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E37ADB7" w:rsidR="00E31FFE" w:rsidRPr="0090779C" w:rsidRDefault="00EF48F2" w:rsidP="004E3A81">
            <w:pPr>
              <w:pStyle w:val="Tab"/>
            </w:pPr>
            <w:proofErr w:type="spellStart"/>
            <w:r>
              <w:t>xxxxxxxxxxxxxx</w:t>
            </w:r>
            <w:proofErr w:type="spellEnd"/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8C202C" w:rsidRDefault="00E31FFE" w:rsidP="004E3A81">
            <w:pPr>
              <w:pStyle w:val="Tab"/>
            </w:pPr>
            <w:r w:rsidRPr="008C202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8C202C" w:rsidRDefault="00E31FFE" w:rsidP="004E3A81">
            <w:pPr>
              <w:pStyle w:val="Tab"/>
            </w:pPr>
            <w:r w:rsidRPr="008C202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5FA7F6C7" w:rsidR="00E31FFE" w:rsidRPr="008C202C" w:rsidRDefault="003D623F" w:rsidP="004E3A81">
            <w:pPr>
              <w:pStyle w:val="Tab"/>
            </w:pPr>
            <w:r w:rsidRPr="008C202C">
              <w:t>Dat</w:t>
            </w:r>
            <w:r w:rsidR="00FA433F" w:rsidRPr="008C202C">
              <w:t>um</w:t>
            </w:r>
            <w:r w:rsidRPr="008C202C">
              <w:t xml:space="preserve"> účinnosti</w:t>
            </w:r>
          </w:p>
        </w:tc>
      </w:tr>
      <w:tr w:rsidR="00E31FFE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4F5A3BBB" w:rsidR="00E31FFE" w:rsidRPr="0090779C" w:rsidRDefault="00E16737" w:rsidP="004E3A81">
            <w:pPr>
              <w:pStyle w:val="Tab"/>
            </w:pPr>
            <w:r>
              <w:t xml:space="preserve">Ing. Michal </w:t>
            </w:r>
            <w:proofErr w:type="spellStart"/>
            <w:r>
              <w:t>Lec</w:t>
            </w:r>
            <w:proofErr w:type="spellEnd"/>
            <w:r>
              <w:t>, člen představenstva</w:t>
            </w:r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C68A356" w:rsidR="00E31FFE" w:rsidRPr="0000270B" w:rsidRDefault="00006F12" w:rsidP="004E3A81">
            <w:pPr>
              <w:pStyle w:val="Tab"/>
            </w:pPr>
            <w:r w:rsidRPr="00006F12">
              <w:rPr>
                <w:highlight w:val="lightGray"/>
              </w:rPr>
              <w:t>„</w:t>
            </w:r>
            <w:r w:rsidRPr="00006F12">
              <w:rPr>
                <w:b/>
                <w:bCs/>
                <w:highlight w:val="lightGray"/>
              </w:rPr>
              <w:t>Terminál Smíchov – cyklistické návaznosti, č. akce 2950233</w:t>
            </w:r>
            <w:r>
              <w:rPr>
                <w:b/>
                <w:bCs/>
              </w:rPr>
              <w:t>“</w:t>
            </w:r>
          </w:p>
        </w:tc>
      </w:tr>
      <w:tr w:rsidR="00D9494B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D9494B" w:rsidRPr="0090779C" w:rsidRDefault="00D9494B" w:rsidP="00D9494B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D9494B" w:rsidRPr="0090779C" w:rsidRDefault="00D9494B" w:rsidP="00D9494B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7F5D7E7B" w:rsidR="00D9494B" w:rsidRPr="0090779C" w:rsidRDefault="00D9494B" w:rsidP="00D9494B">
            <w:pPr>
              <w:pStyle w:val="Tab"/>
            </w:pPr>
            <w:r>
              <w:t>vyplývá z fází realizace Projektu podle Přílohy 1 [Rozsah</w:t>
            </w:r>
            <w:r w:rsidR="006A3E27">
              <w:t> </w:t>
            </w:r>
            <w:r>
              <w:t>služeb]</w:t>
            </w:r>
          </w:p>
        </w:tc>
      </w:tr>
      <w:tr w:rsidR="00D9494B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D9494B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D9494B" w:rsidRPr="0090779C" w:rsidRDefault="00D9494B" w:rsidP="00D9494B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D9494B" w:rsidRPr="0090779C" w:rsidRDefault="00D9494B" w:rsidP="00D9494B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56F9B69" w14:textId="77777777" w:rsidR="009F4CDC" w:rsidRPr="00F870A3" w:rsidRDefault="009F4CDC" w:rsidP="009F4CDC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</w:t>
            </w:r>
            <w:r w:rsidRPr="00F870A3">
              <w:t>písm. (c) tohoto Pod-článku probíhá prostřednictvím:</w:t>
            </w:r>
          </w:p>
          <w:p w14:paraId="13B2BE6B" w14:textId="3CE1B453" w:rsidR="00FB47FA" w:rsidRDefault="00FB47FA" w:rsidP="00F870A3">
            <w:pPr>
              <w:pStyle w:val="Tab"/>
            </w:pPr>
          </w:p>
          <w:p w14:paraId="742C6D90" w14:textId="40B5A61F" w:rsidR="009F4CDC" w:rsidRPr="00F870A3" w:rsidRDefault="009F4CDC" w:rsidP="00026B3E">
            <w:pPr>
              <w:pStyle w:val="Tab"/>
              <w:ind w:left="567" w:hanging="567"/>
            </w:pPr>
            <w:r w:rsidRPr="00F870A3">
              <w:t>(a)</w:t>
            </w:r>
            <w:r w:rsidRPr="00F870A3">
              <w:tab/>
              <w:t>CDE; nebo</w:t>
            </w:r>
          </w:p>
          <w:p w14:paraId="677410F7" w14:textId="0E87A182" w:rsidR="009F4CDC" w:rsidRPr="00F870A3" w:rsidRDefault="009F4CDC" w:rsidP="009F4CDC">
            <w:pPr>
              <w:pStyle w:val="Tab"/>
              <w:ind w:left="567" w:hanging="567"/>
            </w:pPr>
            <w:r w:rsidRPr="00F870A3">
              <w:t>(b)</w:t>
            </w:r>
            <w:r w:rsidRPr="00F870A3">
              <w:tab/>
              <w:t xml:space="preserve">v případě nemožnosti použití CDE (včetně doby před zřízením přístupu </w:t>
            </w:r>
            <w:r w:rsidR="001A795C" w:rsidRPr="00F870A3">
              <w:t>oběma Stranám</w:t>
            </w:r>
            <w:r w:rsidRPr="00F870A3">
              <w:t>):</w:t>
            </w:r>
          </w:p>
          <w:p w14:paraId="6ABBC40C" w14:textId="77777777" w:rsidR="009F4CDC" w:rsidRPr="00F870A3" w:rsidRDefault="009F4CDC" w:rsidP="009F4CDC">
            <w:pPr>
              <w:pStyle w:val="Tab"/>
              <w:ind w:left="1134" w:hanging="567"/>
            </w:pPr>
            <w:r w:rsidRPr="00F870A3">
              <w:t>(i)</w:t>
            </w:r>
            <w:r w:rsidRPr="00F870A3">
              <w:tab/>
              <w:t>datových schránek; nebo</w:t>
            </w:r>
          </w:p>
          <w:p w14:paraId="405CE4EA" w14:textId="77777777" w:rsidR="009F4CDC" w:rsidRPr="00F870A3" w:rsidRDefault="009F4CDC" w:rsidP="009F4CDC">
            <w:pPr>
              <w:pStyle w:val="Tab"/>
              <w:ind w:left="1134" w:hanging="567"/>
            </w:pPr>
            <w:r w:rsidRPr="00F870A3">
              <w:t>(</w:t>
            </w:r>
            <w:proofErr w:type="spellStart"/>
            <w:r w:rsidRPr="00F870A3">
              <w:t>ii</w:t>
            </w:r>
            <w:proofErr w:type="spellEnd"/>
            <w:r w:rsidRPr="00F870A3">
              <w:t>)</w:t>
            </w:r>
            <w:r w:rsidRPr="00F870A3">
              <w:tab/>
              <w:t>e-mailových adres (za použití uznávaného elektronického podpisu),</w:t>
            </w:r>
          </w:p>
          <w:p w14:paraId="46C6B5B5" w14:textId="77777777" w:rsidR="009F4CDC" w:rsidRPr="00F870A3" w:rsidRDefault="009F4CDC" w:rsidP="009F4CDC">
            <w:pPr>
              <w:pStyle w:val="Tab"/>
              <w:ind w:left="1134" w:hanging="567"/>
            </w:pPr>
            <w:r w:rsidRPr="00F870A3">
              <w:t>které jsou uvedeny ve Zvláštních podmínkách.</w:t>
            </w:r>
          </w:p>
          <w:p w14:paraId="74854B00" w14:textId="77777777" w:rsidR="00ED24ED" w:rsidRPr="00F870A3" w:rsidRDefault="00ED24ED" w:rsidP="00ED24ED">
            <w:pPr>
              <w:pStyle w:val="Tab"/>
              <w:ind w:left="567" w:hanging="567"/>
            </w:pPr>
          </w:p>
          <w:p w14:paraId="361F2398" w14:textId="77777777" w:rsidR="009F4CDC" w:rsidRDefault="009F4CDC" w:rsidP="009F4CDC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Pr="000C33FA">
              <w:t>probíhá na</w:t>
            </w:r>
            <w:r>
              <w:t> </w:t>
            </w:r>
            <w:r w:rsidRPr="000C33FA">
              <w:t>základě pokynu Objednatele nebo s jeho souhlasem prostřednictvím:</w:t>
            </w:r>
          </w:p>
          <w:p w14:paraId="63A54519" w14:textId="77777777" w:rsidR="009F4CDC" w:rsidRDefault="009F4CDC" w:rsidP="009F4CDC">
            <w:pPr>
              <w:pStyle w:val="Tab"/>
              <w:keepNext/>
            </w:pPr>
          </w:p>
          <w:p w14:paraId="5658C9D7" w14:textId="77777777" w:rsidR="009F4CDC" w:rsidRDefault="009F4CDC" w:rsidP="009F4CDC">
            <w:pPr>
              <w:pStyle w:val="Tab"/>
              <w:ind w:left="567" w:hanging="567"/>
            </w:pPr>
            <w:r w:rsidRPr="005D41FD">
              <w:t>(a)</w:t>
            </w:r>
            <w:r w:rsidRPr="005D41FD">
              <w:tab/>
              <w:t>CDE;</w:t>
            </w:r>
          </w:p>
          <w:p w14:paraId="27441D51" w14:textId="77777777" w:rsidR="009F4CDC" w:rsidRDefault="009F4CDC" w:rsidP="009F4CDC">
            <w:pPr>
              <w:pStyle w:val="Tab"/>
              <w:ind w:left="567" w:hanging="567"/>
            </w:pPr>
            <w:r>
              <w:t>(b)</w:t>
            </w:r>
            <w:r w:rsidRPr="00EC6D19">
              <w:tab/>
            </w:r>
            <w:r>
              <w:t>v</w:t>
            </w:r>
            <w:r w:rsidRPr="00962A3E">
              <w:t>hodného nástroje pro komunikaci a</w:t>
            </w:r>
            <w:r>
              <w:t> </w:t>
            </w:r>
            <w:r w:rsidRPr="00962A3E">
              <w:t>sdílení dokumentů</w:t>
            </w:r>
            <w:r>
              <w:t xml:space="preserve"> </w:t>
            </w:r>
            <w:r w:rsidRPr="00962A3E">
              <w:t>(např. Microsoft Teams)</w:t>
            </w:r>
            <w:r>
              <w:t>; nebo</w:t>
            </w:r>
          </w:p>
          <w:p w14:paraId="7B256897" w14:textId="35F3A734" w:rsidR="009F4CDC" w:rsidRPr="00AA60CA" w:rsidRDefault="009F4CDC" w:rsidP="009F4CDC">
            <w:pPr>
              <w:pStyle w:val="Tab"/>
              <w:ind w:left="567" w:hanging="567"/>
            </w:pPr>
            <w:r w:rsidRPr="0089795D">
              <w:t>(</w:t>
            </w:r>
            <w:r>
              <w:t>c</w:t>
            </w:r>
            <w:r w:rsidRPr="0089795D">
              <w:t>)</w:t>
            </w:r>
            <w:r w:rsidRPr="0089795D">
              <w:tab/>
              <w:t>e-mailových adres, které jsou uvedeny ve Zvláštních podmínkách, nebo jiných dohodnutých e</w:t>
            </w:r>
            <w:r w:rsidR="007263A8">
              <w:t>-</w:t>
            </w:r>
            <w:r w:rsidRPr="0089795D">
              <w:t>mailových adres.</w:t>
            </w:r>
          </w:p>
          <w:p w14:paraId="652A6396" w14:textId="77777777" w:rsidR="009F4CDC" w:rsidRPr="00AA60CA" w:rsidRDefault="009F4CDC" w:rsidP="009F4CDC">
            <w:pPr>
              <w:pStyle w:val="Tab"/>
            </w:pPr>
          </w:p>
          <w:p w14:paraId="263B5FB7" w14:textId="77777777" w:rsidR="009F4CDC" w:rsidRDefault="009F4CDC" w:rsidP="009F4CDC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4ED3AA60" w14:textId="77777777" w:rsidR="009F4CDC" w:rsidRDefault="009F4CDC" w:rsidP="009F4CDC">
            <w:pPr>
              <w:pStyle w:val="Tab"/>
              <w:rPr>
                <w:highlight w:val="yellow"/>
              </w:rPr>
            </w:pPr>
          </w:p>
          <w:p w14:paraId="0C3CFE33" w14:textId="293BF5E0" w:rsidR="00D9494B" w:rsidRPr="0070184C" w:rsidRDefault="009F4CDC" w:rsidP="009F4CDC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D9494B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D9494B" w:rsidRPr="0090779C" w:rsidRDefault="00D9494B" w:rsidP="00D9494B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D9494B" w:rsidRDefault="00D9494B" w:rsidP="00D9494B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D9494B" w:rsidRPr="0090779C" w:rsidRDefault="00D9494B" w:rsidP="00D9494B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D9494B" w:rsidRPr="006B17A5" w:rsidRDefault="00D9494B" w:rsidP="00D9494B">
            <w:pPr>
              <w:pStyle w:val="Tab"/>
            </w:pPr>
          </w:p>
        </w:tc>
      </w:tr>
      <w:tr w:rsidR="00D9494B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D9494B" w:rsidRDefault="00D9494B" w:rsidP="00D9494B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D9494B" w:rsidRDefault="00D9494B" w:rsidP="00D9494B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054ADAEB" w:rsidR="00D9494B" w:rsidRPr="002510B5" w:rsidRDefault="00D9494B" w:rsidP="00D9494B">
            <w:pPr>
              <w:pStyle w:val="Tab"/>
            </w:pPr>
            <w:r>
              <w:t xml:space="preserve">k rukám </w:t>
            </w:r>
            <w:r w:rsidR="00922A1E">
              <w:t>Ing. Lenka Zach</w:t>
            </w:r>
          </w:p>
        </w:tc>
      </w:tr>
      <w:tr w:rsidR="00D9494B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D9494B" w:rsidRPr="0090779C" w:rsidRDefault="00D9494B" w:rsidP="00D9494B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D9494B" w:rsidRDefault="00D9494B" w:rsidP="00D9494B">
            <w:pPr>
              <w:pStyle w:val="Tab"/>
            </w:pPr>
            <w:r w:rsidRPr="0070184C">
              <w:t>mivq4t3</w:t>
            </w:r>
          </w:p>
          <w:p w14:paraId="38746FBA" w14:textId="418DCD31" w:rsidR="00D9494B" w:rsidRPr="00AF5F15" w:rsidRDefault="00EF48F2" w:rsidP="00D9494B">
            <w:pPr>
              <w:pStyle w:val="Tab"/>
              <w:rPr>
                <w:highlight w:val="green"/>
              </w:rPr>
            </w:pPr>
            <w:proofErr w:type="spellStart"/>
            <w:r>
              <w:t>xxxxxxxxxxxxxx</w:t>
            </w:r>
            <w:proofErr w:type="spellEnd"/>
          </w:p>
        </w:tc>
      </w:tr>
      <w:tr w:rsidR="00D9494B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D9494B" w:rsidRPr="0090779C" w:rsidRDefault="00D9494B" w:rsidP="00D9494B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53AEDED6" w:rsidR="00D9494B" w:rsidRDefault="00EF48F2" w:rsidP="00D9494B">
            <w:pPr>
              <w:pStyle w:val="Tab"/>
            </w:pPr>
            <w:proofErr w:type="spellStart"/>
            <w:r>
              <w:t>xxxxxxxxxxxxxxxx</w:t>
            </w:r>
            <w:proofErr w:type="spellEnd"/>
          </w:p>
          <w:p w14:paraId="6EABFED8" w14:textId="2C0F818D" w:rsidR="00D9494B" w:rsidRPr="0090779C" w:rsidRDefault="00D9494B" w:rsidP="00D9494B">
            <w:pPr>
              <w:pStyle w:val="Tab"/>
            </w:pPr>
          </w:p>
        </w:tc>
      </w:tr>
      <w:tr w:rsidR="00D9494B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D9494B" w:rsidRPr="0090779C" w:rsidRDefault="00D9494B" w:rsidP="00D9494B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8735ADC" w:rsidR="00D9494B" w:rsidRPr="0090779C" w:rsidRDefault="00D9494B" w:rsidP="00D9494B">
            <w:pPr>
              <w:pStyle w:val="Tab"/>
            </w:pPr>
            <w:hyperlink r:id="rId11" w:history="1">
              <w:proofErr w:type="spellStart"/>
              <w:r w:rsidR="00EF48F2">
                <w:rPr>
                  <w:rStyle w:val="Hypertextovodkaz"/>
                </w:rPr>
                <w:t>xxxxxxxxxxxxxxxxx</w:t>
              </w:r>
              <w:proofErr w:type="spellEnd"/>
            </w:hyperlink>
          </w:p>
        </w:tc>
      </w:tr>
      <w:tr w:rsidR="00D9494B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D9494B" w:rsidRPr="0090779C" w:rsidRDefault="00D9494B" w:rsidP="00D9494B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D9494B" w:rsidRDefault="00D9494B" w:rsidP="00D9494B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D9494B" w:rsidRPr="0090779C" w:rsidRDefault="00D9494B" w:rsidP="00D9494B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D9494B" w:rsidRPr="006B17A5" w:rsidRDefault="00D9494B" w:rsidP="00D9494B">
            <w:pPr>
              <w:pStyle w:val="Tab"/>
              <w:keepNext/>
            </w:pPr>
          </w:p>
        </w:tc>
      </w:tr>
      <w:tr w:rsidR="00D9494B" w:rsidRPr="0090779C" w14:paraId="3511C3ED" w14:textId="77777777" w:rsidTr="00E16737">
        <w:trPr>
          <w:trHeight w:val="782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D9494B" w:rsidRPr="0090779C" w:rsidRDefault="00D9494B" w:rsidP="00D9494B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593736B4" w:rsidR="00D9494B" w:rsidRDefault="00E16737" w:rsidP="00D9494B">
            <w:pPr>
              <w:pStyle w:val="Tab"/>
            </w:pPr>
            <w:r>
              <w:t>Branická 514/140, 147 00 Praha 4</w:t>
            </w:r>
          </w:p>
          <w:p w14:paraId="6F3DE89D" w14:textId="40A85AEA" w:rsidR="00D9494B" w:rsidRPr="0070184C" w:rsidRDefault="00D9494B" w:rsidP="00D9494B">
            <w:pPr>
              <w:pStyle w:val="Tab"/>
            </w:pPr>
            <w:r>
              <w:t xml:space="preserve">k rukám </w:t>
            </w:r>
            <w:r w:rsidR="00352FB5" w:rsidRPr="00352FB5">
              <w:t xml:space="preserve">Zástupce </w:t>
            </w:r>
            <w:r w:rsidR="00352FB5">
              <w:t>konzultanta</w:t>
            </w:r>
          </w:p>
        </w:tc>
      </w:tr>
      <w:tr w:rsidR="00D9494B" w:rsidRPr="0090779C" w14:paraId="490D905E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D9494B" w:rsidRPr="0090779C" w:rsidRDefault="00D9494B" w:rsidP="00D9494B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7BE99C25" w:rsidR="00D9494B" w:rsidRDefault="00E16737" w:rsidP="00D9494B">
            <w:pPr>
              <w:pStyle w:val="Tab"/>
              <w:rPr>
                <w:highlight w:val="lightGray"/>
              </w:rPr>
            </w:pPr>
            <w:r w:rsidRPr="007E752F">
              <w:rPr>
                <w:rFonts w:ascii="Arial" w:hAnsi="Arial" w:cs="Arial"/>
                <w:sz w:val="22"/>
              </w:rPr>
              <w:t>v2vzv5s</w:t>
            </w:r>
          </w:p>
          <w:p w14:paraId="7E66CE84" w14:textId="7D7ABFA3" w:rsidR="00D9494B" w:rsidRPr="009E61E3" w:rsidRDefault="00D9494B" w:rsidP="00D9494B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352FB5" w:rsidRPr="00352FB5">
              <w:t xml:space="preserve">Zástupce </w:t>
            </w:r>
            <w:r w:rsidR="008E10C1">
              <w:t>konzultanta</w:t>
            </w:r>
          </w:p>
        </w:tc>
      </w:tr>
      <w:tr w:rsidR="00D9494B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D9494B" w:rsidRPr="0090779C" w:rsidRDefault="00D9494B" w:rsidP="00D9494B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2BC0BADD" w:rsidR="00D9494B" w:rsidRPr="0090779C" w:rsidRDefault="00E16737" w:rsidP="00D9494B">
            <w:pPr>
              <w:pStyle w:val="Tab"/>
            </w:pPr>
            <w:hyperlink r:id="rId12" w:history="1">
              <w:proofErr w:type="spellStart"/>
              <w:r w:rsidR="00EF48F2">
                <w:rPr>
                  <w:rStyle w:val="Hypertextovodkaz"/>
                </w:rPr>
                <w:t>xxxxxxxxxxxxxxxxx</w:t>
              </w:r>
              <w:proofErr w:type="spellEnd"/>
            </w:hyperlink>
          </w:p>
        </w:tc>
      </w:tr>
      <w:tr w:rsidR="00D9494B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D9494B" w:rsidRPr="0090779C" w:rsidRDefault="00D9494B" w:rsidP="00D9494B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4999B53" w:rsidR="00D9494B" w:rsidRPr="0090779C" w:rsidRDefault="00EF48F2" w:rsidP="00D9494B">
            <w:pPr>
              <w:pStyle w:val="Tab"/>
            </w:pPr>
            <w:r>
              <w:t>xxxxxxxxxxxxxxxxxxxxx</w:t>
            </w:r>
          </w:p>
        </w:tc>
      </w:tr>
      <w:tr w:rsidR="00D9494B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D9494B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D9494B" w:rsidRPr="0090779C" w:rsidRDefault="00D9494B" w:rsidP="00D9494B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D9494B" w:rsidRPr="0090779C" w:rsidRDefault="00D9494B" w:rsidP="00D9494B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1271BF7B" w:rsidR="00D9494B" w:rsidRPr="0090779C" w:rsidRDefault="00D9494B" w:rsidP="00D9494B">
            <w:pPr>
              <w:pStyle w:val="Tab"/>
            </w:pPr>
            <w:r w:rsidRPr="009B3706">
              <w:t>-</w:t>
            </w:r>
          </w:p>
        </w:tc>
      </w:tr>
      <w:tr w:rsidR="00D9494B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D9494B" w:rsidRPr="00993FB5" w:rsidRDefault="00D9494B" w:rsidP="00D9494B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D9494B" w:rsidRPr="00993FB5" w:rsidRDefault="00D9494B" w:rsidP="00D9494B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D9494B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D9494B" w:rsidRPr="0090779C" w:rsidRDefault="00D9494B" w:rsidP="00D9494B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D9494B" w:rsidRPr="00812066" w:rsidRDefault="00D9494B" w:rsidP="00D9494B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360D08E0" w:rsidR="00D9494B" w:rsidRPr="00812066" w:rsidRDefault="00D9494B" w:rsidP="00D9494B">
            <w:pPr>
              <w:pStyle w:val="Tab"/>
            </w:pPr>
            <w:r w:rsidRPr="009B3706">
              <w:t>-</w:t>
            </w:r>
          </w:p>
        </w:tc>
      </w:tr>
      <w:tr w:rsidR="00D9494B" w:rsidRPr="00A367D5" w14:paraId="7BE0C824" w14:textId="77777777" w:rsidTr="36174EC8">
        <w:trPr>
          <w:trHeight w:val="20"/>
        </w:trPr>
        <w:tc>
          <w:tcPr>
            <w:tcW w:w="870" w:type="dxa"/>
          </w:tcPr>
          <w:p w14:paraId="60795691" w14:textId="3F330C4E" w:rsidR="00D9494B" w:rsidRPr="00A367D5" w:rsidRDefault="00D9494B" w:rsidP="00D9494B">
            <w:pPr>
              <w:pStyle w:val="Tab"/>
              <w:rPr>
                <w:b/>
                <w:bCs/>
              </w:rPr>
            </w:pPr>
            <w:r w:rsidRPr="00A367D5">
              <w:rPr>
                <w:b/>
                <w:bCs/>
              </w:rPr>
              <w:t>3.9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84DCDE7" w14:textId="385E8F1D" w:rsidR="00D9494B" w:rsidRPr="00A367D5" w:rsidRDefault="00D9494B" w:rsidP="00D9494B">
            <w:pPr>
              <w:pStyle w:val="Tab"/>
              <w:rPr>
                <w:b/>
                <w:bCs/>
              </w:rPr>
            </w:pPr>
            <w:r w:rsidRPr="00A367D5">
              <w:rPr>
                <w:b/>
                <w:bCs/>
              </w:rPr>
              <w:t>Správa stavební zakázky</w:t>
            </w:r>
          </w:p>
        </w:tc>
      </w:tr>
      <w:tr w:rsidR="00D9494B" w:rsidRPr="0090779C" w14:paraId="2AF41F67" w14:textId="77777777" w:rsidTr="36174EC8">
        <w:trPr>
          <w:trHeight w:val="20"/>
        </w:trPr>
        <w:tc>
          <w:tcPr>
            <w:tcW w:w="870" w:type="dxa"/>
          </w:tcPr>
          <w:p w14:paraId="010C7073" w14:textId="51FACFAA" w:rsidR="00D9494B" w:rsidRPr="0090779C" w:rsidRDefault="00D9494B" w:rsidP="00D9494B">
            <w:pPr>
              <w:pStyle w:val="Tab"/>
            </w:pPr>
            <w:r>
              <w:t>3.9.1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1AEB063F" w14:textId="3E8E21DC" w:rsidR="00D9494B" w:rsidRDefault="00D9494B" w:rsidP="00D9494B">
            <w:pPr>
              <w:pStyle w:val="Tab"/>
            </w:pPr>
            <w:r w:rsidRPr="00FF1287">
              <w:t>výkon funkce správce stavby</w:t>
            </w:r>
            <w:r w:rsidR="00F876E7" w:rsidRPr="00FF1287">
              <w:t xml:space="preserve"> </w:t>
            </w:r>
            <w:r w:rsidR="00F876E7" w:rsidRPr="00026B3E">
              <w:t>(zástupce Objednatele)</w:t>
            </w:r>
          </w:p>
          <w:p w14:paraId="55429703" w14:textId="0A986A6D" w:rsidR="007240BD" w:rsidRPr="0090779C" w:rsidRDefault="007240BD" w:rsidP="00D9494B">
            <w:pPr>
              <w:pStyle w:val="Tab"/>
            </w:pPr>
            <w:r>
              <w:t>podle Smlouvy o dílo</w:t>
            </w:r>
          </w:p>
        </w:tc>
        <w:tc>
          <w:tcPr>
            <w:tcW w:w="5653" w:type="dxa"/>
            <w:tcMar>
              <w:left w:w="113" w:type="dxa"/>
            </w:tcMar>
          </w:tcPr>
          <w:p w14:paraId="76A82082" w14:textId="1F6EA191" w:rsidR="00D9494B" w:rsidRPr="0090779C" w:rsidRDefault="00D9494B" w:rsidP="00D9494B">
            <w:pPr>
              <w:pStyle w:val="Tab"/>
            </w:pPr>
            <w:r>
              <w:t>je součástí Služeb; v podrobnostech viz Přílohu 1 [Rozsah služeb]</w:t>
            </w:r>
          </w:p>
        </w:tc>
      </w:tr>
      <w:tr w:rsidR="006C19F2" w:rsidRPr="0090779C" w14:paraId="26327598" w14:textId="77777777" w:rsidTr="009F1C65">
        <w:trPr>
          <w:trHeight w:val="20"/>
        </w:trPr>
        <w:tc>
          <w:tcPr>
            <w:tcW w:w="870" w:type="dxa"/>
          </w:tcPr>
          <w:p w14:paraId="402AABC2" w14:textId="77777777" w:rsidR="006C19F2" w:rsidRPr="008103D9" w:rsidRDefault="006C19F2" w:rsidP="009F1C6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400BF7E9" w14:textId="77777777" w:rsidR="006C19F2" w:rsidRPr="008103D9" w:rsidRDefault="006C19F2" w:rsidP="009F1C6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Variace</w:t>
            </w:r>
          </w:p>
        </w:tc>
      </w:tr>
      <w:tr w:rsidR="006C19F2" w:rsidRPr="0070184C" w14:paraId="7DF79418" w14:textId="77777777" w:rsidTr="009F1C65">
        <w:trPr>
          <w:trHeight w:val="20"/>
        </w:trPr>
        <w:tc>
          <w:tcPr>
            <w:tcW w:w="870" w:type="dxa"/>
          </w:tcPr>
          <w:p w14:paraId="78D61AC9" w14:textId="77777777" w:rsidR="006C19F2" w:rsidRDefault="006C19F2" w:rsidP="009F1C65">
            <w:pPr>
              <w:pStyle w:val="Tab"/>
            </w:pPr>
            <w:r>
              <w:t>5.1.1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8CE97AA" w14:textId="77777777" w:rsidR="006C19F2" w:rsidRDefault="006C19F2" w:rsidP="009F1C65">
            <w:pPr>
              <w:pStyle w:val="Tab"/>
            </w:pPr>
            <w:r>
              <w:t>Variace po obdržení Smlouvy o dílo</w:t>
            </w:r>
          </w:p>
        </w:tc>
        <w:tc>
          <w:tcPr>
            <w:tcW w:w="5653" w:type="dxa"/>
            <w:tcMar>
              <w:left w:w="113" w:type="dxa"/>
            </w:tcMar>
          </w:tcPr>
          <w:p w14:paraId="389D3E55" w14:textId="77777777" w:rsidR="006C19F2" w:rsidRDefault="006C19F2" w:rsidP="009F1C65">
            <w:r>
              <w:t xml:space="preserve">Konzultant musí do 28 dní po obdržení Smlouvy o dílo předložit </w:t>
            </w:r>
            <w:r w:rsidRPr="00417F20">
              <w:t xml:space="preserve">návrh Variace </w:t>
            </w:r>
            <w:r>
              <w:t xml:space="preserve">Služeb </w:t>
            </w:r>
            <w:r w:rsidRPr="00417F20">
              <w:t>zohledňující skutečnosti vyplývající ze Smlouvy o dílo</w:t>
            </w:r>
            <w:r>
              <w:t>, které:</w:t>
            </w:r>
          </w:p>
          <w:p w14:paraId="036D1A19" w14:textId="77777777" w:rsidR="006C19F2" w:rsidRDefault="006C19F2" w:rsidP="009F1C65">
            <w:pPr>
              <w:ind w:left="587" w:hanging="587"/>
            </w:pPr>
            <w:r w:rsidRPr="00A73030">
              <w:t>(a)</w:t>
            </w:r>
            <w:r w:rsidRPr="00A73030">
              <w:tab/>
            </w:r>
            <w:r>
              <w:t>nebyly při podání nabídky Konzultantovi známy ani je nemohl předvídat;</w:t>
            </w:r>
          </w:p>
          <w:p w14:paraId="0B8EF50C" w14:textId="77777777" w:rsidR="006C19F2" w:rsidRDefault="006C19F2" w:rsidP="009F1C65">
            <w:pPr>
              <w:ind w:left="587" w:hanging="587"/>
            </w:pPr>
            <w:r>
              <w:t xml:space="preserve">(b) </w:t>
            </w:r>
            <w:r w:rsidRPr="007B4AA5">
              <w:tab/>
            </w:r>
            <w:r w:rsidRPr="00FF39F0">
              <w:t>mohou mít vliv na rozsah, cenu nebo čas poskytování Služeb</w:t>
            </w:r>
            <w:r>
              <w:t>.</w:t>
            </w:r>
          </w:p>
          <w:p w14:paraId="065B772C" w14:textId="77777777" w:rsidR="006C19F2" w:rsidRPr="007B451E" w:rsidRDefault="006C19F2" w:rsidP="009F1C65">
            <w:pPr>
              <w:pStyle w:val="Tab"/>
            </w:pPr>
            <w:r>
              <w:lastRenderedPageBreak/>
              <w:t>Toto ustanovení se použije pouze v případě, že ze zadávací dokumentace zakázky, na kterou byla uzavřena Smlouva, nebyl obsah Smlouvy o dílo zcela zřejmý.</w:t>
            </w:r>
          </w:p>
        </w:tc>
      </w:tr>
      <w:tr w:rsidR="00D9494B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D9494B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D9494B" w:rsidRDefault="00D9494B" w:rsidP="00D9494B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D9494B" w:rsidRDefault="00D9494B" w:rsidP="00D9494B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6A0674DF" w:rsidR="00D9494B" w:rsidRPr="007B451E" w:rsidRDefault="00C772B7" w:rsidP="00D9494B">
            <w:pPr>
              <w:pStyle w:val="Tab"/>
            </w:pPr>
            <w:r w:rsidRPr="00C772B7">
              <w:t>není stanovena (částka odškodnění se neomezuje)</w:t>
            </w:r>
          </w:p>
        </w:tc>
      </w:tr>
      <w:tr w:rsidR="00D9494B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D9494B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D9494B" w:rsidRPr="00AA60CA" w:rsidRDefault="00D9494B" w:rsidP="00D9494B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D9494B" w:rsidRPr="00AA60CA" w:rsidRDefault="00D9494B" w:rsidP="00D9494B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D9494B" w:rsidRPr="00AA60CA" w:rsidRDefault="00D9494B" w:rsidP="00D9494B">
            <w:pPr>
              <w:pStyle w:val="Tab"/>
            </w:pPr>
            <w:r w:rsidRPr="00AA60CA">
              <w:t>Jestliže Konzultant:</w:t>
            </w:r>
          </w:p>
          <w:p w14:paraId="4A0A1113" w14:textId="77777777" w:rsidR="00D9494B" w:rsidRPr="00AA60CA" w:rsidRDefault="00D9494B" w:rsidP="00D9494B">
            <w:pPr>
              <w:pStyle w:val="Tab"/>
            </w:pPr>
          </w:p>
          <w:p w14:paraId="62B603E7" w14:textId="2EAB08B1" w:rsidR="00D9494B" w:rsidRPr="00AA60CA" w:rsidRDefault="00D9494B" w:rsidP="00D9494B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  <w:t>nepředložil počáteční Harmonogram podle Pod-článku 4.3.1 [Harmonogram], zaplatí Objednateli smluvní pokutu ve výši 0,02 % Nabídkové ceny za každý započatý den prodlení;</w:t>
            </w:r>
          </w:p>
          <w:p w14:paraId="7BC09EF0" w14:textId="32262825" w:rsidR="00D9494B" w:rsidRPr="00AA60CA" w:rsidRDefault="00D9494B" w:rsidP="00D9494B">
            <w:pPr>
              <w:pStyle w:val="Tab"/>
              <w:ind w:left="567" w:hanging="567"/>
            </w:pPr>
            <w:r w:rsidRPr="00AA60CA">
              <w:t>(b)</w:t>
            </w:r>
            <w:r w:rsidRPr="00AA60CA">
              <w:tab/>
              <w:t>nepředložil aktualizovaný Harmonogram podle Pod</w:t>
            </w:r>
            <w:r w:rsidRPr="00AA60CA">
              <w:noBreakHyphen/>
              <w:t>článku 4.3.1 [Harmonogram] do tří (3) dnů od doručení souvisejícího Oznámení Objednatele nebo v delší lhůtě stanovené Objednatelem v takovém Oznámení, zaplatí Objednateli smluvní pokutu ve výši 0,01 % Nabídkové ceny za každý započatý den prodlení;</w:t>
            </w:r>
          </w:p>
          <w:p w14:paraId="279E5E37" w14:textId="58B8A5A2" w:rsidR="00D9494B" w:rsidRPr="00AA60CA" w:rsidRDefault="00D9494B" w:rsidP="00D9494B">
            <w:pPr>
              <w:pStyle w:val="Tab"/>
              <w:ind w:left="567" w:hanging="567"/>
            </w:pPr>
            <w:r w:rsidRPr="00AA60CA">
              <w:t>(c)</w:t>
            </w:r>
            <w:r w:rsidRPr="00AA60CA">
              <w:tab/>
              <w:t>nepředložil doklad o pojištění Konzultanta podle Pod</w:t>
            </w:r>
            <w:r w:rsidRPr="00AA60CA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0,02 % Nabídkové ceny za každý započatý den prodlení; a</w:t>
            </w:r>
          </w:p>
          <w:p w14:paraId="03113AC6" w14:textId="77777777" w:rsidR="00D9494B" w:rsidRPr="00AA60CA" w:rsidRDefault="00D9494B" w:rsidP="00D9494B">
            <w:pPr>
              <w:pStyle w:val="Tab"/>
              <w:ind w:left="567" w:hanging="567"/>
            </w:pPr>
            <w:r w:rsidRPr="00AA60CA">
              <w:t>(d)</w:t>
            </w:r>
            <w:r w:rsidRPr="00AA60CA">
              <w:tab/>
              <w:t>neposkytl Služby včas a toto prodlení vedlo k prodloužení Doby pro dokončení podle Smlouvy o dílo, zaplatí Objednateli smluvní pokutu ve výši 0,05 % Nabídkové ceny za každý započatý den prodlení.</w:t>
            </w:r>
          </w:p>
          <w:p w14:paraId="0EB3E68E" w14:textId="7CFFD4D0" w:rsidR="00D9494B" w:rsidRDefault="00D9494B" w:rsidP="00D9494B">
            <w:pPr>
              <w:pStyle w:val="Tab"/>
            </w:pPr>
          </w:p>
          <w:p w14:paraId="7D941C81" w14:textId="1F8BA22D" w:rsidR="00D9494B" w:rsidRDefault="00D9494B" w:rsidP="00D9494B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D9494B" w:rsidRPr="00AA60CA" w:rsidRDefault="00D9494B" w:rsidP="00D9494B">
            <w:pPr>
              <w:pStyle w:val="Tab"/>
            </w:pPr>
          </w:p>
          <w:p w14:paraId="1A87E599" w14:textId="184F3446" w:rsidR="00D9494B" w:rsidRPr="00AA60CA" w:rsidRDefault="00D9494B" w:rsidP="00D9494B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</w:t>
            </w:r>
            <w:r w:rsidR="00F277F3">
              <w:t>3</w:t>
            </w:r>
            <w:r w:rsidRPr="00AA60CA">
              <w:t xml:space="preserve"> však není úhradou smluvní pokuty dotčeno právo Objednatele na náhradu škody způsobené porušením povinnosti Konzultanta, ke které se smluvní pokuta vztahuje, a to v rozsahu převyšujícím částku smluvní pokuty a až do výše částky podle Pod-článku 8.3.1</w:t>
            </w:r>
            <w:r w:rsidR="00257193">
              <w:t xml:space="preserve"> </w:t>
            </w:r>
            <w:r w:rsidR="00257193" w:rsidRPr="00257193">
              <w:t>(je-li stanovena)</w:t>
            </w:r>
            <w:r w:rsidRPr="00AA60CA">
              <w:t>.</w:t>
            </w:r>
          </w:p>
        </w:tc>
      </w:tr>
      <w:tr w:rsidR="00D9494B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D9494B" w:rsidRPr="00D12A50" w:rsidRDefault="00D9494B" w:rsidP="00D9494B">
            <w:pPr>
              <w:pStyle w:val="Tab"/>
            </w:pPr>
            <w:r w:rsidRPr="00D12A50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D9494B" w:rsidRPr="00D12A50" w:rsidRDefault="00D9494B" w:rsidP="00D9494B">
            <w:pPr>
              <w:pStyle w:val="Tab"/>
            </w:pPr>
            <w:r w:rsidRPr="00D12A50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D9494B" w:rsidRPr="00D12A50" w:rsidRDefault="00D9494B" w:rsidP="00D9494B">
            <w:pPr>
              <w:pStyle w:val="Tab"/>
            </w:pPr>
            <w:r w:rsidRPr="00D12A50">
              <w:t>20 % Nabídkové ceny</w:t>
            </w:r>
          </w:p>
          <w:p w14:paraId="71806223" w14:textId="77777777" w:rsidR="00D9494B" w:rsidRPr="00D12A50" w:rsidRDefault="00D9494B" w:rsidP="00D9494B">
            <w:pPr>
              <w:pStyle w:val="Tab"/>
            </w:pPr>
          </w:p>
          <w:p w14:paraId="3284E404" w14:textId="7D932E2F" w:rsidR="00D9494B" w:rsidRPr="00AA60CA" w:rsidRDefault="00D9494B" w:rsidP="00D9494B">
            <w:pPr>
              <w:pStyle w:val="Tab"/>
            </w:pPr>
            <w:r w:rsidRPr="00D12A50">
              <w:lastRenderedPageBreak/>
              <w:t>Tento limit se nijak netýká finanční kompenzace podle Pod</w:t>
            </w:r>
            <w:r w:rsidRPr="00D12A50">
              <w:noBreakHyphen/>
              <w:t>článku 8.</w:t>
            </w:r>
            <w:r w:rsidR="00F4165B" w:rsidRPr="00D12A50">
              <w:t>7</w:t>
            </w:r>
            <w:r w:rsidRPr="00D12A50">
              <w:t xml:space="preserve"> [Nové hodnocení a finanční kompenzace].</w:t>
            </w:r>
          </w:p>
        </w:tc>
      </w:tr>
      <w:tr w:rsidR="00D9494B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D9494B" w:rsidRPr="00AA60CA" w:rsidRDefault="00D9494B" w:rsidP="00D9494B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D9494B" w:rsidRPr="00AA60CA" w:rsidRDefault="00D9494B" w:rsidP="00D9494B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BB0715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BB0715" w:rsidRPr="00AA60CA" w:rsidRDefault="00BB0715" w:rsidP="00BB0715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2E6E524" w:rsidR="00BB0715" w:rsidRPr="00AA60CA" w:rsidRDefault="00BB0715" w:rsidP="00BB0715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0E5B476C" w14:textId="78DF4722" w:rsidR="00815A76" w:rsidRPr="00815A76" w:rsidRDefault="00815A76" w:rsidP="00815A76">
            <w:pPr>
              <w:pStyle w:val="Tab"/>
              <w:ind w:left="567" w:hanging="567"/>
            </w:pPr>
            <w:r w:rsidRPr="00815A76">
              <w:t>(a)</w:t>
            </w:r>
            <w:r w:rsidRPr="00AA60CA">
              <w:t xml:space="preserve"> </w:t>
            </w:r>
            <w:r w:rsidRPr="00AA60CA">
              <w:tab/>
            </w:r>
            <w:r w:rsidRPr="00815A76">
              <w:t>10 mil. Kč,</w:t>
            </w:r>
            <w:r w:rsidR="001140DE">
              <w:t xml:space="preserve"> </w:t>
            </w:r>
            <w:r w:rsidRPr="00815A76">
              <w:t xml:space="preserve">pokud Nabídková cena </w:t>
            </w:r>
            <w:r w:rsidR="001140DE" w:rsidRPr="001140DE">
              <w:t>≤</w:t>
            </w:r>
            <w:r w:rsidRPr="00815A76">
              <w:t xml:space="preserve"> 10 mil. Kč;</w:t>
            </w:r>
          </w:p>
          <w:p w14:paraId="5ECFA012" w14:textId="612E2A2D" w:rsidR="00815A76" w:rsidRPr="00815A76" w:rsidRDefault="00815A76" w:rsidP="00815A76">
            <w:pPr>
              <w:pStyle w:val="Tab"/>
              <w:ind w:left="567" w:hanging="567"/>
            </w:pPr>
            <w:r w:rsidRPr="00815A76">
              <w:t>(b)</w:t>
            </w:r>
            <w:r w:rsidRPr="00AA60CA">
              <w:t xml:space="preserve"> </w:t>
            </w:r>
            <w:r w:rsidRPr="00AA60CA">
              <w:tab/>
            </w:r>
            <w:r w:rsidRPr="00815A76">
              <w:t>ve výši Nabídkové ceny, pokud</w:t>
            </w:r>
            <w:r w:rsidR="001140DE">
              <w:t> 10 mil. Kč </w:t>
            </w:r>
            <w:proofErr w:type="gramStart"/>
            <w:r w:rsidR="001140DE">
              <w:t>&lt; Nabídková</w:t>
            </w:r>
            <w:proofErr w:type="gramEnd"/>
            <w:r w:rsidR="001140DE">
              <w:t xml:space="preserve"> cena </w:t>
            </w:r>
            <w:r w:rsidR="001140DE" w:rsidRPr="001140DE">
              <w:t>≤</w:t>
            </w:r>
            <w:r w:rsidRPr="00815A76">
              <w:t xml:space="preserve"> 20 mil. Kč;</w:t>
            </w:r>
            <w:r w:rsidR="001140DE">
              <w:t xml:space="preserve"> nebo</w:t>
            </w:r>
          </w:p>
          <w:p w14:paraId="5E3CC853" w14:textId="35F787D4" w:rsidR="00815A76" w:rsidRPr="00815A76" w:rsidRDefault="00815A76" w:rsidP="00815A76">
            <w:pPr>
              <w:pStyle w:val="Tab"/>
              <w:ind w:left="567" w:hanging="567"/>
            </w:pPr>
            <w:r w:rsidRPr="00815A76">
              <w:t>(c)</w:t>
            </w:r>
            <w:r w:rsidRPr="00AA60CA">
              <w:t xml:space="preserve"> </w:t>
            </w:r>
            <w:r w:rsidRPr="00AA60CA">
              <w:tab/>
            </w:r>
            <w:r w:rsidRPr="00815A76">
              <w:t>20 mil. Kč, pokud Nabídková</w:t>
            </w:r>
            <w:r w:rsidR="001140DE">
              <w:t xml:space="preserve"> </w:t>
            </w:r>
            <w:proofErr w:type="gramStart"/>
            <w:r w:rsidR="001140DE">
              <w:t>cena</w:t>
            </w:r>
            <w:r w:rsidRPr="00815A76">
              <w:t xml:space="preserve"> </w:t>
            </w:r>
            <w:r w:rsidR="001140DE">
              <w:t>&gt;</w:t>
            </w:r>
            <w:proofErr w:type="gramEnd"/>
            <w:r w:rsidRPr="00815A76">
              <w:t xml:space="preserve"> 20 mil. Kč;</w:t>
            </w:r>
          </w:p>
          <w:p w14:paraId="5CDE06AC" w14:textId="133C407B" w:rsidR="00815A76" w:rsidRPr="00815A76" w:rsidRDefault="00815A76" w:rsidP="00815A76">
            <w:pPr>
              <w:pStyle w:val="Tab"/>
              <w:ind w:left="567" w:hanging="567"/>
            </w:pPr>
          </w:p>
          <w:p w14:paraId="75BD26BD" w14:textId="77FCCBA7" w:rsidR="00BB0715" w:rsidRPr="00FB47FA" w:rsidRDefault="00BB0715" w:rsidP="00BB0715">
            <w:pPr>
              <w:pStyle w:val="Tab"/>
            </w:pPr>
            <w:r w:rsidRPr="00026B3E">
              <w:t xml:space="preserve">spoluúčast max. </w:t>
            </w:r>
            <w:r w:rsidR="00FB47FA" w:rsidRPr="00026B3E">
              <w:t>300 </w:t>
            </w:r>
            <w:r w:rsidRPr="00026B3E">
              <w:t>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A23F37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C6F9" w14:textId="77777777" w:rsidR="00D1685B" w:rsidRDefault="00D1685B" w:rsidP="00677FBA">
      <w:pPr>
        <w:spacing w:after="0" w:line="240" w:lineRule="auto"/>
      </w:pPr>
      <w:r>
        <w:separator/>
      </w:r>
    </w:p>
  </w:endnote>
  <w:endnote w:type="continuationSeparator" w:id="0">
    <w:p w14:paraId="60ACDA8B" w14:textId="77777777" w:rsidR="00D1685B" w:rsidRDefault="00D1685B" w:rsidP="00677FBA">
      <w:pPr>
        <w:spacing w:after="0" w:line="240" w:lineRule="auto"/>
      </w:pPr>
      <w:r>
        <w:continuationSeparator/>
      </w:r>
    </w:p>
  </w:endnote>
  <w:endnote w:type="continuationNotice" w:id="1">
    <w:p w14:paraId="24316E1E" w14:textId="77777777" w:rsidR="00D1685B" w:rsidRDefault="00D16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918D097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EF48F2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F619" w14:textId="77777777" w:rsidR="00D1685B" w:rsidRDefault="00D1685B" w:rsidP="00677FBA">
      <w:pPr>
        <w:spacing w:after="0" w:line="240" w:lineRule="auto"/>
      </w:pPr>
      <w:r>
        <w:separator/>
      </w:r>
    </w:p>
  </w:footnote>
  <w:footnote w:type="continuationSeparator" w:id="0">
    <w:p w14:paraId="3D2C7ECF" w14:textId="77777777" w:rsidR="00D1685B" w:rsidRDefault="00D1685B" w:rsidP="00677FBA">
      <w:pPr>
        <w:spacing w:after="0" w:line="240" w:lineRule="auto"/>
      </w:pPr>
      <w:r>
        <w:continuationSeparator/>
      </w:r>
    </w:p>
  </w:footnote>
  <w:footnote w:type="continuationNotice" w:id="1">
    <w:p w14:paraId="602FC0C0" w14:textId="77777777" w:rsidR="00D1685B" w:rsidRDefault="00D16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1"/>
  </w:num>
  <w:num w:numId="3" w16cid:durableId="163058539">
    <w:abstractNumId w:val="30"/>
  </w:num>
  <w:num w:numId="4" w16cid:durableId="1239638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4"/>
  </w:num>
  <w:num w:numId="7" w16cid:durableId="644049779">
    <w:abstractNumId w:val="3"/>
  </w:num>
  <w:num w:numId="8" w16cid:durableId="1203859175">
    <w:abstractNumId w:val="7"/>
  </w:num>
  <w:num w:numId="9" w16cid:durableId="1908765664">
    <w:abstractNumId w:val="8"/>
  </w:num>
  <w:num w:numId="10" w16cid:durableId="1609006317">
    <w:abstractNumId w:val="35"/>
  </w:num>
  <w:num w:numId="11" w16cid:durableId="25640872">
    <w:abstractNumId w:val="28"/>
  </w:num>
  <w:num w:numId="12" w16cid:durableId="934169251">
    <w:abstractNumId w:val="16"/>
  </w:num>
  <w:num w:numId="13" w16cid:durableId="664358013">
    <w:abstractNumId w:val="19"/>
  </w:num>
  <w:num w:numId="14" w16cid:durableId="931086298">
    <w:abstractNumId w:val="33"/>
  </w:num>
  <w:num w:numId="15" w16cid:durableId="1014578373">
    <w:abstractNumId w:val="29"/>
  </w:num>
  <w:num w:numId="16" w16cid:durableId="1282151810">
    <w:abstractNumId w:val="18"/>
  </w:num>
  <w:num w:numId="17" w16cid:durableId="566692019">
    <w:abstractNumId w:val="1"/>
  </w:num>
  <w:num w:numId="18" w16cid:durableId="1172404949">
    <w:abstractNumId w:val="31"/>
  </w:num>
  <w:num w:numId="19" w16cid:durableId="715131234">
    <w:abstractNumId w:val="2"/>
  </w:num>
  <w:num w:numId="20" w16cid:durableId="543638862">
    <w:abstractNumId w:val="13"/>
  </w:num>
  <w:num w:numId="21" w16cid:durableId="593783295">
    <w:abstractNumId w:val="11"/>
  </w:num>
  <w:num w:numId="22" w16cid:durableId="578904067">
    <w:abstractNumId w:val="15"/>
  </w:num>
  <w:num w:numId="23" w16cid:durableId="57868571">
    <w:abstractNumId w:val="23"/>
  </w:num>
  <w:num w:numId="24" w16cid:durableId="1973057057">
    <w:abstractNumId w:val="20"/>
  </w:num>
  <w:num w:numId="25" w16cid:durableId="2134933049">
    <w:abstractNumId w:val="14"/>
  </w:num>
  <w:num w:numId="26" w16cid:durableId="2076078500">
    <w:abstractNumId w:val="9"/>
  </w:num>
  <w:num w:numId="27" w16cid:durableId="365254386">
    <w:abstractNumId w:val="17"/>
  </w:num>
  <w:num w:numId="28" w16cid:durableId="136146374">
    <w:abstractNumId w:val="4"/>
  </w:num>
  <w:num w:numId="29" w16cid:durableId="1212964704">
    <w:abstractNumId w:val="12"/>
  </w:num>
  <w:num w:numId="30" w16cid:durableId="470711012">
    <w:abstractNumId w:val="26"/>
  </w:num>
  <w:num w:numId="31" w16cid:durableId="1840465401">
    <w:abstractNumId w:val="27"/>
  </w:num>
  <w:num w:numId="32" w16cid:durableId="60761820">
    <w:abstractNumId w:val="6"/>
  </w:num>
  <w:num w:numId="33" w16cid:durableId="1374889262">
    <w:abstractNumId w:val="34"/>
  </w:num>
  <w:num w:numId="34" w16cid:durableId="458308457">
    <w:abstractNumId w:val="32"/>
  </w:num>
  <w:num w:numId="35" w16cid:durableId="976691832">
    <w:abstractNumId w:val="25"/>
  </w:num>
  <w:num w:numId="36" w16cid:durableId="15900447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0"/>
  </w:num>
  <w:num w:numId="38" w16cid:durableId="18392263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2837"/>
    <w:rsid w:val="00004D20"/>
    <w:rsid w:val="00006379"/>
    <w:rsid w:val="00006F12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645"/>
    <w:rsid w:val="00021AA5"/>
    <w:rsid w:val="00021D91"/>
    <w:rsid w:val="00022017"/>
    <w:rsid w:val="00026046"/>
    <w:rsid w:val="00026B3E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3D5B"/>
    <w:rsid w:val="000442AF"/>
    <w:rsid w:val="00044EF0"/>
    <w:rsid w:val="0004581B"/>
    <w:rsid w:val="0005024E"/>
    <w:rsid w:val="00050E61"/>
    <w:rsid w:val="000512F5"/>
    <w:rsid w:val="000515CA"/>
    <w:rsid w:val="00051783"/>
    <w:rsid w:val="00052CE0"/>
    <w:rsid w:val="0005319F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D6FA5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0DE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27C73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0C32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A795C"/>
    <w:rsid w:val="001B0266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579"/>
    <w:rsid w:val="001F3CB5"/>
    <w:rsid w:val="001F49CC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04F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57193"/>
    <w:rsid w:val="002624AE"/>
    <w:rsid w:val="00263873"/>
    <w:rsid w:val="00264BA2"/>
    <w:rsid w:val="0027039D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3CF9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0DA"/>
    <w:rsid w:val="00312229"/>
    <w:rsid w:val="003133D4"/>
    <w:rsid w:val="00313CE2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2FB5"/>
    <w:rsid w:val="00353400"/>
    <w:rsid w:val="003538AA"/>
    <w:rsid w:val="0035415B"/>
    <w:rsid w:val="0035427F"/>
    <w:rsid w:val="0035472E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69C5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26C1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23F"/>
    <w:rsid w:val="003D6880"/>
    <w:rsid w:val="003D788E"/>
    <w:rsid w:val="003E0C4C"/>
    <w:rsid w:val="003E1808"/>
    <w:rsid w:val="003E1B28"/>
    <w:rsid w:val="003E4014"/>
    <w:rsid w:val="003E4288"/>
    <w:rsid w:val="003E4C37"/>
    <w:rsid w:val="003E4DDB"/>
    <w:rsid w:val="003E610A"/>
    <w:rsid w:val="003E74CB"/>
    <w:rsid w:val="003F108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3DBF"/>
    <w:rsid w:val="00425746"/>
    <w:rsid w:val="004257B0"/>
    <w:rsid w:val="00425911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230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6E8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632C"/>
    <w:rsid w:val="005664E6"/>
    <w:rsid w:val="0056767E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2723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0F28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8A6"/>
    <w:rsid w:val="005D2B88"/>
    <w:rsid w:val="005D325F"/>
    <w:rsid w:val="005D413E"/>
    <w:rsid w:val="005D41FD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63FB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0624"/>
    <w:rsid w:val="006321EC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3E27"/>
    <w:rsid w:val="006A49CB"/>
    <w:rsid w:val="006A71B3"/>
    <w:rsid w:val="006B0DE3"/>
    <w:rsid w:val="006B17A5"/>
    <w:rsid w:val="006B2916"/>
    <w:rsid w:val="006B3B3D"/>
    <w:rsid w:val="006B44F7"/>
    <w:rsid w:val="006B4729"/>
    <w:rsid w:val="006B539E"/>
    <w:rsid w:val="006B5417"/>
    <w:rsid w:val="006B66EB"/>
    <w:rsid w:val="006B7700"/>
    <w:rsid w:val="006C0035"/>
    <w:rsid w:val="006C155F"/>
    <w:rsid w:val="006C19F2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B5B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69B5"/>
    <w:rsid w:val="00717236"/>
    <w:rsid w:val="0072042F"/>
    <w:rsid w:val="00721ECB"/>
    <w:rsid w:val="00722296"/>
    <w:rsid w:val="007224A3"/>
    <w:rsid w:val="007240BD"/>
    <w:rsid w:val="007246B8"/>
    <w:rsid w:val="00725023"/>
    <w:rsid w:val="0072632F"/>
    <w:rsid w:val="007263A8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791"/>
    <w:rsid w:val="00753AAA"/>
    <w:rsid w:val="00753B3F"/>
    <w:rsid w:val="00754AB8"/>
    <w:rsid w:val="00761071"/>
    <w:rsid w:val="0076232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56E2"/>
    <w:rsid w:val="007859CA"/>
    <w:rsid w:val="00785A8B"/>
    <w:rsid w:val="00785C29"/>
    <w:rsid w:val="007861D3"/>
    <w:rsid w:val="00786B01"/>
    <w:rsid w:val="00787F06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1F8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A76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9729F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202C"/>
    <w:rsid w:val="008C3003"/>
    <w:rsid w:val="008C4EBE"/>
    <w:rsid w:val="008C5954"/>
    <w:rsid w:val="008C5A4A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0C1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6EC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2A1E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6B85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1BED"/>
    <w:rsid w:val="009647E4"/>
    <w:rsid w:val="00965714"/>
    <w:rsid w:val="00965E3E"/>
    <w:rsid w:val="00966AAA"/>
    <w:rsid w:val="00966B3F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53D"/>
    <w:rsid w:val="00984BB7"/>
    <w:rsid w:val="00984E9C"/>
    <w:rsid w:val="00985C10"/>
    <w:rsid w:val="00986FA8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267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4CDC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1DCC"/>
    <w:rsid w:val="00A14641"/>
    <w:rsid w:val="00A17C41"/>
    <w:rsid w:val="00A216D1"/>
    <w:rsid w:val="00A21FF0"/>
    <w:rsid w:val="00A22590"/>
    <w:rsid w:val="00A227C6"/>
    <w:rsid w:val="00A22C83"/>
    <w:rsid w:val="00A2333B"/>
    <w:rsid w:val="00A23F37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046C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2679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334"/>
    <w:rsid w:val="00AA1FEB"/>
    <w:rsid w:val="00AA36B6"/>
    <w:rsid w:val="00AA389A"/>
    <w:rsid w:val="00AA4E7A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F12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B93"/>
    <w:rsid w:val="00B61E36"/>
    <w:rsid w:val="00B6305D"/>
    <w:rsid w:val="00B65004"/>
    <w:rsid w:val="00B650C4"/>
    <w:rsid w:val="00B6625D"/>
    <w:rsid w:val="00B66268"/>
    <w:rsid w:val="00B664A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0715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BD2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19C3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00F"/>
    <w:rsid w:val="00BF5BA8"/>
    <w:rsid w:val="00BF65B9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2388"/>
    <w:rsid w:val="00C74B43"/>
    <w:rsid w:val="00C74BF0"/>
    <w:rsid w:val="00C74C5D"/>
    <w:rsid w:val="00C769E7"/>
    <w:rsid w:val="00C76D23"/>
    <w:rsid w:val="00C772B7"/>
    <w:rsid w:val="00C7766B"/>
    <w:rsid w:val="00C7793D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3C47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2A50"/>
    <w:rsid w:val="00D15054"/>
    <w:rsid w:val="00D160C6"/>
    <w:rsid w:val="00D16722"/>
    <w:rsid w:val="00D1685B"/>
    <w:rsid w:val="00D20063"/>
    <w:rsid w:val="00D20D4E"/>
    <w:rsid w:val="00D214D1"/>
    <w:rsid w:val="00D21A62"/>
    <w:rsid w:val="00D22223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35A3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94B"/>
    <w:rsid w:val="00D94C9D"/>
    <w:rsid w:val="00D94D27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B05FD"/>
    <w:rsid w:val="00DB181D"/>
    <w:rsid w:val="00DB3DB7"/>
    <w:rsid w:val="00DB49CF"/>
    <w:rsid w:val="00DB4F4E"/>
    <w:rsid w:val="00DB6B43"/>
    <w:rsid w:val="00DB6EC9"/>
    <w:rsid w:val="00DB7DBC"/>
    <w:rsid w:val="00DC0675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E40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737"/>
    <w:rsid w:val="00E168AE"/>
    <w:rsid w:val="00E16BFE"/>
    <w:rsid w:val="00E16DC4"/>
    <w:rsid w:val="00E17000"/>
    <w:rsid w:val="00E174BA"/>
    <w:rsid w:val="00E203D1"/>
    <w:rsid w:val="00E209F7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00E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8D5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24ED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6E75"/>
    <w:rsid w:val="00EE71C6"/>
    <w:rsid w:val="00EE758A"/>
    <w:rsid w:val="00EE7B4C"/>
    <w:rsid w:val="00EF0771"/>
    <w:rsid w:val="00EF080D"/>
    <w:rsid w:val="00EF138B"/>
    <w:rsid w:val="00EF159A"/>
    <w:rsid w:val="00EF1821"/>
    <w:rsid w:val="00EF32B4"/>
    <w:rsid w:val="00EF3C16"/>
    <w:rsid w:val="00EF48F2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7F3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65B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0A3"/>
    <w:rsid w:val="00F876E7"/>
    <w:rsid w:val="00F87B3A"/>
    <w:rsid w:val="00F87D6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33F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2E96"/>
    <w:rsid w:val="00FB32BD"/>
    <w:rsid w:val="00FB3402"/>
    <w:rsid w:val="00FB3B2F"/>
    <w:rsid w:val="00FB47FA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72B"/>
    <w:rsid w:val="00FC5B28"/>
    <w:rsid w:val="00FC5B77"/>
    <w:rsid w:val="00FC73C4"/>
    <w:rsid w:val="00FC751B"/>
    <w:rsid w:val="00FC75B9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287"/>
    <w:rsid w:val="00FF1EBA"/>
    <w:rsid w:val="00FF208C"/>
    <w:rsid w:val="00FF22DB"/>
    <w:rsid w:val="00FF4AD1"/>
    <w:rsid w:val="00FF4C1E"/>
    <w:rsid w:val="00FF52C4"/>
    <w:rsid w:val="00FF56B5"/>
    <w:rsid w:val="00FF6720"/>
    <w:rsid w:val="00FF6C59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c@idsprah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4" ma:contentTypeDescription="Vytvoří nový dokument" ma:contentTypeScope="" ma:versionID="4199e2b3ede88dd0758abf77ec164a07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cf83233a3d4c1ef44340e8b799c733f7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935098-1957-45f8-ac14-8de7aa8fe21b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AADD7-2765-4DA5-9AA5-ECB099D7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2025-06-18T09:24:00Z</dcterms:created>
  <dcterms:modified xsi:type="dcterms:W3CDTF">2025-06-18T09:24:00Z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