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9DD11C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5163B9">
        <w:rPr>
          <w:rFonts w:cstheme="minorHAnsi"/>
          <w:b/>
          <w:sz w:val="28"/>
        </w:rPr>
        <w:t>2</w:t>
      </w:r>
      <w:r w:rsidR="00F31C8E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95CFB6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AC69A1">
        <w:rPr>
          <w:rFonts w:cstheme="minorHAnsi"/>
          <w:sz w:val="22"/>
        </w:rPr>
        <w:t>Fabia</w:t>
      </w:r>
      <w:r w:rsidR="006378F3">
        <w:rPr>
          <w:rFonts w:cstheme="minorHAnsi"/>
          <w:sz w:val="22"/>
        </w:rPr>
        <w:t>-</w:t>
      </w:r>
      <w:r w:rsidR="00AC69A1">
        <w:rPr>
          <w:rFonts w:cstheme="minorHAnsi"/>
          <w:sz w:val="22"/>
        </w:rPr>
        <w:t>8AR1477</w:t>
      </w:r>
      <w:r w:rsidR="000A5EE6">
        <w:rPr>
          <w:rFonts w:cstheme="minorHAnsi"/>
          <w:sz w:val="22"/>
        </w:rPr>
        <w:t>-</w:t>
      </w:r>
      <w:r w:rsidR="00F31C8E">
        <w:rPr>
          <w:rFonts w:cstheme="minorHAnsi"/>
          <w:sz w:val="22"/>
        </w:rPr>
        <w:t>Pravidelný servis, výměna destiček a kotoučů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7841EB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31C8E">
        <w:rPr>
          <w:rFonts w:cstheme="minorHAnsi"/>
          <w:b/>
          <w:sz w:val="22"/>
        </w:rPr>
        <w:t>22.869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0B2F5C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7EAAA3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23A1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8E0093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936A6">
        <w:rPr>
          <w:rFonts w:cstheme="minorHAnsi"/>
          <w:sz w:val="22"/>
        </w:rPr>
        <w:t>1</w:t>
      </w:r>
      <w:r w:rsidR="00AC69A1">
        <w:rPr>
          <w:rFonts w:cstheme="minorHAnsi"/>
          <w:sz w:val="22"/>
        </w:rPr>
        <w:t>3</w:t>
      </w:r>
      <w:r w:rsidR="00540AA7">
        <w:rPr>
          <w:rFonts w:cstheme="minorHAnsi"/>
          <w:sz w:val="22"/>
        </w:rPr>
        <w:t>.0</w:t>
      </w:r>
      <w:r w:rsidR="001936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A14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1F79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127</cp:revision>
  <cp:lastPrinted>2025-05-27T11:15:00Z</cp:lastPrinted>
  <dcterms:created xsi:type="dcterms:W3CDTF">2023-08-22T09:27:00Z</dcterms:created>
  <dcterms:modified xsi:type="dcterms:W3CDTF">2025-06-18T08:16:00Z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