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87222B" w14:textId="77777777" w:rsidR="008A1255" w:rsidRDefault="00C2220C">
      <w:pPr>
        <w:spacing w:before="65" w:line="288" w:lineRule="auto"/>
        <w:ind w:left="6916" w:right="142" w:hanging="752"/>
        <w:jc w:val="right"/>
        <w:rPr>
          <w:sz w:val="24"/>
        </w:rPr>
      </w:pPr>
      <w:r>
        <w:rPr>
          <w:noProof/>
          <w:sz w:val="24"/>
        </w:rPr>
        <w:drawing>
          <wp:anchor distT="0" distB="0" distL="0" distR="0" simplePos="0" relativeHeight="15729664" behindDoc="0" locked="0" layoutInCell="1" allowOverlap="1" wp14:anchorId="563702CD" wp14:editId="1773547B">
            <wp:simplePos x="0" y="0"/>
            <wp:positionH relativeFrom="page">
              <wp:posOffset>462915</wp:posOffset>
            </wp:positionH>
            <wp:positionV relativeFrom="page">
              <wp:posOffset>467359</wp:posOffset>
            </wp:positionV>
            <wp:extent cx="1869439" cy="335279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9439" cy="3352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POJIŠTĚNÍ</w:t>
      </w:r>
      <w:r>
        <w:rPr>
          <w:spacing w:val="-17"/>
          <w:sz w:val="24"/>
        </w:rPr>
        <w:t xml:space="preserve"> </w:t>
      </w:r>
      <w:r>
        <w:rPr>
          <w:sz w:val="24"/>
        </w:rPr>
        <w:t>PŘEDMĚTŮ</w:t>
      </w:r>
      <w:r>
        <w:rPr>
          <w:spacing w:val="-17"/>
          <w:sz w:val="24"/>
        </w:rPr>
        <w:t xml:space="preserve"> </w:t>
      </w:r>
      <w:r>
        <w:rPr>
          <w:sz w:val="24"/>
        </w:rPr>
        <w:t>UMĚLECKÉ A SBĚRATELSKÉ HODNOTY</w:t>
      </w:r>
    </w:p>
    <w:p w14:paraId="08367EA7" w14:textId="77777777" w:rsidR="008A1255" w:rsidRDefault="008A1255">
      <w:pPr>
        <w:pStyle w:val="Zkladntext"/>
        <w:rPr>
          <w:sz w:val="28"/>
        </w:rPr>
      </w:pPr>
    </w:p>
    <w:p w14:paraId="2DA57488" w14:textId="77777777" w:rsidR="008A1255" w:rsidRDefault="008A1255">
      <w:pPr>
        <w:pStyle w:val="Zkladntext"/>
        <w:rPr>
          <w:sz w:val="28"/>
        </w:rPr>
      </w:pPr>
    </w:p>
    <w:p w14:paraId="3F745129" w14:textId="77777777" w:rsidR="008A1255" w:rsidRDefault="008A1255">
      <w:pPr>
        <w:pStyle w:val="Zkladntext"/>
        <w:rPr>
          <w:sz w:val="28"/>
        </w:rPr>
      </w:pPr>
    </w:p>
    <w:p w14:paraId="6C5A5DDF" w14:textId="77777777" w:rsidR="008A1255" w:rsidRDefault="008A1255">
      <w:pPr>
        <w:pStyle w:val="Zkladntext"/>
        <w:rPr>
          <w:sz w:val="28"/>
        </w:rPr>
      </w:pPr>
    </w:p>
    <w:p w14:paraId="61D014E4" w14:textId="77777777" w:rsidR="008A1255" w:rsidRDefault="008A1255">
      <w:pPr>
        <w:pStyle w:val="Zkladntext"/>
        <w:rPr>
          <w:sz w:val="28"/>
        </w:rPr>
      </w:pPr>
    </w:p>
    <w:p w14:paraId="06BE69CA" w14:textId="77777777" w:rsidR="008A1255" w:rsidRDefault="008A1255">
      <w:pPr>
        <w:pStyle w:val="Zkladntext"/>
        <w:rPr>
          <w:sz w:val="28"/>
        </w:rPr>
      </w:pPr>
    </w:p>
    <w:p w14:paraId="51ED20A1" w14:textId="77777777" w:rsidR="008A1255" w:rsidRDefault="008A1255">
      <w:pPr>
        <w:pStyle w:val="Zkladntext"/>
        <w:spacing w:before="289"/>
        <w:rPr>
          <w:sz w:val="28"/>
        </w:rPr>
      </w:pPr>
    </w:p>
    <w:p w14:paraId="1109ADD0" w14:textId="77777777" w:rsidR="008A1255" w:rsidRDefault="00C2220C">
      <w:pPr>
        <w:pStyle w:val="Nadpis2"/>
        <w:spacing w:before="1"/>
      </w:pPr>
      <w:r>
        <w:t>UNIQA</w:t>
      </w:r>
      <w:r>
        <w:rPr>
          <w:spacing w:val="-11"/>
        </w:rPr>
        <w:t xml:space="preserve"> </w:t>
      </w:r>
      <w:r>
        <w:t>pojišťovna,</w:t>
      </w:r>
      <w:r>
        <w:rPr>
          <w:spacing w:val="-6"/>
        </w:rPr>
        <w:t xml:space="preserve"> </w:t>
      </w:r>
      <w:r>
        <w:rPr>
          <w:spacing w:val="-4"/>
        </w:rPr>
        <w:t>a.s.</w:t>
      </w:r>
    </w:p>
    <w:p w14:paraId="3B5DB890" w14:textId="77777777" w:rsidR="008A1255" w:rsidRDefault="00C2220C">
      <w:pPr>
        <w:pStyle w:val="Zkladntext"/>
        <w:spacing w:before="65"/>
        <w:ind w:left="141"/>
      </w:pPr>
      <w:r>
        <w:t>se</w:t>
      </w:r>
      <w:r>
        <w:rPr>
          <w:spacing w:val="-5"/>
        </w:rPr>
        <w:t xml:space="preserve"> </w:t>
      </w:r>
      <w:r>
        <w:t>sídlem</w:t>
      </w:r>
      <w:r>
        <w:rPr>
          <w:spacing w:val="-3"/>
        </w:rPr>
        <w:t xml:space="preserve"> </w:t>
      </w:r>
      <w:r>
        <w:t>Evropská</w:t>
      </w:r>
      <w:r>
        <w:rPr>
          <w:spacing w:val="-6"/>
        </w:rPr>
        <w:t xml:space="preserve"> </w:t>
      </w:r>
      <w:r>
        <w:t>810/136,</w:t>
      </w:r>
      <w:r>
        <w:rPr>
          <w:spacing w:val="-3"/>
        </w:rPr>
        <w:t xml:space="preserve"> </w:t>
      </w:r>
      <w:r>
        <w:t>160</w:t>
      </w:r>
      <w:r>
        <w:rPr>
          <w:spacing w:val="-6"/>
        </w:rPr>
        <w:t xml:space="preserve"> </w:t>
      </w:r>
      <w:r>
        <w:t>00</w:t>
      </w:r>
      <w:r>
        <w:rPr>
          <w:spacing w:val="-4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rPr>
          <w:spacing w:val="-10"/>
        </w:rPr>
        <w:t>6</w:t>
      </w:r>
    </w:p>
    <w:p w14:paraId="157E4867" w14:textId="77777777" w:rsidR="008A1255" w:rsidRDefault="00C2220C">
      <w:pPr>
        <w:pStyle w:val="Zkladntext"/>
        <w:spacing w:before="52"/>
        <w:ind w:left="141"/>
      </w:pPr>
      <w:r>
        <w:t>IČO:</w:t>
      </w:r>
      <w:r>
        <w:rPr>
          <w:spacing w:val="-1"/>
        </w:rPr>
        <w:t xml:space="preserve"> </w:t>
      </w:r>
      <w:r>
        <w:t>492</w:t>
      </w:r>
      <w:r>
        <w:rPr>
          <w:spacing w:val="-4"/>
        </w:rPr>
        <w:t xml:space="preserve"> </w:t>
      </w:r>
      <w:r>
        <w:t>40</w:t>
      </w:r>
      <w:r>
        <w:rPr>
          <w:spacing w:val="-1"/>
        </w:rPr>
        <w:t xml:space="preserve"> </w:t>
      </w:r>
      <w:r>
        <w:rPr>
          <w:spacing w:val="-5"/>
        </w:rPr>
        <w:t>480</w:t>
      </w:r>
    </w:p>
    <w:p w14:paraId="28AC53F6" w14:textId="77777777" w:rsidR="008A1255" w:rsidRDefault="00C2220C">
      <w:pPr>
        <w:pStyle w:val="Zkladntext"/>
        <w:spacing w:before="49"/>
        <w:ind w:left="141"/>
      </w:pPr>
      <w:r>
        <w:t>zapsaná</w:t>
      </w:r>
      <w:r>
        <w:rPr>
          <w:spacing w:val="-4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obchodním</w:t>
      </w:r>
      <w:r>
        <w:rPr>
          <w:spacing w:val="-4"/>
        </w:rPr>
        <w:t xml:space="preserve"> </w:t>
      </w:r>
      <w:r>
        <w:t>rejstříku</w:t>
      </w:r>
      <w:r>
        <w:rPr>
          <w:spacing w:val="-4"/>
        </w:rPr>
        <w:t xml:space="preserve"> </w:t>
      </w:r>
      <w:r>
        <w:t>vedeném</w:t>
      </w:r>
      <w:r>
        <w:rPr>
          <w:spacing w:val="-3"/>
        </w:rPr>
        <w:t xml:space="preserve"> </w:t>
      </w:r>
      <w:r>
        <w:t>u</w:t>
      </w:r>
      <w:r>
        <w:rPr>
          <w:spacing w:val="-7"/>
        </w:rPr>
        <w:t xml:space="preserve"> </w:t>
      </w:r>
      <w:r>
        <w:t>Městského</w:t>
      </w:r>
      <w:r>
        <w:rPr>
          <w:spacing w:val="-4"/>
        </w:rPr>
        <w:t xml:space="preserve"> </w:t>
      </w:r>
      <w:r>
        <w:t>soudu</w:t>
      </w:r>
      <w:r>
        <w:rPr>
          <w:spacing w:val="-5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Praze</w:t>
      </w:r>
      <w:r>
        <w:rPr>
          <w:spacing w:val="-4"/>
        </w:rPr>
        <w:t xml:space="preserve"> </w:t>
      </w:r>
      <w:r>
        <w:t>pod</w:t>
      </w:r>
      <w:r>
        <w:rPr>
          <w:spacing w:val="-7"/>
        </w:rPr>
        <w:t xml:space="preserve"> </w:t>
      </w:r>
      <w:proofErr w:type="spellStart"/>
      <w:r>
        <w:t>sp</w:t>
      </w:r>
      <w:proofErr w:type="spellEnd"/>
      <w:r>
        <w:t>.</w:t>
      </w:r>
      <w:r>
        <w:rPr>
          <w:spacing w:val="-3"/>
        </w:rPr>
        <w:t xml:space="preserve"> </w:t>
      </w:r>
      <w:r>
        <w:t>zn.</w:t>
      </w:r>
      <w:r>
        <w:rPr>
          <w:spacing w:val="-2"/>
        </w:rPr>
        <w:t xml:space="preserve"> </w:t>
      </w:r>
      <w:r>
        <w:t>B</w:t>
      </w:r>
      <w:r>
        <w:rPr>
          <w:spacing w:val="-6"/>
        </w:rPr>
        <w:t xml:space="preserve"> </w:t>
      </w:r>
      <w:r>
        <w:rPr>
          <w:spacing w:val="-4"/>
        </w:rPr>
        <w:t>2012</w:t>
      </w:r>
    </w:p>
    <w:p w14:paraId="761DD536" w14:textId="77777777" w:rsidR="008A1255" w:rsidRDefault="00C2220C">
      <w:pPr>
        <w:spacing w:before="53"/>
        <w:ind w:left="141"/>
        <w:rPr>
          <w:i/>
        </w:rPr>
      </w:pPr>
      <w:r>
        <w:rPr>
          <w:i/>
        </w:rPr>
        <w:t>(dále</w:t>
      </w:r>
      <w:r>
        <w:rPr>
          <w:i/>
          <w:spacing w:val="-3"/>
        </w:rPr>
        <w:t xml:space="preserve"> </w:t>
      </w:r>
      <w:r>
        <w:rPr>
          <w:i/>
        </w:rPr>
        <w:t>jen</w:t>
      </w:r>
      <w:r>
        <w:rPr>
          <w:i/>
          <w:spacing w:val="-3"/>
        </w:rPr>
        <w:t xml:space="preserve"> </w:t>
      </w:r>
      <w:r>
        <w:rPr>
          <w:i/>
          <w:spacing w:val="-2"/>
        </w:rPr>
        <w:t>"pojistitel")</w:t>
      </w:r>
    </w:p>
    <w:p w14:paraId="71897871" w14:textId="77777777" w:rsidR="008A1255" w:rsidRDefault="00C2220C">
      <w:pPr>
        <w:pStyle w:val="Zkladntext"/>
        <w:spacing w:before="117"/>
        <w:rPr>
          <w:i/>
          <w:sz w:val="20"/>
        </w:rPr>
      </w:pPr>
      <w:r>
        <w:rPr>
          <w:i/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E7CBCA3" wp14:editId="525D9DC5">
                <wp:simplePos x="0" y="0"/>
                <wp:positionH relativeFrom="page">
                  <wp:posOffset>431291</wp:posOffset>
                </wp:positionH>
                <wp:positionV relativeFrom="paragraph">
                  <wp:posOffset>235620</wp:posOffset>
                </wp:positionV>
                <wp:extent cx="6428105" cy="635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2810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28105" h="6350">
                              <a:moveTo>
                                <a:pt x="6427978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6427978" y="6095"/>
                              </a:lnTo>
                              <a:lnTo>
                                <a:pt x="64279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DA07CB" id="Graphic 3" o:spid="_x0000_s1026" style="position:absolute;margin-left:33.95pt;margin-top:18.55pt;width:506.15pt;height: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2810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" path="m6427978,l,,,6095r6427978,l6427978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1DE82C2" w14:textId="77777777" w:rsidR="008A1255" w:rsidRDefault="008A1255">
      <w:pPr>
        <w:pStyle w:val="Zkladntext"/>
        <w:rPr>
          <w:i/>
        </w:rPr>
      </w:pPr>
    </w:p>
    <w:p w14:paraId="104B221F" w14:textId="77777777" w:rsidR="008A1255" w:rsidRDefault="008A1255">
      <w:pPr>
        <w:pStyle w:val="Zkladntext"/>
        <w:rPr>
          <w:i/>
        </w:rPr>
      </w:pPr>
    </w:p>
    <w:p w14:paraId="2D68CA57" w14:textId="77777777" w:rsidR="008A1255" w:rsidRDefault="008A1255">
      <w:pPr>
        <w:pStyle w:val="Zkladntext"/>
        <w:rPr>
          <w:i/>
        </w:rPr>
      </w:pPr>
    </w:p>
    <w:p w14:paraId="28274599" w14:textId="77777777" w:rsidR="008A1255" w:rsidRDefault="008A1255">
      <w:pPr>
        <w:pStyle w:val="Zkladntext"/>
        <w:rPr>
          <w:i/>
        </w:rPr>
      </w:pPr>
    </w:p>
    <w:p w14:paraId="05A5B7D5" w14:textId="77777777" w:rsidR="008A1255" w:rsidRDefault="008A1255">
      <w:pPr>
        <w:pStyle w:val="Zkladntext"/>
        <w:spacing w:before="143"/>
        <w:rPr>
          <w:i/>
        </w:rPr>
      </w:pPr>
    </w:p>
    <w:p w14:paraId="418A112A" w14:textId="77777777" w:rsidR="008A1255" w:rsidRDefault="00C2220C">
      <w:pPr>
        <w:pStyle w:val="Zkladntext"/>
        <w:spacing w:before="1"/>
        <w:ind w:left="141"/>
      </w:pPr>
      <w:r>
        <w:rPr>
          <w:spacing w:val="-10"/>
        </w:rPr>
        <w:t>a</w:t>
      </w:r>
    </w:p>
    <w:p w14:paraId="68C1473B" w14:textId="77777777" w:rsidR="008A1255" w:rsidRDefault="008A1255">
      <w:pPr>
        <w:pStyle w:val="Zkladntext"/>
      </w:pPr>
    </w:p>
    <w:p w14:paraId="59D68D81" w14:textId="77777777" w:rsidR="008A1255" w:rsidRDefault="008A1255">
      <w:pPr>
        <w:pStyle w:val="Zkladntext"/>
      </w:pPr>
    </w:p>
    <w:p w14:paraId="16FF7D5C" w14:textId="77777777" w:rsidR="008A1255" w:rsidRDefault="008A1255">
      <w:pPr>
        <w:pStyle w:val="Zkladntext"/>
      </w:pPr>
    </w:p>
    <w:p w14:paraId="6278F0AF" w14:textId="77777777" w:rsidR="008A1255" w:rsidRDefault="008A1255">
      <w:pPr>
        <w:pStyle w:val="Zkladntext"/>
      </w:pPr>
    </w:p>
    <w:p w14:paraId="54B6679A" w14:textId="77777777" w:rsidR="008A1255" w:rsidRDefault="008A1255">
      <w:pPr>
        <w:pStyle w:val="Zkladntext"/>
      </w:pPr>
    </w:p>
    <w:p w14:paraId="74B16CB6" w14:textId="77777777" w:rsidR="008A1255" w:rsidRDefault="00C2220C">
      <w:pPr>
        <w:pStyle w:val="Nadpis2"/>
      </w:pPr>
      <w:r>
        <w:t>Muzeum</w:t>
      </w:r>
      <w:r>
        <w:rPr>
          <w:spacing w:val="-13"/>
        </w:rPr>
        <w:t xml:space="preserve"> </w:t>
      </w:r>
      <w:r>
        <w:t>umění</w:t>
      </w:r>
      <w:r>
        <w:rPr>
          <w:spacing w:val="-7"/>
        </w:rPr>
        <w:t xml:space="preserve"> </w:t>
      </w:r>
      <w:r>
        <w:t>Olomouc,</w:t>
      </w:r>
      <w:r>
        <w:rPr>
          <w:spacing w:val="-8"/>
        </w:rPr>
        <w:t xml:space="preserve"> </w:t>
      </w:r>
      <w:r>
        <w:t>státní</w:t>
      </w:r>
      <w:r>
        <w:rPr>
          <w:spacing w:val="-8"/>
        </w:rPr>
        <w:t xml:space="preserve"> </w:t>
      </w:r>
      <w:r>
        <w:t>příspěvková</w:t>
      </w:r>
      <w:r>
        <w:rPr>
          <w:spacing w:val="-8"/>
        </w:rPr>
        <w:t xml:space="preserve"> </w:t>
      </w:r>
      <w:r>
        <w:rPr>
          <w:spacing w:val="-2"/>
        </w:rPr>
        <w:t>organizace</w:t>
      </w:r>
    </w:p>
    <w:p w14:paraId="55A4864A" w14:textId="77777777" w:rsidR="008A1255" w:rsidRDefault="00C2220C">
      <w:pPr>
        <w:pStyle w:val="Zkladntext"/>
        <w:spacing w:before="66" w:line="288" w:lineRule="auto"/>
        <w:ind w:left="141" w:right="5420"/>
      </w:pPr>
      <w:r>
        <w:t>se</w:t>
      </w:r>
      <w:r>
        <w:rPr>
          <w:spacing w:val="-5"/>
        </w:rPr>
        <w:t xml:space="preserve"> </w:t>
      </w:r>
      <w:r>
        <w:t>sídlem</w:t>
      </w:r>
      <w:r>
        <w:rPr>
          <w:spacing w:val="-3"/>
        </w:rPr>
        <w:t xml:space="preserve"> </w:t>
      </w:r>
      <w:r>
        <w:t>Denisova</w:t>
      </w:r>
      <w:r>
        <w:rPr>
          <w:spacing w:val="-7"/>
        </w:rPr>
        <w:t xml:space="preserve"> </w:t>
      </w:r>
      <w:r>
        <w:t>824/47,</w:t>
      </w:r>
      <w:r>
        <w:rPr>
          <w:spacing w:val="-3"/>
        </w:rPr>
        <w:t xml:space="preserve"> </w:t>
      </w:r>
      <w:r>
        <w:t>779</w:t>
      </w:r>
      <w:r>
        <w:rPr>
          <w:spacing w:val="-7"/>
        </w:rPr>
        <w:t xml:space="preserve"> </w:t>
      </w:r>
      <w:r>
        <w:t>00</w:t>
      </w:r>
      <w:r>
        <w:rPr>
          <w:spacing w:val="-7"/>
        </w:rPr>
        <w:t xml:space="preserve"> </w:t>
      </w:r>
      <w:r>
        <w:t>Olomouc IČO: 750 79 950</w:t>
      </w:r>
    </w:p>
    <w:p w14:paraId="23C0AE9C" w14:textId="77777777" w:rsidR="008A1255" w:rsidRDefault="00C2220C">
      <w:pPr>
        <w:ind w:left="141"/>
        <w:rPr>
          <w:i/>
        </w:rPr>
      </w:pPr>
      <w:r>
        <w:rPr>
          <w:i/>
        </w:rPr>
        <w:t>(dále</w:t>
      </w:r>
      <w:r>
        <w:rPr>
          <w:i/>
          <w:spacing w:val="-6"/>
        </w:rPr>
        <w:t xml:space="preserve"> </w:t>
      </w:r>
      <w:r>
        <w:rPr>
          <w:i/>
        </w:rPr>
        <w:t>“pojistník”,</w:t>
      </w:r>
      <w:r>
        <w:rPr>
          <w:i/>
          <w:spacing w:val="-8"/>
        </w:rPr>
        <w:t xml:space="preserve"> </w:t>
      </w:r>
      <w:r>
        <w:rPr>
          <w:i/>
        </w:rPr>
        <w:t>zároveň</w:t>
      </w:r>
      <w:r>
        <w:rPr>
          <w:i/>
          <w:spacing w:val="-8"/>
        </w:rPr>
        <w:t xml:space="preserve"> </w:t>
      </w:r>
      <w:r>
        <w:rPr>
          <w:i/>
          <w:spacing w:val="-2"/>
        </w:rPr>
        <w:t>„pojištěný“)</w:t>
      </w:r>
    </w:p>
    <w:p w14:paraId="31F75577" w14:textId="77777777" w:rsidR="008A1255" w:rsidRDefault="00C2220C">
      <w:pPr>
        <w:pStyle w:val="Zkladntext"/>
        <w:spacing w:before="119"/>
        <w:rPr>
          <w:i/>
          <w:sz w:val="20"/>
        </w:rPr>
      </w:pPr>
      <w:r>
        <w:rPr>
          <w:i/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C7A5F43" wp14:editId="2DA57F3B">
                <wp:simplePos x="0" y="0"/>
                <wp:positionH relativeFrom="page">
                  <wp:posOffset>431291</wp:posOffset>
                </wp:positionH>
                <wp:positionV relativeFrom="paragraph">
                  <wp:posOffset>237196</wp:posOffset>
                </wp:positionV>
                <wp:extent cx="6428105" cy="635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2810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28105" h="6350">
                              <a:moveTo>
                                <a:pt x="6427978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6427978" y="6095"/>
                              </a:lnTo>
                              <a:lnTo>
                                <a:pt x="64279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4F1B33" id="Graphic 4" o:spid="_x0000_s1026" style="position:absolute;margin-left:33.95pt;margin-top:18.7pt;width:506.15pt;height:.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2810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" path="m6427978,l,,,6095r6427978,l6427978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89671F2" w14:textId="77777777" w:rsidR="008A1255" w:rsidRDefault="008A1255">
      <w:pPr>
        <w:pStyle w:val="Zkladntext"/>
        <w:rPr>
          <w:i/>
        </w:rPr>
      </w:pPr>
    </w:p>
    <w:p w14:paraId="3E9E4833" w14:textId="77777777" w:rsidR="008A1255" w:rsidRDefault="008A1255">
      <w:pPr>
        <w:pStyle w:val="Zkladntext"/>
        <w:spacing w:before="118"/>
        <w:rPr>
          <w:i/>
        </w:rPr>
      </w:pPr>
    </w:p>
    <w:p w14:paraId="5944ACF5" w14:textId="77777777" w:rsidR="008A1255" w:rsidRDefault="00C2220C">
      <w:pPr>
        <w:ind w:left="1018"/>
      </w:pPr>
      <w:r>
        <w:t>uzavírají</w:t>
      </w:r>
      <w:r>
        <w:rPr>
          <w:spacing w:val="-8"/>
        </w:rPr>
        <w:t xml:space="preserve"> </w:t>
      </w:r>
      <w:r>
        <w:t>prostřednictvím</w:t>
      </w:r>
      <w:r>
        <w:rPr>
          <w:spacing w:val="-8"/>
        </w:rPr>
        <w:t xml:space="preserve"> </w:t>
      </w:r>
      <w:r>
        <w:t>pojišťovacího</w:t>
      </w:r>
      <w:r>
        <w:rPr>
          <w:spacing w:val="-9"/>
        </w:rPr>
        <w:t xml:space="preserve"> </w:t>
      </w:r>
      <w:r>
        <w:t>makléře</w:t>
      </w:r>
      <w:r>
        <w:rPr>
          <w:spacing w:val="-8"/>
        </w:rPr>
        <w:t xml:space="preserve"> </w:t>
      </w:r>
      <w:r>
        <w:rPr>
          <w:b/>
        </w:rPr>
        <w:t>WI-ASS</w:t>
      </w:r>
      <w:r>
        <w:rPr>
          <w:b/>
          <w:spacing w:val="-10"/>
        </w:rPr>
        <w:t xml:space="preserve"> </w:t>
      </w:r>
      <w:r>
        <w:rPr>
          <w:b/>
        </w:rPr>
        <w:t>ČR</w:t>
      </w:r>
      <w:r>
        <w:rPr>
          <w:b/>
          <w:spacing w:val="-7"/>
        </w:rPr>
        <w:t xml:space="preserve"> </w:t>
      </w:r>
      <w:r>
        <w:rPr>
          <w:b/>
        </w:rPr>
        <w:t>s.r.o.</w:t>
      </w:r>
      <w:r>
        <w:rPr>
          <w:b/>
          <w:spacing w:val="-4"/>
        </w:rPr>
        <w:t xml:space="preserve"> </w:t>
      </w:r>
      <w:r>
        <w:t>pojistnou</w:t>
      </w:r>
      <w:r>
        <w:rPr>
          <w:spacing w:val="-7"/>
        </w:rPr>
        <w:t xml:space="preserve"> </w:t>
      </w:r>
      <w:r>
        <w:rPr>
          <w:spacing w:val="-2"/>
        </w:rPr>
        <w:t>smlouvu:</w:t>
      </w:r>
    </w:p>
    <w:p w14:paraId="3AAC2A71" w14:textId="77777777" w:rsidR="008A1255" w:rsidRDefault="008A1255">
      <w:pPr>
        <w:pStyle w:val="Zkladntext"/>
        <w:rPr>
          <w:sz w:val="16"/>
        </w:rPr>
      </w:pPr>
    </w:p>
    <w:p w14:paraId="79E4F90E" w14:textId="77777777" w:rsidR="008A1255" w:rsidRDefault="008A1255">
      <w:pPr>
        <w:pStyle w:val="Zkladntext"/>
        <w:rPr>
          <w:sz w:val="16"/>
        </w:rPr>
      </w:pPr>
    </w:p>
    <w:p w14:paraId="60337D47" w14:textId="77777777" w:rsidR="008A1255" w:rsidRDefault="008A1255">
      <w:pPr>
        <w:pStyle w:val="Zkladntext"/>
        <w:rPr>
          <w:sz w:val="16"/>
        </w:rPr>
      </w:pPr>
    </w:p>
    <w:p w14:paraId="3259FBEA" w14:textId="77777777" w:rsidR="008A1255" w:rsidRDefault="008A1255">
      <w:pPr>
        <w:pStyle w:val="Zkladntext"/>
        <w:rPr>
          <w:sz w:val="16"/>
        </w:rPr>
      </w:pPr>
    </w:p>
    <w:p w14:paraId="412201CC" w14:textId="77777777" w:rsidR="008A1255" w:rsidRDefault="008A1255">
      <w:pPr>
        <w:pStyle w:val="Zkladntext"/>
        <w:rPr>
          <w:sz w:val="16"/>
        </w:rPr>
      </w:pPr>
    </w:p>
    <w:p w14:paraId="50ABB504" w14:textId="77777777" w:rsidR="008A1255" w:rsidRDefault="008A1255">
      <w:pPr>
        <w:pStyle w:val="Zkladntext"/>
        <w:rPr>
          <w:sz w:val="16"/>
        </w:rPr>
      </w:pPr>
    </w:p>
    <w:p w14:paraId="664C4659" w14:textId="77777777" w:rsidR="008A1255" w:rsidRDefault="008A1255">
      <w:pPr>
        <w:pStyle w:val="Zkladntext"/>
        <w:rPr>
          <w:sz w:val="16"/>
        </w:rPr>
      </w:pPr>
    </w:p>
    <w:p w14:paraId="1733B3C1" w14:textId="77777777" w:rsidR="008A1255" w:rsidRDefault="008A1255">
      <w:pPr>
        <w:pStyle w:val="Zkladntext"/>
        <w:rPr>
          <w:sz w:val="16"/>
        </w:rPr>
      </w:pPr>
    </w:p>
    <w:p w14:paraId="3583AA69" w14:textId="77777777" w:rsidR="008A1255" w:rsidRDefault="008A1255">
      <w:pPr>
        <w:pStyle w:val="Zkladntext"/>
        <w:rPr>
          <w:sz w:val="16"/>
        </w:rPr>
      </w:pPr>
    </w:p>
    <w:p w14:paraId="172D59EF" w14:textId="77777777" w:rsidR="008A1255" w:rsidRDefault="008A1255">
      <w:pPr>
        <w:pStyle w:val="Zkladntext"/>
        <w:rPr>
          <w:sz w:val="16"/>
        </w:rPr>
      </w:pPr>
    </w:p>
    <w:p w14:paraId="41DFECDB" w14:textId="77777777" w:rsidR="008A1255" w:rsidRDefault="008A1255">
      <w:pPr>
        <w:pStyle w:val="Zkladntext"/>
        <w:rPr>
          <w:sz w:val="16"/>
        </w:rPr>
      </w:pPr>
    </w:p>
    <w:p w14:paraId="468E6EE4" w14:textId="77777777" w:rsidR="008A1255" w:rsidRDefault="008A1255">
      <w:pPr>
        <w:pStyle w:val="Zkladntext"/>
        <w:rPr>
          <w:sz w:val="16"/>
        </w:rPr>
      </w:pPr>
    </w:p>
    <w:p w14:paraId="6140F8CB" w14:textId="77777777" w:rsidR="008A1255" w:rsidRDefault="008A1255">
      <w:pPr>
        <w:pStyle w:val="Zkladntext"/>
        <w:rPr>
          <w:sz w:val="16"/>
        </w:rPr>
      </w:pPr>
    </w:p>
    <w:p w14:paraId="14956707" w14:textId="77777777" w:rsidR="008A1255" w:rsidRDefault="008A1255">
      <w:pPr>
        <w:pStyle w:val="Zkladntext"/>
        <w:rPr>
          <w:sz w:val="16"/>
        </w:rPr>
      </w:pPr>
    </w:p>
    <w:p w14:paraId="429E44DE" w14:textId="77777777" w:rsidR="008A1255" w:rsidRDefault="008A1255">
      <w:pPr>
        <w:pStyle w:val="Zkladntext"/>
        <w:rPr>
          <w:sz w:val="16"/>
        </w:rPr>
      </w:pPr>
    </w:p>
    <w:p w14:paraId="4CC4E3DF" w14:textId="77777777" w:rsidR="008A1255" w:rsidRDefault="008A1255">
      <w:pPr>
        <w:pStyle w:val="Zkladntext"/>
        <w:rPr>
          <w:sz w:val="16"/>
        </w:rPr>
      </w:pPr>
    </w:p>
    <w:p w14:paraId="3866B914" w14:textId="77777777" w:rsidR="008A1255" w:rsidRDefault="008A1255">
      <w:pPr>
        <w:pStyle w:val="Zkladntext"/>
        <w:rPr>
          <w:sz w:val="16"/>
        </w:rPr>
      </w:pPr>
    </w:p>
    <w:p w14:paraId="57D710A7" w14:textId="77777777" w:rsidR="008A1255" w:rsidRDefault="008A1255">
      <w:pPr>
        <w:pStyle w:val="Zkladntext"/>
        <w:rPr>
          <w:sz w:val="16"/>
        </w:rPr>
      </w:pPr>
    </w:p>
    <w:p w14:paraId="70A6AF15" w14:textId="77777777" w:rsidR="008A1255" w:rsidRDefault="008A1255">
      <w:pPr>
        <w:pStyle w:val="Zkladntext"/>
        <w:rPr>
          <w:sz w:val="16"/>
        </w:rPr>
      </w:pPr>
    </w:p>
    <w:p w14:paraId="45979F5B" w14:textId="77777777" w:rsidR="008A1255" w:rsidRDefault="008A1255">
      <w:pPr>
        <w:pStyle w:val="Zkladntext"/>
        <w:rPr>
          <w:sz w:val="16"/>
        </w:rPr>
      </w:pPr>
    </w:p>
    <w:p w14:paraId="64C94118" w14:textId="77777777" w:rsidR="008A1255" w:rsidRDefault="008A1255">
      <w:pPr>
        <w:pStyle w:val="Zkladntext"/>
        <w:spacing w:before="85"/>
        <w:rPr>
          <w:sz w:val="16"/>
        </w:rPr>
      </w:pPr>
    </w:p>
    <w:p w14:paraId="17D32A29" w14:textId="77777777" w:rsidR="008A1255" w:rsidRDefault="00C2220C">
      <w:pPr>
        <w:tabs>
          <w:tab w:val="left" w:pos="2974"/>
          <w:tab w:val="left" w:pos="5098"/>
        </w:tabs>
        <w:ind w:left="141"/>
        <w:rPr>
          <w:sz w:val="16"/>
        </w:rPr>
      </w:pPr>
      <w:r>
        <w:rPr>
          <w:sz w:val="16"/>
        </w:rPr>
        <w:t>UNIQA</w:t>
      </w:r>
      <w:r>
        <w:rPr>
          <w:spacing w:val="-3"/>
          <w:sz w:val="16"/>
        </w:rPr>
        <w:t xml:space="preserve"> </w:t>
      </w:r>
      <w:r>
        <w:rPr>
          <w:sz w:val="16"/>
        </w:rPr>
        <w:t>linka</w:t>
      </w:r>
      <w:r>
        <w:rPr>
          <w:spacing w:val="-5"/>
          <w:sz w:val="16"/>
        </w:rPr>
        <w:t xml:space="preserve"> </w:t>
      </w:r>
      <w:r>
        <w:rPr>
          <w:sz w:val="16"/>
        </w:rPr>
        <w:t>+420</w:t>
      </w:r>
      <w:r>
        <w:rPr>
          <w:spacing w:val="-2"/>
          <w:sz w:val="16"/>
        </w:rPr>
        <w:t xml:space="preserve"> </w:t>
      </w:r>
      <w:r>
        <w:rPr>
          <w:sz w:val="16"/>
        </w:rPr>
        <w:t>488</w:t>
      </w:r>
      <w:r>
        <w:rPr>
          <w:spacing w:val="-2"/>
          <w:sz w:val="16"/>
        </w:rPr>
        <w:t xml:space="preserve"> </w:t>
      </w:r>
      <w:r>
        <w:rPr>
          <w:sz w:val="16"/>
        </w:rPr>
        <w:t xml:space="preserve">125 </w:t>
      </w:r>
      <w:r>
        <w:rPr>
          <w:spacing w:val="-5"/>
          <w:sz w:val="16"/>
        </w:rPr>
        <w:t>125</w:t>
      </w:r>
      <w:r>
        <w:rPr>
          <w:sz w:val="16"/>
        </w:rPr>
        <w:tab/>
        <w:t>e-mail:</w:t>
      </w:r>
      <w:r>
        <w:rPr>
          <w:spacing w:val="-2"/>
          <w:sz w:val="16"/>
        </w:rPr>
        <w:t xml:space="preserve"> </w:t>
      </w:r>
      <w:hyperlink r:id="rId8">
        <w:r>
          <w:rPr>
            <w:spacing w:val="-2"/>
            <w:sz w:val="16"/>
          </w:rPr>
          <w:t>info@uniqa.cz</w:t>
        </w:r>
      </w:hyperlink>
      <w:r>
        <w:rPr>
          <w:sz w:val="16"/>
        </w:rPr>
        <w:tab/>
      </w:r>
      <w:hyperlink r:id="rId9">
        <w:r>
          <w:rPr>
            <w:spacing w:val="-2"/>
            <w:sz w:val="16"/>
          </w:rPr>
          <w:t>www.uniqa.cz</w:t>
        </w:r>
      </w:hyperlink>
    </w:p>
    <w:p w14:paraId="1B0524B7" w14:textId="77777777" w:rsidR="008A1255" w:rsidRDefault="00C2220C">
      <w:pPr>
        <w:spacing w:before="92" w:line="278" w:lineRule="auto"/>
        <w:ind w:left="141" w:right="2041"/>
        <w:rPr>
          <w:sz w:val="16"/>
        </w:rPr>
      </w:pPr>
      <w:r>
        <w:rPr>
          <w:sz w:val="16"/>
        </w:rPr>
        <w:t>UNIQA</w:t>
      </w:r>
      <w:r>
        <w:rPr>
          <w:spacing w:val="-1"/>
          <w:sz w:val="16"/>
        </w:rPr>
        <w:t xml:space="preserve"> </w:t>
      </w:r>
      <w:r>
        <w:rPr>
          <w:sz w:val="16"/>
        </w:rPr>
        <w:t>pojišťovna,</w:t>
      </w:r>
      <w:r>
        <w:rPr>
          <w:spacing w:val="-3"/>
          <w:sz w:val="16"/>
        </w:rPr>
        <w:t xml:space="preserve"> </w:t>
      </w:r>
      <w:r>
        <w:rPr>
          <w:sz w:val="16"/>
        </w:rPr>
        <w:t>a.s.,</w:t>
      </w:r>
      <w:r>
        <w:rPr>
          <w:spacing w:val="-1"/>
          <w:sz w:val="16"/>
        </w:rPr>
        <w:t xml:space="preserve"> </w:t>
      </w:r>
      <w:r>
        <w:rPr>
          <w:sz w:val="16"/>
        </w:rPr>
        <w:t>se</w:t>
      </w:r>
      <w:r>
        <w:rPr>
          <w:spacing w:val="-4"/>
          <w:sz w:val="16"/>
        </w:rPr>
        <w:t xml:space="preserve"> </w:t>
      </w:r>
      <w:r>
        <w:rPr>
          <w:sz w:val="16"/>
        </w:rPr>
        <w:t>sídlem</w:t>
      </w:r>
      <w:r>
        <w:rPr>
          <w:spacing w:val="-3"/>
          <w:sz w:val="16"/>
        </w:rPr>
        <w:t xml:space="preserve"> </w:t>
      </w:r>
      <w:r>
        <w:rPr>
          <w:sz w:val="16"/>
        </w:rPr>
        <w:t>Evropská</w:t>
      </w:r>
      <w:r>
        <w:rPr>
          <w:spacing w:val="-5"/>
          <w:sz w:val="16"/>
        </w:rPr>
        <w:t xml:space="preserve"> </w:t>
      </w:r>
      <w:r>
        <w:rPr>
          <w:sz w:val="16"/>
        </w:rPr>
        <w:t>810/136,</w:t>
      </w:r>
      <w:r>
        <w:rPr>
          <w:spacing w:val="-3"/>
          <w:sz w:val="16"/>
        </w:rPr>
        <w:t xml:space="preserve"> </w:t>
      </w:r>
      <w:r>
        <w:rPr>
          <w:sz w:val="16"/>
        </w:rPr>
        <w:t>160</w:t>
      </w:r>
      <w:r>
        <w:rPr>
          <w:spacing w:val="-2"/>
          <w:sz w:val="16"/>
        </w:rPr>
        <w:t xml:space="preserve"> </w:t>
      </w:r>
      <w:r>
        <w:rPr>
          <w:sz w:val="16"/>
        </w:rPr>
        <w:t>00</w:t>
      </w:r>
      <w:r>
        <w:rPr>
          <w:spacing w:val="-4"/>
          <w:sz w:val="16"/>
        </w:rPr>
        <w:t xml:space="preserve"> </w:t>
      </w:r>
      <w:r>
        <w:rPr>
          <w:sz w:val="16"/>
        </w:rPr>
        <w:t>Praha</w:t>
      </w:r>
      <w:r>
        <w:rPr>
          <w:spacing w:val="-4"/>
          <w:sz w:val="16"/>
        </w:rPr>
        <w:t xml:space="preserve"> </w:t>
      </w:r>
      <w:r>
        <w:rPr>
          <w:sz w:val="16"/>
        </w:rPr>
        <w:t>6,</w:t>
      </w:r>
      <w:r>
        <w:rPr>
          <w:spacing w:val="-1"/>
          <w:sz w:val="16"/>
        </w:rPr>
        <w:t xml:space="preserve"> </w:t>
      </w:r>
      <w:r>
        <w:rPr>
          <w:sz w:val="16"/>
        </w:rPr>
        <w:t>Česká</w:t>
      </w:r>
      <w:r>
        <w:rPr>
          <w:spacing w:val="-2"/>
          <w:sz w:val="16"/>
        </w:rPr>
        <w:t xml:space="preserve"> </w:t>
      </w:r>
      <w:r>
        <w:rPr>
          <w:sz w:val="16"/>
        </w:rPr>
        <w:t>republika,</w:t>
      </w:r>
      <w:r>
        <w:rPr>
          <w:spacing w:val="-3"/>
          <w:sz w:val="16"/>
        </w:rPr>
        <w:t xml:space="preserve"> </w:t>
      </w:r>
      <w:r>
        <w:rPr>
          <w:sz w:val="16"/>
        </w:rPr>
        <w:t>IČO:</w:t>
      </w:r>
      <w:r>
        <w:rPr>
          <w:spacing w:val="-1"/>
          <w:sz w:val="16"/>
        </w:rPr>
        <w:t xml:space="preserve"> </w:t>
      </w:r>
      <w:r>
        <w:rPr>
          <w:sz w:val="16"/>
        </w:rPr>
        <w:t>492</w:t>
      </w:r>
      <w:r>
        <w:rPr>
          <w:spacing w:val="-2"/>
          <w:sz w:val="16"/>
        </w:rPr>
        <w:t xml:space="preserve"> </w:t>
      </w:r>
      <w:r>
        <w:rPr>
          <w:sz w:val="16"/>
        </w:rPr>
        <w:t>40</w:t>
      </w:r>
      <w:r>
        <w:rPr>
          <w:spacing w:val="-5"/>
          <w:sz w:val="16"/>
        </w:rPr>
        <w:t xml:space="preserve"> </w:t>
      </w:r>
      <w:r>
        <w:rPr>
          <w:sz w:val="16"/>
        </w:rPr>
        <w:t>480, společnost je zapsána v obchodním rejstříku vedeném Městským soudem v Praze, oddíl B, vložka 2012</w:t>
      </w:r>
    </w:p>
    <w:p w14:paraId="2F5E2E57" w14:textId="77777777" w:rsidR="008A1255" w:rsidRDefault="008A1255">
      <w:pPr>
        <w:spacing w:line="278" w:lineRule="auto"/>
        <w:rPr>
          <w:sz w:val="16"/>
        </w:rPr>
        <w:sectPr w:rsidR="008A1255">
          <w:headerReference w:type="default" r:id="rId10"/>
          <w:type w:val="continuous"/>
          <w:pgSz w:w="11910" w:h="16840"/>
          <w:pgMar w:top="1040" w:right="992" w:bottom="280" w:left="566" w:header="744" w:footer="0" w:gutter="0"/>
          <w:pgNumType w:start="1"/>
          <w:cols w:space="708"/>
        </w:sectPr>
      </w:pPr>
    </w:p>
    <w:p w14:paraId="4B247960" w14:textId="77777777" w:rsidR="008A1255" w:rsidRDefault="00C2220C">
      <w:pPr>
        <w:pStyle w:val="Zkladntext"/>
      </w:pPr>
      <w:r>
        <w:rPr>
          <w:noProof/>
        </w:rPr>
        <w:lastRenderedPageBreak/>
        <w:drawing>
          <wp:anchor distT="0" distB="0" distL="0" distR="0" simplePos="0" relativeHeight="487419392" behindDoc="1" locked="0" layoutInCell="1" allowOverlap="1" wp14:anchorId="410ED7DF" wp14:editId="717C4CE4">
            <wp:simplePos x="0" y="0"/>
            <wp:positionH relativeFrom="page">
              <wp:posOffset>1084322</wp:posOffset>
            </wp:positionH>
            <wp:positionV relativeFrom="page">
              <wp:posOffset>2899628</wp:posOffset>
            </wp:positionV>
            <wp:extent cx="6467888" cy="7792754"/>
            <wp:effectExtent l="0" t="0" r="0" b="0"/>
            <wp:wrapNone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67888" cy="77927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1513370" w14:textId="77777777" w:rsidR="008A1255" w:rsidRDefault="008A1255">
      <w:pPr>
        <w:pStyle w:val="Zkladntext"/>
        <w:spacing w:before="71"/>
      </w:pPr>
    </w:p>
    <w:p w14:paraId="332F282E" w14:textId="77777777" w:rsidR="008A1255" w:rsidRDefault="00C2220C">
      <w:pPr>
        <w:pStyle w:val="Nadpis3"/>
        <w:numPr>
          <w:ilvl w:val="0"/>
          <w:numId w:val="2"/>
        </w:numPr>
        <w:tabs>
          <w:tab w:val="left" w:pos="708"/>
        </w:tabs>
        <w:rPr>
          <w:u w:val="none"/>
        </w:rPr>
      </w:pPr>
      <w:r>
        <w:t>Doba</w:t>
      </w:r>
      <w:r>
        <w:rPr>
          <w:spacing w:val="-4"/>
        </w:rPr>
        <w:t xml:space="preserve"> </w:t>
      </w:r>
      <w:r>
        <w:t>trvání</w:t>
      </w:r>
      <w:r>
        <w:rPr>
          <w:spacing w:val="-1"/>
        </w:rPr>
        <w:t xml:space="preserve"> </w:t>
      </w:r>
      <w:r>
        <w:rPr>
          <w:spacing w:val="-2"/>
        </w:rPr>
        <w:t>pojištění</w:t>
      </w:r>
    </w:p>
    <w:p w14:paraId="3325340B" w14:textId="77777777" w:rsidR="008A1255" w:rsidRDefault="00C2220C">
      <w:pPr>
        <w:pStyle w:val="Zkladntext"/>
        <w:tabs>
          <w:tab w:val="left" w:pos="2266"/>
        </w:tabs>
        <w:spacing w:before="49"/>
        <w:ind w:left="141"/>
      </w:pPr>
      <w:r>
        <w:t>Počátek</w:t>
      </w:r>
      <w:r>
        <w:rPr>
          <w:spacing w:val="-4"/>
        </w:rPr>
        <w:t xml:space="preserve"> </w:t>
      </w:r>
      <w:r>
        <w:rPr>
          <w:spacing w:val="-2"/>
        </w:rPr>
        <w:t>pojištění:</w:t>
      </w:r>
      <w:r>
        <w:tab/>
        <w:t>13.06.2025,</w:t>
      </w:r>
      <w:r>
        <w:rPr>
          <w:spacing w:val="-5"/>
        </w:rPr>
        <w:t xml:space="preserve"> </w:t>
      </w:r>
      <w:r>
        <w:t>00:00</w:t>
      </w:r>
      <w:r>
        <w:rPr>
          <w:spacing w:val="-5"/>
        </w:rPr>
        <w:t xml:space="preserve"> </w:t>
      </w:r>
      <w:r>
        <w:rPr>
          <w:spacing w:val="-4"/>
        </w:rPr>
        <w:t>hod.</w:t>
      </w:r>
    </w:p>
    <w:p w14:paraId="354A60D7" w14:textId="77777777" w:rsidR="008A1255" w:rsidRDefault="00C2220C">
      <w:pPr>
        <w:pStyle w:val="Zkladntext"/>
        <w:tabs>
          <w:tab w:val="left" w:pos="2266"/>
        </w:tabs>
        <w:spacing w:before="52" w:line="288" w:lineRule="auto"/>
        <w:ind w:left="141" w:right="2937"/>
      </w:pPr>
      <w:r>
        <w:t>Konec pojištění:</w:t>
      </w:r>
      <w:r>
        <w:tab/>
      </w:r>
      <w:r>
        <w:rPr>
          <w:spacing w:val="-60"/>
        </w:rPr>
        <w:t xml:space="preserve"> </w:t>
      </w:r>
      <w:r>
        <w:t>13.06.2028,</w:t>
      </w:r>
      <w:r>
        <w:rPr>
          <w:spacing w:val="-4"/>
        </w:rPr>
        <w:t xml:space="preserve"> </w:t>
      </w:r>
      <w:r>
        <w:t>00:00</w:t>
      </w:r>
      <w:r>
        <w:rPr>
          <w:spacing w:val="-6"/>
        </w:rPr>
        <w:t xml:space="preserve"> </w:t>
      </w:r>
      <w:r>
        <w:t>hod.,</w:t>
      </w:r>
      <w:r>
        <w:rPr>
          <w:spacing w:val="-9"/>
        </w:rPr>
        <w:t xml:space="preserve"> </w:t>
      </w:r>
      <w:r>
        <w:t>bez</w:t>
      </w:r>
      <w:r>
        <w:rPr>
          <w:spacing w:val="-5"/>
        </w:rPr>
        <w:t xml:space="preserve"> </w:t>
      </w:r>
      <w:r>
        <w:t>automatické</w:t>
      </w:r>
      <w:r>
        <w:rPr>
          <w:spacing w:val="-7"/>
        </w:rPr>
        <w:t xml:space="preserve"> </w:t>
      </w:r>
      <w:r>
        <w:t>prolongace Pojistné období:</w:t>
      </w:r>
      <w:r>
        <w:tab/>
        <w:t>1 rok</w:t>
      </w:r>
    </w:p>
    <w:p w14:paraId="0171DF97" w14:textId="77777777" w:rsidR="008A1255" w:rsidRDefault="008A1255">
      <w:pPr>
        <w:pStyle w:val="Zkladntext"/>
        <w:spacing w:before="50"/>
      </w:pPr>
    </w:p>
    <w:p w14:paraId="089B6246" w14:textId="77777777" w:rsidR="008A1255" w:rsidRDefault="00C2220C">
      <w:pPr>
        <w:pStyle w:val="Nadpis3"/>
        <w:numPr>
          <w:ilvl w:val="0"/>
          <w:numId w:val="2"/>
        </w:numPr>
        <w:tabs>
          <w:tab w:val="left" w:pos="708"/>
        </w:tabs>
        <w:rPr>
          <w:u w:val="none"/>
        </w:rPr>
      </w:pPr>
      <w:r>
        <w:t>Věcný</w:t>
      </w:r>
      <w:r>
        <w:rPr>
          <w:spacing w:val="-5"/>
        </w:rPr>
        <w:t xml:space="preserve"> </w:t>
      </w:r>
      <w:r>
        <w:t>rozsah</w:t>
      </w:r>
      <w:r>
        <w:rPr>
          <w:spacing w:val="-4"/>
        </w:rPr>
        <w:t xml:space="preserve"> </w:t>
      </w:r>
      <w:r>
        <w:rPr>
          <w:spacing w:val="-2"/>
        </w:rPr>
        <w:t>pojištění</w:t>
      </w:r>
    </w:p>
    <w:p w14:paraId="4C15D6AC" w14:textId="77777777" w:rsidR="008A1255" w:rsidRDefault="00C2220C">
      <w:pPr>
        <w:pStyle w:val="Odstavecseseznamem"/>
        <w:numPr>
          <w:ilvl w:val="1"/>
          <w:numId w:val="2"/>
        </w:numPr>
        <w:tabs>
          <w:tab w:val="left" w:pos="850"/>
        </w:tabs>
        <w:spacing w:before="52"/>
        <w:ind w:left="850" w:hanging="709"/>
      </w:pPr>
      <w:r>
        <w:t>Pojištění</w:t>
      </w:r>
      <w:r>
        <w:rPr>
          <w:spacing w:val="-10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sjednává</w:t>
      </w:r>
      <w:r>
        <w:rPr>
          <w:spacing w:val="-6"/>
        </w:rPr>
        <w:t xml:space="preserve"> </w:t>
      </w:r>
      <w:r>
        <w:t>v</w:t>
      </w:r>
      <w:r>
        <w:rPr>
          <w:spacing w:val="-7"/>
        </w:rPr>
        <w:t xml:space="preserve"> </w:t>
      </w:r>
      <w:r>
        <w:t>rozsahu</w:t>
      </w:r>
      <w:r>
        <w:rPr>
          <w:spacing w:val="-7"/>
        </w:rPr>
        <w:t xml:space="preserve"> </w:t>
      </w:r>
      <w:r>
        <w:t>následujících</w:t>
      </w:r>
      <w:r>
        <w:rPr>
          <w:spacing w:val="-7"/>
        </w:rPr>
        <w:t xml:space="preserve"> </w:t>
      </w:r>
      <w:r>
        <w:t>pojistných</w:t>
      </w:r>
      <w:r>
        <w:rPr>
          <w:spacing w:val="-6"/>
        </w:rPr>
        <w:t xml:space="preserve"> </w:t>
      </w:r>
      <w:r>
        <w:rPr>
          <w:spacing w:val="-2"/>
        </w:rPr>
        <w:t>podmínek:</w:t>
      </w:r>
    </w:p>
    <w:p w14:paraId="7CD94F26" w14:textId="77777777" w:rsidR="008A1255" w:rsidRDefault="00C2220C">
      <w:pPr>
        <w:pStyle w:val="Odstavecseseznamem"/>
        <w:numPr>
          <w:ilvl w:val="2"/>
          <w:numId w:val="2"/>
        </w:numPr>
        <w:tabs>
          <w:tab w:val="left" w:pos="862"/>
        </w:tabs>
        <w:spacing w:before="51"/>
        <w:ind w:hanging="361"/>
      </w:pPr>
      <w:r>
        <w:t>Všeobecné</w:t>
      </w:r>
      <w:r>
        <w:rPr>
          <w:spacing w:val="-7"/>
        </w:rPr>
        <w:t xml:space="preserve"> </w:t>
      </w:r>
      <w:r>
        <w:t>pojistné</w:t>
      </w:r>
      <w:r>
        <w:rPr>
          <w:spacing w:val="-4"/>
        </w:rPr>
        <w:t xml:space="preserve"> </w:t>
      </w:r>
      <w:r>
        <w:t>podmínky</w:t>
      </w:r>
      <w:r>
        <w:rPr>
          <w:spacing w:val="-3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obecná</w:t>
      </w:r>
      <w:r>
        <w:rPr>
          <w:spacing w:val="-6"/>
        </w:rPr>
        <w:t xml:space="preserve"> </w:t>
      </w:r>
      <w:r>
        <w:t>část</w:t>
      </w:r>
      <w:r>
        <w:rPr>
          <w:spacing w:val="-5"/>
        </w:rPr>
        <w:t xml:space="preserve"> </w:t>
      </w:r>
      <w:r>
        <w:t>(dále</w:t>
      </w:r>
      <w:r>
        <w:rPr>
          <w:spacing w:val="-4"/>
        </w:rPr>
        <w:t xml:space="preserve"> </w:t>
      </w:r>
      <w:r>
        <w:t>jen</w:t>
      </w:r>
      <w:r>
        <w:rPr>
          <w:spacing w:val="-6"/>
        </w:rPr>
        <w:t xml:space="preserve"> </w:t>
      </w:r>
      <w:r>
        <w:rPr>
          <w:spacing w:val="-2"/>
        </w:rPr>
        <w:t>„UCZ/14“),</w:t>
      </w:r>
    </w:p>
    <w:p w14:paraId="37BE520D" w14:textId="77777777" w:rsidR="008A1255" w:rsidRDefault="00C2220C">
      <w:pPr>
        <w:pStyle w:val="Odstavecseseznamem"/>
        <w:numPr>
          <w:ilvl w:val="2"/>
          <w:numId w:val="2"/>
        </w:numPr>
        <w:tabs>
          <w:tab w:val="left" w:pos="862"/>
        </w:tabs>
        <w:spacing w:before="50" w:line="283" w:lineRule="auto"/>
        <w:ind w:right="136" w:hanging="361"/>
      </w:pPr>
      <w:r>
        <w:t>Všeobecné pojistné podmínky pro pojištění předmětů umělecké a/nebo sběratelské hodnoty – zvláštní část (dále jen „UCZ/Um/14“),</w:t>
      </w:r>
    </w:p>
    <w:p w14:paraId="1B5E9045" w14:textId="77777777" w:rsidR="008A1255" w:rsidRDefault="00C2220C">
      <w:pPr>
        <w:pStyle w:val="Odstavecseseznamem"/>
        <w:numPr>
          <w:ilvl w:val="2"/>
          <w:numId w:val="2"/>
        </w:numPr>
        <w:tabs>
          <w:tab w:val="left" w:pos="862"/>
        </w:tabs>
        <w:spacing w:before="5" w:line="283" w:lineRule="auto"/>
        <w:ind w:right="141" w:hanging="361"/>
      </w:pPr>
      <w:r>
        <w:t>Všeobecné</w:t>
      </w:r>
      <w:r>
        <w:rPr>
          <w:spacing w:val="40"/>
        </w:rPr>
        <w:t xml:space="preserve"> </w:t>
      </w:r>
      <w:r>
        <w:t>pojistné</w:t>
      </w:r>
      <w:r>
        <w:rPr>
          <w:spacing w:val="40"/>
        </w:rPr>
        <w:t xml:space="preserve"> </w:t>
      </w:r>
      <w:r>
        <w:t>podmínky</w:t>
      </w:r>
      <w:r>
        <w:rPr>
          <w:spacing w:val="40"/>
        </w:rPr>
        <w:t xml:space="preserve"> </w:t>
      </w:r>
      <w:r>
        <w:t>pojištění</w:t>
      </w:r>
      <w:r>
        <w:rPr>
          <w:spacing w:val="40"/>
        </w:rPr>
        <w:t xml:space="preserve"> </w:t>
      </w:r>
      <w:r>
        <w:t>majetku</w:t>
      </w:r>
      <w:r>
        <w:rPr>
          <w:spacing w:val="40"/>
        </w:rPr>
        <w:t xml:space="preserve"> </w:t>
      </w:r>
      <w:r>
        <w:t>pro</w:t>
      </w:r>
      <w:r>
        <w:rPr>
          <w:spacing w:val="40"/>
        </w:rPr>
        <w:t xml:space="preserve"> </w:t>
      </w:r>
      <w:r>
        <w:t>případ</w:t>
      </w:r>
      <w:r>
        <w:rPr>
          <w:spacing w:val="40"/>
        </w:rPr>
        <w:t xml:space="preserve"> </w:t>
      </w:r>
      <w:r>
        <w:t>poškození</w:t>
      </w:r>
      <w:r>
        <w:rPr>
          <w:spacing w:val="40"/>
        </w:rPr>
        <w:t xml:space="preserve"> </w:t>
      </w:r>
      <w:r>
        <w:t>nebo</w:t>
      </w:r>
      <w:r>
        <w:rPr>
          <w:spacing w:val="40"/>
        </w:rPr>
        <w:t xml:space="preserve"> </w:t>
      </w:r>
      <w:r>
        <w:t>zničení</w:t>
      </w:r>
      <w:r>
        <w:rPr>
          <w:spacing w:val="40"/>
        </w:rPr>
        <w:t xml:space="preserve"> </w:t>
      </w:r>
      <w:r>
        <w:t>živelní událostí – zvláštní část – (dále jen „UCZ/Živ/14“),</w:t>
      </w:r>
    </w:p>
    <w:p w14:paraId="15D16EDA" w14:textId="77777777" w:rsidR="008A1255" w:rsidRDefault="00C2220C">
      <w:pPr>
        <w:pStyle w:val="Odstavecseseznamem"/>
        <w:numPr>
          <w:ilvl w:val="2"/>
          <w:numId w:val="2"/>
        </w:numPr>
        <w:tabs>
          <w:tab w:val="left" w:pos="862"/>
        </w:tabs>
        <w:spacing w:before="5"/>
        <w:ind w:hanging="361"/>
      </w:pPr>
      <w:r>
        <w:t>Všeobecné</w:t>
      </w:r>
      <w:r>
        <w:rPr>
          <w:spacing w:val="25"/>
        </w:rPr>
        <w:t xml:space="preserve"> </w:t>
      </w:r>
      <w:r>
        <w:t>pojistné</w:t>
      </w:r>
      <w:r>
        <w:rPr>
          <w:spacing w:val="25"/>
        </w:rPr>
        <w:t xml:space="preserve"> </w:t>
      </w:r>
      <w:r>
        <w:t>podmínky</w:t>
      </w:r>
      <w:r>
        <w:rPr>
          <w:spacing w:val="28"/>
        </w:rPr>
        <w:t xml:space="preserve"> </w:t>
      </w:r>
      <w:r>
        <w:t>pojištění</w:t>
      </w:r>
      <w:r>
        <w:rPr>
          <w:spacing w:val="25"/>
        </w:rPr>
        <w:t xml:space="preserve"> </w:t>
      </w:r>
      <w:r>
        <w:t>majetku</w:t>
      </w:r>
      <w:r>
        <w:rPr>
          <w:spacing w:val="25"/>
        </w:rPr>
        <w:t xml:space="preserve"> </w:t>
      </w:r>
      <w:r>
        <w:t>pro</w:t>
      </w:r>
      <w:r>
        <w:rPr>
          <w:spacing w:val="27"/>
        </w:rPr>
        <w:t xml:space="preserve"> </w:t>
      </w:r>
      <w:r>
        <w:t>případ</w:t>
      </w:r>
      <w:r>
        <w:rPr>
          <w:spacing w:val="25"/>
        </w:rPr>
        <w:t xml:space="preserve"> </w:t>
      </w:r>
      <w:r>
        <w:t>odcizení</w:t>
      </w:r>
      <w:r>
        <w:rPr>
          <w:spacing w:val="31"/>
        </w:rPr>
        <w:t xml:space="preserve"> </w:t>
      </w:r>
      <w:r>
        <w:t>–</w:t>
      </w:r>
      <w:r>
        <w:rPr>
          <w:spacing w:val="23"/>
        </w:rPr>
        <w:t xml:space="preserve"> </w:t>
      </w:r>
      <w:r>
        <w:t>zvláštní</w:t>
      </w:r>
      <w:r>
        <w:rPr>
          <w:spacing w:val="28"/>
        </w:rPr>
        <w:t xml:space="preserve"> </w:t>
      </w:r>
      <w:r>
        <w:t>část</w:t>
      </w:r>
      <w:r>
        <w:rPr>
          <w:spacing w:val="27"/>
        </w:rPr>
        <w:t xml:space="preserve"> </w:t>
      </w:r>
      <w:r>
        <w:t>(dále</w:t>
      </w:r>
      <w:r>
        <w:rPr>
          <w:spacing w:val="24"/>
        </w:rPr>
        <w:t xml:space="preserve"> </w:t>
      </w:r>
      <w:r>
        <w:rPr>
          <w:spacing w:val="-5"/>
        </w:rPr>
        <w:t>jen</w:t>
      </w:r>
    </w:p>
    <w:p w14:paraId="1E96551F" w14:textId="77777777" w:rsidR="008A1255" w:rsidRDefault="00C2220C">
      <w:pPr>
        <w:pStyle w:val="Zkladntext"/>
        <w:spacing w:before="48"/>
        <w:ind w:left="862"/>
      </w:pPr>
      <w:r>
        <w:t>„UCZ/</w:t>
      </w:r>
      <w:proofErr w:type="spellStart"/>
      <w:r>
        <w:t>Odc</w:t>
      </w:r>
      <w:proofErr w:type="spellEnd"/>
      <w:r>
        <w:t>/14“)</w:t>
      </w:r>
      <w:r>
        <w:rPr>
          <w:spacing w:val="-7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výklad</w:t>
      </w:r>
      <w:r>
        <w:rPr>
          <w:spacing w:val="-7"/>
        </w:rPr>
        <w:t xml:space="preserve"> </w:t>
      </w:r>
      <w:r>
        <w:rPr>
          <w:spacing w:val="-2"/>
        </w:rPr>
        <w:t>pojmů,</w:t>
      </w:r>
    </w:p>
    <w:p w14:paraId="084C5B62" w14:textId="77777777" w:rsidR="008A1255" w:rsidRDefault="00C2220C">
      <w:pPr>
        <w:pStyle w:val="Odstavecseseznamem"/>
        <w:numPr>
          <w:ilvl w:val="2"/>
          <w:numId w:val="2"/>
        </w:numPr>
        <w:tabs>
          <w:tab w:val="left" w:pos="862"/>
        </w:tabs>
        <w:spacing w:before="51"/>
        <w:ind w:hanging="361"/>
      </w:pPr>
      <w:r>
        <w:t>Doplňkové</w:t>
      </w:r>
      <w:r>
        <w:rPr>
          <w:spacing w:val="-8"/>
        </w:rPr>
        <w:t xml:space="preserve"> </w:t>
      </w:r>
      <w:r>
        <w:t>pojistné</w:t>
      </w:r>
      <w:r>
        <w:rPr>
          <w:spacing w:val="-8"/>
        </w:rPr>
        <w:t xml:space="preserve"> </w:t>
      </w:r>
      <w:r>
        <w:t>podmínky</w:t>
      </w:r>
      <w:r>
        <w:rPr>
          <w:spacing w:val="-5"/>
        </w:rPr>
        <w:t xml:space="preserve"> </w:t>
      </w:r>
      <w:r>
        <w:t>k</w:t>
      </w:r>
      <w:r>
        <w:rPr>
          <w:spacing w:val="-6"/>
        </w:rPr>
        <w:t xml:space="preserve"> </w:t>
      </w:r>
      <w:r>
        <w:t>pojištění</w:t>
      </w:r>
      <w:r>
        <w:rPr>
          <w:spacing w:val="-7"/>
        </w:rPr>
        <w:t xml:space="preserve"> </w:t>
      </w:r>
      <w:r>
        <w:t>majetku</w:t>
      </w:r>
      <w:r>
        <w:rPr>
          <w:spacing w:val="-6"/>
        </w:rPr>
        <w:t xml:space="preserve"> </w:t>
      </w:r>
      <w:r>
        <w:t>pro</w:t>
      </w:r>
      <w:r>
        <w:rPr>
          <w:spacing w:val="-7"/>
        </w:rPr>
        <w:t xml:space="preserve"> </w:t>
      </w:r>
      <w:r>
        <w:t>případ</w:t>
      </w:r>
      <w:r>
        <w:rPr>
          <w:spacing w:val="-6"/>
        </w:rPr>
        <w:t xml:space="preserve"> </w:t>
      </w:r>
      <w:r>
        <w:t>odcizení</w:t>
      </w:r>
      <w:r>
        <w:rPr>
          <w:spacing w:val="-4"/>
        </w:rPr>
        <w:t xml:space="preserve"> </w:t>
      </w:r>
      <w:r>
        <w:rPr>
          <w:spacing w:val="-2"/>
        </w:rPr>
        <w:t>LIM/14,</w:t>
      </w:r>
    </w:p>
    <w:p w14:paraId="745A7F43" w14:textId="77777777" w:rsidR="008A1255" w:rsidRDefault="00C2220C">
      <w:pPr>
        <w:pStyle w:val="Odstavecseseznamem"/>
        <w:numPr>
          <w:ilvl w:val="2"/>
          <w:numId w:val="2"/>
        </w:numPr>
        <w:tabs>
          <w:tab w:val="left" w:pos="862"/>
        </w:tabs>
        <w:spacing w:before="50" w:line="283" w:lineRule="auto"/>
        <w:ind w:right="139" w:hanging="361"/>
      </w:pPr>
      <w:r>
        <w:t>Další podmínky pro poskytnutí pojistné ochrany pro pobyt předmětů pojištění na místě pojištění (Příloha č. 2).</w:t>
      </w:r>
    </w:p>
    <w:p w14:paraId="4ED1242D" w14:textId="77777777" w:rsidR="008A1255" w:rsidRDefault="008A1255">
      <w:pPr>
        <w:pStyle w:val="Zkladntext"/>
        <w:spacing w:before="55"/>
      </w:pPr>
    </w:p>
    <w:p w14:paraId="4865AF7C" w14:textId="56891F05" w:rsidR="008A1255" w:rsidRDefault="00C2220C">
      <w:pPr>
        <w:pStyle w:val="Odstavecseseznamem"/>
        <w:numPr>
          <w:ilvl w:val="1"/>
          <w:numId w:val="2"/>
        </w:numPr>
        <w:tabs>
          <w:tab w:val="left" w:pos="850"/>
        </w:tabs>
        <w:spacing w:line="288" w:lineRule="auto"/>
        <w:ind w:left="141" w:right="566" w:firstLine="0"/>
      </w:pPr>
      <w:r>
        <w:t>Pojištění</w:t>
      </w:r>
      <w:r>
        <w:rPr>
          <w:spacing w:val="-4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sjednává</w:t>
      </w:r>
      <w:r>
        <w:rPr>
          <w:spacing w:val="-3"/>
        </w:rPr>
        <w:t xml:space="preserve"> </w:t>
      </w:r>
      <w:r>
        <w:t>za</w:t>
      </w:r>
      <w:r>
        <w:rPr>
          <w:spacing w:val="-7"/>
        </w:rPr>
        <w:t xml:space="preserve"> </w:t>
      </w:r>
      <w:r>
        <w:t>účelem</w:t>
      </w:r>
      <w:r>
        <w:rPr>
          <w:spacing w:val="-2"/>
        </w:rPr>
        <w:t xml:space="preserve"> </w:t>
      </w:r>
      <w:proofErr w:type="spellStart"/>
      <w:r w:rsidR="00E06EF0">
        <w:t>xxx</w:t>
      </w:r>
      <w:proofErr w:type="spellEnd"/>
      <w:r>
        <w:t xml:space="preserve"> = místo pojištění.</w:t>
      </w:r>
    </w:p>
    <w:p w14:paraId="0009F96C" w14:textId="77777777" w:rsidR="008A1255" w:rsidRDefault="008A1255">
      <w:pPr>
        <w:pStyle w:val="Zkladntext"/>
        <w:spacing w:before="49"/>
      </w:pPr>
    </w:p>
    <w:p w14:paraId="19B261C1" w14:textId="77777777" w:rsidR="008A1255" w:rsidRDefault="00C2220C">
      <w:pPr>
        <w:pStyle w:val="Odstavecseseznamem"/>
        <w:numPr>
          <w:ilvl w:val="1"/>
          <w:numId w:val="2"/>
        </w:numPr>
        <w:tabs>
          <w:tab w:val="left" w:pos="848"/>
        </w:tabs>
        <w:spacing w:line="288" w:lineRule="auto"/>
        <w:ind w:left="141" w:right="134" w:firstLine="0"/>
        <w:jc w:val="both"/>
      </w:pPr>
      <w:r>
        <w:t>Pojištění</w:t>
      </w:r>
      <w:r>
        <w:rPr>
          <w:spacing w:val="-12"/>
        </w:rPr>
        <w:t xml:space="preserve"> </w:t>
      </w:r>
      <w:r>
        <w:t>zahrnuje</w:t>
      </w:r>
      <w:r>
        <w:rPr>
          <w:spacing w:val="-14"/>
        </w:rPr>
        <w:t xml:space="preserve"> </w:t>
      </w:r>
      <w:r>
        <w:t>případ</w:t>
      </w:r>
      <w:r>
        <w:rPr>
          <w:spacing w:val="-14"/>
        </w:rPr>
        <w:t xml:space="preserve"> </w:t>
      </w:r>
      <w:r>
        <w:t>vzniku</w:t>
      </w:r>
      <w:r>
        <w:rPr>
          <w:spacing w:val="-12"/>
        </w:rPr>
        <w:t xml:space="preserve"> </w:t>
      </w:r>
      <w:r>
        <w:t>škody</w:t>
      </w:r>
      <w:r>
        <w:rPr>
          <w:spacing w:val="-13"/>
        </w:rPr>
        <w:t xml:space="preserve"> </w:t>
      </w:r>
      <w:r>
        <w:t>do</w:t>
      </w:r>
      <w:r>
        <w:rPr>
          <w:spacing w:val="-14"/>
        </w:rPr>
        <w:t xml:space="preserve"> </w:t>
      </w:r>
      <w:r>
        <w:t>výše</w:t>
      </w:r>
      <w:r>
        <w:rPr>
          <w:spacing w:val="-14"/>
        </w:rPr>
        <w:t xml:space="preserve"> </w:t>
      </w:r>
      <w:r>
        <w:t>sjednaného</w:t>
      </w:r>
      <w:r>
        <w:rPr>
          <w:spacing w:val="-11"/>
        </w:rPr>
        <w:t xml:space="preserve"> </w:t>
      </w:r>
      <w:r>
        <w:t>limitu/</w:t>
      </w:r>
      <w:proofErr w:type="spellStart"/>
      <w:r>
        <w:t>sublimitu</w:t>
      </w:r>
      <w:proofErr w:type="spellEnd"/>
      <w:r>
        <w:rPr>
          <w:spacing w:val="-13"/>
        </w:rPr>
        <w:t xml:space="preserve"> </w:t>
      </w:r>
      <w:r>
        <w:t>plnění</w:t>
      </w:r>
      <w:r>
        <w:rPr>
          <w:spacing w:val="-10"/>
        </w:rPr>
        <w:t xml:space="preserve"> </w:t>
      </w:r>
      <w:r>
        <w:t>na</w:t>
      </w:r>
      <w:r>
        <w:rPr>
          <w:spacing w:val="-14"/>
        </w:rPr>
        <w:t xml:space="preserve"> </w:t>
      </w:r>
      <w:r>
        <w:t>předmětech pojištění vzniklou nahodilou událostí nastalou v</w:t>
      </w:r>
      <w:r>
        <w:rPr>
          <w:spacing w:val="-1"/>
        </w:rPr>
        <w:t xml:space="preserve"> </w:t>
      </w:r>
      <w:r>
        <w:t>době pojištění, která není dále v</w:t>
      </w:r>
      <w:r>
        <w:rPr>
          <w:spacing w:val="-1"/>
        </w:rPr>
        <w:t xml:space="preserve"> </w:t>
      </w:r>
      <w:r>
        <w:t>příslušných pojistných podmínkách z</w:t>
      </w:r>
      <w:r>
        <w:rPr>
          <w:spacing w:val="-2"/>
        </w:rPr>
        <w:t xml:space="preserve"> </w:t>
      </w:r>
      <w:r>
        <w:t>pojištění vyloučena, včetně instalace, deinstalace a úkony bezprostředně s</w:t>
      </w:r>
      <w:r>
        <w:rPr>
          <w:spacing w:val="-1"/>
        </w:rPr>
        <w:t xml:space="preserve"> </w:t>
      </w:r>
      <w:r>
        <w:t xml:space="preserve">tím </w:t>
      </w:r>
      <w:r>
        <w:rPr>
          <w:spacing w:val="-2"/>
        </w:rPr>
        <w:t>souvisejícími.</w:t>
      </w:r>
    </w:p>
    <w:p w14:paraId="6B5CE175" w14:textId="77777777" w:rsidR="008A1255" w:rsidRDefault="008A1255">
      <w:pPr>
        <w:pStyle w:val="Zkladntext"/>
        <w:spacing w:before="53"/>
      </w:pPr>
    </w:p>
    <w:p w14:paraId="654243C6" w14:textId="77777777" w:rsidR="008A1255" w:rsidRDefault="00C2220C">
      <w:pPr>
        <w:pStyle w:val="Odstavecseseznamem"/>
        <w:numPr>
          <w:ilvl w:val="1"/>
          <w:numId w:val="2"/>
        </w:numPr>
        <w:tabs>
          <w:tab w:val="left" w:pos="848"/>
        </w:tabs>
        <w:spacing w:line="288" w:lineRule="auto"/>
        <w:ind w:left="141" w:right="138" w:firstLine="0"/>
        <w:jc w:val="both"/>
      </w:pPr>
      <w:r>
        <w:t>Pojistné</w:t>
      </w:r>
      <w:r>
        <w:rPr>
          <w:spacing w:val="-2"/>
        </w:rPr>
        <w:t xml:space="preserve"> </w:t>
      </w:r>
      <w:r>
        <w:t>krytí se</w:t>
      </w:r>
      <w:r>
        <w:rPr>
          <w:spacing w:val="-2"/>
        </w:rPr>
        <w:t xml:space="preserve"> </w:t>
      </w:r>
      <w:r>
        <w:t>nevztahuje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nebezpečí vyloučená</w:t>
      </w:r>
      <w:r>
        <w:rPr>
          <w:spacing w:val="-2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výše</w:t>
      </w:r>
      <w:r>
        <w:rPr>
          <w:spacing w:val="-2"/>
        </w:rPr>
        <w:t xml:space="preserve"> </w:t>
      </w:r>
      <w:r>
        <w:t>uvedených</w:t>
      </w:r>
      <w:r>
        <w:rPr>
          <w:spacing w:val="-4"/>
        </w:rPr>
        <w:t xml:space="preserve"> </w:t>
      </w:r>
      <w:r>
        <w:t>pojistných</w:t>
      </w:r>
      <w:r>
        <w:rPr>
          <w:spacing w:val="-2"/>
        </w:rPr>
        <w:t xml:space="preserve"> </w:t>
      </w:r>
      <w:r>
        <w:t>podmínkách a</w:t>
      </w:r>
      <w:r>
        <w:rPr>
          <w:spacing w:val="-12"/>
        </w:rPr>
        <w:t xml:space="preserve"> </w:t>
      </w:r>
      <w:r>
        <w:t>dále</w:t>
      </w:r>
      <w:r>
        <w:rPr>
          <w:spacing w:val="-12"/>
        </w:rPr>
        <w:t xml:space="preserve"> </w:t>
      </w:r>
      <w:r>
        <w:t>na</w:t>
      </w:r>
      <w:r>
        <w:rPr>
          <w:spacing w:val="-13"/>
        </w:rPr>
        <w:t xml:space="preserve"> </w:t>
      </w:r>
      <w:r>
        <w:t>nebezpečí</w:t>
      </w:r>
      <w:r>
        <w:rPr>
          <w:spacing w:val="-13"/>
        </w:rPr>
        <w:t xml:space="preserve"> </w:t>
      </w:r>
      <w:r>
        <w:t>prostá</w:t>
      </w:r>
      <w:r>
        <w:rPr>
          <w:spacing w:val="-12"/>
        </w:rPr>
        <w:t xml:space="preserve"> </w:t>
      </w:r>
      <w:r>
        <w:t>krádež</w:t>
      </w:r>
      <w:r>
        <w:rPr>
          <w:spacing w:val="-13"/>
        </w:rPr>
        <w:t xml:space="preserve"> </w:t>
      </w:r>
      <w:r>
        <w:t>(tj.</w:t>
      </w:r>
      <w:r>
        <w:rPr>
          <w:spacing w:val="-13"/>
        </w:rPr>
        <w:t xml:space="preserve"> </w:t>
      </w:r>
      <w:r>
        <w:t>odcizení</w:t>
      </w:r>
      <w:r>
        <w:rPr>
          <w:spacing w:val="-11"/>
        </w:rPr>
        <w:t xml:space="preserve"> </w:t>
      </w:r>
      <w:r>
        <w:t>předmětu</w:t>
      </w:r>
      <w:r>
        <w:rPr>
          <w:spacing w:val="-15"/>
        </w:rPr>
        <w:t xml:space="preserve"> </w:t>
      </w:r>
      <w:r>
        <w:t>pojištění</w:t>
      </w:r>
      <w:r>
        <w:rPr>
          <w:spacing w:val="-13"/>
        </w:rPr>
        <w:t xml:space="preserve"> </w:t>
      </w:r>
      <w:r>
        <w:t>bez</w:t>
      </w:r>
      <w:r>
        <w:rPr>
          <w:spacing w:val="-12"/>
        </w:rPr>
        <w:t xml:space="preserve"> </w:t>
      </w:r>
      <w:r>
        <w:t>překonání</w:t>
      </w:r>
      <w:r>
        <w:rPr>
          <w:spacing w:val="-11"/>
        </w:rPr>
        <w:t xml:space="preserve"> </w:t>
      </w:r>
      <w:r>
        <w:t>překážky),</w:t>
      </w:r>
      <w:r>
        <w:rPr>
          <w:spacing w:val="-13"/>
        </w:rPr>
        <w:t xml:space="preserve"> </w:t>
      </w:r>
      <w:r>
        <w:t>zpronevěra, nevysvětlitelná ztráta, hrubá nedbalost, pohřešování, vydírání.</w:t>
      </w:r>
    </w:p>
    <w:p w14:paraId="3A2EFDE3" w14:textId="77777777" w:rsidR="008A1255" w:rsidRDefault="00C2220C">
      <w:pPr>
        <w:pStyle w:val="Zkladntext"/>
        <w:spacing w:line="288" w:lineRule="auto"/>
        <w:ind w:left="141" w:right="134"/>
        <w:jc w:val="both"/>
      </w:pPr>
      <w:r>
        <w:t>Pojištění se vztahuje pouze na škody způsobené krádeží vloupáním – definice v čl. 15 UCZ/</w:t>
      </w:r>
      <w:proofErr w:type="spellStart"/>
      <w:r>
        <w:t>Odc</w:t>
      </w:r>
      <w:proofErr w:type="spellEnd"/>
      <w:r>
        <w:t>/14 a Přílohy č. 2.</w:t>
      </w:r>
    </w:p>
    <w:p w14:paraId="37CECA14" w14:textId="77777777" w:rsidR="008A1255" w:rsidRDefault="008A1255">
      <w:pPr>
        <w:pStyle w:val="Zkladntext"/>
        <w:spacing w:before="50"/>
      </w:pPr>
    </w:p>
    <w:p w14:paraId="132B283A" w14:textId="77777777" w:rsidR="008A1255" w:rsidRDefault="00C2220C">
      <w:pPr>
        <w:pStyle w:val="Nadpis3"/>
        <w:numPr>
          <w:ilvl w:val="0"/>
          <w:numId w:val="2"/>
        </w:numPr>
        <w:tabs>
          <w:tab w:val="left" w:pos="708"/>
        </w:tabs>
        <w:spacing w:before="1"/>
        <w:rPr>
          <w:u w:val="none"/>
        </w:rPr>
      </w:pPr>
      <w:r>
        <w:t>Předmět</w:t>
      </w:r>
      <w:r>
        <w:rPr>
          <w:spacing w:val="-2"/>
        </w:rPr>
        <w:t xml:space="preserve"> pojištění</w:t>
      </w:r>
    </w:p>
    <w:p w14:paraId="79B2ED11" w14:textId="77777777" w:rsidR="008A1255" w:rsidRDefault="00C2220C">
      <w:pPr>
        <w:pStyle w:val="Odstavecseseznamem"/>
        <w:numPr>
          <w:ilvl w:val="1"/>
          <w:numId w:val="2"/>
        </w:numPr>
        <w:tabs>
          <w:tab w:val="left" w:pos="848"/>
        </w:tabs>
        <w:spacing w:before="49" w:line="288" w:lineRule="auto"/>
        <w:ind w:left="141" w:right="139" w:firstLine="0"/>
        <w:jc w:val="both"/>
      </w:pPr>
      <w:r>
        <w:t>Předmětem</w:t>
      </w:r>
      <w:r>
        <w:rPr>
          <w:spacing w:val="-3"/>
        </w:rPr>
        <w:t xml:space="preserve"> </w:t>
      </w:r>
      <w:r>
        <w:t>tohoto</w:t>
      </w:r>
      <w:r>
        <w:rPr>
          <w:spacing w:val="-2"/>
        </w:rPr>
        <w:t xml:space="preserve"> </w:t>
      </w:r>
      <w:r>
        <w:t>pojištění</w:t>
      </w:r>
      <w:r>
        <w:rPr>
          <w:spacing w:val="-1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soubor</w:t>
      </w:r>
      <w:r>
        <w:rPr>
          <w:spacing w:val="-2"/>
        </w:rPr>
        <w:t xml:space="preserve"> </w:t>
      </w:r>
      <w:r>
        <w:t>exponátů</w:t>
      </w:r>
      <w:r>
        <w:rPr>
          <w:spacing w:val="-3"/>
        </w:rPr>
        <w:t xml:space="preserve"> </w:t>
      </w:r>
      <w:r>
        <w:t>umělecké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sběratelské</w:t>
      </w:r>
      <w:r>
        <w:rPr>
          <w:spacing w:val="-2"/>
        </w:rPr>
        <w:t xml:space="preserve"> </w:t>
      </w:r>
      <w:r>
        <w:t>hodnoty</w:t>
      </w:r>
      <w:r>
        <w:rPr>
          <w:spacing w:val="-1"/>
        </w:rPr>
        <w:t xml:space="preserve"> </w:t>
      </w:r>
      <w:r>
        <w:t>dle</w:t>
      </w:r>
      <w:r>
        <w:rPr>
          <w:spacing w:val="-2"/>
        </w:rPr>
        <w:t xml:space="preserve"> </w:t>
      </w:r>
      <w:r>
        <w:t>Přílohy</w:t>
      </w:r>
      <w:r>
        <w:rPr>
          <w:spacing w:val="-4"/>
        </w:rPr>
        <w:t xml:space="preserve"> </w:t>
      </w:r>
      <w:r>
        <w:t>č.</w:t>
      </w:r>
      <w:r>
        <w:rPr>
          <w:spacing w:val="-5"/>
        </w:rPr>
        <w:t xml:space="preserve"> </w:t>
      </w:r>
      <w:r>
        <w:t>3 této pojistné smlouvy v celkové pojistné hodnotě/ pojistné částce 199.000.000,- Kč.</w:t>
      </w:r>
    </w:p>
    <w:p w14:paraId="603DA7A0" w14:textId="77777777" w:rsidR="008A1255" w:rsidRDefault="008A1255">
      <w:pPr>
        <w:pStyle w:val="Zkladntext"/>
        <w:spacing w:before="52"/>
      </w:pPr>
    </w:p>
    <w:p w14:paraId="3854881B" w14:textId="77777777" w:rsidR="008A1255" w:rsidRDefault="00C2220C">
      <w:pPr>
        <w:pStyle w:val="Nadpis3"/>
        <w:numPr>
          <w:ilvl w:val="0"/>
          <w:numId w:val="2"/>
        </w:numPr>
        <w:tabs>
          <w:tab w:val="left" w:pos="850"/>
        </w:tabs>
        <w:ind w:left="850" w:hanging="709"/>
        <w:rPr>
          <w:u w:val="none"/>
        </w:rPr>
      </w:pPr>
      <w:r>
        <w:t>Pojistná</w:t>
      </w:r>
      <w:r>
        <w:rPr>
          <w:spacing w:val="-8"/>
        </w:rPr>
        <w:t xml:space="preserve"> </w:t>
      </w:r>
      <w:r>
        <w:t>částka/</w:t>
      </w:r>
      <w:r>
        <w:rPr>
          <w:spacing w:val="-5"/>
        </w:rPr>
        <w:t xml:space="preserve"> </w:t>
      </w:r>
      <w:r>
        <w:t>Limit</w:t>
      </w:r>
      <w:r>
        <w:rPr>
          <w:spacing w:val="-4"/>
        </w:rPr>
        <w:t xml:space="preserve"> </w:t>
      </w:r>
      <w:r>
        <w:t>pojistného</w:t>
      </w:r>
      <w:r>
        <w:rPr>
          <w:spacing w:val="-5"/>
        </w:rPr>
        <w:t xml:space="preserve"> </w:t>
      </w:r>
      <w:r>
        <w:t>plnění/</w:t>
      </w:r>
      <w:r>
        <w:rPr>
          <w:spacing w:val="-3"/>
        </w:rPr>
        <w:t xml:space="preserve"> </w:t>
      </w:r>
      <w:r>
        <w:rPr>
          <w:spacing w:val="-2"/>
        </w:rPr>
        <w:t>spoluúčast</w:t>
      </w:r>
    </w:p>
    <w:p w14:paraId="1DF64BA1" w14:textId="77777777" w:rsidR="008A1255" w:rsidRDefault="00C2220C">
      <w:pPr>
        <w:pStyle w:val="Odstavecseseznamem"/>
        <w:numPr>
          <w:ilvl w:val="1"/>
          <w:numId w:val="2"/>
        </w:numPr>
        <w:tabs>
          <w:tab w:val="left" w:pos="850"/>
          <w:tab w:val="left" w:pos="7223"/>
        </w:tabs>
        <w:spacing w:before="50"/>
        <w:ind w:left="850" w:hanging="709"/>
      </w:pPr>
      <w:r>
        <w:t>Pojistná</w:t>
      </w:r>
      <w:r>
        <w:rPr>
          <w:spacing w:val="-8"/>
        </w:rPr>
        <w:t xml:space="preserve"> </w:t>
      </w:r>
      <w:r>
        <w:t>částka/hodnota</w:t>
      </w:r>
      <w:r>
        <w:rPr>
          <w:spacing w:val="-7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stanoví</w:t>
      </w:r>
      <w:r>
        <w:rPr>
          <w:spacing w:val="-6"/>
        </w:rPr>
        <w:t xml:space="preserve"> </w:t>
      </w:r>
      <w:r>
        <w:t>ve</w:t>
      </w:r>
      <w:r>
        <w:rPr>
          <w:spacing w:val="-7"/>
        </w:rPr>
        <w:t xml:space="preserve"> </w:t>
      </w:r>
      <w:r>
        <w:rPr>
          <w:spacing w:val="-2"/>
        </w:rPr>
        <w:t>výši:</w:t>
      </w:r>
      <w:r>
        <w:tab/>
      </w:r>
      <w:r>
        <w:rPr>
          <w:b/>
        </w:rPr>
        <w:t>199.000.000,-</w:t>
      </w:r>
      <w:r>
        <w:rPr>
          <w:b/>
          <w:spacing w:val="-5"/>
        </w:rPr>
        <w:t xml:space="preserve"> Kč</w:t>
      </w:r>
    </w:p>
    <w:p w14:paraId="0CC00E79" w14:textId="77777777" w:rsidR="008A1255" w:rsidRDefault="008A1255">
      <w:pPr>
        <w:pStyle w:val="Zkladntext"/>
        <w:spacing w:before="101"/>
        <w:rPr>
          <w:b/>
        </w:rPr>
      </w:pPr>
    </w:p>
    <w:p w14:paraId="3EF7E72A" w14:textId="77777777" w:rsidR="008A1255" w:rsidRDefault="00C2220C">
      <w:pPr>
        <w:pStyle w:val="Odstavecseseznamem"/>
        <w:numPr>
          <w:ilvl w:val="1"/>
          <w:numId w:val="2"/>
        </w:numPr>
        <w:tabs>
          <w:tab w:val="left" w:pos="848"/>
        </w:tabs>
        <w:spacing w:line="288" w:lineRule="auto"/>
        <w:ind w:left="141" w:right="136" w:firstLine="0"/>
        <w:jc w:val="both"/>
      </w:pPr>
      <w:r>
        <w:t>Pojištění se sjednává s</w:t>
      </w:r>
      <w:r>
        <w:rPr>
          <w:spacing w:val="-3"/>
        </w:rPr>
        <w:t xml:space="preserve"> </w:t>
      </w:r>
      <w:r>
        <w:t xml:space="preserve">následujícími limity / </w:t>
      </w:r>
      <w:proofErr w:type="spellStart"/>
      <w:r>
        <w:t>sublimity</w:t>
      </w:r>
      <w:proofErr w:type="spellEnd"/>
      <w:r>
        <w:t xml:space="preserve"> pojistného plnění pro uvedená pojistná nebezpečí. Limitem / </w:t>
      </w:r>
      <w:proofErr w:type="spellStart"/>
      <w:r>
        <w:t>sublimitem</w:t>
      </w:r>
      <w:proofErr w:type="spellEnd"/>
      <w:r>
        <w:t xml:space="preserve"> pojistného plnění se rozumí maximální pojistné plnění za jednu a všechny pojistné události nastalé během pojistného období 12 měsíců.</w:t>
      </w:r>
    </w:p>
    <w:p w14:paraId="476BFA5E" w14:textId="77777777" w:rsidR="008A1255" w:rsidRDefault="008A1255">
      <w:pPr>
        <w:pStyle w:val="Zkladntext"/>
        <w:rPr>
          <w:sz w:val="16"/>
        </w:rPr>
      </w:pPr>
    </w:p>
    <w:p w14:paraId="1470C643" w14:textId="77777777" w:rsidR="008A1255" w:rsidRDefault="008A1255">
      <w:pPr>
        <w:pStyle w:val="Zkladntext"/>
        <w:spacing w:before="133"/>
        <w:rPr>
          <w:sz w:val="16"/>
        </w:rPr>
      </w:pPr>
    </w:p>
    <w:p w14:paraId="4572B136" w14:textId="77777777" w:rsidR="008A1255" w:rsidRDefault="00C2220C">
      <w:pPr>
        <w:tabs>
          <w:tab w:val="left" w:pos="2974"/>
          <w:tab w:val="left" w:pos="5098"/>
        </w:tabs>
        <w:spacing w:before="1"/>
        <w:ind w:left="141"/>
        <w:rPr>
          <w:sz w:val="16"/>
        </w:rPr>
      </w:pPr>
      <w:r>
        <w:rPr>
          <w:sz w:val="16"/>
        </w:rPr>
        <w:t>UNIQA</w:t>
      </w:r>
      <w:r>
        <w:rPr>
          <w:spacing w:val="-3"/>
          <w:sz w:val="16"/>
        </w:rPr>
        <w:t xml:space="preserve"> </w:t>
      </w:r>
      <w:r>
        <w:rPr>
          <w:sz w:val="16"/>
        </w:rPr>
        <w:t>linka</w:t>
      </w:r>
      <w:r>
        <w:rPr>
          <w:spacing w:val="-5"/>
          <w:sz w:val="16"/>
        </w:rPr>
        <w:t xml:space="preserve"> </w:t>
      </w:r>
      <w:r>
        <w:rPr>
          <w:sz w:val="16"/>
        </w:rPr>
        <w:t>+420</w:t>
      </w:r>
      <w:r>
        <w:rPr>
          <w:spacing w:val="-2"/>
          <w:sz w:val="16"/>
        </w:rPr>
        <w:t xml:space="preserve"> </w:t>
      </w:r>
      <w:r>
        <w:rPr>
          <w:sz w:val="16"/>
        </w:rPr>
        <w:t>488</w:t>
      </w:r>
      <w:r>
        <w:rPr>
          <w:spacing w:val="-2"/>
          <w:sz w:val="16"/>
        </w:rPr>
        <w:t xml:space="preserve"> </w:t>
      </w:r>
      <w:r>
        <w:rPr>
          <w:sz w:val="16"/>
        </w:rPr>
        <w:t xml:space="preserve">125 </w:t>
      </w:r>
      <w:r>
        <w:rPr>
          <w:spacing w:val="-5"/>
          <w:sz w:val="16"/>
        </w:rPr>
        <w:t>125</w:t>
      </w:r>
      <w:r>
        <w:rPr>
          <w:sz w:val="16"/>
        </w:rPr>
        <w:tab/>
        <w:t>e-mail:</w:t>
      </w:r>
      <w:r>
        <w:rPr>
          <w:spacing w:val="-2"/>
          <w:sz w:val="16"/>
        </w:rPr>
        <w:t xml:space="preserve"> </w:t>
      </w:r>
      <w:hyperlink r:id="rId12">
        <w:r>
          <w:rPr>
            <w:spacing w:val="-2"/>
            <w:sz w:val="16"/>
          </w:rPr>
          <w:t>info@uniqa.cz</w:t>
        </w:r>
      </w:hyperlink>
      <w:r>
        <w:rPr>
          <w:sz w:val="16"/>
        </w:rPr>
        <w:tab/>
      </w:r>
      <w:hyperlink r:id="rId13">
        <w:r>
          <w:rPr>
            <w:spacing w:val="-2"/>
            <w:sz w:val="16"/>
          </w:rPr>
          <w:t>www.uniqa.cz</w:t>
        </w:r>
      </w:hyperlink>
    </w:p>
    <w:p w14:paraId="5C053949" w14:textId="77777777" w:rsidR="008A1255" w:rsidRDefault="00C2220C">
      <w:pPr>
        <w:spacing w:before="92" w:line="278" w:lineRule="auto"/>
        <w:ind w:left="141" w:right="2041"/>
        <w:rPr>
          <w:sz w:val="16"/>
        </w:rPr>
      </w:pPr>
      <w:r>
        <w:rPr>
          <w:sz w:val="16"/>
        </w:rPr>
        <w:t>UNIQA</w:t>
      </w:r>
      <w:r>
        <w:rPr>
          <w:spacing w:val="-1"/>
          <w:sz w:val="16"/>
        </w:rPr>
        <w:t xml:space="preserve"> </w:t>
      </w:r>
      <w:r>
        <w:rPr>
          <w:sz w:val="16"/>
        </w:rPr>
        <w:t>pojišťovna,</w:t>
      </w:r>
      <w:r>
        <w:rPr>
          <w:spacing w:val="-3"/>
          <w:sz w:val="16"/>
        </w:rPr>
        <w:t xml:space="preserve"> </w:t>
      </w:r>
      <w:r>
        <w:rPr>
          <w:sz w:val="16"/>
        </w:rPr>
        <w:t>a.s.,</w:t>
      </w:r>
      <w:r>
        <w:rPr>
          <w:spacing w:val="-1"/>
          <w:sz w:val="16"/>
        </w:rPr>
        <w:t xml:space="preserve"> </w:t>
      </w:r>
      <w:r>
        <w:rPr>
          <w:sz w:val="16"/>
        </w:rPr>
        <w:t>se</w:t>
      </w:r>
      <w:r>
        <w:rPr>
          <w:spacing w:val="-4"/>
          <w:sz w:val="16"/>
        </w:rPr>
        <w:t xml:space="preserve"> </w:t>
      </w:r>
      <w:r>
        <w:rPr>
          <w:sz w:val="16"/>
        </w:rPr>
        <w:t>sídlem</w:t>
      </w:r>
      <w:r>
        <w:rPr>
          <w:spacing w:val="-3"/>
          <w:sz w:val="16"/>
        </w:rPr>
        <w:t xml:space="preserve"> </w:t>
      </w:r>
      <w:r>
        <w:rPr>
          <w:sz w:val="16"/>
        </w:rPr>
        <w:t>Evropská</w:t>
      </w:r>
      <w:r>
        <w:rPr>
          <w:spacing w:val="-5"/>
          <w:sz w:val="16"/>
        </w:rPr>
        <w:t xml:space="preserve"> </w:t>
      </w:r>
      <w:r>
        <w:rPr>
          <w:sz w:val="16"/>
        </w:rPr>
        <w:t>810/136,</w:t>
      </w:r>
      <w:r>
        <w:rPr>
          <w:spacing w:val="-3"/>
          <w:sz w:val="16"/>
        </w:rPr>
        <w:t xml:space="preserve"> </w:t>
      </w:r>
      <w:r>
        <w:rPr>
          <w:sz w:val="16"/>
        </w:rPr>
        <w:t>160</w:t>
      </w:r>
      <w:r>
        <w:rPr>
          <w:spacing w:val="-2"/>
          <w:sz w:val="16"/>
        </w:rPr>
        <w:t xml:space="preserve"> </w:t>
      </w:r>
      <w:r>
        <w:rPr>
          <w:sz w:val="16"/>
        </w:rPr>
        <w:t>00</w:t>
      </w:r>
      <w:r>
        <w:rPr>
          <w:spacing w:val="-4"/>
          <w:sz w:val="16"/>
        </w:rPr>
        <w:t xml:space="preserve"> </w:t>
      </w:r>
      <w:r>
        <w:rPr>
          <w:sz w:val="16"/>
        </w:rPr>
        <w:t>Praha</w:t>
      </w:r>
      <w:r>
        <w:rPr>
          <w:spacing w:val="-4"/>
          <w:sz w:val="16"/>
        </w:rPr>
        <w:t xml:space="preserve"> </w:t>
      </w:r>
      <w:r>
        <w:rPr>
          <w:sz w:val="16"/>
        </w:rPr>
        <w:t>6,</w:t>
      </w:r>
      <w:r>
        <w:rPr>
          <w:spacing w:val="-1"/>
          <w:sz w:val="16"/>
        </w:rPr>
        <w:t xml:space="preserve"> </w:t>
      </w:r>
      <w:r>
        <w:rPr>
          <w:sz w:val="16"/>
        </w:rPr>
        <w:t>Česká</w:t>
      </w:r>
      <w:r>
        <w:rPr>
          <w:spacing w:val="-2"/>
          <w:sz w:val="16"/>
        </w:rPr>
        <w:t xml:space="preserve"> </w:t>
      </w:r>
      <w:r>
        <w:rPr>
          <w:sz w:val="16"/>
        </w:rPr>
        <w:t>republika,</w:t>
      </w:r>
      <w:r>
        <w:rPr>
          <w:spacing w:val="-3"/>
          <w:sz w:val="16"/>
        </w:rPr>
        <w:t xml:space="preserve"> </w:t>
      </w:r>
      <w:r>
        <w:rPr>
          <w:sz w:val="16"/>
        </w:rPr>
        <w:t>IČO:</w:t>
      </w:r>
      <w:r>
        <w:rPr>
          <w:spacing w:val="-1"/>
          <w:sz w:val="16"/>
        </w:rPr>
        <w:t xml:space="preserve"> </w:t>
      </w:r>
      <w:r>
        <w:rPr>
          <w:sz w:val="16"/>
        </w:rPr>
        <w:t>492</w:t>
      </w:r>
      <w:r>
        <w:rPr>
          <w:spacing w:val="-2"/>
          <w:sz w:val="16"/>
        </w:rPr>
        <w:t xml:space="preserve"> </w:t>
      </w:r>
      <w:r>
        <w:rPr>
          <w:sz w:val="16"/>
        </w:rPr>
        <w:t>40</w:t>
      </w:r>
      <w:r>
        <w:rPr>
          <w:spacing w:val="-5"/>
          <w:sz w:val="16"/>
        </w:rPr>
        <w:t xml:space="preserve"> </w:t>
      </w:r>
      <w:r>
        <w:rPr>
          <w:sz w:val="16"/>
        </w:rPr>
        <w:t>480, společnost je zapsána v obchodním rejstříku vedeném Městským soudem v Praze, oddíl B, vložka 2012</w:t>
      </w:r>
    </w:p>
    <w:p w14:paraId="4F738919" w14:textId="77777777" w:rsidR="008A1255" w:rsidRDefault="00C2220C">
      <w:pPr>
        <w:spacing w:before="180"/>
        <w:ind w:right="1"/>
        <w:jc w:val="center"/>
        <w:rPr>
          <w:rFonts w:ascii="Calibri"/>
          <w:sz w:val="18"/>
        </w:rPr>
      </w:pPr>
      <w:r>
        <w:rPr>
          <w:rFonts w:ascii="Calibri"/>
          <w:sz w:val="18"/>
        </w:rPr>
        <w:t>strana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pacing w:val="-10"/>
          <w:sz w:val="18"/>
        </w:rPr>
        <w:t>2</w:t>
      </w:r>
    </w:p>
    <w:p w14:paraId="1E5F6D49" w14:textId="77777777" w:rsidR="008A1255" w:rsidRDefault="008A1255">
      <w:pPr>
        <w:jc w:val="center"/>
        <w:rPr>
          <w:rFonts w:ascii="Calibri"/>
          <w:sz w:val="18"/>
        </w:rPr>
        <w:sectPr w:rsidR="008A1255">
          <w:headerReference w:type="default" r:id="rId14"/>
          <w:pgSz w:w="11910" w:h="16840"/>
          <w:pgMar w:top="1260" w:right="992" w:bottom="0" w:left="566" w:header="757" w:footer="0" w:gutter="0"/>
          <w:cols w:space="708"/>
        </w:sectPr>
      </w:pPr>
    </w:p>
    <w:p w14:paraId="4DF03DE5" w14:textId="77777777" w:rsidR="008A1255" w:rsidRDefault="00C2220C">
      <w:pPr>
        <w:pStyle w:val="Zkladntext"/>
        <w:rPr>
          <w:rFonts w:ascii="Calibri"/>
        </w:rPr>
      </w:pPr>
      <w:r>
        <w:rPr>
          <w:rFonts w:ascii="Calibri"/>
          <w:noProof/>
        </w:rPr>
        <w:lastRenderedPageBreak/>
        <w:drawing>
          <wp:anchor distT="0" distB="0" distL="0" distR="0" simplePos="0" relativeHeight="487419904" behindDoc="1" locked="0" layoutInCell="1" allowOverlap="1" wp14:anchorId="489EC096" wp14:editId="0D4F1AC7">
            <wp:simplePos x="0" y="0"/>
            <wp:positionH relativeFrom="page">
              <wp:posOffset>1084322</wp:posOffset>
            </wp:positionH>
            <wp:positionV relativeFrom="page">
              <wp:posOffset>2899628</wp:posOffset>
            </wp:positionV>
            <wp:extent cx="6467888" cy="7792754"/>
            <wp:effectExtent l="0" t="0" r="0" b="0"/>
            <wp:wrapNone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67888" cy="77927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48352C2" w14:textId="77777777" w:rsidR="008A1255" w:rsidRDefault="008A1255">
      <w:pPr>
        <w:pStyle w:val="Zkladntext"/>
        <w:spacing w:before="40"/>
        <w:rPr>
          <w:rFonts w:ascii="Calibri"/>
        </w:rPr>
      </w:pPr>
    </w:p>
    <w:p w14:paraId="0D0AAAC8" w14:textId="77777777" w:rsidR="008A1255" w:rsidRDefault="00C2220C">
      <w:pPr>
        <w:pStyle w:val="Odstavecseseznamem"/>
        <w:numPr>
          <w:ilvl w:val="1"/>
          <w:numId w:val="2"/>
        </w:numPr>
        <w:tabs>
          <w:tab w:val="left" w:pos="850"/>
          <w:tab w:val="left" w:pos="8639"/>
        </w:tabs>
        <w:spacing w:line="288" w:lineRule="auto"/>
        <w:ind w:left="141" w:right="136" w:firstLine="0"/>
      </w:pPr>
      <w:r>
        <w:t>Celkový</w:t>
      </w:r>
      <w:r>
        <w:rPr>
          <w:spacing w:val="-10"/>
        </w:rPr>
        <w:t xml:space="preserve"> </w:t>
      </w:r>
      <w:r>
        <w:t>limit</w:t>
      </w:r>
      <w:r>
        <w:rPr>
          <w:spacing w:val="-11"/>
        </w:rPr>
        <w:t xml:space="preserve"> </w:t>
      </w:r>
      <w:r>
        <w:t>pojistného</w:t>
      </w:r>
      <w:r>
        <w:rPr>
          <w:spacing w:val="-15"/>
        </w:rPr>
        <w:t xml:space="preserve"> </w:t>
      </w:r>
      <w:r>
        <w:t>plnění</w:t>
      </w:r>
      <w:r>
        <w:rPr>
          <w:spacing w:val="-9"/>
        </w:rPr>
        <w:t xml:space="preserve"> </w:t>
      </w:r>
      <w:r>
        <w:t>pro</w:t>
      </w:r>
      <w:r>
        <w:rPr>
          <w:spacing w:val="-12"/>
        </w:rPr>
        <w:t xml:space="preserve"> </w:t>
      </w:r>
      <w:r>
        <w:t>všechny</w:t>
      </w:r>
      <w:r>
        <w:rPr>
          <w:spacing w:val="-12"/>
        </w:rPr>
        <w:t xml:space="preserve"> </w:t>
      </w:r>
      <w:r>
        <w:t>pojistné</w:t>
      </w:r>
      <w:r>
        <w:rPr>
          <w:spacing w:val="-10"/>
        </w:rPr>
        <w:t xml:space="preserve"> </w:t>
      </w:r>
      <w:r>
        <w:t>události</w:t>
      </w:r>
      <w:r>
        <w:rPr>
          <w:spacing w:val="-12"/>
        </w:rPr>
        <w:t xml:space="preserve"> </w:t>
      </w:r>
      <w:r>
        <w:t>nastalé</w:t>
      </w:r>
      <w:r>
        <w:rPr>
          <w:spacing w:val="-10"/>
        </w:rPr>
        <w:t xml:space="preserve"> </w:t>
      </w:r>
      <w:r>
        <w:t>během</w:t>
      </w:r>
      <w:r>
        <w:rPr>
          <w:spacing w:val="-11"/>
        </w:rPr>
        <w:t xml:space="preserve"> </w:t>
      </w:r>
      <w:r>
        <w:t>pojistného</w:t>
      </w:r>
      <w:r>
        <w:rPr>
          <w:spacing w:val="-13"/>
        </w:rPr>
        <w:t xml:space="preserve"> </w:t>
      </w:r>
      <w:r>
        <w:t>období</w:t>
      </w:r>
      <w:r>
        <w:rPr>
          <w:spacing w:val="-11"/>
        </w:rPr>
        <w:t xml:space="preserve"> </w:t>
      </w:r>
      <w:r>
        <w:t xml:space="preserve">12 </w:t>
      </w:r>
      <w:r>
        <w:rPr>
          <w:spacing w:val="-2"/>
        </w:rPr>
        <w:t>měsíců:</w:t>
      </w:r>
      <w:r>
        <w:tab/>
        <w:t>75.000.000,-</w:t>
      </w:r>
      <w:r>
        <w:rPr>
          <w:spacing w:val="-16"/>
        </w:rPr>
        <w:t xml:space="preserve"> </w:t>
      </w:r>
      <w:r>
        <w:t>Kč</w:t>
      </w:r>
    </w:p>
    <w:p w14:paraId="6D466703" w14:textId="77777777" w:rsidR="008A1255" w:rsidRDefault="008A1255">
      <w:pPr>
        <w:pStyle w:val="Zkladntext"/>
        <w:spacing w:before="49"/>
      </w:pPr>
    </w:p>
    <w:p w14:paraId="40EACC4F" w14:textId="77777777" w:rsidR="008A1255" w:rsidRDefault="00C2220C">
      <w:pPr>
        <w:pStyle w:val="Odstavecseseznamem"/>
        <w:numPr>
          <w:ilvl w:val="1"/>
          <w:numId w:val="2"/>
        </w:numPr>
        <w:tabs>
          <w:tab w:val="left" w:pos="850"/>
        </w:tabs>
        <w:ind w:left="850" w:hanging="709"/>
      </w:pPr>
      <w:proofErr w:type="spellStart"/>
      <w:r>
        <w:t>Sublimity</w:t>
      </w:r>
      <w:proofErr w:type="spellEnd"/>
      <w:r>
        <w:rPr>
          <w:spacing w:val="-10"/>
        </w:rPr>
        <w:t xml:space="preserve"> </w:t>
      </w:r>
      <w:r>
        <w:t>pojistného</w:t>
      </w:r>
      <w:r>
        <w:rPr>
          <w:spacing w:val="-8"/>
        </w:rPr>
        <w:t xml:space="preserve"> </w:t>
      </w:r>
      <w:r>
        <w:t>plnění</w:t>
      </w:r>
      <w:r>
        <w:rPr>
          <w:spacing w:val="-7"/>
        </w:rPr>
        <w:t xml:space="preserve"> </w:t>
      </w:r>
      <w:r>
        <w:t>pro</w:t>
      </w:r>
      <w:r>
        <w:rPr>
          <w:spacing w:val="-9"/>
        </w:rPr>
        <w:t xml:space="preserve"> </w:t>
      </w:r>
      <w:r>
        <w:t>následující</w:t>
      </w:r>
      <w:r>
        <w:rPr>
          <w:spacing w:val="-6"/>
        </w:rPr>
        <w:t xml:space="preserve"> </w:t>
      </w:r>
      <w:r>
        <w:t>pojistná</w:t>
      </w:r>
      <w:r>
        <w:rPr>
          <w:spacing w:val="-8"/>
        </w:rPr>
        <w:t xml:space="preserve"> </w:t>
      </w:r>
      <w:r>
        <w:rPr>
          <w:spacing w:val="-2"/>
        </w:rPr>
        <w:t>nebezpečí:</w:t>
      </w:r>
    </w:p>
    <w:p w14:paraId="0AACD409" w14:textId="77777777" w:rsidR="008A1255" w:rsidRDefault="00C2220C">
      <w:pPr>
        <w:tabs>
          <w:tab w:val="left" w:pos="7921"/>
        </w:tabs>
        <w:spacing w:before="52" w:line="288" w:lineRule="auto"/>
        <w:ind w:left="141" w:right="860"/>
      </w:pPr>
      <w:proofErr w:type="spellStart"/>
      <w:r>
        <w:t>Sublimit</w:t>
      </w:r>
      <w:proofErr w:type="spellEnd"/>
      <w:r>
        <w:t xml:space="preserve"> pojistného plnění pro </w:t>
      </w:r>
      <w:r>
        <w:rPr>
          <w:b/>
        </w:rPr>
        <w:t>základní živelní nebezpečí (FLEXA):</w:t>
      </w:r>
      <w:r>
        <w:rPr>
          <w:b/>
        </w:rPr>
        <w:tab/>
      </w:r>
      <w:r>
        <w:t>62.500.000,-</w:t>
      </w:r>
      <w:r>
        <w:rPr>
          <w:spacing w:val="-16"/>
        </w:rPr>
        <w:t xml:space="preserve"> </w:t>
      </w:r>
      <w:r>
        <w:t xml:space="preserve">Kč </w:t>
      </w:r>
      <w:proofErr w:type="spellStart"/>
      <w:r>
        <w:t>Sublimit</w:t>
      </w:r>
      <w:proofErr w:type="spellEnd"/>
      <w:r>
        <w:rPr>
          <w:spacing w:val="-6"/>
        </w:rPr>
        <w:t xml:space="preserve"> </w:t>
      </w:r>
      <w:r>
        <w:t>pojistného</w:t>
      </w:r>
      <w:r>
        <w:rPr>
          <w:spacing w:val="-7"/>
        </w:rPr>
        <w:t xml:space="preserve"> </w:t>
      </w:r>
      <w:r>
        <w:t>plnění</w:t>
      </w:r>
      <w:r>
        <w:rPr>
          <w:spacing w:val="-6"/>
        </w:rPr>
        <w:t xml:space="preserve"> </w:t>
      </w:r>
      <w:r>
        <w:t>pro</w:t>
      </w:r>
      <w:r>
        <w:rPr>
          <w:spacing w:val="-5"/>
        </w:rPr>
        <w:t xml:space="preserve"> </w:t>
      </w:r>
      <w:r>
        <w:rPr>
          <w:b/>
        </w:rPr>
        <w:t>ostatní</w:t>
      </w:r>
      <w:r>
        <w:rPr>
          <w:b/>
          <w:spacing w:val="-6"/>
        </w:rPr>
        <w:t xml:space="preserve"> </w:t>
      </w:r>
      <w:r>
        <w:rPr>
          <w:b/>
        </w:rPr>
        <w:t>živelní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nebezpečí:</w:t>
      </w:r>
      <w:r>
        <w:rPr>
          <w:b/>
        </w:rPr>
        <w:tab/>
      </w:r>
      <w:r>
        <w:rPr>
          <w:b/>
          <w:spacing w:val="-52"/>
        </w:rPr>
        <w:t xml:space="preserve"> </w:t>
      </w:r>
      <w:r>
        <w:t>25.000.000,-</w:t>
      </w:r>
      <w:r>
        <w:rPr>
          <w:spacing w:val="-6"/>
        </w:rPr>
        <w:t xml:space="preserve"> </w:t>
      </w:r>
      <w:r>
        <w:rPr>
          <w:spacing w:val="-2"/>
        </w:rPr>
        <w:t>Kč</w:t>
      </w:r>
    </w:p>
    <w:p w14:paraId="234F0EE0" w14:textId="77777777" w:rsidR="008A1255" w:rsidRDefault="00C2220C">
      <w:pPr>
        <w:tabs>
          <w:tab w:val="left" w:pos="7931"/>
        </w:tabs>
        <w:spacing w:line="288" w:lineRule="auto"/>
        <w:ind w:left="141" w:right="552"/>
      </w:pPr>
      <w:proofErr w:type="spellStart"/>
      <w:r>
        <w:t>Sublimit</w:t>
      </w:r>
      <w:proofErr w:type="spellEnd"/>
      <w:r>
        <w:t xml:space="preserve"> pojistného plnění pro </w:t>
      </w:r>
      <w:r>
        <w:rPr>
          <w:b/>
        </w:rPr>
        <w:t>vodovodní škody:</w:t>
      </w:r>
      <w:r>
        <w:rPr>
          <w:b/>
        </w:rPr>
        <w:tab/>
      </w:r>
      <w:r>
        <w:t xml:space="preserve">20.000.000,- Kč </w:t>
      </w:r>
      <w:proofErr w:type="spellStart"/>
      <w:r>
        <w:t>Sublimit</w:t>
      </w:r>
      <w:proofErr w:type="spellEnd"/>
      <w:r>
        <w:rPr>
          <w:spacing w:val="-2"/>
        </w:rPr>
        <w:t xml:space="preserve"> </w:t>
      </w:r>
      <w:r>
        <w:t>pojistného</w:t>
      </w:r>
      <w:r>
        <w:rPr>
          <w:spacing w:val="-4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pro</w:t>
      </w:r>
      <w:r>
        <w:rPr>
          <w:spacing w:val="-3"/>
        </w:rPr>
        <w:t xml:space="preserve"> </w:t>
      </w:r>
      <w:r>
        <w:rPr>
          <w:b/>
        </w:rPr>
        <w:t>kouř,</w:t>
      </w:r>
      <w:r>
        <w:rPr>
          <w:b/>
          <w:spacing w:val="-5"/>
        </w:rPr>
        <w:t xml:space="preserve"> </w:t>
      </w:r>
      <w:r>
        <w:rPr>
          <w:b/>
        </w:rPr>
        <w:t>aerodynamický</w:t>
      </w:r>
      <w:r>
        <w:rPr>
          <w:b/>
          <w:spacing w:val="-4"/>
        </w:rPr>
        <w:t xml:space="preserve"> </w:t>
      </w:r>
      <w:r>
        <w:rPr>
          <w:b/>
        </w:rPr>
        <w:t>třesk</w:t>
      </w:r>
      <w:r>
        <w:rPr>
          <w:b/>
          <w:spacing w:val="-5"/>
        </w:rPr>
        <w:t xml:space="preserve"> </w:t>
      </w:r>
      <w:r>
        <w:rPr>
          <w:b/>
        </w:rPr>
        <w:t>a</w:t>
      </w:r>
      <w:r>
        <w:rPr>
          <w:b/>
          <w:spacing w:val="-5"/>
        </w:rPr>
        <w:t xml:space="preserve"> </w:t>
      </w:r>
      <w:r>
        <w:rPr>
          <w:b/>
        </w:rPr>
        <w:t>atmosférické</w:t>
      </w:r>
      <w:r>
        <w:rPr>
          <w:b/>
          <w:spacing w:val="-4"/>
        </w:rPr>
        <w:t xml:space="preserve"> </w:t>
      </w:r>
      <w:r>
        <w:rPr>
          <w:b/>
        </w:rPr>
        <w:t xml:space="preserve">srážky: </w:t>
      </w:r>
      <w:r>
        <w:t>5.000.000,-</w:t>
      </w:r>
      <w:r>
        <w:rPr>
          <w:spacing w:val="-5"/>
        </w:rPr>
        <w:t xml:space="preserve"> </w:t>
      </w:r>
      <w:r>
        <w:t xml:space="preserve">Kč </w:t>
      </w:r>
      <w:proofErr w:type="spellStart"/>
      <w:r>
        <w:t>Sublimit</w:t>
      </w:r>
      <w:proofErr w:type="spellEnd"/>
      <w:r>
        <w:t xml:space="preserve"> pojistného plnění pro </w:t>
      </w:r>
      <w:r>
        <w:rPr>
          <w:b/>
        </w:rPr>
        <w:t xml:space="preserve">odcizení krádeží vloupáním </w:t>
      </w:r>
      <w:r>
        <w:t>dle Přílohy č. 2:</w:t>
      </w:r>
      <w:r>
        <w:tab/>
        <w:t>2.000.000,- Kč</w:t>
      </w:r>
    </w:p>
    <w:p w14:paraId="2AFA644B" w14:textId="77777777" w:rsidR="008A1255" w:rsidRDefault="008A1255">
      <w:pPr>
        <w:pStyle w:val="Zkladntext"/>
        <w:spacing w:before="209"/>
      </w:pPr>
    </w:p>
    <w:p w14:paraId="62E65E92" w14:textId="77777777" w:rsidR="008A1255" w:rsidRDefault="00C2220C">
      <w:pPr>
        <w:pStyle w:val="Odstavecseseznamem"/>
        <w:numPr>
          <w:ilvl w:val="1"/>
          <w:numId w:val="2"/>
        </w:numPr>
        <w:tabs>
          <w:tab w:val="left" w:pos="850"/>
        </w:tabs>
        <w:ind w:left="850" w:hanging="709"/>
      </w:pPr>
      <w:r>
        <w:rPr>
          <w:spacing w:val="-2"/>
          <w:u w:val="single"/>
        </w:rPr>
        <w:t>Spoluúčast</w:t>
      </w:r>
    </w:p>
    <w:p w14:paraId="3AC6F243" w14:textId="77777777" w:rsidR="008A1255" w:rsidRDefault="00C2220C">
      <w:pPr>
        <w:pStyle w:val="Zkladntext"/>
        <w:spacing w:before="53"/>
        <w:ind w:left="141"/>
      </w:pPr>
      <w:r>
        <w:t>Pojištění</w:t>
      </w:r>
      <w:r>
        <w:rPr>
          <w:spacing w:val="-8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sjednává</w:t>
      </w:r>
      <w:r>
        <w:rPr>
          <w:spacing w:val="-3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spoluúčastí</w:t>
      </w:r>
      <w:r>
        <w:rPr>
          <w:spacing w:val="-5"/>
        </w:rPr>
        <w:t xml:space="preserve"> </w:t>
      </w:r>
      <w:r>
        <w:t>10.000,-</w:t>
      </w:r>
      <w:r>
        <w:rPr>
          <w:spacing w:val="-6"/>
        </w:rPr>
        <w:t xml:space="preserve"> </w:t>
      </w:r>
      <w:r>
        <w:t>Kč</w:t>
      </w:r>
      <w:r>
        <w:rPr>
          <w:spacing w:val="-6"/>
        </w:rPr>
        <w:t xml:space="preserve"> </w:t>
      </w:r>
      <w:r>
        <w:t>pro</w:t>
      </w:r>
      <w:r>
        <w:rPr>
          <w:spacing w:val="-4"/>
        </w:rPr>
        <w:t xml:space="preserve"> </w:t>
      </w:r>
      <w:r>
        <w:t>každou</w:t>
      </w:r>
      <w:r>
        <w:rPr>
          <w:spacing w:val="-6"/>
        </w:rPr>
        <w:t xml:space="preserve"> </w:t>
      </w:r>
      <w:r>
        <w:t>pojistnou</w:t>
      </w:r>
      <w:r>
        <w:rPr>
          <w:spacing w:val="-6"/>
        </w:rPr>
        <w:t xml:space="preserve"> </w:t>
      </w:r>
      <w:r>
        <w:rPr>
          <w:spacing w:val="-2"/>
        </w:rPr>
        <w:t>událost.</w:t>
      </w:r>
    </w:p>
    <w:p w14:paraId="7D48CB67" w14:textId="77777777" w:rsidR="008A1255" w:rsidRDefault="008A1255">
      <w:pPr>
        <w:pStyle w:val="Zkladntext"/>
        <w:spacing w:before="31"/>
      </w:pPr>
    </w:p>
    <w:p w14:paraId="6CB0312A" w14:textId="77777777" w:rsidR="008A1255" w:rsidRDefault="00C2220C">
      <w:pPr>
        <w:pStyle w:val="Nadpis3"/>
        <w:numPr>
          <w:ilvl w:val="0"/>
          <w:numId w:val="2"/>
        </w:numPr>
        <w:tabs>
          <w:tab w:val="left" w:pos="708"/>
        </w:tabs>
        <w:rPr>
          <w:u w:val="none"/>
        </w:rPr>
      </w:pPr>
      <w:r>
        <w:rPr>
          <w:spacing w:val="-2"/>
        </w:rPr>
        <w:t>Pojistné</w:t>
      </w:r>
    </w:p>
    <w:p w14:paraId="3E5B171D" w14:textId="77777777" w:rsidR="008A1255" w:rsidRDefault="00C2220C">
      <w:pPr>
        <w:tabs>
          <w:tab w:val="left" w:pos="3682"/>
        </w:tabs>
        <w:spacing w:before="52"/>
        <w:ind w:left="141"/>
        <w:rPr>
          <w:b/>
        </w:rPr>
      </w:pPr>
      <w:r>
        <w:t>Roční</w:t>
      </w:r>
      <w:r>
        <w:rPr>
          <w:spacing w:val="-5"/>
        </w:rPr>
        <w:t xml:space="preserve"> </w:t>
      </w:r>
      <w:r>
        <w:rPr>
          <w:spacing w:val="-2"/>
        </w:rPr>
        <w:t>pojistné:</w:t>
      </w:r>
      <w:r>
        <w:tab/>
      </w:r>
      <w:r>
        <w:rPr>
          <w:b/>
        </w:rPr>
        <w:t>234.066,-</w:t>
      </w:r>
      <w:r>
        <w:rPr>
          <w:b/>
          <w:spacing w:val="-4"/>
        </w:rPr>
        <w:t xml:space="preserve"> </w:t>
      </w:r>
      <w:r>
        <w:rPr>
          <w:b/>
          <w:spacing w:val="-5"/>
        </w:rPr>
        <w:t>Kč</w:t>
      </w:r>
    </w:p>
    <w:p w14:paraId="47927AF1" w14:textId="77777777" w:rsidR="008A1255" w:rsidRDefault="008A1255">
      <w:pPr>
        <w:pStyle w:val="Zkladntext"/>
        <w:spacing w:before="101"/>
        <w:rPr>
          <w:b/>
        </w:rPr>
      </w:pPr>
    </w:p>
    <w:p w14:paraId="59834D5C" w14:textId="77777777" w:rsidR="008A1255" w:rsidRDefault="00C2220C">
      <w:pPr>
        <w:pStyle w:val="Zkladntext"/>
        <w:spacing w:line="288" w:lineRule="auto"/>
        <w:ind w:left="141"/>
      </w:pPr>
      <w:r>
        <w:t>Vypočtené pojistné se stanoví na základě pojistné hodnoty zásilky jako jednorázové a je splatné ihned dle příkazu k úhradě vystaveného pojistitelem.</w:t>
      </w:r>
    </w:p>
    <w:p w14:paraId="1D3BAC26" w14:textId="77777777" w:rsidR="008A1255" w:rsidRDefault="008A1255">
      <w:pPr>
        <w:pStyle w:val="Zkladntext"/>
        <w:spacing w:before="50"/>
      </w:pPr>
    </w:p>
    <w:p w14:paraId="1547EC99" w14:textId="77777777" w:rsidR="008A1255" w:rsidRDefault="00C2220C">
      <w:pPr>
        <w:pStyle w:val="Zkladntext"/>
        <w:spacing w:line="288" w:lineRule="auto"/>
        <w:ind w:left="141" w:right="139"/>
        <w:jc w:val="both"/>
      </w:pPr>
      <w:r>
        <w:t>Pojistné je splatné v Kč/ CZK (v</w:t>
      </w:r>
      <w:r>
        <w:rPr>
          <w:spacing w:val="-1"/>
        </w:rPr>
        <w:t xml:space="preserve"> </w:t>
      </w:r>
      <w:r>
        <w:t>českých korunách). Přepočet cizích měn na CZK se provádí se směnným kurzem devizového trhu, který je vyhlašován ČNB (Českou národní bankou). Při výplatě pojistných</w:t>
      </w:r>
      <w:r>
        <w:rPr>
          <w:spacing w:val="-16"/>
        </w:rPr>
        <w:t xml:space="preserve"> </w:t>
      </w:r>
      <w:r>
        <w:t>plnění</w:t>
      </w:r>
      <w:r>
        <w:rPr>
          <w:spacing w:val="-15"/>
        </w:rPr>
        <w:t xml:space="preserve"> </w:t>
      </w:r>
      <w:r>
        <w:t>použije</w:t>
      </w:r>
      <w:r>
        <w:rPr>
          <w:spacing w:val="-15"/>
        </w:rPr>
        <w:t xml:space="preserve"> </w:t>
      </w:r>
      <w:r>
        <w:t>pojistitel</w:t>
      </w:r>
      <w:r>
        <w:rPr>
          <w:spacing w:val="-16"/>
        </w:rPr>
        <w:t xml:space="preserve"> </w:t>
      </w:r>
      <w:r>
        <w:t>kurz</w:t>
      </w:r>
      <w:r>
        <w:rPr>
          <w:spacing w:val="-15"/>
        </w:rPr>
        <w:t xml:space="preserve"> </w:t>
      </w:r>
      <w:r>
        <w:t>platný</w:t>
      </w:r>
      <w:r>
        <w:rPr>
          <w:spacing w:val="-15"/>
        </w:rPr>
        <w:t xml:space="preserve"> </w:t>
      </w:r>
      <w:r>
        <w:t>v</w:t>
      </w:r>
      <w:r>
        <w:rPr>
          <w:spacing w:val="-15"/>
        </w:rPr>
        <w:t xml:space="preserve"> </w:t>
      </w:r>
      <w:r>
        <w:t>den</w:t>
      </w:r>
      <w:r>
        <w:rPr>
          <w:spacing w:val="-15"/>
        </w:rPr>
        <w:t xml:space="preserve"> </w:t>
      </w:r>
      <w:r>
        <w:t>vzniku</w:t>
      </w:r>
      <w:r>
        <w:rPr>
          <w:spacing w:val="-16"/>
        </w:rPr>
        <w:t xml:space="preserve"> </w:t>
      </w:r>
      <w:r>
        <w:t>škodné</w:t>
      </w:r>
      <w:r>
        <w:rPr>
          <w:spacing w:val="-15"/>
        </w:rPr>
        <w:t xml:space="preserve"> </w:t>
      </w:r>
      <w:r>
        <w:t>události,</w:t>
      </w:r>
      <w:r>
        <w:rPr>
          <w:spacing w:val="-15"/>
        </w:rPr>
        <w:t xml:space="preserve"> </w:t>
      </w:r>
      <w:r>
        <w:t>která</w:t>
      </w:r>
      <w:r>
        <w:rPr>
          <w:spacing w:val="-15"/>
        </w:rPr>
        <w:t xml:space="preserve"> </w:t>
      </w:r>
      <w:r>
        <w:t>zakládá</w:t>
      </w:r>
      <w:r>
        <w:rPr>
          <w:spacing w:val="-16"/>
        </w:rPr>
        <w:t xml:space="preserve"> </w:t>
      </w:r>
      <w:r>
        <w:t>právo</w:t>
      </w:r>
      <w:r>
        <w:rPr>
          <w:spacing w:val="-15"/>
        </w:rPr>
        <w:t xml:space="preserve"> </w:t>
      </w:r>
      <w:r>
        <w:t>na</w:t>
      </w:r>
      <w:r>
        <w:rPr>
          <w:spacing w:val="-15"/>
        </w:rPr>
        <w:t xml:space="preserve"> </w:t>
      </w:r>
      <w:r>
        <w:t>plnění z pojištění.</w:t>
      </w:r>
    </w:p>
    <w:p w14:paraId="034C654E" w14:textId="77777777" w:rsidR="008A1255" w:rsidRDefault="008A1255">
      <w:pPr>
        <w:pStyle w:val="Zkladntext"/>
        <w:spacing w:before="16"/>
      </w:pPr>
    </w:p>
    <w:p w14:paraId="24D70BE6" w14:textId="77777777" w:rsidR="008A1255" w:rsidRDefault="00C2220C">
      <w:pPr>
        <w:pStyle w:val="Nadpis3"/>
        <w:numPr>
          <w:ilvl w:val="0"/>
          <w:numId w:val="2"/>
        </w:numPr>
        <w:tabs>
          <w:tab w:val="left" w:pos="849"/>
        </w:tabs>
        <w:ind w:left="849" w:hanging="708"/>
        <w:jc w:val="both"/>
        <w:rPr>
          <w:u w:val="none"/>
        </w:rPr>
      </w:pPr>
      <w:r>
        <w:t>Smluvní</w:t>
      </w:r>
      <w:r>
        <w:rPr>
          <w:spacing w:val="-3"/>
        </w:rPr>
        <w:t xml:space="preserve"> </w:t>
      </w:r>
      <w:r>
        <w:rPr>
          <w:spacing w:val="-2"/>
        </w:rPr>
        <w:t>ujednání</w:t>
      </w:r>
    </w:p>
    <w:p w14:paraId="68F030A0" w14:textId="77777777" w:rsidR="008A1255" w:rsidRDefault="00C2220C">
      <w:pPr>
        <w:pStyle w:val="Odstavecseseznamem"/>
        <w:numPr>
          <w:ilvl w:val="1"/>
          <w:numId w:val="2"/>
        </w:numPr>
        <w:tabs>
          <w:tab w:val="left" w:pos="860"/>
        </w:tabs>
        <w:spacing w:before="18"/>
        <w:ind w:left="860" w:hanging="719"/>
        <w:jc w:val="both"/>
        <w:rPr>
          <w:b/>
        </w:rPr>
      </w:pPr>
      <w:r>
        <w:rPr>
          <w:b/>
        </w:rPr>
        <w:t>Sankční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doložka</w:t>
      </w:r>
    </w:p>
    <w:p w14:paraId="61865233" w14:textId="77777777" w:rsidR="008A1255" w:rsidRDefault="00C2220C">
      <w:pPr>
        <w:pStyle w:val="Zkladntext"/>
        <w:spacing w:before="50" w:line="288" w:lineRule="auto"/>
        <w:ind w:left="141" w:right="140"/>
        <w:jc w:val="both"/>
      </w:pPr>
      <w:r>
        <w:t>Bez</w:t>
      </w:r>
      <w:r>
        <w:rPr>
          <w:spacing w:val="-4"/>
        </w:rPr>
        <w:t xml:space="preserve"> </w:t>
      </w:r>
      <w:r>
        <w:t>ohledu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všechna</w:t>
      </w:r>
      <w:r>
        <w:rPr>
          <w:spacing w:val="-9"/>
        </w:rPr>
        <w:t xml:space="preserve"> </w:t>
      </w:r>
      <w:r>
        <w:t>ostatní</w:t>
      </w:r>
      <w:r>
        <w:rPr>
          <w:spacing w:val="-3"/>
        </w:rPr>
        <w:t xml:space="preserve"> </w:t>
      </w:r>
      <w:r>
        <w:t>ustanovení</w:t>
      </w:r>
      <w:r>
        <w:rPr>
          <w:spacing w:val="-3"/>
        </w:rPr>
        <w:t xml:space="preserve"> </w:t>
      </w:r>
      <w:r>
        <w:t>této</w:t>
      </w:r>
      <w:r>
        <w:rPr>
          <w:spacing w:val="-6"/>
        </w:rPr>
        <w:t xml:space="preserve"> </w:t>
      </w:r>
      <w:r>
        <w:t>smlouvy</w:t>
      </w:r>
      <w:r>
        <w:rPr>
          <w:spacing w:val="-4"/>
        </w:rPr>
        <w:t xml:space="preserve"> </w:t>
      </w:r>
      <w:r>
        <w:t>pojistitel</w:t>
      </w:r>
      <w:r>
        <w:rPr>
          <w:spacing w:val="-5"/>
        </w:rPr>
        <w:t xml:space="preserve"> </w:t>
      </w:r>
      <w:r>
        <w:t>neposkytne</w:t>
      </w:r>
      <w:r>
        <w:rPr>
          <w:spacing w:val="-4"/>
        </w:rPr>
        <w:t xml:space="preserve"> </w:t>
      </w:r>
      <w:r>
        <w:t>pojistné</w:t>
      </w:r>
      <w:r>
        <w:rPr>
          <w:spacing w:val="-4"/>
        </w:rPr>
        <w:t xml:space="preserve"> </w:t>
      </w:r>
      <w:r>
        <w:t>plnění</w:t>
      </w:r>
      <w:r>
        <w:rPr>
          <w:spacing w:val="-5"/>
        </w:rPr>
        <w:t xml:space="preserve"> </w:t>
      </w:r>
      <w:r>
        <w:t>či</w:t>
      </w:r>
      <w:r>
        <w:rPr>
          <w:spacing w:val="-7"/>
        </w:rPr>
        <w:t xml:space="preserve"> </w:t>
      </w:r>
      <w:r>
        <w:t>jakékoliv jiné plnění z pojištění, pokud by takový postup byl v rozporu s ekonomickými, obchodními nebo finančními sankcemi a/nebo embargy Rady bezpečnosti OSN, Evropské unie nebo jakýmikoliv vnitrostátními právními předpisy či právními předpisy Evropské unie, které se vztahují na účastníky tohoto</w:t>
      </w:r>
      <w:r>
        <w:rPr>
          <w:spacing w:val="-8"/>
        </w:rPr>
        <w:t xml:space="preserve"> </w:t>
      </w:r>
      <w:r>
        <w:t>pojištění.</w:t>
      </w:r>
      <w:r>
        <w:rPr>
          <w:spacing w:val="-6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platí</w:t>
      </w:r>
      <w:r>
        <w:rPr>
          <w:spacing w:val="-7"/>
        </w:rPr>
        <w:t xml:space="preserve"> </w:t>
      </w:r>
      <w:r>
        <w:t>také</w:t>
      </w:r>
      <w:r>
        <w:rPr>
          <w:spacing w:val="-7"/>
        </w:rPr>
        <w:t xml:space="preserve"> </w:t>
      </w:r>
      <w:r>
        <w:t>pro</w:t>
      </w:r>
      <w:r>
        <w:rPr>
          <w:spacing w:val="-8"/>
        </w:rPr>
        <w:t xml:space="preserve"> </w:t>
      </w:r>
      <w:r>
        <w:t>hospodářské,</w:t>
      </w:r>
      <w:r>
        <w:rPr>
          <w:spacing w:val="-8"/>
        </w:rPr>
        <w:t xml:space="preserve"> </w:t>
      </w:r>
      <w:r>
        <w:t>obchodní</w:t>
      </w:r>
      <w:r>
        <w:rPr>
          <w:spacing w:val="-6"/>
        </w:rPr>
        <w:t xml:space="preserve"> </w:t>
      </w:r>
      <w:r>
        <w:t>nebo</w:t>
      </w:r>
      <w:r>
        <w:rPr>
          <w:spacing w:val="-9"/>
        </w:rPr>
        <w:t xml:space="preserve"> </w:t>
      </w:r>
      <w:r>
        <w:t>finanční</w:t>
      </w:r>
      <w:r>
        <w:rPr>
          <w:spacing w:val="-7"/>
        </w:rPr>
        <w:t xml:space="preserve"> </w:t>
      </w:r>
      <w:r>
        <w:t>sankce</w:t>
      </w:r>
      <w:r>
        <w:rPr>
          <w:spacing w:val="-6"/>
        </w:rPr>
        <w:t xml:space="preserve"> </w:t>
      </w:r>
      <w:r>
        <w:t>a/nebo</w:t>
      </w:r>
      <w:r>
        <w:rPr>
          <w:spacing w:val="-9"/>
        </w:rPr>
        <w:t xml:space="preserve"> </w:t>
      </w:r>
      <w:r>
        <w:t>embarga</w:t>
      </w:r>
      <w:r>
        <w:rPr>
          <w:spacing w:val="-9"/>
        </w:rPr>
        <w:t xml:space="preserve"> </w:t>
      </w:r>
      <w:r>
        <w:t>vydaná Spojenými</w:t>
      </w:r>
      <w:r>
        <w:rPr>
          <w:spacing w:val="-6"/>
        </w:rPr>
        <w:t xml:space="preserve"> </w:t>
      </w:r>
      <w:r>
        <w:t>státy</w:t>
      </w:r>
      <w:r>
        <w:rPr>
          <w:spacing w:val="-5"/>
        </w:rPr>
        <w:t xml:space="preserve"> </w:t>
      </w:r>
      <w:r>
        <w:t>americkými</w:t>
      </w:r>
      <w:r>
        <w:rPr>
          <w:spacing w:val="-4"/>
        </w:rPr>
        <w:t xml:space="preserve"> </w:t>
      </w:r>
      <w:r>
        <w:t>nebo</w:t>
      </w:r>
      <w:r>
        <w:rPr>
          <w:spacing w:val="-6"/>
        </w:rPr>
        <w:t xml:space="preserve"> </w:t>
      </w:r>
      <w:r>
        <w:t>jinými</w:t>
      </w:r>
      <w:r>
        <w:rPr>
          <w:spacing w:val="-4"/>
        </w:rPr>
        <w:t xml:space="preserve"> </w:t>
      </w:r>
      <w:r>
        <w:t>zeměmi,</w:t>
      </w:r>
      <w:r>
        <w:rPr>
          <w:spacing w:val="-4"/>
        </w:rPr>
        <w:t xml:space="preserve"> </w:t>
      </w:r>
      <w:r>
        <w:t>není-li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rozporu</w:t>
      </w:r>
      <w:r>
        <w:rPr>
          <w:spacing w:val="-3"/>
        </w:rPr>
        <w:t xml:space="preserve"> </w:t>
      </w:r>
      <w:r>
        <w:t>s</w:t>
      </w:r>
      <w:r>
        <w:rPr>
          <w:spacing w:val="-5"/>
        </w:rPr>
        <w:t xml:space="preserve"> </w:t>
      </w:r>
      <w:r>
        <w:t>právními</w:t>
      </w:r>
      <w:r>
        <w:rPr>
          <w:spacing w:val="-6"/>
        </w:rPr>
        <w:t xml:space="preserve"> </w:t>
      </w:r>
      <w:r>
        <w:t>předpisy</w:t>
      </w:r>
      <w:r>
        <w:rPr>
          <w:spacing w:val="-5"/>
        </w:rPr>
        <w:t xml:space="preserve"> </w:t>
      </w:r>
      <w:r>
        <w:t>Evropské</w:t>
      </w:r>
      <w:r>
        <w:rPr>
          <w:spacing w:val="-8"/>
        </w:rPr>
        <w:t xml:space="preserve"> </w:t>
      </w:r>
      <w:r>
        <w:t>unie nebo vnitrostátními právními předpisy.</w:t>
      </w:r>
    </w:p>
    <w:p w14:paraId="790C53D4" w14:textId="77777777" w:rsidR="008A1255" w:rsidRDefault="008A1255">
      <w:pPr>
        <w:pStyle w:val="Zkladntext"/>
        <w:spacing w:before="70"/>
      </w:pPr>
    </w:p>
    <w:p w14:paraId="68F8DC08" w14:textId="77777777" w:rsidR="008A1255" w:rsidRDefault="00C2220C">
      <w:pPr>
        <w:pStyle w:val="Nadpis3"/>
        <w:numPr>
          <w:ilvl w:val="1"/>
          <w:numId w:val="2"/>
        </w:numPr>
        <w:tabs>
          <w:tab w:val="left" w:pos="848"/>
        </w:tabs>
        <w:ind w:left="848" w:hanging="707"/>
        <w:jc w:val="both"/>
        <w:rPr>
          <w:u w:val="none"/>
        </w:rPr>
      </w:pPr>
      <w:r>
        <w:rPr>
          <w:u w:val="none"/>
        </w:rPr>
        <w:t>Podíl</w:t>
      </w:r>
      <w:r>
        <w:rPr>
          <w:spacing w:val="-1"/>
          <w:u w:val="none"/>
        </w:rPr>
        <w:t xml:space="preserve"> </w:t>
      </w:r>
      <w:r>
        <w:rPr>
          <w:u w:val="none"/>
        </w:rPr>
        <w:t>na</w:t>
      </w:r>
      <w:r>
        <w:rPr>
          <w:spacing w:val="-4"/>
          <w:u w:val="none"/>
        </w:rPr>
        <w:t xml:space="preserve"> </w:t>
      </w:r>
      <w:r>
        <w:rPr>
          <w:spacing w:val="-2"/>
          <w:u w:val="none"/>
        </w:rPr>
        <w:t>zisku</w:t>
      </w:r>
    </w:p>
    <w:p w14:paraId="2E1E0E07" w14:textId="77777777" w:rsidR="008A1255" w:rsidRDefault="00C2220C">
      <w:pPr>
        <w:pStyle w:val="Zkladntext"/>
        <w:tabs>
          <w:tab w:val="left" w:pos="2551"/>
          <w:tab w:val="left" w:pos="4253"/>
          <w:tab w:val="left" w:pos="6332"/>
          <w:tab w:val="left" w:pos="8974"/>
        </w:tabs>
        <w:spacing w:before="52" w:line="288" w:lineRule="auto"/>
        <w:ind w:left="141" w:right="137"/>
        <w:jc w:val="both"/>
      </w:pPr>
      <w:r>
        <w:t>Při škodním průběhu nižším než 60% za dobu trvání pojištění (tj. 13.6.2025 – 13.6.2028) přísluší pojištěnému</w:t>
      </w:r>
      <w:r>
        <w:rPr>
          <w:spacing w:val="-16"/>
        </w:rPr>
        <w:t xml:space="preserve"> </w:t>
      </w:r>
      <w:r>
        <w:t>podíl</w:t>
      </w:r>
      <w:r>
        <w:rPr>
          <w:spacing w:val="-15"/>
        </w:rPr>
        <w:t xml:space="preserve"> </w:t>
      </w:r>
      <w:r>
        <w:t>na</w:t>
      </w:r>
      <w:r>
        <w:rPr>
          <w:spacing w:val="-15"/>
        </w:rPr>
        <w:t xml:space="preserve"> </w:t>
      </w:r>
      <w:r>
        <w:t>zisku</w:t>
      </w:r>
      <w:r>
        <w:rPr>
          <w:spacing w:val="-16"/>
        </w:rPr>
        <w:t xml:space="preserve"> </w:t>
      </w:r>
      <w:r>
        <w:t>v</w:t>
      </w:r>
      <w:r>
        <w:rPr>
          <w:spacing w:val="-15"/>
        </w:rPr>
        <w:t xml:space="preserve"> </w:t>
      </w:r>
      <w:r>
        <w:t>poměru</w:t>
      </w:r>
      <w:r>
        <w:rPr>
          <w:spacing w:val="-15"/>
        </w:rPr>
        <w:t xml:space="preserve"> </w:t>
      </w:r>
      <w:r>
        <w:t>15%</w:t>
      </w:r>
      <w:r>
        <w:rPr>
          <w:spacing w:val="-15"/>
        </w:rPr>
        <w:t xml:space="preserve"> </w:t>
      </w:r>
      <w:r>
        <w:t>(pojištěný)</w:t>
      </w:r>
      <w:r>
        <w:rPr>
          <w:spacing w:val="-16"/>
        </w:rPr>
        <w:t xml:space="preserve"> </w:t>
      </w:r>
      <w:r>
        <w:t>/</w:t>
      </w:r>
      <w:r>
        <w:rPr>
          <w:spacing w:val="-14"/>
        </w:rPr>
        <w:t xml:space="preserve"> </w:t>
      </w:r>
      <w:r>
        <w:t>85%</w:t>
      </w:r>
      <w:r>
        <w:rPr>
          <w:spacing w:val="-15"/>
        </w:rPr>
        <w:t xml:space="preserve"> </w:t>
      </w:r>
      <w:r>
        <w:t>(UNIQA</w:t>
      </w:r>
      <w:r>
        <w:rPr>
          <w:spacing w:val="-14"/>
        </w:rPr>
        <w:t xml:space="preserve"> </w:t>
      </w:r>
      <w:r>
        <w:t>pojišťovna,</w:t>
      </w:r>
      <w:r>
        <w:rPr>
          <w:spacing w:val="-12"/>
        </w:rPr>
        <w:t xml:space="preserve"> </w:t>
      </w:r>
      <w:r>
        <w:t>a.s.),</w:t>
      </w:r>
      <w:r>
        <w:rPr>
          <w:spacing w:val="-15"/>
        </w:rPr>
        <w:t xml:space="preserve"> </w:t>
      </w:r>
      <w:r>
        <w:t>pokud</w:t>
      </w:r>
      <w:r>
        <w:rPr>
          <w:spacing w:val="-16"/>
        </w:rPr>
        <w:t xml:space="preserve"> </w:t>
      </w:r>
      <w:r>
        <w:t>není</w:t>
      </w:r>
      <w:r>
        <w:rPr>
          <w:spacing w:val="-15"/>
        </w:rPr>
        <w:t xml:space="preserve"> </w:t>
      </w:r>
      <w:r>
        <w:t xml:space="preserve">pojistná </w:t>
      </w:r>
      <w:r>
        <w:rPr>
          <w:spacing w:val="-2"/>
        </w:rPr>
        <w:t>smlouva</w:t>
      </w:r>
      <w:r>
        <w:tab/>
      </w:r>
      <w:r>
        <w:rPr>
          <w:spacing w:val="-10"/>
        </w:rPr>
        <w:t>v</w:t>
      </w:r>
      <w:r>
        <w:tab/>
      </w:r>
      <w:r>
        <w:rPr>
          <w:spacing w:val="-4"/>
        </w:rPr>
        <w:t>době</w:t>
      </w:r>
      <w:r>
        <w:tab/>
      </w:r>
      <w:r>
        <w:rPr>
          <w:spacing w:val="-2"/>
        </w:rPr>
        <w:t>vyúčtování</w:t>
      </w:r>
      <w:r>
        <w:tab/>
      </w:r>
      <w:r>
        <w:rPr>
          <w:spacing w:val="-2"/>
        </w:rPr>
        <w:t xml:space="preserve">vypovězena. </w:t>
      </w:r>
      <w:r>
        <w:t>Škodním průběhem se rozumí poměr vyplacených a nahlášených (dosud nevyplacených) pojistných událostí vždy od počátku pojištění do konce hodnoceného období k výši zaslouženého pojistného. Ziskem se rozumí částka vyjádřená rozdílem mezi 70% zaslouženého pojistného a pojistným plněním vypláceným</w:t>
      </w:r>
      <w:r>
        <w:rPr>
          <w:spacing w:val="80"/>
        </w:rPr>
        <w:t xml:space="preserve">   </w:t>
      </w:r>
      <w:r>
        <w:t>UNIQA</w:t>
      </w:r>
      <w:r>
        <w:rPr>
          <w:spacing w:val="80"/>
        </w:rPr>
        <w:t xml:space="preserve">   </w:t>
      </w:r>
      <w:r>
        <w:t>pojišťovnou,</w:t>
      </w:r>
      <w:r>
        <w:rPr>
          <w:spacing w:val="80"/>
        </w:rPr>
        <w:t xml:space="preserve">   </w:t>
      </w:r>
      <w:r>
        <w:t>a.s.</w:t>
      </w:r>
      <w:r>
        <w:rPr>
          <w:spacing w:val="80"/>
        </w:rPr>
        <w:t xml:space="preserve">   </w:t>
      </w:r>
      <w:r>
        <w:t>(včetně</w:t>
      </w:r>
      <w:r>
        <w:rPr>
          <w:spacing w:val="80"/>
        </w:rPr>
        <w:t xml:space="preserve">   </w:t>
      </w:r>
      <w:r>
        <w:t>rezerv</w:t>
      </w:r>
      <w:r>
        <w:rPr>
          <w:spacing w:val="80"/>
        </w:rPr>
        <w:t xml:space="preserve">   </w:t>
      </w:r>
      <w:r>
        <w:t>na</w:t>
      </w:r>
      <w:r>
        <w:rPr>
          <w:spacing w:val="80"/>
        </w:rPr>
        <w:t xml:space="preserve">   </w:t>
      </w:r>
      <w:r>
        <w:t>pojistná</w:t>
      </w:r>
      <w:r>
        <w:rPr>
          <w:spacing w:val="80"/>
        </w:rPr>
        <w:t xml:space="preserve">   </w:t>
      </w:r>
      <w:r>
        <w:t>plnění).</w:t>
      </w:r>
    </w:p>
    <w:p w14:paraId="520CE454" w14:textId="77777777" w:rsidR="008A1255" w:rsidRDefault="008A1255">
      <w:pPr>
        <w:pStyle w:val="Zkladntext"/>
        <w:rPr>
          <w:sz w:val="16"/>
        </w:rPr>
      </w:pPr>
    </w:p>
    <w:p w14:paraId="53A056C9" w14:textId="77777777" w:rsidR="008A1255" w:rsidRDefault="008A1255">
      <w:pPr>
        <w:pStyle w:val="Zkladntext"/>
        <w:spacing w:before="179"/>
        <w:rPr>
          <w:sz w:val="16"/>
        </w:rPr>
      </w:pPr>
    </w:p>
    <w:p w14:paraId="492E48EB" w14:textId="77777777" w:rsidR="008A1255" w:rsidRDefault="00C2220C">
      <w:pPr>
        <w:tabs>
          <w:tab w:val="left" w:pos="2974"/>
          <w:tab w:val="left" w:pos="5098"/>
        </w:tabs>
        <w:ind w:left="141"/>
        <w:rPr>
          <w:sz w:val="16"/>
        </w:rPr>
      </w:pPr>
      <w:r>
        <w:rPr>
          <w:sz w:val="16"/>
        </w:rPr>
        <w:t>UNIQA</w:t>
      </w:r>
      <w:r>
        <w:rPr>
          <w:spacing w:val="-3"/>
          <w:sz w:val="16"/>
        </w:rPr>
        <w:t xml:space="preserve"> </w:t>
      </w:r>
      <w:r>
        <w:rPr>
          <w:sz w:val="16"/>
        </w:rPr>
        <w:t>linka</w:t>
      </w:r>
      <w:r>
        <w:rPr>
          <w:spacing w:val="-5"/>
          <w:sz w:val="16"/>
        </w:rPr>
        <w:t xml:space="preserve"> </w:t>
      </w:r>
      <w:r>
        <w:rPr>
          <w:sz w:val="16"/>
        </w:rPr>
        <w:t>+420</w:t>
      </w:r>
      <w:r>
        <w:rPr>
          <w:spacing w:val="-2"/>
          <w:sz w:val="16"/>
        </w:rPr>
        <w:t xml:space="preserve"> </w:t>
      </w:r>
      <w:r>
        <w:rPr>
          <w:sz w:val="16"/>
        </w:rPr>
        <w:t>488</w:t>
      </w:r>
      <w:r>
        <w:rPr>
          <w:spacing w:val="-2"/>
          <w:sz w:val="16"/>
        </w:rPr>
        <w:t xml:space="preserve"> </w:t>
      </w:r>
      <w:r>
        <w:rPr>
          <w:sz w:val="16"/>
        </w:rPr>
        <w:t xml:space="preserve">125 </w:t>
      </w:r>
      <w:r>
        <w:rPr>
          <w:spacing w:val="-5"/>
          <w:sz w:val="16"/>
        </w:rPr>
        <w:t>125</w:t>
      </w:r>
      <w:r>
        <w:rPr>
          <w:sz w:val="16"/>
        </w:rPr>
        <w:tab/>
        <w:t>e-mail:</w:t>
      </w:r>
      <w:r>
        <w:rPr>
          <w:spacing w:val="-2"/>
          <w:sz w:val="16"/>
        </w:rPr>
        <w:t xml:space="preserve"> </w:t>
      </w:r>
      <w:hyperlink r:id="rId15">
        <w:r>
          <w:rPr>
            <w:spacing w:val="-2"/>
            <w:sz w:val="16"/>
          </w:rPr>
          <w:t>info@uniqa.cz</w:t>
        </w:r>
      </w:hyperlink>
      <w:r>
        <w:rPr>
          <w:sz w:val="16"/>
        </w:rPr>
        <w:tab/>
      </w:r>
      <w:hyperlink r:id="rId16">
        <w:r>
          <w:rPr>
            <w:spacing w:val="-2"/>
            <w:sz w:val="16"/>
          </w:rPr>
          <w:t>www.uniqa.cz</w:t>
        </w:r>
      </w:hyperlink>
    </w:p>
    <w:p w14:paraId="0FB0286E" w14:textId="77777777" w:rsidR="008A1255" w:rsidRDefault="00C2220C">
      <w:pPr>
        <w:spacing w:before="92" w:line="278" w:lineRule="auto"/>
        <w:ind w:left="141" w:right="2041"/>
        <w:rPr>
          <w:sz w:val="16"/>
        </w:rPr>
      </w:pPr>
      <w:r>
        <w:rPr>
          <w:sz w:val="16"/>
        </w:rPr>
        <w:t>UNIQA</w:t>
      </w:r>
      <w:r>
        <w:rPr>
          <w:spacing w:val="-1"/>
          <w:sz w:val="16"/>
        </w:rPr>
        <w:t xml:space="preserve"> </w:t>
      </w:r>
      <w:r>
        <w:rPr>
          <w:sz w:val="16"/>
        </w:rPr>
        <w:t>pojišťovna,</w:t>
      </w:r>
      <w:r>
        <w:rPr>
          <w:spacing w:val="-3"/>
          <w:sz w:val="16"/>
        </w:rPr>
        <w:t xml:space="preserve"> </w:t>
      </w:r>
      <w:r>
        <w:rPr>
          <w:sz w:val="16"/>
        </w:rPr>
        <w:t>a.s.,</w:t>
      </w:r>
      <w:r>
        <w:rPr>
          <w:spacing w:val="-1"/>
          <w:sz w:val="16"/>
        </w:rPr>
        <w:t xml:space="preserve"> </w:t>
      </w:r>
      <w:r>
        <w:rPr>
          <w:sz w:val="16"/>
        </w:rPr>
        <w:t>se</w:t>
      </w:r>
      <w:r>
        <w:rPr>
          <w:spacing w:val="-4"/>
          <w:sz w:val="16"/>
        </w:rPr>
        <w:t xml:space="preserve"> </w:t>
      </w:r>
      <w:r>
        <w:rPr>
          <w:sz w:val="16"/>
        </w:rPr>
        <w:t>sídlem</w:t>
      </w:r>
      <w:r>
        <w:rPr>
          <w:spacing w:val="-3"/>
          <w:sz w:val="16"/>
        </w:rPr>
        <w:t xml:space="preserve"> </w:t>
      </w:r>
      <w:r>
        <w:rPr>
          <w:sz w:val="16"/>
        </w:rPr>
        <w:t>Evropská</w:t>
      </w:r>
      <w:r>
        <w:rPr>
          <w:spacing w:val="-5"/>
          <w:sz w:val="16"/>
        </w:rPr>
        <w:t xml:space="preserve"> </w:t>
      </w:r>
      <w:r>
        <w:rPr>
          <w:sz w:val="16"/>
        </w:rPr>
        <w:t>810/136,</w:t>
      </w:r>
      <w:r>
        <w:rPr>
          <w:spacing w:val="-3"/>
          <w:sz w:val="16"/>
        </w:rPr>
        <w:t xml:space="preserve"> </w:t>
      </w:r>
      <w:r>
        <w:rPr>
          <w:sz w:val="16"/>
        </w:rPr>
        <w:t>160</w:t>
      </w:r>
      <w:r>
        <w:rPr>
          <w:spacing w:val="-2"/>
          <w:sz w:val="16"/>
        </w:rPr>
        <w:t xml:space="preserve"> </w:t>
      </w:r>
      <w:r>
        <w:rPr>
          <w:sz w:val="16"/>
        </w:rPr>
        <w:t>00</w:t>
      </w:r>
      <w:r>
        <w:rPr>
          <w:spacing w:val="-4"/>
          <w:sz w:val="16"/>
        </w:rPr>
        <w:t xml:space="preserve"> </w:t>
      </w:r>
      <w:r>
        <w:rPr>
          <w:sz w:val="16"/>
        </w:rPr>
        <w:t>Praha</w:t>
      </w:r>
      <w:r>
        <w:rPr>
          <w:spacing w:val="-4"/>
          <w:sz w:val="16"/>
        </w:rPr>
        <w:t xml:space="preserve"> </w:t>
      </w:r>
      <w:r>
        <w:rPr>
          <w:sz w:val="16"/>
        </w:rPr>
        <w:t>6,</w:t>
      </w:r>
      <w:r>
        <w:rPr>
          <w:spacing w:val="-1"/>
          <w:sz w:val="16"/>
        </w:rPr>
        <w:t xml:space="preserve"> </w:t>
      </w:r>
      <w:r>
        <w:rPr>
          <w:sz w:val="16"/>
        </w:rPr>
        <w:t>Česká</w:t>
      </w:r>
      <w:r>
        <w:rPr>
          <w:spacing w:val="-2"/>
          <w:sz w:val="16"/>
        </w:rPr>
        <w:t xml:space="preserve"> </w:t>
      </w:r>
      <w:r>
        <w:rPr>
          <w:sz w:val="16"/>
        </w:rPr>
        <w:t>republika,</w:t>
      </w:r>
      <w:r>
        <w:rPr>
          <w:spacing w:val="-3"/>
          <w:sz w:val="16"/>
        </w:rPr>
        <w:t xml:space="preserve"> </w:t>
      </w:r>
      <w:r>
        <w:rPr>
          <w:sz w:val="16"/>
        </w:rPr>
        <w:t>IČO:</w:t>
      </w:r>
      <w:r>
        <w:rPr>
          <w:spacing w:val="-1"/>
          <w:sz w:val="16"/>
        </w:rPr>
        <w:t xml:space="preserve"> </w:t>
      </w:r>
      <w:r>
        <w:rPr>
          <w:sz w:val="16"/>
        </w:rPr>
        <w:t>492</w:t>
      </w:r>
      <w:r>
        <w:rPr>
          <w:spacing w:val="-2"/>
          <w:sz w:val="16"/>
        </w:rPr>
        <w:t xml:space="preserve"> </w:t>
      </w:r>
      <w:r>
        <w:rPr>
          <w:sz w:val="16"/>
        </w:rPr>
        <w:t>40</w:t>
      </w:r>
      <w:r>
        <w:rPr>
          <w:spacing w:val="-5"/>
          <w:sz w:val="16"/>
        </w:rPr>
        <w:t xml:space="preserve"> </w:t>
      </w:r>
      <w:r>
        <w:rPr>
          <w:sz w:val="16"/>
        </w:rPr>
        <w:t>480, společnost je zapsána v obchodním rejstříku vedeném Městským soudem v Praze, oddíl B, vložka 2012</w:t>
      </w:r>
    </w:p>
    <w:p w14:paraId="740BBB41" w14:textId="77777777" w:rsidR="008A1255" w:rsidRDefault="00C2220C">
      <w:pPr>
        <w:spacing w:before="181"/>
        <w:ind w:right="1"/>
        <w:jc w:val="center"/>
        <w:rPr>
          <w:rFonts w:ascii="Calibri"/>
          <w:sz w:val="18"/>
        </w:rPr>
      </w:pPr>
      <w:r>
        <w:rPr>
          <w:rFonts w:ascii="Calibri"/>
          <w:sz w:val="18"/>
        </w:rPr>
        <w:t>strana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pacing w:val="-10"/>
          <w:sz w:val="18"/>
        </w:rPr>
        <w:t>3</w:t>
      </w:r>
    </w:p>
    <w:p w14:paraId="011BAEC5" w14:textId="77777777" w:rsidR="008A1255" w:rsidRDefault="008A1255">
      <w:pPr>
        <w:jc w:val="center"/>
        <w:rPr>
          <w:rFonts w:ascii="Calibri"/>
          <w:sz w:val="18"/>
        </w:rPr>
        <w:sectPr w:rsidR="008A1255">
          <w:pgSz w:w="11910" w:h="16840"/>
          <w:pgMar w:top="1260" w:right="992" w:bottom="0" w:left="566" w:header="757" w:footer="0" w:gutter="0"/>
          <w:cols w:space="708"/>
        </w:sectPr>
      </w:pPr>
    </w:p>
    <w:p w14:paraId="1E0C5C50" w14:textId="77777777" w:rsidR="008A1255" w:rsidRDefault="008A1255">
      <w:pPr>
        <w:pStyle w:val="Zkladntext"/>
        <w:rPr>
          <w:rFonts w:ascii="Calibri"/>
        </w:rPr>
      </w:pPr>
    </w:p>
    <w:p w14:paraId="5B3E2B00" w14:textId="77777777" w:rsidR="008A1255" w:rsidRDefault="008A1255">
      <w:pPr>
        <w:pStyle w:val="Zkladntext"/>
        <w:spacing w:before="40"/>
        <w:rPr>
          <w:rFonts w:ascii="Calibri"/>
        </w:rPr>
      </w:pPr>
    </w:p>
    <w:p w14:paraId="7B047E58" w14:textId="77777777" w:rsidR="008A1255" w:rsidRDefault="00C2220C">
      <w:pPr>
        <w:pStyle w:val="Zkladntext"/>
        <w:spacing w:line="288" w:lineRule="auto"/>
        <w:ind w:left="141"/>
      </w:pPr>
      <w:r>
        <w:t>Maximální</w:t>
      </w:r>
      <w:r>
        <w:rPr>
          <w:spacing w:val="-1"/>
        </w:rPr>
        <w:t xml:space="preserve"> </w:t>
      </w:r>
      <w:r>
        <w:t>lhůta</w:t>
      </w:r>
      <w:r>
        <w:rPr>
          <w:spacing w:val="-2"/>
        </w:rPr>
        <w:t xml:space="preserve"> </w:t>
      </w:r>
      <w:r>
        <w:t>pro</w:t>
      </w:r>
      <w:r>
        <w:rPr>
          <w:spacing w:val="-1"/>
        </w:rPr>
        <w:t xml:space="preserve"> </w:t>
      </w:r>
      <w:r>
        <w:t>podání písemné žádosti získatele o</w:t>
      </w:r>
      <w:r>
        <w:rPr>
          <w:spacing w:val="-2"/>
        </w:rPr>
        <w:t xml:space="preserve"> </w:t>
      </w:r>
      <w:r>
        <w:t>výplatu</w:t>
      </w:r>
      <w:r>
        <w:rPr>
          <w:spacing w:val="-1"/>
        </w:rPr>
        <w:t xml:space="preserve"> </w:t>
      </w:r>
      <w:r>
        <w:t>podílu na</w:t>
      </w:r>
      <w:r>
        <w:rPr>
          <w:spacing w:val="-2"/>
        </w:rPr>
        <w:t xml:space="preserve"> </w:t>
      </w:r>
      <w:r>
        <w:t>zisku se</w:t>
      </w:r>
      <w:r>
        <w:rPr>
          <w:spacing w:val="-2"/>
        </w:rPr>
        <w:t xml:space="preserve"> </w:t>
      </w:r>
      <w:r>
        <w:t>stanovuje v</w:t>
      </w:r>
      <w:r>
        <w:rPr>
          <w:spacing w:val="-2"/>
        </w:rPr>
        <w:t xml:space="preserve"> </w:t>
      </w:r>
      <w:r>
        <w:t>délce tří měsíců od konce pojistného období, tj. 13.9.2028.</w:t>
      </w:r>
    </w:p>
    <w:p w14:paraId="766FE84E" w14:textId="77777777" w:rsidR="008A1255" w:rsidRDefault="008A1255">
      <w:pPr>
        <w:pStyle w:val="Zkladntext"/>
        <w:spacing w:before="69"/>
      </w:pPr>
    </w:p>
    <w:p w14:paraId="3E2FFFBB" w14:textId="77777777" w:rsidR="008A1255" w:rsidRDefault="00C2220C">
      <w:pPr>
        <w:ind w:left="141"/>
        <w:rPr>
          <w:b/>
          <w:sz w:val="24"/>
        </w:rPr>
      </w:pPr>
      <w:r>
        <w:rPr>
          <w:b/>
          <w:sz w:val="24"/>
          <w:u w:val="single"/>
        </w:rPr>
        <w:t>Přílohy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pojistné</w:t>
      </w:r>
      <w:r>
        <w:rPr>
          <w:b/>
          <w:spacing w:val="-2"/>
          <w:sz w:val="24"/>
          <w:u w:val="single"/>
        </w:rPr>
        <w:t xml:space="preserve"> smlouvy</w:t>
      </w:r>
    </w:p>
    <w:p w14:paraId="52728B77" w14:textId="77777777" w:rsidR="008A1255" w:rsidRDefault="00C2220C">
      <w:pPr>
        <w:pStyle w:val="Zkladntext"/>
        <w:tabs>
          <w:tab w:val="left" w:pos="1558"/>
        </w:tabs>
        <w:spacing w:before="55"/>
        <w:ind w:left="141"/>
      </w:pPr>
      <w:r>
        <w:t>Příloha</w:t>
      </w:r>
      <w:r>
        <w:rPr>
          <w:spacing w:val="-4"/>
        </w:rPr>
        <w:t xml:space="preserve"> </w:t>
      </w:r>
      <w:r>
        <w:t>č.</w:t>
      </w:r>
      <w:r>
        <w:rPr>
          <w:spacing w:val="-1"/>
        </w:rPr>
        <w:t xml:space="preserve"> </w:t>
      </w:r>
      <w:r>
        <w:rPr>
          <w:spacing w:val="-10"/>
        </w:rPr>
        <w:t>1</w:t>
      </w:r>
      <w:r>
        <w:tab/>
        <w:t>Pojistné</w:t>
      </w:r>
      <w:r>
        <w:rPr>
          <w:spacing w:val="-7"/>
        </w:rPr>
        <w:t xml:space="preserve"> </w:t>
      </w:r>
      <w:r>
        <w:t>podmínky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dokumenty</w:t>
      </w:r>
      <w:r>
        <w:rPr>
          <w:spacing w:val="-6"/>
        </w:rPr>
        <w:t xml:space="preserve"> </w:t>
      </w:r>
      <w:r>
        <w:rPr>
          <w:spacing w:val="-2"/>
        </w:rPr>
        <w:t>související:</w:t>
      </w:r>
    </w:p>
    <w:p w14:paraId="0F5D289A" w14:textId="77777777" w:rsidR="008A1255" w:rsidRDefault="00C2220C">
      <w:pPr>
        <w:pStyle w:val="Odstavecseseznamem"/>
        <w:numPr>
          <w:ilvl w:val="0"/>
          <w:numId w:val="1"/>
        </w:numPr>
        <w:tabs>
          <w:tab w:val="left" w:pos="850"/>
        </w:tabs>
        <w:spacing w:before="54"/>
      </w:pPr>
      <w:r>
        <w:t>Informace</w:t>
      </w:r>
      <w:r>
        <w:rPr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zpracování</w:t>
      </w:r>
      <w:r>
        <w:rPr>
          <w:spacing w:val="-9"/>
        </w:rPr>
        <w:t xml:space="preserve"> </w:t>
      </w:r>
      <w:r>
        <w:t>osobních</w:t>
      </w:r>
      <w:r>
        <w:rPr>
          <w:spacing w:val="-6"/>
        </w:rPr>
        <w:t xml:space="preserve"> </w:t>
      </w:r>
      <w:r>
        <w:rPr>
          <w:spacing w:val="-4"/>
        </w:rPr>
        <w:t>údajů</w:t>
      </w:r>
    </w:p>
    <w:p w14:paraId="03EB63A8" w14:textId="77777777" w:rsidR="008A1255" w:rsidRDefault="00C2220C">
      <w:pPr>
        <w:pStyle w:val="Odstavecseseznamem"/>
        <w:numPr>
          <w:ilvl w:val="0"/>
          <w:numId w:val="1"/>
        </w:numPr>
        <w:tabs>
          <w:tab w:val="left" w:pos="850"/>
        </w:tabs>
        <w:spacing w:before="47"/>
      </w:pPr>
      <w:r>
        <w:t>Všeobecné</w:t>
      </w:r>
      <w:r>
        <w:rPr>
          <w:spacing w:val="-5"/>
        </w:rPr>
        <w:t xml:space="preserve"> </w:t>
      </w:r>
      <w:r>
        <w:t>pojistné</w:t>
      </w:r>
      <w:r>
        <w:rPr>
          <w:spacing w:val="-5"/>
        </w:rPr>
        <w:t xml:space="preserve"> </w:t>
      </w:r>
      <w:r>
        <w:t>podmínky</w:t>
      </w:r>
      <w:r>
        <w:rPr>
          <w:spacing w:val="-3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obecná</w:t>
      </w:r>
      <w:r>
        <w:rPr>
          <w:spacing w:val="-7"/>
        </w:rPr>
        <w:t xml:space="preserve"> </w:t>
      </w:r>
      <w:r>
        <w:t>část</w:t>
      </w:r>
      <w:r>
        <w:rPr>
          <w:spacing w:val="-5"/>
        </w:rPr>
        <w:t xml:space="preserve"> </w:t>
      </w:r>
      <w:r>
        <w:rPr>
          <w:spacing w:val="-2"/>
        </w:rPr>
        <w:t>(„UCZ/14“)</w:t>
      </w:r>
    </w:p>
    <w:p w14:paraId="785AD0FC" w14:textId="77777777" w:rsidR="008A1255" w:rsidRDefault="00C2220C">
      <w:pPr>
        <w:pStyle w:val="Odstavecseseznamem"/>
        <w:numPr>
          <w:ilvl w:val="0"/>
          <w:numId w:val="1"/>
        </w:numPr>
        <w:tabs>
          <w:tab w:val="left" w:pos="850"/>
        </w:tabs>
        <w:spacing w:before="49" w:line="283" w:lineRule="auto"/>
        <w:ind w:right="354"/>
      </w:pPr>
      <w:r>
        <w:t>Všeobecné</w:t>
      </w:r>
      <w:r>
        <w:rPr>
          <w:spacing w:val="-3"/>
        </w:rPr>
        <w:t xml:space="preserve"> </w:t>
      </w:r>
      <w:r>
        <w:t>pojistné</w:t>
      </w:r>
      <w:r>
        <w:rPr>
          <w:spacing w:val="-3"/>
        </w:rPr>
        <w:t xml:space="preserve"> </w:t>
      </w:r>
      <w:r>
        <w:t>podmínky</w:t>
      </w:r>
      <w:r>
        <w:rPr>
          <w:spacing w:val="-2"/>
        </w:rPr>
        <w:t xml:space="preserve"> </w:t>
      </w:r>
      <w:r>
        <w:t>pro</w:t>
      </w:r>
      <w:r>
        <w:rPr>
          <w:spacing w:val="-3"/>
        </w:rPr>
        <w:t xml:space="preserve"> </w:t>
      </w:r>
      <w:r>
        <w:t>pojištění</w:t>
      </w:r>
      <w:r>
        <w:rPr>
          <w:spacing w:val="-1"/>
        </w:rPr>
        <w:t xml:space="preserve"> </w:t>
      </w:r>
      <w:r>
        <w:t>předmětů</w:t>
      </w:r>
      <w:r>
        <w:rPr>
          <w:spacing w:val="-5"/>
        </w:rPr>
        <w:t xml:space="preserve"> </w:t>
      </w:r>
      <w:r>
        <w:t>umělecké</w:t>
      </w:r>
      <w:r>
        <w:rPr>
          <w:spacing w:val="-5"/>
        </w:rPr>
        <w:t xml:space="preserve"> </w:t>
      </w:r>
      <w:r>
        <w:t>a/nebo</w:t>
      </w:r>
      <w:r>
        <w:rPr>
          <w:spacing w:val="-3"/>
        </w:rPr>
        <w:t xml:space="preserve"> </w:t>
      </w:r>
      <w:r>
        <w:t>sběratelské</w:t>
      </w:r>
      <w:r>
        <w:rPr>
          <w:spacing w:val="-5"/>
        </w:rPr>
        <w:t xml:space="preserve"> </w:t>
      </w:r>
      <w:r>
        <w:t>hodnoty – zvláštní část („UCZ/Um/14“)</w:t>
      </w:r>
    </w:p>
    <w:p w14:paraId="4F105326" w14:textId="77777777" w:rsidR="008A1255" w:rsidRDefault="00C2220C">
      <w:pPr>
        <w:pStyle w:val="Odstavecseseznamem"/>
        <w:numPr>
          <w:ilvl w:val="0"/>
          <w:numId w:val="1"/>
        </w:numPr>
        <w:tabs>
          <w:tab w:val="left" w:pos="785"/>
        </w:tabs>
        <w:spacing w:before="6" w:line="283" w:lineRule="auto"/>
        <w:ind w:left="785" w:right="143" w:hanging="644"/>
      </w:pPr>
      <w:r>
        <w:t>Všeobecné</w:t>
      </w:r>
      <w:r>
        <w:rPr>
          <w:spacing w:val="40"/>
        </w:rPr>
        <w:t xml:space="preserve"> </w:t>
      </w:r>
      <w:r>
        <w:t>pojistné</w:t>
      </w:r>
      <w:r>
        <w:rPr>
          <w:spacing w:val="40"/>
        </w:rPr>
        <w:t xml:space="preserve"> </w:t>
      </w:r>
      <w:r>
        <w:t>podmínky</w:t>
      </w:r>
      <w:r>
        <w:rPr>
          <w:spacing w:val="40"/>
        </w:rPr>
        <w:t xml:space="preserve"> </w:t>
      </w:r>
      <w:r>
        <w:t>pojištění</w:t>
      </w:r>
      <w:r>
        <w:rPr>
          <w:spacing w:val="40"/>
        </w:rPr>
        <w:t xml:space="preserve"> </w:t>
      </w:r>
      <w:r>
        <w:t>majetku</w:t>
      </w:r>
      <w:r>
        <w:rPr>
          <w:spacing w:val="40"/>
        </w:rPr>
        <w:t xml:space="preserve"> </w:t>
      </w:r>
      <w:r>
        <w:t>pro</w:t>
      </w:r>
      <w:r>
        <w:rPr>
          <w:spacing w:val="40"/>
        </w:rPr>
        <w:t xml:space="preserve"> </w:t>
      </w:r>
      <w:r>
        <w:t>případ</w:t>
      </w:r>
      <w:r>
        <w:rPr>
          <w:spacing w:val="40"/>
        </w:rPr>
        <w:t xml:space="preserve"> </w:t>
      </w:r>
      <w:r>
        <w:t>poškození</w:t>
      </w:r>
      <w:r>
        <w:rPr>
          <w:spacing w:val="40"/>
        </w:rPr>
        <w:t xml:space="preserve"> </w:t>
      </w:r>
      <w:r>
        <w:t>nebo</w:t>
      </w:r>
      <w:r>
        <w:rPr>
          <w:spacing w:val="40"/>
        </w:rPr>
        <w:t xml:space="preserve"> </w:t>
      </w:r>
      <w:r>
        <w:t>zničení</w:t>
      </w:r>
      <w:r>
        <w:rPr>
          <w:spacing w:val="40"/>
        </w:rPr>
        <w:t xml:space="preserve"> </w:t>
      </w:r>
      <w:r>
        <w:t>živelní událostí – zvláštní část – („UCZ/Živ/14“)</w:t>
      </w:r>
    </w:p>
    <w:p w14:paraId="4052BF88" w14:textId="77777777" w:rsidR="008A1255" w:rsidRDefault="00C2220C">
      <w:pPr>
        <w:pStyle w:val="Odstavecseseznamem"/>
        <w:numPr>
          <w:ilvl w:val="0"/>
          <w:numId w:val="1"/>
        </w:numPr>
        <w:tabs>
          <w:tab w:val="left" w:pos="850"/>
        </w:tabs>
        <w:spacing w:before="5" w:line="283" w:lineRule="auto"/>
        <w:ind w:right="1446"/>
      </w:pPr>
      <w:r>
        <w:t>Všeobecné</w:t>
      </w:r>
      <w:r>
        <w:rPr>
          <w:spacing w:val="-3"/>
        </w:rPr>
        <w:t xml:space="preserve"> </w:t>
      </w:r>
      <w:r>
        <w:t>pojistné</w:t>
      </w:r>
      <w:r>
        <w:rPr>
          <w:spacing w:val="-3"/>
        </w:rPr>
        <w:t xml:space="preserve"> </w:t>
      </w:r>
      <w:r>
        <w:t>podmínky</w:t>
      </w:r>
      <w:r>
        <w:rPr>
          <w:spacing w:val="-3"/>
        </w:rPr>
        <w:t xml:space="preserve"> </w:t>
      </w:r>
      <w:r>
        <w:t>pojištění</w:t>
      </w:r>
      <w:r>
        <w:rPr>
          <w:spacing w:val="-4"/>
        </w:rPr>
        <w:t xml:space="preserve"> </w:t>
      </w:r>
      <w:r>
        <w:t>majetku</w:t>
      </w:r>
      <w:r>
        <w:rPr>
          <w:spacing w:val="-7"/>
        </w:rPr>
        <w:t xml:space="preserve"> </w:t>
      </w:r>
      <w:r>
        <w:t>pro</w:t>
      </w:r>
      <w:r>
        <w:rPr>
          <w:spacing w:val="-3"/>
        </w:rPr>
        <w:t xml:space="preserve"> </w:t>
      </w:r>
      <w:r>
        <w:t>případ</w:t>
      </w:r>
      <w:r>
        <w:rPr>
          <w:spacing w:val="-5"/>
        </w:rPr>
        <w:t xml:space="preserve"> </w:t>
      </w:r>
      <w:r>
        <w:t>odcizení –</w:t>
      </w:r>
      <w:r>
        <w:rPr>
          <w:spacing w:val="-3"/>
        </w:rPr>
        <w:t xml:space="preserve"> </w:t>
      </w:r>
      <w:r>
        <w:t>zvláštní</w:t>
      </w:r>
      <w:r>
        <w:rPr>
          <w:spacing w:val="-3"/>
        </w:rPr>
        <w:t xml:space="preserve"> </w:t>
      </w:r>
      <w:r>
        <w:t xml:space="preserve">část </w:t>
      </w:r>
      <w:r>
        <w:rPr>
          <w:spacing w:val="-2"/>
        </w:rPr>
        <w:t>(„UCZ/</w:t>
      </w:r>
      <w:proofErr w:type="spellStart"/>
      <w:r>
        <w:rPr>
          <w:spacing w:val="-2"/>
        </w:rPr>
        <w:t>Odc</w:t>
      </w:r>
      <w:proofErr w:type="spellEnd"/>
      <w:r>
        <w:rPr>
          <w:spacing w:val="-2"/>
        </w:rPr>
        <w:t>/14“)</w:t>
      </w:r>
    </w:p>
    <w:p w14:paraId="418A9F5F" w14:textId="77777777" w:rsidR="008A1255" w:rsidRDefault="00C2220C">
      <w:pPr>
        <w:pStyle w:val="Odstavecseseznamem"/>
        <w:numPr>
          <w:ilvl w:val="0"/>
          <w:numId w:val="1"/>
        </w:numPr>
        <w:tabs>
          <w:tab w:val="left" w:pos="850"/>
        </w:tabs>
        <w:spacing w:before="5"/>
      </w:pPr>
      <w:r>
        <w:t>Doplňkové</w:t>
      </w:r>
      <w:r>
        <w:rPr>
          <w:spacing w:val="-8"/>
        </w:rPr>
        <w:t xml:space="preserve"> </w:t>
      </w:r>
      <w:r>
        <w:t>pojistné</w:t>
      </w:r>
      <w:r>
        <w:rPr>
          <w:spacing w:val="-8"/>
        </w:rPr>
        <w:t xml:space="preserve"> </w:t>
      </w:r>
      <w:r>
        <w:t>podmínky</w:t>
      </w:r>
      <w:r>
        <w:rPr>
          <w:spacing w:val="-5"/>
        </w:rPr>
        <w:t xml:space="preserve"> </w:t>
      </w:r>
      <w:r>
        <w:t>k</w:t>
      </w:r>
      <w:r>
        <w:rPr>
          <w:spacing w:val="-8"/>
        </w:rPr>
        <w:t xml:space="preserve"> </w:t>
      </w:r>
      <w:r>
        <w:t>pojištění</w:t>
      </w:r>
      <w:r>
        <w:rPr>
          <w:spacing w:val="-7"/>
        </w:rPr>
        <w:t xml:space="preserve"> </w:t>
      </w:r>
      <w:r>
        <w:t>majetku</w:t>
      </w:r>
      <w:r>
        <w:rPr>
          <w:spacing w:val="-6"/>
        </w:rPr>
        <w:t xml:space="preserve"> </w:t>
      </w:r>
      <w:r>
        <w:t>pro</w:t>
      </w:r>
      <w:r>
        <w:rPr>
          <w:spacing w:val="-7"/>
        </w:rPr>
        <w:t xml:space="preserve"> </w:t>
      </w:r>
      <w:r>
        <w:t>případ</w:t>
      </w:r>
      <w:r>
        <w:rPr>
          <w:spacing w:val="-6"/>
        </w:rPr>
        <w:t xml:space="preserve"> </w:t>
      </w:r>
      <w:r>
        <w:t>odcizení</w:t>
      </w:r>
      <w:r>
        <w:rPr>
          <w:spacing w:val="-2"/>
        </w:rPr>
        <w:t xml:space="preserve"> („LIM/14“)</w:t>
      </w:r>
    </w:p>
    <w:p w14:paraId="7E10C69D" w14:textId="77777777" w:rsidR="008A1255" w:rsidRDefault="00C2220C">
      <w:pPr>
        <w:pStyle w:val="Zkladntext"/>
        <w:tabs>
          <w:tab w:val="left" w:pos="1558"/>
        </w:tabs>
        <w:spacing w:before="48" w:line="288" w:lineRule="auto"/>
        <w:ind w:left="141" w:right="542"/>
      </w:pPr>
      <w:r>
        <w:t>Příloha č. 2</w:t>
      </w:r>
      <w:r>
        <w:tab/>
        <w:t>Další</w:t>
      </w:r>
      <w:r>
        <w:rPr>
          <w:spacing w:val="-2"/>
        </w:rPr>
        <w:t xml:space="preserve"> </w:t>
      </w:r>
      <w:r>
        <w:t>podmínky</w:t>
      </w:r>
      <w:r>
        <w:rPr>
          <w:spacing w:val="-5"/>
        </w:rPr>
        <w:t xml:space="preserve"> </w:t>
      </w:r>
      <w:r>
        <w:t>pro</w:t>
      </w:r>
      <w:r>
        <w:rPr>
          <w:spacing w:val="-5"/>
        </w:rPr>
        <w:t xml:space="preserve"> </w:t>
      </w:r>
      <w:r>
        <w:t>poskytnutí</w:t>
      </w:r>
      <w:r>
        <w:rPr>
          <w:spacing w:val="-2"/>
        </w:rPr>
        <w:t xml:space="preserve"> </w:t>
      </w:r>
      <w:r>
        <w:t>pojistné</w:t>
      </w:r>
      <w:r>
        <w:rPr>
          <w:spacing w:val="-5"/>
        </w:rPr>
        <w:t xml:space="preserve"> </w:t>
      </w:r>
      <w:r>
        <w:t>ochrany</w:t>
      </w:r>
      <w:r>
        <w:rPr>
          <w:spacing w:val="-1"/>
        </w:rPr>
        <w:t xml:space="preserve"> </w:t>
      </w:r>
      <w:r>
        <w:t>pro</w:t>
      </w:r>
      <w:r>
        <w:rPr>
          <w:spacing w:val="-3"/>
        </w:rPr>
        <w:t xml:space="preserve"> </w:t>
      </w:r>
      <w:r>
        <w:t>pobyt</w:t>
      </w:r>
      <w:r>
        <w:rPr>
          <w:spacing w:val="-2"/>
        </w:rPr>
        <w:t xml:space="preserve"> </w:t>
      </w:r>
      <w:r>
        <w:t>předmětů</w:t>
      </w:r>
      <w:r>
        <w:rPr>
          <w:spacing w:val="-5"/>
        </w:rPr>
        <w:t xml:space="preserve"> </w:t>
      </w:r>
      <w:r>
        <w:t>pojištění v</w:t>
      </w:r>
      <w:r>
        <w:rPr>
          <w:spacing w:val="-5"/>
        </w:rPr>
        <w:t xml:space="preserve"> </w:t>
      </w:r>
      <w:r>
        <w:t xml:space="preserve">místě </w:t>
      </w:r>
      <w:r>
        <w:rPr>
          <w:spacing w:val="-2"/>
        </w:rPr>
        <w:t>pojištění</w:t>
      </w:r>
    </w:p>
    <w:p w14:paraId="64A083B2" w14:textId="77777777" w:rsidR="008A1255" w:rsidRDefault="00C2220C">
      <w:pPr>
        <w:pStyle w:val="Zkladntext"/>
        <w:tabs>
          <w:tab w:val="left" w:pos="1558"/>
        </w:tabs>
        <w:spacing w:line="288" w:lineRule="auto"/>
        <w:ind w:left="141" w:right="5851"/>
      </w:pPr>
      <w:r>
        <w:t>Příloha č. 3</w:t>
      </w:r>
      <w:r>
        <w:tab/>
        <w:t>Seznam</w:t>
      </w:r>
      <w:r>
        <w:rPr>
          <w:spacing w:val="-16"/>
        </w:rPr>
        <w:t xml:space="preserve"> </w:t>
      </w:r>
      <w:r>
        <w:t>pojištěných</w:t>
      </w:r>
      <w:r>
        <w:rPr>
          <w:spacing w:val="-15"/>
        </w:rPr>
        <w:t xml:space="preserve"> </w:t>
      </w:r>
      <w:r>
        <w:t>exponátů Příloha č. 4</w:t>
      </w:r>
      <w:r>
        <w:tab/>
        <w:t>Výpis RES/OR/ŽR</w:t>
      </w:r>
    </w:p>
    <w:p w14:paraId="7CE93DDE" w14:textId="77777777" w:rsidR="008A1255" w:rsidRDefault="00C2220C">
      <w:pPr>
        <w:pStyle w:val="Zkladntext"/>
        <w:tabs>
          <w:tab w:val="left" w:pos="1558"/>
        </w:tabs>
        <w:ind w:left="141"/>
      </w:pPr>
      <w:r>
        <w:t>Příloha</w:t>
      </w:r>
      <w:r>
        <w:rPr>
          <w:spacing w:val="-4"/>
        </w:rPr>
        <w:t xml:space="preserve"> </w:t>
      </w:r>
      <w:r>
        <w:t xml:space="preserve">č. </w:t>
      </w:r>
      <w:r>
        <w:rPr>
          <w:spacing w:val="-10"/>
        </w:rPr>
        <w:t>5</w:t>
      </w:r>
      <w:r>
        <w:tab/>
        <w:t>Plná</w:t>
      </w:r>
      <w:r>
        <w:rPr>
          <w:spacing w:val="-6"/>
        </w:rPr>
        <w:t xml:space="preserve"> </w:t>
      </w:r>
      <w:r>
        <w:t>moc</w:t>
      </w:r>
      <w:r>
        <w:rPr>
          <w:spacing w:val="-6"/>
        </w:rPr>
        <w:t xml:space="preserve"> </w:t>
      </w:r>
      <w:r>
        <w:t>pojišťovacího</w:t>
      </w:r>
      <w:r>
        <w:rPr>
          <w:spacing w:val="-9"/>
        </w:rPr>
        <w:t xml:space="preserve"> </w:t>
      </w:r>
      <w:r>
        <w:rPr>
          <w:spacing w:val="-2"/>
        </w:rPr>
        <w:t>makléře</w:t>
      </w:r>
    </w:p>
    <w:p w14:paraId="1AF777AB" w14:textId="77777777" w:rsidR="008A1255" w:rsidRDefault="008A1255">
      <w:pPr>
        <w:pStyle w:val="Zkladntext"/>
        <w:spacing w:before="101"/>
      </w:pPr>
    </w:p>
    <w:p w14:paraId="22B6A514" w14:textId="17E2BF6B" w:rsidR="008A1255" w:rsidRDefault="00C2220C">
      <w:pPr>
        <w:ind w:left="141"/>
      </w:pPr>
      <w:r>
        <w:rPr>
          <w:b/>
        </w:rPr>
        <w:t>Zpracovala:</w:t>
      </w:r>
      <w:r>
        <w:rPr>
          <w:b/>
          <w:spacing w:val="-5"/>
        </w:rPr>
        <w:t xml:space="preserve"> </w:t>
      </w:r>
      <w:proofErr w:type="spellStart"/>
      <w:r>
        <w:t>xxx</w:t>
      </w:r>
      <w:proofErr w:type="spellEnd"/>
    </w:p>
    <w:p w14:paraId="53E7AE75" w14:textId="77777777" w:rsidR="008A1255" w:rsidRDefault="00C2220C">
      <w:pPr>
        <w:spacing w:before="52"/>
        <w:ind w:left="141"/>
      </w:pPr>
      <w:r>
        <w:rPr>
          <w:b/>
        </w:rPr>
        <w:t>Získatel:</w:t>
      </w:r>
      <w:r>
        <w:rPr>
          <w:b/>
          <w:spacing w:val="-6"/>
        </w:rPr>
        <w:t xml:space="preserve"> </w:t>
      </w:r>
      <w:r>
        <w:t>77033000</w:t>
      </w:r>
      <w:r>
        <w:rPr>
          <w:spacing w:val="-5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WI-ASS</w:t>
      </w:r>
      <w:r>
        <w:rPr>
          <w:spacing w:val="-5"/>
        </w:rPr>
        <w:t xml:space="preserve"> </w:t>
      </w:r>
      <w:r>
        <w:t>ČR</w:t>
      </w:r>
      <w:r>
        <w:rPr>
          <w:spacing w:val="-5"/>
        </w:rPr>
        <w:t xml:space="preserve"> </w:t>
      </w:r>
      <w:r>
        <w:rPr>
          <w:spacing w:val="-2"/>
        </w:rPr>
        <w:t>s.r.o.</w:t>
      </w:r>
    </w:p>
    <w:p w14:paraId="7A1C8F33" w14:textId="77777777" w:rsidR="008A1255" w:rsidRDefault="008A1255">
      <w:pPr>
        <w:pStyle w:val="Zkladntext"/>
        <w:spacing w:before="101"/>
      </w:pPr>
    </w:p>
    <w:p w14:paraId="34AE896B" w14:textId="77777777" w:rsidR="008A1255" w:rsidRDefault="00C2220C">
      <w:pPr>
        <w:pStyle w:val="Zkladntext"/>
        <w:spacing w:line="288" w:lineRule="auto"/>
        <w:ind w:left="141" w:right="137"/>
        <w:jc w:val="both"/>
      </w:pPr>
      <w:r>
        <w:t>Tato</w:t>
      </w:r>
      <w:r>
        <w:rPr>
          <w:spacing w:val="-14"/>
        </w:rPr>
        <w:t xml:space="preserve"> </w:t>
      </w:r>
      <w:r>
        <w:t>pojistná</w:t>
      </w:r>
      <w:r>
        <w:rPr>
          <w:spacing w:val="-15"/>
        </w:rPr>
        <w:t xml:space="preserve"> </w:t>
      </w:r>
      <w:r>
        <w:t>smlouva</w:t>
      </w:r>
      <w:r>
        <w:rPr>
          <w:spacing w:val="-14"/>
        </w:rPr>
        <w:t xml:space="preserve"> </w:t>
      </w:r>
      <w:r>
        <w:t>obsahuje</w:t>
      </w:r>
      <w:r>
        <w:rPr>
          <w:spacing w:val="-15"/>
        </w:rPr>
        <w:t xml:space="preserve"> </w:t>
      </w:r>
      <w:r>
        <w:t>5</w:t>
      </w:r>
      <w:r>
        <w:rPr>
          <w:spacing w:val="-13"/>
        </w:rPr>
        <w:t xml:space="preserve"> </w:t>
      </w:r>
      <w:r>
        <w:t>listů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je</w:t>
      </w:r>
      <w:r>
        <w:rPr>
          <w:spacing w:val="-15"/>
        </w:rPr>
        <w:t xml:space="preserve"> </w:t>
      </w:r>
      <w:r>
        <w:t>na</w:t>
      </w:r>
      <w:r>
        <w:rPr>
          <w:spacing w:val="-15"/>
        </w:rPr>
        <w:t xml:space="preserve"> </w:t>
      </w:r>
      <w:r>
        <w:t>základě</w:t>
      </w:r>
      <w:r>
        <w:rPr>
          <w:spacing w:val="-14"/>
        </w:rPr>
        <w:t xml:space="preserve"> </w:t>
      </w:r>
      <w:r>
        <w:t>dohody</w:t>
      </w:r>
      <w:r>
        <w:rPr>
          <w:spacing w:val="-15"/>
        </w:rPr>
        <w:t xml:space="preserve"> </w:t>
      </w:r>
      <w:r>
        <w:t>smluvních</w:t>
      </w:r>
      <w:r>
        <w:rPr>
          <w:spacing w:val="-15"/>
        </w:rPr>
        <w:t xml:space="preserve"> </w:t>
      </w:r>
      <w:r>
        <w:t>stran</w:t>
      </w:r>
      <w:r>
        <w:rPr>
          <w:spacing w:val="-14"/>
        </w:rPr>
        <w:t xml:space="preserve"> </w:t>
      </w:r>
      <w:r>
        <w:t>vyhotovena</w:t>
      </w:r>
      <w:r>
        <w:rPr>
          <w:spacing w:val="-16"/>
        </w:rPr>
        <w:t xml:space="preserve"> </w:t>
      </w:r>
      <w:r>
        <w:t>v</w:t>
      </w:r>
      <w:r>
        <w:rPr>
          <w:spacing w:val="-15"/>
        </w:rPr>
        <w:t xml:space="preserve"> </w:t>
      </w:r>
      <w:r>
        <w:t>elektronické podobě ve formátu PDF, přičemž původ a integrita elektronického vyhotovení této pojistné smlouvy, jakož i totožnost jednajících osob, jsou zaručeny elektronickými podpisy smluvních stran, resp. osob oprávněných za smluvní stranu tuto smlouvu uzavřít. Každá ze smluvních stran obdrží originál pojistné smlouvy v elektronické podobě. Veškeré změny a doplňky pojistné smlouvy lze činit pouze formou písemných číslovaných dodatků, a to v elektronické podobě ve formátu PDF, který bude opatřen elektronic</w:t>
      </w:r>
      <w:r>
        <w:t>kými podpisy smluvních stran, resp. osob oprávněných za smluvní stranu dodatek uzavřít.</w:t>
      </w:r>
    </w:p>
    <w:p w14:paraId="26DAAB4F" w14:textId="77777777" w:rsidR="008A1255" w:rsidRDefault="008A1255">
      <w:pPr>
        <w:pStyle w:val="Zkladntext"/>
        <w:spacing w:before="1"/>
        <w:rPr>
          <w:sz w:val="18"/>
        </w:rPr>
      </w:pPr>
    </w:p>
    <w:p w14:paraId="2DEABC95" w14:textId="77777777" w:rsidR="008A1255" w:rsidRDefault="008A1255">
      <w:pPr>
        <w:pStyle w:val="Zkladntext"/>
        <w:rPr>
          <w:sz w:val="18"/>
        </w:rPr>
        <w:sectPr w:rsidR="008A1255">
          <w:pgSz w:w="11910" w:h="16840"/>
          <w:pgMar w:top="1260" w:right="992" w:bottom="0" w:left="566" w:header="757" w:footer="0" w:gutter="0"/>
          <w:cols w:space="708"/>
        </w:sectPr>
      </w:pPr>
    </w:p>
    <w:p w14:paraId="21517387" w14:textId="77777777" w:rsidR="008A1255" w:rsidRDefault="00C2220C">
      <w:pPr>
        <w:spacing w:before="94"/>
        <w:ind w:left="141"/>
        <w:rPr>
          <w:sz w:val="21"/>
        </w:rPr>
      </w:pPr>
      <w:r>
        <w:rPr>
          <w:sz w:val="21"/>
        </w:rPr>
        <w:t>Za</w:t>
      </w:r>
      <w:r>
        <w:rPr>
          <w:spacing w:val="-11"/>
          <w:sz w:val="21"/>
        </w:rPr>
        <w:t xml:space="preserve"> </w:t>
      </w:r>
      <w:r>
        <w:rPr>
          <w:sz w:val="21"/>
        </w:rPr>
        <w:t>UNIQA</w:t>
      </w:r>
      <w:r>
        <w:rPr>
          <w:spacing w:val="-8"/>
          <w:sz w:val="21"/>
        </w:rPr>
        <w:t xml:space="preserve"> </w:t>
      </w:r>
      <w:r>
        <w:rPr>
          <w:sz w:val="21"/>
        </w:rPr>
        <w:t>pojišťovnu,</w:t>
      </w:r>
      <w:r>
        <w:rPr>
          <w:spacing w:val="-8"/>
          <w:sz w:val="21"/>
        </w:rPr>
        <w:t xml:space="preserve"> </w:t>
      </w:r>
      <w:r>
        <w:rPr>
          <w:spacing w:val="-4"/>
          <w:sz w:val="21"/>
        </w:rPr>
        <w:t>a.s.</w:t>
      </w:r>
    </w:p>
    <w:p w14:paraId="4CC9BBE3" w14:textId="77777777" w:rsidR="008A1255" w:rsidRDefault="00C2220C">
      <w:pPr>
        <w:spacing w:before="49"/>
        <w:ind w:left="156"/>
        <w:rPr>
          <w:sz w:val="21"/>
        </w:rPr>
      </w:pPr>
      <w:r>
        <w:rPr>
          <w:sz w:val="21"/>
        </w:rPr>
        <w:t>V</w:t>
      </w:r>
      <w:r>
        <w:rPr>
          <w:spacing w:val="-6"/>
          <w:sz w:val="21"/>
        </w:rPr>
        <w:t xml:space="preserve"> </w:t>
      </w:r>
      <w:r>
        <w:rPr>
          <w:sz w:val="21"/>
        </w:rPr>
        <w:t>Praze,</w:t>
      </w:r>
      <w:r>
        <w:rPr>
          <w:spacing w:val="-6"/>
          <w:sz w:val="21"/>
        </w:rPr>
        <w:t xml:space="preserve"> </w:t>
      </w:r>
      <w:r>
        <w:rPr>
          <w:sz w:val="21"/>
        </w:rPr>
        <w:t>dne</w:t>
      </w:r>
      <w:r>
        <w:rPr>
          <w:spacing w:val="-5"/>
          <w:sz w:val="21"/>
        </w:rPr>
        <w:t xml:space="preserve"> </w:t>
      </w:r>
      <w:r>
        <w:rPr>
          <w:sz w:val="21"/>
        </w:rPr>
        <w:t>(viz</w:t>
      </w:r>
      <w:r>
        <w:rPr>
          <w:spacing w:val="-5"/>
          <w:sz w:val="21"/>
        </w:rPr>
        <w:t xml:space="preserve"> </w:t>
      </w:r>
      <w:r>
        <w:rPr>
          <w:sz w:val="21"/>
        </w:rPr>
        <w:t>elektronický</w:t>
      </w:r>
      <w:r>
        <w:rPr>
          <w:spacing w:val="-5"/>
          <w:sz w:val="21"/>
        </w:rPr>
        <w:t xml:space="preserve"> </w:t>
      </w:r>
      <w:r>
        <w:rPr>
          <w:spacing w:val="-2"/>
          <w:sz w:val="21"/>
        </w:rPr>
        <w:t>podpis)</w:t>
      </w:r>
    </w:p>
    <w:p w14:paraId="7239D5FE" w14:textId="77777777" w:rsidR="008A1255" w:rsidRDefault="00C2220C">
      <w:pPr>
        <w:rPr>
          <w:sz w:val="20"/>
        </w:rPr>
      </w:pPr>
      <w:r>
        <w:br w:type="column"/>
      </w:r>
    </w:p>
    <w:p w14:paraId="2FD36C02" w14:textId="77777777" w:rsidR="008A1255" w:rsidRDefault="008A1255">
      <w:pPr>
        <w:pStyle w:val="Zkladntext"/>
        <w:rPr>
          <w:sz w:val="20"/>
        </w:rPr>
      </w:pPr>
    </w:p>
    <w:p w14:paraId="5CE35095" w14:textId="77777777" w:rsidR="008A1255" w:rsidRDefault="008A1255">
      <w:pPr>
        <w:pStyle w:val="Zkladntext"/>
        <w:spacing w:before="55"/>
        <w:rPr>
          <w:sz w:val="20"/>
        </w:rPr>
      </w:pPr>
    </w:p>
    <w:p w14:paraId="3D973FC5" w14:textId="77777777" w:rsidR="008A1255" w:rsidRDefault="00C2220C">
      <w:pPr>
        <w:rPr>
          <w:rFonts w:ascii="Myriad Pro"/>
          <w:sz w:val="20"/>
        </w:rPr>
      </w:pPr>
      <w:r>
        <w:br w:type="column"/>
      </w:r>
    </w:p>
    <w:p w14:paraId="6E763584" w14:textId="77777777" w:rsidR="008A1255" w:rsidRDefault="008A1255">
      <w:pPr>
        <w:pStyle w:val="Zkladntext"/>
        <w:spacing w:before="125"/>
        <w:rPr>
          <w:rFonts w:ascii="Myriad Pro"/>
          <w:sz w:val="20"/>
        </w:rPr>
      </w:pPr>
    </w:p>
    <w:p w14:paraId="621E63C3" w14:textId="77777777" w:rsidR="008A1255" w:rsidRDefault="008A1255">
      <w:pPr>
        <w:rPr>
          <w:rFonts w:ascii="Myriad Pro"/>
          <w:sz w:val="20"/>
        </w:rPr>
      </w:pPr>
    </w:p>
    <w:p w14:paraId="251CA5CE" w14:textId="77777777" w:rsidR="00C2220C" w:rsidRDefault="00C2220C">
      <w:pPr>
        <w:rPr>
          <w:rFonts w:ascii="Myriad Pro"/>
          <w:sz w:val="20"/>
        </w:rPr>
      </w:pPr>
    </w:p>
    <w:p w14:paraId="593D1F53" w14:textId="77777777" w:rsidR="00C2220C" w:rsidRDefault="00C2220C">
      <w:pPr>
        <w:rPr>
          <w:rFonts w:ascii="Myriad Pro"/>
          <w:sz w:val="20"/>
        </w:rPr>
      </w:pPr>
    </w:p>
    <w:p w14:paraId="06945863" w14:textId="77777777" w:rsidR="00C2220C" w:rsidRDefault="00C2220C">
      <w:pPr>
        <w:rPr>
          <w:rFonts w:ascii="Myriad Pro"/>
          <w:sz w:val="20"/>
        </w:rPr>
      </w:pPr>
    </w:p>
    <w:p w14:paraId="6404E547" w14:textId="77777777" w:rsidR="00C2220C" w:rsidRDefault="00C2220C">
      <w:pPr>
        <w:rPr>
          <w:rFonts w:ascii="Myriad Pro"/>
          <w:sz w:val="20"/>
        </w:rPr>
      </w:pPr>
    </w:p>
    <w:p w14:paraId="0D147DEC" w14:textId="77777777" w:rsidR="00C2220C" w:rsidRDefault="00C2220C">
      <w:pPr>
        <w:rPr>
          <w:rFonts w:ascii="Myriad Pro"/>
          <w:sz w:val="20"/>
        </w:rPr>
        <w:sectPr w:rsidR="00C2220C">
          <w:type w:val="continuous"/>
          <w:pgSz w:w="11910" w:h="16840"/>
          <w:pgMar w:top="1040" w:right="992" w:bottom="280" w:left="566" w:header="757" w:footer="0" w:gutter="0"/>
          <w:cols w:num="3" w:space="708" w:equalWidth="0">
            <w:col w:w="3711" w:space="290"/>
            <w:col w:w="3042" w:space="930"/>
            <w:col w:w="2379"/>
          </w:cols>
        </w:sectPr>
      </w:pPr>
    </w:p>
    <w:p w14:paraId="662F7BC8" w14:textId="77777777" w:rsidR="008A1255" w:rsidRDefault="00C2220C">
      <w:pPr>
        <w:pStyle w:val="Zkladntext"/>
        <w:spacing w:before="5"/>
        <w:rPr>
          <w:rFonts w:ascii="Myriad Pro"/>
          <w:sz w:val="5"/>
        </w:rPr>
      </w:pPr>
      <w:r>
        <w:rPr>
          <w:rFonts w:ascii="Myriad Pro"/>
          <w:noProof/>
          <w:sz w:val="5"/>
        </w:rPr>
        <w:drawing>
          <wp:anchor distT="0" distB="0" distL="0" distR="0" simplePos="0" relativeHeight="487420416" behindDoc="1" locked="0" layoutInCell="1" allowOverlap="1" wp14:anchorId="57772AD7" wp14:editId="11B3585E">
            <wp:simplePos x="0" y="0"/>
            <wp:positionH relativeFrom="page">
              <wp:posOffset>1084322</wp:posOffset>
            </wp:positionH>
            <wp:positionV relativeFrom="page">
              <wp:posOffset>2899629</wp:posOffset>
            </wp:positionV>
            <wp:extent cx="6467888" cy="7792754"/>
            <wp:effectExtent l="0" t="0" r="0" b="0"/>
            <wp:wrapNone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67888" cy="77927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tblInd w:w="2271" w:type="dxa"/>
        <w:tblLayout w:type="fixed"/>
        <w:tblLook w:val="01E0" w:firstRow="1" w:lastRow="1" w:firstColumn="1" w:lastColumn="1" w:noHBand="0" w:noVBand="0"/>
      </w:tblPr>
      <w:tblGrid>
        <w:gridCol w:w="3477"/>
        <w:gridCol w:w="3890"/>
      </w:tblGrid>
      <w:tr w:rsidR="008A1255" w14:paraId="745962E9" w14:textId="77777777">
        <w:trPr>
          <w:trHeight w:val="233"/>
        </w:trPr>
        <w:tc>
          <w:tcPr>
            <w:tcW w:w="3477" w:type="dxa"/>
            <w:tcBorders>
              <w:top w:val="dotted" w:sz="4" w:space="0" w:color="000000"/>
            </w:tcBorders>
          </w:tcPr>
          <w:p w14:paraId="46AC9893" w14:textId="22132BF0" w:rsidR="008A1255" w:rsidRDefault="00C2220C">
            <w:pPr>
              <w:pStyle w:val="TableParagraph"/>
              <w:spacing w:line="213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  <w:tc>
          <w:tcPr>
            <w:tcW w:w="3890" w:type="dxa"/>
            <w:tcBorders>
              <w:top w:val="dotted" w:sz="4" w:space="0" w:color="000000"/>
            </w:tcBorders>
          </w:tcPr>
          <w:p w14:paraId="66660EF9" w14:textId="256C96B5" w:rsidR="008A1255" w:rsidRDefault="00C2220C">
            <w:pPr>
              <w:pStyle w:val="TableParagraph"/>
              <w:spacing w:line="213" w:lineRule="exact"/>
              <w:ind w:left="2" w:right="131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</w:tr>
      <w:tr w:rsidR="008A1255" w14:paraId="58839AC3" w14:textId="77777777">
        <w:trPr>
          <w:trHeight w:val="226"/>
        </w:trPr>
        <w:tc>
          <w:tcPr>
            <w:tcW w:w="3477" w:type="dxa"/>
          </w:tcPr>
          <w:p w14:paraId="24347989" w14:textId="77777777" w:rsidR="008A1255" w:rsidRDefault="00C2220C">
            <w:pPr>
              <w:pStyle w:val="TableParagraph"/>
              <w:ind w:left="2"/>
              <w:rPr>
                <w:sz w:val="20"/>
              </w:rPr>
            </w:pPr>
            <w:r>
              <w:rPr>
                <w:sz w:val="20"/>
              </w:rPr>
              <w:t>Hlavní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upisovatel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pojištění</w:t>
            </w:r>
          </w:p>
        </w:tc>
        <w:tc>
          <w:tcPr>
            <w:tcW w:w="3890" w:type="dxa"/>
          </w:tcPr>
          <w:p w14:paraId="0C273E09" w14:textId="77777777" w:rsidR="008A1255" w:rsidRDefault="00C2220C">
            <w:pPr>
              <w:pStyle w:val="TableParagraph"/>
              <w:ind w:right="131"/>
              <w:rPr>
                <w:sz w:val="20"/>
              </w:rPr>
            </w:pPr>
            <w:r>
              <w:rPr>
                <w:sz w:val="20"/>
              </w:rPr>
              <w:t>Manažer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firemního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pojištění</w:t>
            </w:r>
          </w:p>
        </w:tc>
      </w:tr>
    </w:tbl>
    <w:p w14:paraId="4BD50D38" w14:textId="77777777" w:rsidR="008A1255" w:rsidRDefault="00C2220C">
      <w:pPr>
        <w:tabs>
          <w:tab w:val="left" w:pos="6515"/>
        </w:tabs>
        <w:spacing w:before="1"/>
        <w:ind w:left="3209"/>
        <w:rPr>
          <w:sz w:val="20"/>
        </w:rPr>
      </w:pPr>
      <w:r>
        <w:rPr>
          <w:spacing w:val="-2"/>
          <w:sz w:val="20"/>
        </w:rPr>
        <w:t>odpovědnosti</w:t>
      </w:r>
      <w:r>
        <w:rPr>
          <w:sz w:val="20"/>
        </w:rPr>
        <w:tab/>
      </w:r>
      <w:proofErr w:type="spellStart"/>
      <w:r>
        <w:rPr>
          <w:sz w:val="20"/>
        </w:rPr>
        <w:t>odpovědnosti</w:t>
      </w:r>
      <w:proofErr w:type="spellEnd"/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přepravy</w:t>
      </w:r>
    </w:p>
    <w:p w14:paraId="47690A24" w14:textId="77777777" w:rsidR="008A1255" w:rsidRDefault="00C2220C">
      <w:pPr>
        <w:spacing w:before="229"/>
        <w:ind w:left="141"/>
        <w:rPr>
          <w:sz w:val="19"/>
        </w:rPr>
      </w:pPr>
      <w:r>
        <w:rPr>
          <w:sz w:val="19"/>
        </w:rPr>
        <w:t>Potvrzuji,</w:t>
      </w:r>
      <w:r>
        <w:rPr>
          <w:spacing w:val="-6"/>
          <w:sz w:val="19"/>
        </w:rPr>
        <w:t xml:space="preserve"> </w:t>
      </w:r>
      <w:r>
        <w:rPr>
          <w:sz w:val="19"/>
        </w:rPr>
        <w:t>že</w:t>
      </w:r>
      <w:r>
        <w:rPr>
          <w:spacing w:val="-6"/>
          <w:sz w:val="19"/>
        </w:rPr>
        <w:t xml:space="preserve"> </w:t>
      </w:r>
      <w:r>
        <w:rPr>
          <w:sz w:val="19"/>
        </w:rPr>
        <w:t>jsem</w:t>
      </w:r>
      <w:r>
        <w:rPr>
          <w:spacing w:val="-5"/>
          <w:sz w:val="19"/>
        </w:rPr>
        <w:t xml:space="preserve"> </w:t>
      </w:r>
      <w:r>
        <w:rPr>
          <w:sz w:val="19"/>
        </w:rPr>
        <w:t>převzal</w:t>
      </w:r>
      <w:r>
        <w:rPr>
          <w:spacing w:val="-5"/>
          <w:sz w:val="19"/>
        </w:rPr>
        <w:t xml:space="preserve"> </w:t>
      </w:r>
      <w:r>
        <w:rPr>
          <w:sz w:val="19"/>
        </w:rPr>
        <w:t>a</w:t>
      </w:r>
      <w:r>
        <w:rPr>
          <w:spacing w:val="-6"/>
          <w:sz w:val="19"/>
        </w:rPr>
        <w:t xml:space="preserve"> </w:t>
      </w:r>
      <w:r>
        <w:rPr>
          <w:sz w:val="19"/>
        </w:rPr>
        <w:t>souhlasím</w:t>
      </w:r>
      <w:r>
        <w:rPr>
          <w:spacing w:val="-5"/>
          <w:sz w:val="19"/>
        </w:rPr>
        <w:t xml:space="preserve"> </w:t>
      </w:r>
      <w:r>
        <w:rPr>
          <w:sz w:val="19"/>
        </w:rPr>
        <w:t>s</w:t>
      </w:r>
      <w:r>
        <w:rPr>
          <w:spacing w:val="-3"/>
          <w:sz w:val="19"/>
        </w:rPr>
        <w:t xml:space="preserve"> </w:t>
      </w:r>
      <w:r>
        <w:rPr>
          <w:sz w:val="19"/>
        </w:rPr>
        <w:t>níže uvedenými</w:t>
      </w:r>
      <w:r>
        <w:rPr>
          <w:spacing w:val="-5"/>
          <w:sz w:val="19"/>
        </w:rPr>
        <w:t xml:space="preserve"> </w:t>
      </w:r>
      <w:r>
        <w:rPr>
          <w:sz w:val="19"/>
        </w:rPr>
        <w:t>všeobecnými</w:t>
      </w:r>
      <w:r>
        <w:rPr>
          <w:spacing w:val="-2"/>
          <w:sz w:val="19"/>
        </w:rPr>
        <w:t xml:space="preserve"> </w:t>
      </w:r>
      <w:r>
        <w:rPr>
          <w:sz w:val="19"/>
        </w:rPr>
        <w:t>pojistnými</w:t>
      </w:r>
      <w:r>
        <w:rPr>
          <w:spacing w:val="-4"/>
          <w:sz w:val="19"/>
        </w:rPr>
        <w:t xml:space="preserve"> </w:t>
      </w:r>
      <w:r>
        <w:rPr>
          <w:sz w:val="19"/>
        </w:rPr>
        <w:t>podmínkami</w:t>
      </w:r>
      <w:r>
        <w:rPr>
          <w:spacing w:val="-3"/>
          <w:sz w:val="19"/>
        </w:rPr>
        <w:t xml:space="preserve"> </w:t>
      </w:r>
      <w:r>
        <w:rPr>
          <w:sz w:val="19"/>
        </w:rPr>
        <w:t>a</w:t>
      </w:r>
      <w:r>
        <w:rPr>
          <w:spacing w:val="-4"/>
          <w:sz w:val="19"/>
        </w:rPr>
        <w:t xml:space="preserve"> </w:t>
      </w:r>
      <w:r>
        <w:rPr>
          <w:sz w:val="19"/>
        </w:rPr>
        <w:t>doplňkovými</w:t>
      </w:r>
      <w:r>
        <w:rPr>
          <w:spacing w:val="-4"/>
          <w:sz w:val="19"/>
        </w:rPr>
        <w:t xml:space="preserve"> </w:t>
      </w:r>
      <w:r>
        <w:rPr>
          <w:sz w:val="19"/>
        </w:rPr>
        <w:t>pojistnými podmínkami, která tvoří nedílnou součást této pojistné smlouvy:</w:t>
      </w:r>
    </w:p>
    <w:p w14:paraId="23B6D707" w14:textId="77777777" w:rsidR="008A1255" w:rsidRDefault="00C2220C">
      <w:pPr>
        <w:tabs>
          <w:tab w:val="left" w:pos="1431"/>
          <w:tab w:val="left" w:pos="2748"/>
          <w:tab w:val="left" w:pos="4390"/>
          <w:tab w:val="left" w:pos="5847"/>
          <w:tab w:val="left" w:pos="6889"/>
        </w:tabs>
        <w:spacing w:before="2"/>
        <w:ind w:left="141" w:right="143"/>
        <w:rPr>
          <w:sz w:val="19"/>
        </w:rPr>
      </w:pPr>
      <w:r>
        <w:rPr>
          <w:spacing w:val="-2"/>
          <w:sz w:val="19"/>
        </w:rPr>
        <w:t>UCZ/14</w:t>
      </w:r>
      <w:r>
        <w:rPr>
          <w:sz w:val="19"/>
        </w:rPr>
        <w:tab/>
      </w:r>
      <w:r>
        <w:rPr>
          <w:spacing w:val="-2"/>
          <w:sz w:val="19"/>
        </w:rPr>
        <w:t>UCZ/Um/14</w:t>
      </w:r>
      <w:r>
        <w:rPr>
          <w:sz w:val="19"/>
        </w:rPr>
        <w:tab/>
      </w:r>
      <w:r>
        <w:rPr>
          <w:spacing w:val="-2"/>
          <w:sz w:val="19"/>
        </w:rPr>
        <w:t>UCZ/Živ/14</w:t>
      </w:r>
      <w:r>
        <w:rPr>
          <w:sz w:val="19"/>
        </w:rPr>
        <w:tab/>
      </w:r>
      <w:r>
        <w:rPr>
          <w:spacing w:val="-2"/>
          <w:sz w:val="19"/>
        </w:rPr>
        <w:t>UCZ/</w:t>
      </w:r>
      <w:proofErr w:type="spellStart"/>
      <w:r>
        <w:rPr>
          <w:spacing w:val="-2"/>
          <w:sz w:val="19"/>
        </w:rPr>
        <w:t>Odc</w:t>
      </w:r>
      <w:proofErr w:type="spellEnd"/>
      <w:r>
        <w:rPr>
          <w:spacing w:val="-2"/>
          <w:sz w:val="19"/>
        </w:rPr>
        <w:t>/14</w:t>
      </w:r>
      <w:r>
        <w:rPr>
          <w:sz w:val="19"/>
        </w:rPr>
        <w:tab/>
      </w:r>
      <w:r>
        <w:rPr>
          <w:spacing w:val="-2"/>
          <w:sz w:val="19"/>
        </w:rPr>
        <w:t>LIM/14</w:t>
      </w:r>
      <w:r>
        <w:rPr>
          <w:sz w:val="19"/>
        </w:rPr>
        <w:tab/>
        <w:t>Další podmínky pro poskytnutí pojistné ochrany pro pobyt předmětů pojištění v místě pojištění</w:t>
      </w:r>
    </w:p>
    <w:p w14:paraId="3863FA1D" w14:textId="77777777" w:rsidR="008A1255" w:rsidRDefault="008A1255">
      <w:pPr>
        <w:pStyle w:val="Zkladntext"/>
        <w:spacing w:before="19"/>
        <w:rPr>
          <w:sz w:val="16"/>
        </w:rPr>
      </w:pPr>
    </w:p>
    <w:p w14:paraId="6E7F0AD1" w14:textId="77777777" w:rsidR="008A1255" w:rsidRDefault="00C2220C">
      <w:pPr>
        <w:tabs>
          <w:tab w:val="left" w:pos="2974"/>
          <w:tab w:val="left" w:pos="5098"/>
        </w:tabs>
        <w:ind w:left="141"/>
        <w:rPr>
          <w:sz w:val="16"/>
        </w:rPr>
      </w:pPr>
      <w:r>
        <w:rPr>
          <w:sz w:val="16"/>
        </w:rPr>
        <w:t>UNIQA</w:t>
      </w:r>
      <w:r>
        <w:rPr>
          <w:spacing w:val="-3"/>
          <w:sz w:val="16"/>
        </w:rPr>
        <w:t xml:space="preserve"> </w:t>
      </w:r>
      <w:r>
        <w:rPr>
          <w:sz w:val="16"/>
        </w:rPr>
        <w:t>linka</w:t>
      </w:r>
      <w:r>
        <w:rPr>
          <w:spacing w:val="-5"/>
          <w:sz w:val="16"/>
        </w:rPr>
        <w:t xml:space="preserve"> </w:t>
      </w:r>
      <w:r>
        <w:rPr>
          <w:sz w:val="16"/>
        </w:rPr>
        <w:t>+420</w:t>
      </w:r>
      <w:r>
        <w:rPr>
          <w:spacing w:val="-2"/>
          <w:sz w:val="16"/>
        </w:rPr>
        <w:t xml:space="preserve"> </w:t>
      </w:r>
      <w:r>
        <w:rPr>
          <w:sz w:val="16"/>
        </w:rPr>
        <w:t>488</w:t>
      </w:r>
      <w:r>
        <w:rPr>
          <w:spacing w:val="-2"/>
          <w:sz w:val="16"/>
        </w:rPr>
        <w:t xml:space="preserve"> </w:t>
      </w:r>
      <w:r>
        <w:rPr>
          <w:sz w:val="16"/>
        </w:rPr>
        <w:t xml:space="preserve">125 </w:t>
      </w:r>
      <w:r>
        <w:rPr>
          <w:spacing w:val="-5"/>
          <w:sz w:val="16"/>
        </w:rPr>
        <w:t>125</w:t>
      </w:r>
      <w:r>
        <w:rPr>
          <w:sz w:val="16"/>
        </w:rPr>
        <w:tab/>
        <w:t>e-mail:</w:t>
      </w:r>
      <w:r>
        <w:rPr>
          <w:spacing w:val="-2"/>
          <w:sz w:val="16"/>
        </w:rPr>
        <w:t xml:space="preserve"> </w:t>
      </w:r>
      <w:hyperlink r:id="rId17">
        <w:r>
          <w:rPr>
            <w:spacing w:val="-2"/>
            <w:sz w:val="16"/>
          </w:rPr>
          <w:t>info@uniqa.cz</w:t>
        </w:r>
      </w:hyperlink>
      <w:r>
        <w:rPr>
          <w:sz w:val="16"/>
        </w:rPr>
        <w:tab/>
      </w:r>
      <w:hyperlink r:id="rId18">
        <w:r>
          <w:rPr>
            <w:spacing w:val="-2"/>
            <w:sz w:val="16"/>
          </w:rPr>
          <w:t>www.uniqa.cz</w:t>
        </w:r>
      </w:hyperlink>
    </w:p>
    <w:p w14:paraId="1ACEDD6D" w14:textId="77777777" w:rsidR="008A1255" w:rsidRDefault="00C2220C">
      <w:pPr>
        <w:spacing w:before="92" w:line="278" w:lineRule="auto"/>
        <w:ind w:left="141" w:right="2041"/>
        <w:rPr>
          <w:sz w:val="16"/>
        </w:rPr>
      </w:pPr>
      <w:r>
        <w:rPr>
          <w:sz w:val="16"/>
        </w:rPr>
        <w:t>UNIQA</w:t>
      </w:r>
      <w:r>
        <w:rPr>
          <w:spacing w:val="-1"/>
          <w:sz w:val="16"/>
        </w:rPr>
        <w:t xml:space="preserve"> </w:t>
      </w:r>
      <w:r>
        <w:rPr>
          <w:sz w:val="16"/>
        </w:rPr>
        <w:t>pojišťovna,</w:t>
      </w:r>
      <w:r>
        <w:rPr>
          <w:spacing w:val="-3"/>
          <w:sz w:val="16"/>
        </w:rPr>
        <w:t xml:space="preserve"> </w:t>
      </w:r>
      <w:r>
        <w:rPr>
          <w:sz w:val="16"/>
        </w:rPr>
        <w:t>a.s.,</w:t>
      </w:r>
      <w:r>
        <w:rPr>
          <w:spacing w:val="-1"/>
          <w:sz w:val="16"/>
        </w:rPr>
        <w:t xml:space="preserve"> </w:t>
      </w:r>
      <w:r>
        <w:rPr>
          <w:sz w:val="16"/>
        </w:rPr>
        <w:t>se</w:t>
      </w:r>
      <w:r>
        <w:rPr>
          <w:spacing w:val="-4"/>
          <w:sz w:val="16"/>
        </w:rPr>
        <w:t xml:space="preserve"> </w:t>
      </w:r>
      <w:r>
        <w:rPr>
          <w:sz w:val="16"/>
        </w:rPr>
        <w:t>sídlem</w:t>
      </w:r>
      <w:r>
        <w:rPr>
          <w:spacing w:val="-3"/>
          <w:sz w:val="16"/>
        </w:rPr>
        <w:t xml:space="preserve"> </w:t>
      </w:r>
      <w:r>
        <w:rPr>
          <w:sz w:val="16"/>
        </w:rPr>
        <w:t>Evropská</w:t>
      </w:r>
      <w:r>
        <w:rPr>
          <w:spacing w:val="-5"/>
          <w:sz w:val="16"/>
        </w:rPr>
        <w:t xml:space="preserve"> </w:t>
      </w:r>
      <w:r>
        <w:rPr>
          <w:sz w:val="16"/>
        </w:rPr>
        <w:t>810/136,</w:t>
      </w:r>
      <w:r>
        <w:rPr>
          <w:spacing w:val="-3"/>
          <w:sz w:val="16"/>
        </w:rPr>
        <w:t xml:space="preserve"> </w:t>
      </w:r>
      <w:r>
        <w:rPr>
          <w:sz w:val="16"/>
        </w:rPr>
        <w:t>160</w:t>
      </w:r>
      <w:r>
        <w:rPr>
          <w:spacing w:val="-2"/>
          <w:sz w:val="16"/>
        </w:rPr>
        <w:t xml:space="preserve"> </w:t>
      </w:r>
      <w:r>
        <w:rPr>
          <w:sz w:val="16"/>
        </w:rPr>
        <w:t>00</w:t>
      </w:r>
      <w:r>
        <w:rPr>
          <w:spacing w:val="-4"/>
          <w:sz w:val="16"/>
        </w:rPr>
        <w:t xml:space="preserve"> </w:t>
      </w:r>
      <w:r>
        <w:rPr>
          <w:sz w:val="16"/>
        </w:rPr>
        <w:t>Praha</w:t>
      </w:r>
      <w:r>
        <w:rPr>
          <w:spacing w:val="-4"/>
          <w:sz w:val="16"/>
        </w:rPr>
        <w:t xml:space="preserve"> </w:t>
      </w:r>
      <w:r>
        <w:rPr>
          <w:sz w:val="16"/>
        </w:rPr>
        <w:t>6,</w:t>
      </w:r>
      <w:r>
        <w:rPr>
          <w:spacing w:val="-1"/>
          <w:sz w:val="16"/>
        </w:rPr>
        <w:t xml:space="preserve"> </w:t>
      </w:r>
      <w:r>
        <w:rPr>
          <w:sz w:val="16"/>
        </w:rPr>
        <w:t>Česká</w:t>
      </w:r>
      <w:r>
        <w:rPr>
          <w:spacing w:val="-2"/>
          <w:sz w:val="16"/>
        </w:rPr>
        <w:t xml:space="preserve"> </w:t>
      </w:r>
      <w:r>
        <w:rPr>
          <w:sz w:val="16"/>
        </w:rPr>
        <w:t>republika,</w:t>
      </w:r>
      <w:r>
        <w:rPr>
          <w:spacing w:val="-3"/>
          <w:sz w:val="16"/>
        </w:rPr>
        <w:t xml:space="preserve"> </w:t>
      </w:r>
      <w:r>
        <w:rPr>
          <w:sz w:val="16"/>
        </w:rPr>
        <w:t>IČO:</w:t>
      </w:r>
      <w:r>
        <w:rPr>
          <w:spacing w:val="-1"/>
          <w:sz w:val="16"/>
        </w:rPr>
        <w:t xml:space="preserve"> </w:t>
      </w:r>
      <w:r>
        <w:rPr>
          <w:sz w:val="16"/>
        </w:rPr>
        <w:t>492</w:t>
      </w:r>
      <w:r>
        <w:rPr>
          <w:spacing w:val="-2"/>
          <w:sz w:val="16"/>
        </w:rPr>
        <w:t xml:space="preserve"> </w:t>
      </w:r>
      <w:r>
        <w:rPr>
          <w:sz w:val="16"/>
        </w:rPr>
        <w:t>40</w:t>
      </w:r>
      <w:r>
        <w:rPr>
          <w:spacing w:val="-5"/>
          <w:sz w:val="16"/>
        </w:rPr>
        <w:t xml:space="preserve"> </w:t>
      </w:r>
      <w:r>
        <w:rPr>
          <w:sz w:val="16"/>
        </w:rPr>
        <w:t>480, společnost je zapsána v obchodním rejstříku vedeném Městským soudem v Praze, oddíl B, vložka 2012</w:t>
      </w:r>
    </w:p>
    <w:p w14:paraId="0D116ED9" w14:textId="77777777" w:rsidR="008A1255" w:rsidRDefault="00C2220C">
      <w:pPr>
        <w:spacing w:before="181"/>
        <w:ind w:right="1"/>
        <w:jc w:val="center"/>
        <w:rPr>
          <w:rFonts w:ascii="Calibri"/>
          <w:sz w:val="18"/>
        </w:rPr>
      </w:pPr>
      <w:r>
        <w:rPr>
          <w:rFonts w:ascii="Calibri"/>
          <w:sz w:val="18"/>
        </w:rPr>
        <w:t>strana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pacing w:val="-10"/>
          <w:sz w:val="18"/>
        </w:rPr>
        <w:t>4</w:t>
      </w:r>
    </w:p>
    <w:p w14:paraId="70D642E9" w14:textId="77777777" w:rsidR="008A1255" w:rsidRDefault="008A1255">
      <w:pPr>
        <w:jc w:val="center"/>
        <w:rPr>
          <w:rFonts w:ascii="Calibri"/>
          <w:sz w:val="18"/>
        </w:rPr>
        <w:sectPr w:rsidR="008A1255">
          <w:type w:val="continuous"/>
          <w:pgSz w:w="11910" w:h="16840"/>
          <w:pgMar w:top="1040" w:right="992" w:bottom="280" w:left="566" w:header="757" w:footer="0" w:gutter="0"/>
          <w:cols w:space="708"/>
        </w:sectPr>
      </w:pPr>
    </w:p>
    <w:p w14:paraId="66D1DACE" w14:textId="77777777" w:rsidR="008A1255" w:rsidRDefault="008A1255">
      <w:pPr>
        <w:pStyle w:val="Zkladntext"/>
        <w:rPr>
          <w:rFonts w:ascii="Calibri"/>
          <w:sz w:val="19"/>
        </w:rPr>
      </w:pPr>
    </w:p>
    <w:p w14:paraId="1BC3FBE9" w14:textId="77777777" w:rsidR="008A1255" w:rsidRDefault="008A1255">
      <w:pPr>
        <w:pStyle w:val="Zkladntext"/>
        <w:spacing w:before="112"/>
        <w:rPr>
          <w:rFonts w:ascii="Calibri"/>
          <w:sz w:val="19"/>
        </w:rPr>
      </w:pPr>
    </w:p>
    <w:p w14:paraId="48A3E2C6" w14:textId="77777777" w:rsidR="008A1255" w:rsidRDefault="00C2220C">
      <w:pPr>
        <w:ind w:left="141" w:right="141"/>
        <w:jc w:val="both"/>
        <w:rPr>
          <w:sz w:val="19"/>
        </w:rPr>
      </w:pPr>
      <w:r>
        <w:rPr>
          <w:sz w:val="19"/>
        </w:rPr>
        <w:t>Prohlašuji, že mi byly poskytnuty v dostatečném předstihu před uzavřením pojistné smlouvy přesným, jasným a srozumitelným</w:t>
      </w:r>
      <w:r>
        <w:rPr>
          <w:spacing w:val="-3"/>
          <w:sz w:val="19"/>
        </w:rPr>
        <w:t xml:space="preserve"> </w:t>
      </w:r>
      <w:r>
        <w:rPr>
          <w:sz w:val="19"/>
        </w:rPr>
        <w:t>způsobem,</w:t>
      </w:r>
      <w:r>
        <w:rPr>
          <w:spacing w:val="-4"/>
          <w:sz w:val="19"/>
        </w:rPr>
        <w:t xml:space="preserve"> </w:t>
      </w:r>
      <w:r>
        <w:rPr>
          <w:sz w:val="19"/>
        </w:rPr>
        <w:t>písemně</w:t>
      </w:r>
      <w:r>
        <w:rPr>
          <w:spacing w:val="-3"/>
          <w:sz w:val="19"/>
        </w:rPr>
        <w:t xml:space="preserve"> </w:t>
      </w:r>
      <w:r>
        <w:rPr>
          <w:sz w:val="19"/>
        </w:rPr>
        <w:t>a</w:t>
      </w:r>
      <w:r>
        <w:rPr>
          <w:spacing w:val="-4"/>
          <w:sz w:val="19"/>
        </w:rPr>
        <w:t xml:space="preserve"> </w:t>
      </w:r>
      <w:r>
        <w:rPr>
          <w:sz w:val="19"/>
        </w:rPr>
        <w:t>v</w:t>
      </w:r>
      <w:r>
        <w:rPr>
          <w:spacing w:val="-3"/>
          <w:sz w:val="19"/>
        </w:rPr>
        <w:t xml:space="preserve"> </w:t>
      </w:r>
      <w:r>
        <w:rPr>
          <w:sz w:val="19"/>
        </w:rPr>
        <w:t>českém</w:t>
      </w:r>
      <w:r>
        <w:rPr>
          <w:spacing w:val="-3"/>
          <w:sz w:val="19"/>
        </w:rPr>
        <w:t xml:space="preserve"> </w:t>
      </w:r>
      <w:r>
        <w:rPr>
          <w:sz w:val="19"/>
        </w:rPr>
        <w:t>jazyce</w:t>
      </w:r>
      <w:r>
        <w:rPr>
          <w:spacing w:val="-4"/>
          <w:sz w:val="19"/>
        </w:rPr>
        <w:t xml:space="preserve"> </w:t>
      </w:r>
      <w:r>
        <w:rPr>
          <w:sz w:val="19"/>
        </w:rPr>
        <w:t>informace</w:t>
      </w:r>
      <w:r>
        <w:rPr>
          <w:spacing w:val="-4"/>
          <w:sz w:val="19"/>
        </w:rPr>
        <w:t xml:space="preserve"> </w:t>
      </w:r>
      <w:r>
        <w:rPr>
          <w:sz w:val="19"/>
        </w:rPr>
        <w:t>o</w:t>
      </w:r>
      <w:r>
        <w:rPr>
          <w:spacing w:val="-4"/>
          <w:sz w:val="19"/>
        </w:rPr>
        <w:t xml:space="preserve"> </w:t>
      </w:r>
      <w:r>
        <w:rPr>
          <w:sz w:val="19"/>
        </w:rPr>
        <w:t>pojistném</w:t>
      </w:r>
      <w:r>
        <w:rPr>
          <w:spacing w:val="-3"/>
          <w:sz w:val="19"/>
        </w:rPr>
        <w:t xml:space="preserve"> </w:t>
      </w:r>
      <w:r>
        <w:rPr>
          <w:sz w:val="19"/>
        </w:rPr>
        <w:t>vztahu</w:t>
      </w:r>
      <w:r>
        <w:rPr>
          <w:spacing w:val="-3"/>
          <w:sz w:val="19"/>
        </w:rPr>
        <w:t xml:space="preserve"> </w:t>
      </w:r>
      <w:r>
        <w:rPr>
          <w:sz w:val="19"/>
        </w:rPr>
        <w:t>a</w:t>
      </w:r>
      <w:r>
        <w:rPr>
          <w:spacing w:val="-4"/>
          <w:sz w:val="19"/>
        </w:rPr>
        <w:t xml:space="preserve"> </w:t>
      </w:r>
      <w:r>
        <w:rPr>
          <w:sz w:val="19"/>
        </w:rPr>
        <w:t>o</w:t>
      </w:r>
      <w:r>
        <w:rPr>
          <w:spacing w:val="-4"/>
          <w:sz w:val="19"/>
        </w:rPr>
        <w:t xml:space="preserve"> </w:t>
      </w:r>
      <w:r>
        <w:rPr>
          <w:sz w:val="19"/>
        </w:rPr>
        <w:t>zpracování</w:t>
      </w:r>
      <w:r>
        <w:rPr>
          <w:spacing w:val="-3"/>
          <w:sz w:val="19"/>
        </w:rPr>
        <w:t xml:space="preserve"> </w:t>
      </w:r>
      <w:r>
        <w:rPr>
          <w:sz w:val="19"/>
        </w:rPr>
        <w:t>osobních</w:t>
      </w:r>
      <w:r>
        <w:rPr>
          <w:spacing w:val="-4"/>
          <w:sz w:val="19"/>
        </w:rPr>
        <w:t xml:space="preserve"> </w:t>
      </w:r>
      <w:r>
        <w:rPr>
          <w:sz w:val="19"/>
        </w:rPr>
        <w:t>údajů</w:t>
      </w:r>
      <w:r>
        <w:rPr>
          <w:spacing w:val="-4"/>
          <w:sz w:val="19"/>
        </w:rPr>
        <w:t xml:space="preserve"> </w:t>
      </w:r>
      <w:r>
        <w:rPr>
          <w:sz w:val="19"/>
        </w:rPr>
        <w:t>pro účely tohoto pojistného vztahu, že jsem byl seznámen s obsahem všech souvisejících pojistných podmínek (viz výše), které jsem převzal. Prohlašuji, že pojistná smlouva na uzavření pojištění odpovídá mému pojistnému zájmu, mým pojistným potřebám a požadavkům, že všechny mé dotazy, které jsem položil pojistiteli nebo jím pověřenému zástupci, byly náležitě zodpovězeny a že s rozsahem a podmínkami pojištění jsem s</w:t>
      </w:r>
      <w:r>
        <w:rPr>
          <w:sz w:val="19"/>
        </w:rPr>
        <w:t>rozuměn/a.</w:t>
      </w:r>
    </w:p>
    <w:p w14:paraId="523FAA8F" w14:textId="77777777" w:rsidR="008A1255" w:rsidRDefault="00C2220C">
      <w:pPr>
        <w:ind w:left="141" w:right="137" w:firstLine="283"/>
        <w:jc w:val="both"/>
        <w:rPr>
          <w:sz w:val="19"/>
        </w:rPr>
      </w:pPr>
      <w:r>
        <w:rPr>
          <w:sz w:val="19"/>
        </w:rPr>
        <w:t>Ochrana osobních údajů získaných v souvislosti s uzavřením a plněním této smlouvy se řídí nařízením Evropského parlamentu a Rady (EU) 2016/679 ze dne 27. dubna 2016, o ochraně fyzických osob v souvislosti se zpracováním osobních údajů a o volném pohybu těchto údajů a o zrušení směrnice 95/46/ES (obecné nařízení o ochraně osobních údajů). Pojistník je povinen pojištěného, resp. pojištěné, jakož i všechny další oprávněné třetí osoby, řádně a včas informovat o zpracování jejich osobních údajů v souvislosti s u</w:t>
      </w:r>
      <w:r>
        <w:rPr>
          <w:sz w:val="19"/>
        </w:rPr>
        <w:t>zavřením a plněním této smlouvy, o jejich souvisejících právech a dalších relevantních skutečnostech vymezených v</w:t>
      </w:r>
      <w:r>
        <w:rPr>
          <w:spacing w:val="-2"/>
          <w:sz w:val="19"/>
        </w:rPr>
        <w:t xml:space="preserve"> </w:t>
      </w:r>
      <w:r>
        <w:rPr>
          <w:sz w:val="19"/>
        </w:rPr>
        <w:t>článku</w:t>
      </w:r>
      <w:r>
        <w:rPr>
          <w:spacing w:val="-3"/>
          <w:sz w:val="19"/>
        </w:rPr>
        <w:t xml:space="preserve"> </w:t>
      </w:r>
      <w:r>
        <w:rPr>
          <w:sz w:val="19"/>
        </w:rPr>
        <w:t>13, resp. v</w:t>
      </w:r>
      <w:r>
        <w:rPr>
          <w:spacing w:val="-1"/>
          <w:sz w:val="19"/>
        </w:rPr>
        <w:t xml:space="preserve"> </w:t>
      </w:r>
      <w:r>
        <w:rPr>
          <w:sz w:val="19"/>
        </w:rPr>
        <w:t>článku 14 obecného nařízení o ochraně osobních údajů,</w:t>
      </w:r>
      <w:r>
        <w:rPr>
          <w:spacing w:val="-2"/>
          <w:sz w:val="19"/>
        </w:rPr>
        <w:t xml:space="preserve"> </w:t>
      </w:r>
      <w:r>
        <w:rPr>
          <w:sz w:val="19"/>
        </w:rPr>
        <w:t>a</w:t>
      </w:r>
      <w:r>
        <w:rPr>
          <w:spacing w:val="-3"/>
          <w:sz w:val="19"/>
        </w:rPr>
        <w:t xml:space="preserve"> </w:t>
      </w:r>
      <w:r>
        <w:rPr>
          <w:sz w:val="19"/>
        </w:rPr>
        <w:t>sice poskytnutím samostatné</w:t>
      </w:r>
      <w:r>
        <w:rPr>
          <w:spacing w:val="-2"/>
          <w:sz w:val="19"/>
        </w:rPr>
        <w:t xml:space="preserve"> </w:t>
      </w:r>
      <w:r>
        <w:rPr>
          <w:sz w:val="19"/>
        </w:rPr>
        <w:t>listiny obsahující</w:t>
      </w:r>
      <w:r>
        <w:rPr>
          <w:spacing w:val="-3"/>
          <w:sz w:val="19"/>
        </w:rPr>
        <w:t xml:space="preserve"> </w:t>
      </w:r>
      <w:r>
        <w:rPr>
          <w:sz w:val="19"/>
        </w:rPr>
        <w:t>informace o</w:t>
      </w:r>
      <w:r>
        <w:rPr>
          <w:spacing w:val="-3"/>
          <w:sz w:val="19"/>
        </w:rPr>
        <w:t xml:space="preserve"> </w:t>
      </w:r>
      <w:r>
        <w:rPr>
          <w:sz w:val="19"/>
        </w:rPr>
        <w:t>zpracování osobních</w:t>
      </w:r>
      <w:r>
        <w:rPr>
          <w:spacing w:val="-3"/>
          <w:sz w:val="19"/>
        </w:rPr>
        <w:t xml:space="preserve"> </w:t>
      </w:r>
      <w:r>
        <w:rPr>
          <w:sz w:val="19"/>
        </w:rPr>
        <w:t>údajů dle článku</w:t>
      </w:r>
      <w:r>
        <w:rPr>
          <w:spacing w:val="-3"/>
          <w:sz w:val="19"/>
        </w:rPr>
        <w:t xml:space="preserve"> </w:t>
      </w:r>
      <w:r>
        <w:rPr>
          <w:sz w:val="19"/>
        </w:rPr>
        <w:t>13, resp.</w:t>
      </w:r>
      <w:r>
        <w:rPr>
          <w:spacing w:val="40"/>
          <w:sz w:val="19"/>
        </w:rPr>
        <w:t xml:space="preserve"> </w:t>
      </w:r>
      <w:r>
        <w:rPr>
          <w:sz w:val="19"/>
        </w:rPr>
        <w:t>článku</w:t>
      </w:r>
      <w:r>
        <w:rPr>
          <w:spacing w:val="40"/>
          <w:sz w:val="19"/>
        </w:rPr>
        <w:t xml:space="preserve"> </w:t>
      </w:r>
      <w:r>
        <w:rPr>
          <w:sz w:val="19"/>
        </w:rPr>
        <w:t>14</w:t>
      </w:r>
      <w:r>
        <w:rPr>
          <w:spacing w:val="40"/>
          <w:sz w:val="19"/>
        </w:rPr>
        <w:t xml:space="preserve"> </w:t>
      </w:r>
      <w:r>
        <w:rPr>
          <w:sz w:val="19"/>
        </w:rPr>
        <w:t>obecného</w:t>
      </w:r>
      <w:r>
        <w:rPr>
          <w:spacing w:val="40"/>
          <w:sz w:val="19"/>
        </w:rPr>
        <w:t xml:space="preserve"> </w:t>
      </w:r>
      <w:r>
        <w:rPr>
          <w:sz w:val="19"/>
        </w:rPr>
        <w:t>nařízení</w:t>
      </w:r>
      <w:r>
        <w:rPr>
          <w:spacing w:val="40"/>
          <w:sz w:val="19"/>
        </w:rPr>
        <w:t xml:space="preserve"> </w:t>
      </w:r>
      <w:r>
        <w:rPr>
          <w:sz w:val="19"/>
        </w:rPr>
        <w:t>o</w:t>
      </w:r>
      <w:r>
        <w:rPr>
          <w:spacing w:val="40"/>
          <w:sz w:val="19"/>
        </w:rPr>
        <w:t xml:space="preserve"> </w:t>
      </w:r>
      <w:r>
        <w:rPr>
          <w:sz w:val="19"/>
        </w:rPr>
        <w:t>ochraně</w:t>
      </w:r>
      <w:r>
        <w:rPr>
          <w:spacing w:val="40"/>
          <w:sz w:val="19"/>
        </w:rPr>
        <w:t xml:space="preserve"> </w:t>
      </w:r>
      <w:r>
        <w:rPr>
          <w:sz w:val="19"/>
        </w:rPr>
        <w:t>osobních</w:t>
      </w:r>
      <w:r>
        <w:rPr>
          <w:spacing w:val="40"/>
          <w:sz w:val="19"/>
        </w:rPr>
        <w:t xml:space="preserve"> </w:t>
      </w:r>
      <w:r>
        <w:rPr>
          <w:sz w:val="19"/>
        </w:rPr>
        <w:t>údajů,</w:t>
      </w:r>
      <w:r>
        <w:rPr>
          <w:spacing w:val="40"/>
          <w:sz w:val="19"/>
        </w:rPr>
        <w:t xml:space="preserve"> </w:t>
      </w:r>
      <w:r>
        <w:rPr>
          <w:sz w:val="19"/>
        </w:rPr>
        <w:t>a</w:t>
      </w:r>
      <w:r>
        <w:rPr>
          <w:spacing w:val="40"/>
          <w:sz w:val="19"/>
        </w:rPr>
        <w:t xml:space="preserve"> </w:t>
      </w:r>
      <w:r>
        <w:rPr>
          <w:sz w:val="19"/>
        </w:rPr>
        <w:t>to</w:t>
      </w:r>
      <w:r>
        <w:rPr>
          <w:spacing w:val="40"/>
          <w:sz w:val="19"/>
        </w:rPr>
        <w:t xml:space="preserve"> </w:t>
      </w:r>
      <w:r>
        <w:rPr>
          <w:sz w:val="19"/>
        </w:rPr>
        <w:t>poskytnutím</w:t>
      </w:r>
      <w:r>
        <w:rPr>
          <w:spacing w:val="40"/>
          <w:sz w:val="19"/>
        </w:rPr>
        <w:t xml:space="preserve"> </w:t>
      </w:r>
      <w:r>
        <w:rPr>
          <w:sz w:val="19"/>
        </w:rPr>
        <w:t>stejnopisu</w:t>
      </w:r>
      <w:r>
        <w:rPr>
          <w:spacing w:val="40"/>
          <w:sz w:val="19"/>
        </w:rPr>
        <w:t xml:space="preserve"> </w:t>
      </w:r>
      <w:r>
        <w:rPr>
          <w:sz w:val="19"/>
        </w:rPr>
        <w:t>listiny</w:t>
      </w:r>
      <w:r>
        <w:rPr>
          <w:spacing w:val="40"/>
          <w:sz w:val="19"/>
        </w:rPr>
        <w:t xml:space="preserve"> </w:t>
      </w:r>
      <w:r>
        <w:rPr>
          <w:sz w:val="19"/>
        </w:rPr>
        <w:t>označené</w:t>
      </w:r>
      <w:r>
        <w:rPr>
          <w:spacing w:val="40"/>
          <w:sz w:val="19"/>
        </w:rPr>
        <w:t xml:space="preserve"> </w:t>
      </w:r>
      <w:r>
        <w:rPr>
          <w:sz w:val="19"/>
        </w:rPr>
        <w:t>jako</w:t>
      </w:r>
    </w:p>
    <w:p w14:paraId="6F7F079D" w14:textId="77777777" w:rsidR="008A1255" w:rsidRDefault="00C2220C">
      <w:pPr>
        <w:spacing w:line="218" w:lineRule="exact"/>
        <w:ind w:left="141"/>
        <w:jc w:val="both"/>
        <w:rPr>
          <w:sz w:val="19"/>
        </w:rPr>
      </w:pPr>
      <w:r>
        <w:rPr>
          <w:sz w:val="19"/>
        </w:rPr>
        <w:t>„Informace</w:t>
      </w:r>
      <w:r>
        <w:rPr>
          <w:spacing w:val="-8"/>
          <w:sz w:val="19"/>
        </w:rPr>
        <w:t xml:space="preserve"> </w:t>
      </w:r>
      <w:r>
        <w:rPr>
          <w:sz w:val="19"/>
        </w:rPr>
        <w:t>o</w:t>
      </w:r>
      <w:r>
        <w:rPr>
          <w:spacing w:val="-8"/>
          <w:sz w:val="19"/>
        </w:rPr>
        <w:t xml:space="preserve"> </w:t>
      </w:r>
      <w:r>
        <w:rPr>
          <w:sz w:val="19"/>
        </w:rPr>
        <w:t>zpracování</w:t>
      </w:r>
      <w:r>
        <w:rPr>
          <w:spacing w:val="-8"/>
          <w:sz w:val="19"/>
        </w:rPr>
        <w:t xml:space="preserve"> </w:t>
      </w:r>
      <w:r>
        <w:rPr>
          <w:sz w:val="19"/>
        </w:rPr>
        <w:t>osobních</w:t>
      </w:r>
      <w:r>
        <w:rPr>
          <w:spacing w:val="-8"/>
          <w:sz w:val="19"/>
        </w:rPr>
        <w:t xml:space="preserve"> </w:t>
      </w:r>
      <w:r>
        <w:rPr>
          <w:sz w:val="19"/>
        </w:rPr>
        <w:t>údajů“</w:t>
      </w:r>
      <w:r>
        <w:rPr>
          <w:spacing w:val="-8"/>
          <w:sz w:val="19"/>
        </w:rPr>
        <w:t xml:space="preserve"> </w:t>
      </w:r>
      <w:r>
        <w:rPr>
          <w:sz w:val="19"/>
        </w:rPr>
        <w:t>anebo</w:t>
      </w:r>
      <w:r>
        <w:rPr>
          <w:spacing w:val="-8"/>
          <w:sz w:val="19"/>
        </w:rPr>
        <w:t xml:space="preserve"> </w:t>
      </w:r>
      <w:r>
        <w:rPr>
          <w:sz w:val="19"/>
        </w:rPr>
        <w:t>jiným</w:t>
      </w:r>
      <w:r>
        <w:rPr>
          <w:spacing w:val="-8"/>
          <w:sz w:val="19"/>
        </w:rPr>
        <w:t xml:space="preserve"> </w:t>
      </w:r>
      <w:r>
        <w:rPr>
          <w:sz w:val="19"/>
        </w:rPr>
        <w:t>vhodným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způsobem.</w:t>
      </w:r>
    </w:p>
    <w:p w14:paraId="7753FFCD" w14:textId="77777777" w:rsidR="008A1255" w:rsidRDefault="00C2220C">
      <w:pPr>
        <w:ind w:left="141" w:right="149" w:firstLine="283"/>
        <w:jc w:val="both"/>
        <w:rPr>
          <w:sz w:val="19"/>
        </w:rPr>
      </w:pPr>
      <w:r>
        <w:rPr>
          <w:sz w:val="19"/>
        </w:rPr>
        <w:t>Souhlasím s</w:t>
      </w:r>
      <w:r>
        <w:rPr>
          <w:spacing w:val="-1"/>
          <w:sz w:val="19"/>
        </w:rPr>
        <w:t xml:space="preserve"> </w:t>
      </w:r>
      <w:r>
        <w:rPr>
          <w:sz w:val="19"/>
        </w:rPr>
        <w:t>tím, aby pojistitel uvedl mé jméno/název v seznamu významných klientů, se kterými uzavřel příslušná pojištění (bez uvedení další specifikace pojištění). Toto prohlášení je činěno pro účely § 128 zákona č. 277/2009 Sb. v platném znění.</w:t>
      </w:r>
    </w:p>
    <w:p w14:paraId="6C895FB8" w14:textId="77777777" w:rsidR="008A1255" w:rsidRDefault="00C2220C">
      <w:pPr>
        <w:spacing w:before="3"/>
        <w:ind w:left="156" w:right="142" w:firstLine="268"/>
        <w:jc w:val="both"/>
        <w:rPr>
          <w:sz w:val="19"/>
        </w:rPr>
      </w:pPr>
      <w:r>
        <w:rPr>
          <w:sz w:val="19"/>
        </w:rPr>
        <w:t>Pojistník</w:t>
      </w:r>
      <w:r>
        <w:rPr>
          <w:spacing w:val="-8"/>
          <w:sz w:val="19"/>
        </w:rPr>
        <w:t xml:space="preserve"> </w:t>
      </w:r>
      <w:r>
        <w:rPr>
          <w:sz w:val="19"/>
        </w:rPr>
        <w:t>prohlašuje,</w:t>
      </w:r>
      <w:r>
        <w:rPr>
          <w:spacing w:val="-8"/>
          <w:sz w:val="19"/>
        </w:rPr>
        <w:t xml:space="preserve"> </w:t>
      </w:r>
      <w:r>
        <w:rPr>
          <w:sz w:val="19"/>
        </w:rPr>
        <w:t>že</w:t>
      </w:r>
      <w:r>
        <w:rPr>
          <w:spacing w:val="-9"/>
          <w:sz w:val="19"/>
        </w:rPr>
        <w:t xml:space="preserve"> </w:t>
      </w:r>
      <w:r>
        <w:rPr>
          <w:sz w:val="19"/>
        </w:rPr>
        <w:t>je</w:t>
      </w:r>
      <w:r>
        <w:rPr>
          <w:spacing w:val="-9"/>
          <w:sz w:val="19"/>
        </w:rPr>
        <w:t xml:space="preserve"> </w:t>
      </w:r>
      <w:r>
        <w:rPr>
          <w:sz w:val="19"/>
        </w:rPr>
        <w:t>povinným</w:t>
      </w:r>
      <w:r>
        <w:rPr>
          <w:spacing w:val="-8"/>
          <w:sz w:val="19"/>
        </w:rPr>
        <w:t xml:space="preserve"> </w:t>
      </w:r>
      <w:r>
        <w:rPr>
          <w:sz w:val="19"/>
        </w:rPr>
        <w:t>subjektem</w:t>
      </w:r>
      <w:r>
        <w:rPr>
          <w:spacing w:val="-8"/>
          <w:sz w:val="19"/>
        </w:rPr>
        <w:t xml:space="preserve"> </w:t>
      </w:r>
      <w:r>
        <w:rPr>
          <w:sz w:val="19"/>
        </w:rPr>
        <w:t>ve</w:t>
      </w:r>
      <w:r>
        <w:rPr>
          <w:spacing w:val="-9"/>
          <w:sz w:val="19"/>
        </w:rPr>
        <w:t xml:space="preserve"> </w:t>
      </w:r>
      <w:r>
        <w:rPr>
          <w:sz w:val="19"/>
        </w:rPr>
        <w:t>smyslu</w:t>
      </w:r>
      <w:r>
        <w:rPr>
          <w:spacing w:val="-11"/>
          <w:sz w:val="19"/>
        </w:rPr>
        <w:t xml:space="preserve"> </w:t>
      </w:r>
      <w:r>
        <w:rPr>
          <w:sz w:val="19"/>
        </w:rPr>
        <w:t>zákona</w:t>
      </w:r>
      <w:r>
        <w:rPr>
          <w:spacing w:val="-8"/>
          <w:sz w:val="19"/>
        </w:rPr>
        <w:t xml:space="preserve"> </w:t>
      </w:r>
      <w:r>
        <w:rPr>
          <w:sz w:val="19"/>
        </w:rPr>
        <w:t>č.</w:t>
      </w:r>
      <w:r>
        <w:rPr>
          <w:spacing w:val="-9"/>
          <w:sz w:val="19"/>
        </w:rPr>
        <w:t xml:space="preserve"> </w:t>
      </w:r>
      <w:r>
        <w:rPr>
          <w:sz w:val="19"/>
        </w:rPr>
        <w:t>340/2015</w:t>
      </w:r>
      <w:r>
        <w:rPr>
          <w:spacing w:val="-8"/>
          <w:sz w:val="19"/>
        </w:rPr>
        <w:t xml:space="preserve"> </w:t>
      </w:r>
      <w:r>
        <w:rPr>
          <w:sz w:val="19"/>
        </w:rPr>
        <w:t>Sb.,</w:t>
      </w:r>
      <w:r>
        <w:rPr>
          <w:spacing w:val="-8"/>
          <w:sz w:val="19"/>
        </w:rPr>
        <w:t xml:space="preserve"> </w:t>
      </w:r>
      <w:r>
        <w:rPr>
          <w:sz w:val="19"/>
        </w:rPr>
        <w:t>o</w:t>
      </w:r>
      <w:r>
        <w:rPr>
          <w:spacing w:val="-9"/>
          <w:sz w:val="19"/>
        </w:rPr>
        <w:t xml:space="preserve"> </w:t>
      </w:r>
      <w:r>
        <w:rPr>
          <w:sz w:val="19"/>
        </w:rPr>
        <w:t>registru</w:t>
      </w:r>
      <w:r>
        <w:rPr>
          <w:spacing w:val="-9"/>
          <w:sz w:val="19"/>
        </w:rPr>
        <w:t xml:space="preserve"> </w:t>
      </w:r>
      <w:r>
        <w:rPr>
          <w:sz w:val="19"/>
        </w:rPr>
        <w:t>smluv</w:t>
      </w:r>
      <w:r>
        <w:rPr>
          <w:spacing w:val="-7"/>
          <w:sz w:val="19"/>
        </w:rPr>
        <w:t xml:space="preserve"> </w:t>
      </w:r>
      <w:r>
        <w:rPr>
          <w:sz w:val="19"/>
        </w:rPr>
        <w:t>(dále</w:t>
      </w:r>
      <w:r>
        <w:rPr>
          <w:spacing w:val="-9"/>
          <w:sz w:val="19"/>
        </w:rPr>
        <w:t xml:space="preserve"> </w:t>
      </w:r>
      <w:r>
        <w:rPr>
          <w:sz w:val="19"/>
        </w:rPr>
        <w:t>jen</w:t>
      </w:r>
      <w:r>
        <w:rPr>
          <w:spacing w:val="-8"/>
          <w:sz w:val="19"/>
        </w:rPr>
        <w:t xml:space="preserve"> </w:t>
      </w:r>
      <w:r>
        <w:rPr>
          <w:sz w:val="19"/>
        </w:rPr>
        <w:t>„povinný subjekt“), a tedy že rámcová pojistná smlouva č.</w:t>
      </w:r>
      <w:r>
        <w:rPr>
          <w:spacing w:val="40"/>
          <w:sz w:val="19"/>
        </w:rPr>
        <w:t xml:space="preserve"> </w:t>
      </w:r>
      <w:r>
        <w:rPr>
          <w:sz w:val="19"/>
        </w:rPr>
        <w:t>2039600748 (dále jen „smlouva“) podléhá povinnosti uveřejnění v registru smluv ve smyslu zákona č. 340/2015 Sb., o registru smluv (dále jen „registr smluv“).</w:t>
      </w:r>
    </w:p>
    <w:p w14:paraId="6D2A069C" w14:textId="77777777" w:rsidR="008A1255" w:rsidRDefault="00C2220C">
      <w:pPr>
        <w:ind w:left="156" w:right="149" w:firstLine="268"/>
        <w:jc w:val="both"/>
        <w:rPr>
          <w:sz w:val="19"/>
        </w:rPr>
      </w:pPr>
      <w:r>
        <w:rPr>
          <w:sz w:val="19"/>
        </w:rPr>
        <w:t>Pojistník bere</w:t>
      </w:r>
      <w:r>
        <w:rPr>
          <w:spacing w:val="-2"/>
          <w:sz w:val="19"/>
        </w:rPr>
        <w:t xml:space="preserve"> </w:t>
      </w:r>
      <w:r>
        <w:rPr>
          <w:sz w:val="19"/>
        </w:rPr>
        <w:t>na</w:t>
      </w:r>
      <w:r>
        <w:rPr>
          <w:spacing w:val="-1"/>
          <w:sz w:val="19"/>
        </w:rPr>
        <w:t xml:space="preserve"> </w:t>
      </w:r>
      <w:r>
        <w:rPr>
          <w:sz w:val="19"/>
        </w:rPr>
        <w:t>vědomí,</w:t>
      </w:r>
      <w:r>
        <w:rPr>
          <w:spacing w:val="-4"/>
          <w:sz w:val="19"/>
        </w:rPr>
        <w:t xml:space="preserve"> </w:t>
      </w:r>
      <w:r>
        <w:rPr>
          <w:sz w:val="19"/>
        </w:rPr>
        <w:t>že</w:t>
      </w:r>
      <w:r>
        <w:rPr>
          <w:spacing w:val="-4"/>
          <w:sz w:val="19"/>
        </w:rPr>
        <w:t xml:space="preserve"> </w:t>
      </w:r>
      <w:r>
        <w:rPr>
          <w:sz w:val="19"/>
        </w:rPr>
        <w:t>pokud</w:t>
      </w:r>
      <w:r>
        <w:rPr>
          <w:spacing w:val="-1"/>
          <w:sz w:val="19"/>
        </w:rPr>
        <w:t xml:space="preserve"> </w:t>
      </w:r>
      <w:r>
        <w:rPr>
          <w:sz w:val="19"/>
        </w:rPr>
        <w:t>se</w:t>
      </w:r>
      <w:r>
        <w:rPr>
          <w:spacing w:val="-1"/>
          <w:sz w:val="19"/>
        </w:rPr>
        <w:t xml:space="preserve"> </w:t>
      </w:r>
      <w:r>
        <w:rPr>
          <w:sz w:val="19"/>
        </w:rPr>
        <w:t>výše</w:t>
      </w:r>
      <w:r>
        <w:rPr>
          <w:spacing w:val="-1"/>
          <w:sz w:val="19"/>
        </w:rPr>
        <w:t xml:space="preserve"> </w:t>
      </w:r>
      <w:r>
        <w:rPr>
          <w:sz w:val="19"/>
        </w:rPr>
        <w:t>uvedené</w:t>
      </w:r>
      <w:r>
        <w:rPr>
          <w:spacing w:val="-1"/>
          <w:sz w:val="19"/>
        </w:rPr>
        <w:t xml:space="preserve"> </w:t>
      </w:r>
      <w:r>
        <w:rPr>
          <w:sz w:val="19"/>
        </w:rPr>
        <w:t>prohlášení</w:t>
      </w:r>
      <w:r>
        <w:rPr>
          <w:spacing w:val="-1"/>
          <w:sz w:val="19"/>
        </w:rPr>
        <w:t xml:space="preserve"> </w:t>
      </w:r>
      <w:r>
        <w:rPr>
          <w:sz w:val="19"/>
        </w:rPr>
        <w:t>nezakládá</w:t>
      </w:r>
      <w:r>
        <w:rPr>
          <w:spacing w:val="-1"/>
          <w:sz w:val="19"/>
        </w:rPr>
        <w:t xml:space="preserve"> </w:t>
      </w:r>
      <w:r>
        <w:rPr>
          <w:sz w:val="19"/>
        </w:rPr>
        <w:t>na</w:t>
      </w:r>
      <w:r>
        <w:rPr>
          <w:spacing w:val="-1"/>
          <w:sz w:val="19"/>
        </w:rPr>
        <w:t xml:space="preserve"> </w:t>
      </w:r>
      <w:r>
        <w:rPr>
          <w:sz w:val="19"/>
        </w:rPr>
        <w:t>pravdě,</w:t>
      </w:r>
      <w:r>
        <w:rPr>
          <w:spacing w:val="-1"/>
          <w:sz w:val="19"/>
        </w:rPr>
        <w:t xml:space="preserve"> </w:t>
      </w:r>
      <w:r>
        <w:rPr>
          <w:sz w:val="19"/>
        </w:rPr>
        <w:t>odpovídá</w:t>
      </w:r>
      <w:r>
        <w:rPr>
          <w:spacing w:val="-1"/>
          <w:sz w:val="19"/>
        </w:rPr>
        <w:t xml:space="preserve"> </w:t>
      </w:r>
      <w:r>
        <w:rPr>
          <w:sz w:val="19"/>
        </w:rPr>
        <w:t>společnosti</w:t>
      </w:r>
      <w:r>
        <w:rPr>
          <w:spacing w:val="-2"/>
          <w:sz w:val="19"/>
        </w:rPr>
        <w:t xml:space="preserve"> </w:t>
      </w:r>
      <w:r>
        <w:rPr>
          <w:sz w:val="19"/>
        </w:rPr>
        <w:t>UNIQA pojišťovna, a. s. (dále jen „UNIQA“) za škodu, která UNIQA v důsledku tohoto nepravdivého prohlášení vznikne.</w:t>
      </w:r>
    </w:p>
    <w:p w14:paraId="004C76C0" w14:textId="77777777" w:rsidR="008A1255" w:rsidRDefault="00C2220C">
      <w:pPr>
        <w:ind w:left="156" w:right="147" w:firstLine="268"/>
        <w:jc w:val="both"/>
        <w:rPr>
          <w:sz w:val="19"/>
        </w:rPr>
      </w:pPr>
      <w:r>
        <w:rPr>
          <w:sz w:val="19"/>
        </w:rPr>
        <w:t xml:space="preserve">Pojistník se jako povinný subjekt tímto zavazuje k uveřejnění smlouvy v registru smluv, a to ve lhůtě 30 dní od data uzavření smlouvy. Pojistník je povinen bezodkladně informovat pojistitele o zaslání smlouvy správci registru smluv zprávou do datové schránky ID: </w:t>
      </w:r>
      <w:proofErr w:type="spellStart"/>
      <w:r>
        <w:rPr>
          <w:sz w:val="19"/>
        </w:rPr>
        <w:t>andcicx</w:t>
      </w:r>
      <w:proofErr w:type="spellEnd"/>
      <w:r>
        <w:rPr>
          <w:sz w:val="19"/>
        </w:rPr>
        <w:t>. Pojistník se dále zavazuje, že před zasláním smlouvy k uveřejnění zajistí znečitelnění neuveřejnitelných informací (např. osobních údajů o fyzických osobách).</w:t>
      </w:r>
    </w:p>
    <w:p w14:paraId="107462C5" w14:textId="77777777" w:rsidR="008A1255" w:rsidRDefault="00C2220C">
      <w:pPr>
        <w:ind w:left="156" w:right="146" w:firstLine="268"/>
        <w:jc w:val="both"/>
        <w:rPr>
          <w:sz w:val="19"/>
        </w:rPr>
      </w:pPr>
      <w:r>
        <w:rPr>
          <w:sz w:val="19"/>
        </w:rPr>
        <w:t>Pojistník bere na vědomí, že UNIQA je oprávněna smlouvu rovněž zveřejnit (aniž by tímto byla dotčena sjednaná povinnost pojistníka ke zveřejnění smlouvy). V případě, že smlouva bude uveřejněna v registru smluv přímo UNIQA, pojistník výslovně prohlašuje, že nepovažuje toto uveřejnění za porušení povinnosti mlčenlivosti dle § 127 zákona č. 277/2009 Sb., o pojišťovnictví.</w:t>
      </w:r>
    </w:p>
    <w:p w14:paraId="5BFDC9D3" w14:textId="77777777" w:rsidR="008A1255" w:rsidRDefault="00C2220C">
      <w:pPr>
        <w:ind w:left="156" w:right="145" w:firstLine="268"/>
        <w:jc w:val="both"/>
        <w:rPr>
          <w:sz w:val="19"/>
        </w:rPr>
      </w:pPr>
      <w:r>
        <w:rPr>
          <w:sz w:val="19"/>
        </w:rPr>
        <w:t>Smluvní strany ujednávají, že veškeré vztahy upravené smlouvou a vzniklé mezi stranami od data vzniku pojištění, které</w:t>
      </w:r>
      <w:r>
        <w:rPr>
          <w:spacing w:val="-10"/>
          <w:sz w:val="19"/>
        </w:rPr>
        <w:t xml:space="preserve"> </w:t>
      </w:r>
      <w:r>
        <w:rPr>
          <w:sz w:val="19"/>
        </w:rPr>
        <w:t>bylo</w:t>
      </w:r>
      <w:r>
        <w:rPr>
          <w:spacing w:val="-10"/>
          <w:sz w:val="19"/>
        </w:rPr>
        <w:t xml:space="preserve"> </w:t>
      </w:r>
      <w:r>
        <w:rPr>
          <w:sz w:val="19"/>
        </w:rPr>
        <w:t>sjednáno</w:t>
      </w:r>
      <w:r>
        <w:rPr>
          <w:spacing w:val="-9"/>
          <w:sz w:val="19"/>
        </w:rPr>
        <w:t xml:space="preserve"> </w:t>
      </w:r>
      <w:r>
        <w:rPr>
          <w:sz w:val="19"/>
        </w:rPr>
        <w:t>touto</w:t>
      </w:r>
      <w:r>
        <w:rPr>
          <w:spacing w:val="-9"/>
          <w:sz w:val="19"/>
        </w:rPr>
        <w:t xml:space="preserve"> </w:t>
      </w:r>
      <w:r>
        <w:rPr>
          <w:sz w:val="19"/>
        </w:rPr>
        <w:t>smlouvou,</w:t>
      </w:r>
      <w:r>
        <w:rPr>
          <w:spacing w:val="-9"/>
          <w:sz w:val="19"/>
        </w:rPr>
        <w:t xml:space="preserve"> </w:t>
      </w:r>
      <w:r>
        <w:rPr>
          <w:sz w:val="19"/>
        </w:rPr>
        <w:t>do</w:t>
      </w:r>
      <w:r>
        <w:rPr>
          <w:spacing w:val="-9"/>
          <w:sz w:val="19"/>
        </w:rPr>
        <w:t xml:space="preserve"> </w:t>
      </w:r>
      <w:r>
        <w:rPr>
          <w:sz w:val="19"/>
        </w:rPr>
        <w:t>doby</w:t>
      </w:r>
      <w:r>
        <w:rPr>
          <w:spacing w:val="-8"/>
          <w:sz w:val="19"/>
        </w:rPr>
        <w:t xml:space="preserve"> </w:t>
      </w:r>
      <w:r>
        <w:rPr>
          <w:sz w:val="19"/>
        </w:rPr>
        <w:t>nabytí</w:t>
      </w:r>
      <w:r>
        <w:rPr>
          <w:spacing w:val="-10"/>
          <w:sz w:val="19"/>
        </w:rPr>
        <w:t xml:space="preserve"> </w:t>
      </w:r>
      <w:r>
        <w:rPr>
          <w:sz w:val="19"/>
        </w:rPr>
        <w:t>účinnosti</w:t>
      </w:r>
      <w:r>
        <w:rPr>
          <w:spacing w:val="-9"/>
          <w:sz w:val="19"/>
        </w:rPr>
        <w:t xml:space="preserve"> </w:t>
      </w:r>
      <w:r>
        <w:rPr>
          <w:sz w:val="19"/>
        </w:rPr>
        <w:t>této</w:t>
      </w:r>
      <w:r>
        <w:rPr>
          <w:spacing w:val="-9"/>
          <w:sz w:val="19"/>
        </w:rPr>
        <w:t xml:space="preserve"> </w:t>
      </w:r>
      <w:r>
        <w:rPr>
          <w:sz w:val="19"/>
        </w:rPr>
        <w:t>smlouvy,</w:t>
      </w:r>
      <w:r>
        <w:rPr>
          <w:spacing w:val="-10"/>
          <w:sz w:val="19"/>
        </w:rPr>
        <w:t xml:space="preserve"> </w:t>
      </w:r>
      <w:r>
        <w:rPr>
          <w:sz w:val="19"/>
        </w:rPr>
        <w:t>se</w:t>
      </w:r>
      <w:r>
        <w:rPr>
          <w:spacing w:val="-10"/>
          <w:sz w:val="19"/>
        </w:rPr>
        <w:t xml:space="preserve"> </w:t>
      </w:r>
      <w:r>
        <w:rPr>
          <w:sz w:val="19"/>
        </w:rPr>
        <w:t>této</w:t>
      </w:r>
      <w:r>
        <w:rPr>
          <w:spacing w:val="-9"/>
          <w:sz w:val="19"/>
        </w:rPr>
        <w:t xml:space="preserve"> </w:t>
      </w:r>
      <w:r>
        <w:rPr>
          <w:sz w:val="19"/>
        </w:rPr>
        <w:t>smlouvě</w:t>
      </w:r>
      <w:r>
        <w:rPr>
          <w:spacing w:val="-10"/>
          <w:sz w:val="19"/>
        </w:rPr>
        <w:t xml:space="preserve"> </w:t>
      </w:r>
      <w:r>
        <w:rPr>
          <w:sz w:val="19"/>
        </w:rPr>
        <w:t>podřizují</w:t>
      </w:r>
      <w:r>
        <w:rPr>
          <w:spacing w:val="-10"/>
          <w:sz w:val="19"/>
        </w:rPr>
        <w:t xml:space="preserve"> </w:t>
      </w:r>
      <w:r>
        <w:rPr>
          <w:sz w:val="19"/>
        </w:rPr>
        <w:t>s</w:t>
      </w:r>
      <w:r>
        <w:rPr>
          <w:spacing w:val="-9"/>
          <w:sz w:val="19"/>
        </w:rPr>
        <w:t xml:space="preserve"> </w:t>
      </w:r>
      <w:r>
        <w:rPr>
          <w:sz w:val="19"/>
        </w:rPr>
        <w:t>výjimkou</w:t>
      </w:r>
      <w:r>
        <w:rPr>
          <w:spacing w:val="-9"/>
          <w:sz w:val="19"/>
        </w:rPr>
        <w:t xml:space="preserve"> </w:t>
      </w:r>
      <w:r>
        <w:rPr>
          <w:sz w:val="19"/>
        </w:rPr>
        <w:t>případů, kdy pojistník v době nabytí účinnosti smlouvy věděl nebo vědět měl a mohl, že pojistná událost již nastala.</w:t>
      </w:r>
    </w:p>
    <w:p w14:paraId="32349CF2" w14:textId="77777777" w:rsidR="008A1255" w:rsidRDefault="00C2220C">
      <w:pPr>
        <w:ind w:left="156" w:right="151" w:firstLine="268"/>
        <w:jc w:val="both"/>
        <w:rPr>
          <w:sz w:val="19"/>
        </w:rPr>
      </w:pPr>
      <w:r>
        <w:rPr>
          <w:sz w:val="19"/>
        </w:rPr>
        <w:t>Pojistník prohlašuje, že jeho pojistný zájem na pojištění majetku pojištěného/oprávněné osoby je dán uzavřenou Smlouvou o výpůjčce mezi pojistníkem a pojištěným/oprávněnou osobou.</w:t>
      </w:r>
    </w:p>
    <w:p w14:paraId="2775AE2E" w14:textId="77777777" w:rsidR="008A1255" w:rsidRDefault="008A1255">
      <w:pPr>
        <w:pStyle w:val="Zkladntext"/>
        <w:rPr>
          <w:sz w:val="17"/>
        </w:rPr>
      </w:pPr>
    </w:p>
    <w:p w14:paraId="68A7F260" w14:textId="77777777" w:rsidR="008A1255" w:rsidRDefault="008A1255">
      <w:pPr>
        <w:pStyle w:val="Zkladntext"/>
        <w:rPr>
          <w:sz w:val="17"/>
        </w:rPr>
        <w:sectPr w:rsidR="008A1255">
          <w:pgSz w:w="11910" w:h="16840"/>
          <w:pgMar w:top="1260" w:right="992" w:bottom="0" w:left="566" w:header="757" w:footer="0" w:gutter="0"/>
          <w:cols w:space="708"/>
        </w:sectPr>
      </w:pPr>
    </w:p>
    <w:p w14:paraId="0E0A3AA6" w14:textId="77777777" w:rsidR="008A1255" w:rsidRDefault="00C2220C">
      <w:pPr>
        <w:pStyle w:val="Zkladntext"/>
        <w:spacing w:before="94" w:line="240" w:lineRule="exact"/>
        <w:ind w:left="141"/>
      </w:pPr>
      <w:r>
        <w:t>Za</w:t>
      </w:r>
      <w:r>
        <w:rPr>
          <w:spacing w:val="-1"/>
        </w:rPr>
        <w:t xml:space="preserve"> </w:t>
      </w:r>
      <w:r>
        <w:rPr>
          <w:spacing w:val="-2"/>
        </w:rPr>
        <w:t>pojistníka:</w:t>
      </w:r>
    </w:p>
    <w:p w14:paraId="3978A9C1" w14:textId="77777777" w:rsidR="008A1255" w:rsidRDefault="00C2220C">
      <w:pPr>
        <w:pStyle w:val="Zkladntext"/>
        <w:spacing w:line="240" w:lineRule="exact"/>
        <w:ind w:left="850"/>
      </w:pPr>
      <w:r>
        <w:t>Praze,</w:t>
      </w:r>
      <w:r>
        <w:rPr>
          <w:spacing w:val="-5"/>
        </w:rPr>
        <w:t xml:space="preserve"> </w:t>
      </w:r>
      <w:r>
        <w:t>dne</w:t>
      </w:r>
      <w:r>
        <w:rPr>
          <w:spacing w:val="-5"/>
        </w:rPr>
        <w:t xml:space="preserve"> </w:t>
      </w:r>
      <w:r>
        <w:t>(</w:t>
      </w:r>
      <w:r>
        <w:rPr>
          <w:spacing w:val="-3"/>
        </w:rPr>
        <w:t xml:space="preserve"> </w:t>
      </w:r>
      <w:r>
        <w:t>viz</w:t>
      </w:r>
      <w:r>
        <w:rPr>
          <w:spacing w:val="-5"/>
        </w:rPr>
        <w:t xml:space="preserve"> </w:t>
      </w:r>
      <w:r>
        <w:t>elektronický</w:t>
      </w:r>
      <w:r>
        <w:rPr>
          <w:spacing w:val="-2"/>
        </w:rPr>
        <w:t xml:space="preserve"> podpis)</w:t>
      </w:r>
    </w:p>
    <w:p w14:paraId="65151479" w14:textId="77777777" w:rsidR="008A1255" w:rsidRDefault="00C2220C">
      <w:pPr>
        <w:spacing w:before="143"/>
        <w:rPr>
          <w:sz w:val="20"/>
        </w:rPr>
      </w:pPr>
      <w:r>
        <w:br w:type="column"/>
      </w:r>
    </w:p>
    <w:p w14:paraId="1FC42188" w14:textId="77777777" w:rsidR="00C2220C" w:rsidRDefault="00C2220C">
      <w:pPr>
        <w:spacing w:before="4" w:line="343" w:lineRule="exact"/>
        <w:ind w:left="5806"/>
        <w:rPr>
          <w:rFonts w:ascii="Myriad Pro" w:hAnsi="Myriad Pro"/>
          <w:spacing w:val="-21"/>
          <w:position w:val="12"/>
          <w:sz w:val="20"/>
        </w:rPr>
      </w:pPr>
      <w:r>
        <w:rPr>
          <w:noProof/>
        </w:rPr>
        <w:drawing>
          <wp:anchor distT="0" distB="0" distL="0" distR="0" simplePos="0" relativeHeight="487422464" behindDoc="1" locked="0" layoutInCell="1" allowOverlap="1" wp14:anchorId="2213CF87" wp14:editId="6D0D23FD">
            <wp:simplePos x="0" y="0"/>
            <wp:positionH relativeFrom="page">
              <wp:posOffset>1084322</wp:posOffset>
            </wp:positionH>
            <wp:positionV relativeFrom="page">
              <wp:posOffset>2899629</wp:posOffset>
            </wp:positionV>
            <wp:extent cx="6467888" cy="7792754"/>
            <wp:effectExtent l="0" t="0" r="0" b="0"/>
            <wp:wrapNone/>
            <wp:docPr id="27" name="Imag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67888" cy="77927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5899BF0" w14:textId="7C13D44A" w:rsidR="008A1255" w:rsidRDefault="00C2220C">
      <w:pPr>
        <w:spacing w:before="4" w:line="343" w:lineRule="exact"/>
        <w:ind w:left="5806"/>
      </w:pPr>
      <w:r>
        <w:rPr>
          <w:rFonts w:ascii="Myriad Pro" w:hAnsi="Myriad Pro"/>
          <w:spacing w:val="-21"/>
          <w:position w:val="12"/>
          <w:sz w:val="20"/>
        </w:rPr>
        <w:t xml:space="preserve"> </w:t>
      </w:r>
      <w:r>
        <w:rPr>
          <w:spacing w:val="-37"/>
        </w:rPr>
        <w:t>……</w:t>
      </w:r>
    </w:p>
    <w:p w14:paraId="4B3031DC" w14:textId="77777777" w:rsidR="008A1255" w:rsidRDefault="00C2220C">
      <w:pPr>
        <w:spacing w:line="228" w:lineRule="exact"/>
        <w:ind w:right="2326"/>
        <w:jc w:val="right"/>
        <w:rPr>
          <w:sz w:val="21"/>
        </w:rPr>
      </w:pPr>
      <w:r>
        <w:rPr>
          <w:spacing w:val="-2"/>
          <w:sz w:val="21"/>
        </w:rPr>
        <w:t>Pojistník</w:t>
      </w:r>
    </w:p>
    <w:p w14:paraId="12F59F70" w14:textId="77777777" w:rsidR="008A1255" w:rsidRDefault="008A1255">
      <w:pPr>
        <w:pStyle w:val="Zkladntext"/>
        <w:rPr>
          <w:sz w:val="16"/>
        </w:rPr>
      </w:pPr>
    </w:p>
    <w:p w14:paraId="73F24F58" w14:textId="77777777" w:rsidR="008A1255" w:rsidRDefault="008A1255">
      <w:pPr>
        <w:pStyle w:val="Zkladntext"/>
        <w:rPr>
          <w:sz w:val="16"/>
        </w:rPr>
      </w:pPr>
    </w:p>
    <w:p w14:paraId="31DAE3FF" w14:textId="77777777" w:rsidR="008A1255" w:rsidRDefault="008A1255">
      <w:pPr>
        <w:pStyle w:val="Zkladntext"/>
        <w:rPr>
          <w:sz w:val="16"/>
        </w:rPr>
      </w:pPr>
    </w:p>
    <w:p w14:paraId="35697F62" w14:textId="77777777" w:rsidR="008A1255" w:rsidRDefault="008A1255">
      <w:pPr>
        <w:pStyle w:val="Zkladntext"/>
        <w:rPr>
          <w:sz w:val="16"/>
        </w:rPr>
      </w:pPr>
    </w:p>
    <w:p w14:paraId="2B48B2F6" w14:textId="77777777" w:rsidR="008A1255" w:rsidRDefault="008A1255">
      <w:pPr>
        <w:pStyle w:val="Zkladntext"/>
        <w:rPr>
          <w:sz w:val="16"/>
        </w:rPr>
      </w:pPr>
    </w:p>
    <w:p w14:paraId="1F065179" w14:textId="77777777" w:rsidR="008A1255" w:rsidRDefault="008A1255">
      <w:pPr>
        <w:pStyle w:val="Zkladntext"/>
        <w:rPr>
          <w:sz w:val="16"/>
        </w:rPr>
      </w:pPr>
    </w:p>
    <w:p w14:paraId="50705B15" w14:textId="77777777" w:rsidR="008A1255" w:rsidRDefault="008A1255">
      <w:pPr>
        <w:pStyle w:val="Zkladntext"/>
        <w:rPr>
          <w:sz w:val="16"/>
        </w:rPr>
      </w:pPr>
    </w:p>
    <w:p w14:paraId="01632374" w14:textId="77777777" w:rsidR="008A1255" w:rsidRDefault="008A1255">
      <w:pPr>
        <w:pStyle w:val="Zkladntext"/>
        <w:rPr>
          <w:sz w:val="16"/>
        </w:rPr>
      </w:pPr>
    </w:p>
    <w:p w14:paraId="5353BF0E" w14:textId="77777777" w:rsidR="008A1255" w:rsidRDefault="008A1255">
      <w:pPr>
        <w:pStyle w:val="Zkladntext"/>
        <w:rPr>
          <w:sz w:val="16"/>
        </w:rPr>
      </w:pPr>
    </w:p>
    <w:p w14:paraId="4ED5527B" w14:textId="77777777" w:rsidR="008A1255" w:rsidRDefault="008A1255">
      <w:pPr>
        <w:pStyle w:val="Zkladntext"/>
        <w:rPr>
          <w:sz w:val="16"/>
        </w:rPr>
      </w:pPr>
    </w:p>
    <w:p w14:paraId="68CA082E" w14:textId="77777777" w:rsidR="008A1255" w:rsidRDefault="008A1255">
      <w:pPr>
        <w:pStyle w:val="Zkladntext"/>
        <w:rPr>
          <w:sz w:val="16"/>
        </w:rPr>
      </w:pPr>
    </w:p>
    <w:p w14:paraId="29A8C233" w14:textId="77777777" w:rsidR="008A1255" w:rsidRDefault="008A1255">
      <w:pPr>
        <w:pStyle w:val="Zkladntext"/>
        <w:rPr>
          <w:sz w:val="16"/>
        </w:rPr>
      </w:pPr>
    </w:p>
    <w:p w14:paraId="4A2EF12C" w14:textId="77777777" w:rsidR="008A1255" w:rsidRDefault="008A1255">
      <w:pPr>
        <w:pStyle w:val="Zkladntext"/>
        <w:rPr>
          <w:sz w:val="16"/>
        </w:rPr>
      </w:pPr>
    </w:p>
    <w:p w14:paraId="05E70C3D" w14:textId="77777777" w:rsidR="008A1255" w:rsidRDefault="008A1255">
      <w:pPr>
        <w:pStyle w:val="Zkladntext"/>
        <w:rPr>
          <w:sz w:val="16"/>
        </w:rPr>
      </w:pPr>
    </w:p>
    <w:p w14:paraId="0BCD3F2E" w14:textId="77777777" w:rsidR="008A1255" w:rsidRDefault="008A1255">
      <w:pPr>
        <w:pStyle w:val="Zkladntext"/>
        <w:rPr>
          <w:sz w:val="16"/>
        </w:rPr>
      </w:pPr>
    </w:p>
    <w:p w14:paraId="5BFD71F8" w14:textId="77777777" w:rsidR="008A1255" w:rsidRDefault="008A1255">
      <w:pPr>
        <w:pStyle w:val="Zkladntext"/>
        <w:rPr>
          <w:sz w:val="16"/>
        </w:rPr>
      </w:pPr>
    </w:p>
    <w:p w14:paraId="250A2205" w14:textId="77777777" w:rsidR="008A1255" w:rsidRDefault="008A1255">
      <w:pPr>
        <w:pStyle w:val="Zkladntext"/>
        <w:rPr>
          <w:sz w:val="16"/>
        </w:rPr>
      </w:pPr>
    </w:p>
    <w:p w14:paraId="10C7D503" w14:textId="77777777" w:rsidR="008A1255" w:rsidRDefault="008A1255">
      <w:pPr>
        <w:pStyle w:val="Zkladntext"/>
        <w:rPr>
          <w:sz w:val="16"/>
        </w:rPr>
      </w:pPr>
    </w:p>
    <w:p w14:paraId="5D439A99" w14:textId="77777777" w:rsidR="008A1255" w:rsidRDefault="008A1255">
      <w:pPr>
        <w:pStyle w:val="Zkladntext"/>
        <w:spacing w:before="83"/>
        <w:rPr>
          <w:sz w:val="16"/>
        </w:rPr>
      </w:pPr>
    </w:p>
    <w:p w14:paraId="058EB681" w14:textId="77777777" w:rsidR="008A1255" w:rsidRDefault="00C2220C">
      <w:pPr>
        <w:tabs>
          <w:tab w:val="left" w:pos="2974"/>
          <w:tab w:val="left" w:pos="5098"/>
        </w:tabs>
        <w:ind w:left="141"/>
        <w:rPr>
          <w:sz w:val="16"/>
        </w:rPr>
      </w:pPr>
      <w:r>
        <w:rPr>
          <w:sz w:val="16"/>
        </w:rPr>
        <w:t>UNIQA</w:t>
      </w:r>
      <w:r>
        <w:rPr>
          <w:spacing w:val="-3"/>
          <w:sz w:val="16"/>
        </w:rPr>
        <w:t xml:space="preserve"> </w:t>
      </w:r>
      <w:r>
        <w:rPr>
          <w:sz w:val="16"/>
        </w:rPr>
        <w:t>linka</w:t>
      </w:r>
      <w:r>
        <w:rPr>
          <w:spacing w:val="-5"/>
          <w:sz w:val="16"/>
        </w:rPr>
        <w:t xml:space="preserve"> </w:t>
      </w:r>
      <w:r>
        <w:rPr>
          <w:sz w:val="16"/>
        </w:rPr>
        <w:t>+420</w:t>
      </w:r>
      <w:r>
        <w:rPr>
          <w:spacing w:val="-2"/>
          <w:sz w:val="16"/>
        </w:rPr>
        <w:t xml:space="preserve"> </w:t>
      </w:r>
      <w:r>
        <w:rPr>
          <w:sz w:val="16"/>
        </w:rPr>
        <w:t>488</w:t>
      </w:r>
      <w:r>
        <w:rPr>
          <w:spacing w:val="-2"/>
          <w:sz w:val="16"/>
        </w:rPr>
        <w:t xml:space="preserve"> </w:t>
      </w:r>
      <w:r>
        <w:rPr>
          <w:sz w:val="16"/>
        </w:rPr>
        <w:t xml:space="preserve">125 </w:t>
      </w:r>
      <w:r>
        <w:rPr>
          <w:spacing w:val="-5"/>
          <w:sz w:val="16"/>
        </w:rPr>
        <w:t>125</w:t>
      </w:r>
      <w:r>
        <w:rPr>
          <w:sz w:val="16"/>
        </w:rPr>
        <w:tab/>
        <w:t>e-mail:</w:t>
      </w:r>
      <w:r>
        <w:rPr>
          <w:spacing w:val="-2"/>
          <w:sz w:val="16"/>
        </w:rPr>
        <w:t xml:space="preserve"> </w:t>
      </w:r>
      <w:hyperlink r:id="rId19">
        <w:r>
          <w:rPr>
            <w:spacing w:val="-2"/>
            <w:sz w:val="16"/>
          </w:rPr>
          <w:t>info@uniqa.cz</w:t>
        </w:r>
      </w:hyperlink>
      <w:r>
        <w:rPr>
          <w:sz w:val="16"/>
        </w:rPr>
        <w:tab/>
      </w:r>
      <w:hyperlink r:id="rId20">
        <w:r>
          <w:rPr>
            <w:spacing w:val="-2"/>
            <w:sz w:val="16"/>
          </w:rPr>
          <w:t>www.uniqa.cz</w:t>
        </w:r>
      </w:hyperlink>
    </w:p>
    <w:p w14:paraId="4EFC1AF3" w14:textId="77777777" w:rsidR="008A1255" w:rsidRDefault="00C2220C">
      <w:pPr>
        <w:spacing w:before="92" w:line="278" w:lineRule="auto"/>
        <w:ind w:left="141" w:right="2041"/>
        <w:rPr>
          <w:sz w:val="16"/>
        </w:rPr>
      </w:pPr>
      <w:r>
        <w:rPr>
          <w:sz w:val="16"/>
        </w:rPr>
        <w:t>UNIQA</w:t>
      </w:r>
      <w:r>
        <w:rPr>
          <w:spacing w:val="-1"/>
          <w:sz w:val="16"/>
        </w:rPr>
        <w:t xml:space="preserve"> </w:t>
      </w:r>
      <w:r>
        <w:rPr>
          <w:sz w:val="16"/>
        </w:rPr>
        <w:t>pojišťovna,</w:t>
      </w:r>
      <w:r>
        <w:rPr>
          <w:spacing w:val="-3"/>
          <w:sz w:val="16"/>
        </w:rPr>
        <w:t xml:space="preserve"> </w:t>
      </w:r>
      <w:r>
        <w:rPr>
          <w:sz w:val="16"/>
        </w:rPr>
        <w:t>a.s.,</w:t>
      </w:r>
      <w:r>
        <w:rPr>
          <w:spacing w:val="-1"/>
          <w:sz w:val="16"/>
        </w:rPr>
        <w:t xml:space="preserve"> </w:t>
      </w:r>
      <w:r>
        <w:rPr>
          <w:sz w:val="16"/>
        </w:rPr>
        <w:t>se</w:t>
      </w:r>
      <w:r>
        <w:rPr>
          <w:spacing w:val="-4"/>
          <w:sz w:val="16"/>
        </w:rPr>
        <w:t xml:space="preserve"> </w:t>
      </w:r>
      <w:r>
        <w:rPr>
          <w:sz w:val="16"/>
        </w:rPr>
        <w:t>sídlem</w:t>
      </w:r>
      <w:r>
        <w:rPr>
          <w:spacing w:val="-3"/>
          <w:sz w:val="16"/>
        </w:rPr>
        <w:t xml:space="preserve"> </w:t>
      </w:r>
      <w:r>
        <w:rPr>
          <w:sz w:val="16"/>
        </w:rPr>
        <w:t>Evropská</w:t>
      </w:r>
      <w:r>
        <w:rPr>
          <w:spacing w:val="-5"/>
          <w:sz w:val="16"/>
        </w:rPr>
        <w:t xml:space="preserve"> </w:t>
      </w:r>
      <w:r>
        <w:rPr>
          <w:sz w:val="16"/>
        </w:rPr>
        <w:t>810/136,</w:t>
      </w:r>
      <w:r>
        <w:rPr>
          <w:spacing w:val="-3"/>
          <w:sz w:val="16"/>
        </w:rPr>
        <w:t xml:space="preserve"> </w:t>
      </w:r>
      <w:r>
        <w:rPr>
          <w:sz w:val="16"/>
        </w:rPr>
        <w:t>160</w:t>
      </w:r>
      <w:r>
        <w:rPr>
          <w:spacing w:val="-2"/>
          <w:sz w:val="16"/>
        </w:rPr>
        <w:t xml:space="preserve"> </w:t>
      </w:r>
      <w:r>
        <w:rPr>
          <w:sz w:val="16"/>
        </w:rPr>
        <w:t>00</w:t>
      </w:r>
      <w:r>
        <w:rPr>
          <w:spacing w:val="-4"/>
          <w:sz w:val="16"/>
        </w:rPr>
        <w:t xml:space="preserve"> </w:t>
      </w:r>
      <w:r>
        <w:rPr>
          <w:sz w:val="16"/>
        </w:rPr>
        <w:t>Praha</w:t>
      </w:r>
      <w:r>
        <w:rPr>
          <w:spacing w:val="-4"/>
          <w:sz w:val="16"/>
        </w:rPr>
        <w:t xml:space="preserve"> </w:t>
      </w:r>
      <w:r>
        <w:rPr>
          <w:sz w:val="16"/>
        </w:rPr>
        <w:t>6,</w:t>
      </w:r>
      <w:r>
        <w:rPr>
          <w:spacing w:val="-1"/>
          <w:sz w:val="16"/>
        </w:rPr>
        <w:t xml:space="preserve"> </w:t>
      </w:r>
      <w:r>
        <w:rPr>
          <w:sz w:val="16"/>
        </w:rPr>
        <w:t>Česká</w:t>
      </w:r>
      <w:r>
        <w:rPr>
          <w:spacing w:val="-2"/>
          <w:sz w:val="16"/>
        </w:rPr>
        <w:t xml:space="preserve"> </w:t>
      </w:r>
      <w:r>
        <w:rPr>
          <w:sz w:val="16"/>
        </w:rPr>
        <w:t>republika,</w:t>
      </w:r>
      <w:r>
        <w:rPr>
          <w:spacing w:val="-3"/>
          <w:sz w:val="16"/>
        </w:rPr>
        <w:t xml:space="preserve"> </w:t>
      </w:r>
      <w:r>
        <w:rPr>
          <w:sz w:val="16"/>
        </w:rPr>
        <w:t>IČO:</w:t>
      </w:r>
      <w:r>
        <w:rPr>
          <w:spacing w:val="-1"/>
          <w:sz w:val="16"/>
        </w:rPr>
        <w:t xml:space="preserve"> </w:t>
      </w:r>
      <w:r>
        <w:rPr>
          <w:sz w:val="16"/>
        </w:rPr>
        <w:t>492</w:t>
      </w:r>
      <w:r>
        <w:rPr>
          <w:spacing w:val="-2"/>
          <w:sz w:val="16"/>
        </w:rPr>
        <w:t xml:space="preserve"> </w:t>
      </w:r>
      <w:r>
        <w:rPr>
          <w:sz w:val="16"/>
        </w:rPr>
        <w:t>40</w:t>
      </w:r>
      <w:r>
        <w:rPr>
          <w:spacing w:val="-5"/>
          <w:sz w:val="16"/>
        </w:rPr>
        <w:t xml:space="preserve"> </w:t>
      </w:r>
      <w:r>
        <w:rPr>
          <w:sz w:val="16"/>
        </w:rPr>
        <w:t>480, společnost je zapsána v obchodním rejstříku vedeném Městským soudem v Praze, oddíl B, vložka 2012</w:t>
      </w:r>
    </w:p>
    <w:p w14:paraId="38A2BCF0" w14:textId="77777777" w:rsidR="008A1255" w:rsidRDefault="00C2220C">
      <w:pPr>
        <w:spacing w:before="180"/>
        <w:ind w:right="1"/>
        <w:jc w:val="center"/>
        <w:rPr>
          <w:rFonts w:ascii="Calibri"/>
          <w:sz w:val="18"/>
        </w:rPr>
      </w:pPr>
      <w:r>
        <w:rPr>
          <w:rFonts w:ascii="Calibri"/>
          <w:sz w:val="18"/>
        </w:rPr>
        <w:t>strana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pacing w:val="-10"/>
          <w:sz w:val="18"/>
        </w:rPr>
        <w:t>5</w:t>
      </w:r>
    </w:p>
    <w:sectPr w:rsidR="008A1255">
      <w:type w:val="continuous"/>
      <w:pgSz w:w="11910" w:h="16840"/>
      <w:pgMar w:top="1040" w:right="992" w:bottom="280" w:left="566" w:header="757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4AE57C" w14:textId="77777777" w:rsidR="00C2220C" w:rsidRDefault="00C2220C">
      <w:r>
        <w:separator/>
      </w:r>
    </w:p>
  </w:endnote>
  <w:endnote w:type="continuationSeparator" w:id="0">
    <w:p w14:paraId="44931BB9" w14:textId="77777777" w:rsidR="00C2220C" w:rsidRDefault="00C22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 Pro">
    <w:altName w:val="Myriad Pro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31B5C3" w14:textId="77777777" w:rsidR="00C2220C" w:rsidRDefault="00C2220C">
      <w:r>
        <w:separator/>
      </w:r>
    </w:p>
  </w:footnote>
  <w:footnote w:type="continuationSeparator" w:id="0">
    <w:p w14:paraId="24AB5C80" w14:textId="77777777" w:rsidR="00C2220C" w:rsidRDefault="00C222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D66EFB" w14:textId="77777777" w:rsidR="008A1255" w:rsidRDefault="00C2220C">
    <w:pPr>
      <w:pStyle w:val="Zkladn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17856" behindDoc="1" locked="0" layoutInCell="1" allowOverlap="1" wp14:anchorId="6C91E63A" wp14:editId="343A3502">
              <wp:simplePos x="0" y="0"/>
              <wp:positionH relativeFrom="page">
                <wp:posOffset>3733927</wp:posOffset>
              </wp:positionH>
              <wp:positionV relativeFrom="page">
                <wp:posOffset>459866</wp:posOffset>
              </wp:positionV>
              <wp:extent cx="3119755" cy="22479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19755" cy="2247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7B7B8BB" w14:textId="77777777" w:rsidR="008A1255" w:rsidRDefault="00C2220C">
                          <w:pPr>
                            <w:spacing w:before="11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POJISTNÁ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SMLOUVA</w:t>
                          </w:r>
                          <w:r>
                            <w:rPr>
                              <w:b/>
                              <w:spacing w:val="-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Č.</w:t>
                          </w:r>
                          <w:r>
                            <w:rPr>
                              <w:b/>
                              <w:spacing w:val="-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8"/>
                            </w:rPr>
                            <w:t>2039600748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91E63A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94pt;margin-top:36.2pt;width:245.65pt;height:17.7pt;z-index:-15898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" filled="f" stroked="f">
              <v:textbox inset="0,0,0,0">
                <w:txbxContent>
                  <w:p w14:paraId="47B7B8BB" w14:textId="77777777" w:rsidR="008A1255" w:rsidRDefault="00C2220C">
                    <w:pPr>
                      <w:spacing w:before="11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POJISTNÁ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SMLOUVA</w:t>
                    </w:r>
                    <w:r>
                      <w:rPr>
                        <w:b/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Č.</w:t>
                    </w:r>
                    <w:r>
                      <w:rPr>
                        <w:b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8"/>
                      </w:rPr>
                      <w:t>2039600748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917407" w14:textId="77777777" w:rsidR="008A1255" w:rsidRDefault="00C2220C">
    <w:pPr>
      <w:pStyle w:val="Zkladntext"/>
      <w:spacing w:line="14" w:lineRule="auto"/>
      <w:rPr>
        <w:sz w:val="20"/>
      </w:rPr>
    </w:pPr>
    <w:r>
      <w:rPr>
        <w:noProof/>
        <w:sz w:val="20"/>
      </w:rPr>
      <mc:AlternateContent>
        <mc:Choice Requires="wpg">
          <w:drawing>
            <wp:anchor distT="0" distB="0" distL="0" distR="0" simplePos="0" relativeHeight="487418368" behindDoc="1" locked="0" layoutInCell="1" allowOverlap="1" wp14:anchorId="381063F8" wp14:editId="67D7FD8E">
              <wp:simplePos x="0" y="0"/>
              <wp:positionH relativeFrom="page">
                <wp:posOffset>477009</wp:posOffset>
              </wp:positionH>
              <wp:positionV relativeFrom="page">
                <wp:posOffset>480420</wp:posOffset>
              </wp:positionV>
              <wp:extent cx="539115" cy="315595"/>
              <wp:effectExtent l="0" t="0" r="0" b="0"/>
              <wp:wrapNone/>
              <wp:docPr id="5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39115" cy="315595"/>
                        <a:chOff x="0" y="0"/>
                        <a:chExt cx="539115" cy="315595"/>
                      </a:xfrm>
                    </wpg:grpSpPr>
                    <wps:wsp>
                      <wps:cNvPr id="6" name="Graphic 6"/>
                      <wps:cNvSpPr/>
                      <wps:spPr>
                        <a:xfrm>
                          <a:off x="-10" y="6"/>
                          <a:ext cx="539115" cy="3155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9115" h="315595">
                              <a:moveTo>
                                <a:pt x="181457" y="311975"/>
                              </a:moveTo>
                              <a:lnTo>
                                <a:pt x="141757" y="287693"/>
                              </a:lnTo>
                              <a:lnTo>
                                <a:pt x="131749" y="279730"/>
                              </a:lnTo>
                              <a:lnTo>
                                <a:pt x="127431" y="276059"/>
                              </a:lnTo>
                              <a:lnTo>
                                <a:pt x="20650" y="276059"/>
                              </a:lnTo>
                              <a:lnTo>
                                <a:pt x="0" y="311975"/>
                              </a:lnTo>
                              <a:lnTo>
                                <a:pt x="181457" y="311975"/>
                              </a:lnTo>
                              <a:close/>
                            </a:path>
                            <a:path w="539115" h="315595">
                              <a:moveTo>
                                <a:pt x="382054" y="74726"/>
                              </a:moveTo>
                              <a:lnTo>
                                <a:pt x="338404" y="32219"/>
                              </a:lnTo>
                              <a:lnTo>
                                <a:pt x="278841" y="4724"/>
                              </a:lnTo>
                              <a:lnTo>
                                <a:pt x="249580" y="0"/>
                              </a:lnTo>
                              <a:lnTo>
                                <a:pt x="223558" y="165"/>
                              </a:lnTo>
                              <a:lnTo>
                                <a:pt x="185966" y="8394"/>
                              </a:lnTo>
                              <a:lnTo>
                                <a:pt x="137490" y="37693"/>
                              </a:lnTo>
                              <a:lnTo>
                                <a:pt x="106870" y="74726"/>
                              </a:lnTo>
                              <a:lnTo>
                                <a:pt x="88709" y="120726"/>
                              </a:lnTo>
                              <a:lnTo>
                                <a:pt x="86080" y="142887"/>
                              </a:lnTo>
                              <a:lnTo>
                                <a:pt x="86652" y="163512"/>
                              </a:lnTo>
                              <a:lnTo>
                                <a:pt x="96393" y="205651"/>
                              </a:lnTo>
                              <a:lnTo>
                                <a:pt x="128879" y="254533"/>
                              </a:lnTo>
                              <a:lnTo>
                                <a:pt x="173748" y="289344"/>
                              </a:lnTo>
                              <a:lnTo>
                                <a:pt x="222554" y="309079"/>
                              </a:lnTo>
                              <a:lnTo>
                                <a:pt x="248627" y="311988"/>
                              </a:lnTo>
                              <a:lnTo>
                                <a:pt x="256286" y="311772"/>
                              </a:lnTo>
                              <a:lnTo>
                                <a:pt x="264071" y="311150"/>
                              </a:lnTo>
                              <a:lnTo>
                                <a:pt x="271995" y="310184"/>
                              </a:lnTo>
                              <a:lnTo>
                                <a:pt x="280009" y="308927"/>
                              </a:lnTo>
                              <a:lnTo>
                                <a:pt x="272211" y="305917"/>
                              </a:lnTo>
                              <a:lnTo>
                                <a:pt x="263918" y="302272"/>
                              </a:lnTo>
                              <a:lnTo>
                                <a:pt x="227977" y="281305"/>
                              </a:lnTo>
                              <a:lnTo>
                                <a:pt x="222300" y="277190"/>
                              </a:lnTo>
                              <a:lnTo>
                                <a:pt x="217614" y="277190"/>
                              </a:lnTo>
                              <a:lnTo>
                                <a:pt x="207949" y="276656"/>
                              </a:lnTo>
                              <a:lnTo>
                                <a:pt x="200164" y="275894"/>
                              </a:lnTo>
                              <a:lnTo>
                                <a:pt x="192874" y="274840"/>
                              </a:lnTo>
                              <a:lnTo>
                                <a:pt x="192582" y="274840"/>
                              </a:lnTo>
                              <a:lnTo>
                                <a:pt x="150164" y="260032"/>
                              </a:lnTo>
                              <a:lnTo>
                                <a:pt x="123875" y="205041"/>
                              </a:lnTo>
                              <a:lnTo>
                                <a:pt x="121196" y="176263"/>
                              </a:lnTo>
                              <a:lnTo>
                                <a:pt x="122999" y="153403"/>
                              </a:lnTo>
                              <a:lnTo>
                                <a:pt x="127596" y="133464"/>
                              </a:lnTo>
                              <a:lnTo>
                                <a:pt x="133731" y="116840"/>
                              </a:lnTo>
                              <a:lnTo>
                                <a:pt x="140157" y="103911"/>
                              </a:lnTo>
                              <a:lnTo>
                                <a:pt x="140157" y="102692"/>
                              </a:lnTo>
                              <a:lnTo>
                                <a:pt x="140779" y="102069"/>
                              </a:lnTo>
                              <a:lnTo>
                                <a:pt x="142049" y="99631"/>
                              </a:lnTo>
                              <a:lnTo>
                                <a:pt x="144576" y="95338"/>
                              </a:lnTo>
                              <a:lnTo>
                                <a:pt x="147002" y="92887"/>
                              </a:lnTo>
                              <a:lnTo>
                                <a:pt x="147002" y="91668"/>
                              </a:lnTo>
                              <a:lnTo>
                                <a:pt x="155994" y="80111"/>
                              </a:lnTo>
                              <a:lnTo>
                                <a:pt x="188493" y="50850"/>
                              </a:lnTo>
                              <a:lnTo>
                                <a:pt x="228854" y="30365"/>
                              </a:lnTo>
                              <a:lnTo>
                                <a:pt x="274421" y="23495"/>
                              </a:lnTo>
                              <a:lnTo>
                                <a:pt x="277583" y="23495"/>
                              </a:lnTo>
                              <a:lnTo>
                                <a:pt x="280111" y="24104"/>
                              </a:lnTo>
                              <a:lnTo>
                                <a:pt x="283273" y="24104"/>
                              </a:lnTo>
                              <a:lnTo>
                                <a:pt x="325716" y="34632"/>
                              </a:lnTo>
                              <a:lnTo>
                                <a:pt x="357276" y="52400"/>
                              </a:lnTo>
                              <a:lnTo>
                                <a:pt x="376948" y="69138"/>
                              </a:lnTo>
                              <a:lnTo>
                                <a:pt x="382054" y="74726"/>
                              </a:lnTo>
                              <a:close/>
                            </a:path>
                            <a:path w="539115" h="315595">
                              <a:moveTo>
                                <a:pt x="538746" y="314998"/>
                              </a:moveTo>
                              <a:lnTo>
                                <a:pt x="513676" y="268871"/>
                              </a:lnTo>
                              <a:lnTo>
                                <a:pt x="491337" y="268871"/>
                              </a:lnTo>
                              <a:lnTo>
                                <a:pt x="461708" y="268643"/>
                              </a:lnTo>
                              <a:lnTo>
                                <a:pt x="406895" y="267042"/>
                              </a:lnTo>
                              <a:lnTo>
                                <a:pt x="360400" y="263982"/>
                              </a:lnTo>
                              <a:lnTo>
                                <a:pt x="318592" y="256628"/>
                              </a:lnTo>
                              <a:lnTo>
                                <a:pt x="278726" y="240296"/>
                              </a:lnTo>
                              <a:lnTo>
                                <a:pt x="247904" y="216179"/>
                              </a:lnTo>
                              <a:lnTo>
                                <a:pt x="203530" y="141452"/>
                              </a:lnTo>
                              <a:lnTo>
                                <a:pt x="203327" y="98259"/>
                              </a:lnTo>
                              <a:lnTo>
                                <a:pt x="212928" y="65798"/>
                              </a:lnTo>
                              <a:lnTo>
                                <a:pt x="221653" y="51003"/>
                              </a:lnTo>
                              <a:lnTo>
                                <a:pt x="216395" y="53365"/>
                              </a:lnTo>
                              <a:lnTo>
                                <a:pt x="177444" y="81191"/>
                              </a:lnTo>
                              <a:lnTo>
                                <a:pt x="156527" y="118160"/>
                              </a:lnTo>
                              <a:lnTo>
                                <a:pt x="155930" y="142582"/>
                              </a:lnTo>
                              <a:lnTo>
                                <a:pt x="162966" y="173990"/>
                              </a:lnTo>
                              <a:lnTo>
                                <a:pt x="182156" y="212242"/>
                              </a:lnTo>
                              <a:lnTo>
                                <a:pt x="213309" y="248158"/>
                              </a:lnTo>
                              <a:lnTo>
                                <a:pt x="253771" y="278574"/>
                              </a:lnTo>
                              <a:lnTo>
                                <a:pt x="290880" y="295452"/>
                              </a:lnTo>
                              <a:lnTo>
                                <a:pt x="333959" y="306451"/>
                              </a:lnTo>
                              <a:lnTo>
                                <a:pt x="384378" y="311289"/>
                              </a:lnTo>
                              <a:lnTo>
                                <a:pt x="451396" y="314223"/>
                              </a:lnTo>
                              <a:lnTo>
                                <a:pt x="529742" y="314998"/>
                              </a:lnTo>
                              <a:lnTo>
                                <a:pt x="538746" y="31499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CA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7" name="Image 7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319345" y="65042"/>
                          <a:ext cx="87934" cy="184301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27DB078" id="Group 5" o:spid="_x0000_s1026" style="position:absolute;margin-left:37.55pt;margin-top:37.85pt;width:42.45pt;height:24.85pt;z-index:-15898112;mso-wrap-distance-left:0;mso-wrap-distance-right:0;mso-position-horizontal-relative:page;mso-position-vertical-relative:page" coordsize="5391,31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">
              <v:shape id="Graphic 6" o:spid="_x0000_s1027" style="position:absolute;width:5391;height:3156;visibility:visible;mso-wrap-style:square;v-text-anchor:top" coordsize="539115,315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" path="m181457,311975l141757,287693r-10008,-7963l127431,276059r-106781,l,311975r181457,xem382054,74726l338404,32219,278841,4724,249580,,223558,165,185966,8394,137490,37693,106870,74726,88709,120726r-2629,22161l86652,163512r9741,42139l128879,254533r44869,34811l222554,309079r26073,2909l256286,311772r7785,-622l271995,310184r8014,-1257l272211,305917r-8293,-3645l227977,281305r-5677,-4115l217614,277190r-9665,-534l200164,275894r-7290,-1054l192582,274840,150164,260032,123875,205041r-2679,-28778l122999,153403r4597,-19939l133731,116840r6426,-12929l140157,102692r622,-623l142049,99631r2527,-4293l147002,92887r,-1219l155994,80111,188493,50850,228854,30365r45567,-6870l277583,23495r2528,609l283273,24104r42443,10528l357276,52400r19672,16738l382054,74726xem538746,314998l513676,268871r-22339,l461708,268643r-54813,-1601l360400,263982r-41808,-7354l278726,240296,247904,216179,203530,141452r-203,-43193l212928,65798r8725,-14795l216395,53365,177444,81191r-20917,36969l155930,142582r7036,31408l182156,212242r31153,35916l253771,278574r37109,16878l333959,306451r50419,4838l451396,314223r78346,775l538746,314998xe" fillcolor="#005ca9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7" o:spid="_x0000_s1028" type="#_x0000_t75" style="position:absolute;left:3193;top:650;width:879;height:18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">
                <v:imagedata r:id="rId2" o:title=""/>
              </v:shape>
              <w10:wrap anchorx="page" anchory="page"/>
            </v:group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418880" behindDoc="1" locked="0" layoutInCell="1" allowOverlap="1" wp14:anchorId="64270FF8" wp14:editId="499C7FB3">
              <wp:simplePos x="0" y="0"/>
              <wp:positionH relativeFrom="page">
                <wp:posOffset>1786585</wp:posOffset>
              </wp:positionH>
              <wp:positionV relativeFrom="page">
                <wp:posOffset>531494</wp:posOffset>
              </wp:positionV>
              <wp:extent cx="548640" cy="273050"/>
              <wp:effectExtent l="0" t="0" r="0" b="0"/>
              <wp:wrapNone/>
              <wp:docPr id="8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48640" cy="2730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48640" h="273050">
                            <a:moveTo>
                              <a:pt x="284035" y="136347"/>
                            </a:moveTo>
                            <a:lnTo>
                              <a:pt x="276796" y="93281"/>
                            </a:lnTo>
                            <a:lnTo>
                              <a:pt x="256654" y="55867"/>
                            </a:lnTo>
                            <a:lnTo>
                              <a:pt x="242912" y="42659"/>
                            </a:lnTo>
                            <a:lnTo>
                              <a:pt x="234213" y="34315"/>
                            </a:lnTo>
                            <a:lnTo>
                              <a:pt x="234213" y="136347"/>
                            </a:lnTo>
                            <a:lnTo>
                              <a:pt x="233349" y="149212"/>
                            </a:lnTo>
                            <a:lnTo>
                              <a:pt x="230797" y="161671"/>
                            </a:lnTo>
                            <a:lnTo>
                              <a:pt x="226669" y="173494"/>
                            </a:lnTo>
                            <a:lnTo>
                              <a:pt x="221056" y="184505"/>
                            </a:lnTo>
                            <a:lnTo>
                              <a:pt x="190411" y="154914"/>
                            </a:lnTo>
                            <a:lnTo>
                              <a:pt x="157975" y="186347"/>
                            </a:lnTo>
                            <a:lnTo>
                              <a:pt x="189255" y="216547"/>
                            </a:lnTo>
                            <a:lnTo>
                              <a:pt x="141960" y="229819"/>
                            </a:lnTo>
                            <a:lnTo>
                              <a:pt x="106095" y="222465"/>
                            </a:lnTo>
                            <a:lnTo>
                              <a:pt x="76758" y="202399"/>
                            </a:lnTo>
                            <a:lnTo>
                              <a:pt x="56972" y="172643"/>
                            </a:lnTo>
                            <a:lnTo>
                              <a:pt x="49733" y="136347"/>
                            </a:lnTo>
                            <a:lnTo>
                              <a:pt x="56972" y="99834"/>
                            </a:lnTo>
                            <a:lnTo>
                              <a:pt x="76758" y="70091"/>
                            </a:lnTo>
                            <a:lnTo>
                              <a:pt x="106095" y="50025"/>
                            </a:lnTo>
                            <a:lnTo>
                              <a:pt x="141960" y="42659"/>
                            </a:lnTo>
                            <a:lnTo>
                              <a:pt x="177876" y="50025"/>
                            </a:lnTo>
                            <a:lnTo>
                              <a:pt x="207200" y="70091"/>
                            </a:lnTo>
                            <a:lnTo>
                              <a:pt x="226974" y="99834"/>
                            </a:lnTo>
                            <a:lnTo>
                              <a:pt x="234213" y="136347"/>
                            </a:lnTo>
                            <a:lnTo>
                              <a:pt x="234213" y="34315"/>
                            </a:lnTo>
                            <a:lnTo>
                              <a:pt x="225907" y="26339"/>
                            </a:lnTo>
                            <a:lnTo>
                              <a:pt x="186905" y="6959"/>
                            </a:lnTo>
                            <a:lnTo>
                              <a:pt x="141960" y="0"/>
                            </a:lnTo>
                            <a:lnTo>
                              <a:pt x="97091" y="6959"/>
                            </a:lnTo>
                            <a:lnTo>
                              <a:pt x="58115" y="26339"/>
                            </a:lnTo>
                            <a:lnTo>
                              <a:pt x="27381" y="55867"/>
                            </a:lnTo>
                            <a:lnTo>
                              <a:pt x="7239" y="93281"/>
                            </a:lnTo>
                            <a:lnTo>
                              <a:pt x="0" y="136347"/>
                            </a:lnTo>
                            <a:lnTo>
                              <a:pt x="7239" y="179438"/>
                            </a:lnTo>
                            <a:lnTo>
                              <a:pt x="27381" y="216865"/>
                            </a:lnTo>
                            <a:lnTo>
                              <a:pt x="58102" y="246380"/>
                            </a:lnTo>
                            <a:lnTo>
                              <a:pt x="97078" y="265734"/>
                            </a:lnTo>
                            <a:lnTo>
                              <a:pt x="141960" y="272681"/>
                            </a:lnTo>
                            <a:lnTo>
                              <a:pt x="162509" y="271145"/>
                            </a:lnTo>
                            <a:lnTo>
                              <a:pt x="163461" y="271145"/>
                            </a:lnTo>
                            <a:lnTo>
                              <a:pt x="184835" y="266319"/>
                            </a:lnTo>
                            <a:lnTo>
                              <a:pt x="204419" y="258775"/>
                            </a:lnTo>
                            <a:lnTo>
                              <a:pt x="222427" y="248704"/>
                            </a:lnTo>
                            <a:lnTo>
                              <a:pt x="245592" y="271145"/>
                            </a:lnTo>
                            <a:lnTo>
                              <a:pt x="268833" y="248704"/>
                            </a:lnTo>
                            <a:lnTo>
                              <a:pt x="278028" y="239826"/>
                            </a:lnTo>
                            <a:lnTo>
                              <a:pt x="267703" y="229819"/>
                            </a:lnTo>
                            <a:lnTo>
                              <a:pt x="255701" y="218186"/>
                            </a:lnTo>
                            <a:lnTo>
                              <a:pt x="267639" y="200063"/>
                            </a:lnTo>
                            <a:lnTo>
                              <a:pt x="274599" y="184505"/>
                            </a:lnTo>
                            <a:lnTo>
                              <a:pt x="276542" y="180174"/>
                            </a:lnTo>
                            <a:lnTo>
                              <a:pt x="282105" y="158826"/>
                            </a:lnTo>
                            <a:lnTo>
                              <a:pt x="284035" y="136347"/>
                            </a:lnTo>
                            <a:close/>
                          </a:path>
                          <a:path w="548640" h="273050">
                            <a:moveTo>
                              <a:pt x="548093" y="264439"/>
                            </a:moveTo>
                            <a:lnTo>
                              <a:pt x="526872" y="216166"/>
                            </a:lnTo>
                            <a:lnTo>
                              <a:pt x="508317" y="173913"/>
                            </a:lnTo>
                            <a:lnTo>
                              <a:pt x="467817" y="81762"/>
                            </a:lnTo>
                            <a:lnTo>
                              <a:pt x="455790" y="54406"/>
                            </a:lnTo>
                            <a:lnTo>
                              <a:pt x="455790" y="173913"/>
                            </a:lnTo>
                            <a:lnTo>
                              <a:pt x="377647" y="173913"/>
                            </a:lnTo>
                            <a:lnTo>
                              <a:pt x="417347" y="81762"/>
                            </a:lnTo>
                            <a:lnTo>
                              <a:pt x="455790" y="173913"/>
                            </a:lnTo>
                            <a:lnTo>
                              <a:pt x="455790" y="54406"/>
                            </a:lnTo>
                            <a:lnTo>
                              <a:pt x="435571" y="8394"/>
                            </a:lnTo>
                            <a:lnTo>
                              <a:pt x="401243" y="8394"/>
                            </a:lnTo>
                            <a:lnTo>
                              <a:pt x="285711" y="264439"/>
                            </a:lnTo>
                            <a:lnTo>
                              <a:pt x="338683" y="264439"/>
                            </a:lnTo>
                            <a:lnTo>
                              <a:pt x="359537" y="216166"/>
                            </a:lnTo>
                            <a:lnTo>
                              <a:pt x="473481" y="216166"/>
                            </a:lnTo>
                            <a:lnTo>
                              <a:pt x="493534" y="264439"/>
                            </a:lnTo>
                            <a:lnTo>
                              <a:pt x="548093" y="264439"/>
                            </a:lnTo>
                            <a:close/>
                          </a:path>
                        </a:pathLst>
                      </a:custGeom>
                      <a:solidFill>
                        <a:srgbClr val="005CA9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2F0DD84" id="Graphic 8" o:spid="_x0000_s1026" style="position:absolute;margin-left:140.7pt;margin-top:41.85pt;width:43.2pt;height:21.5pt;z-index:-15897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48640,273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" path="m284035,136347l276796,93281,256654,55867,242912,42659r-8699,-8344l234213,136347r-864,12865l230797,161671r-4128,11823l221056,184505,190411,154914r-32436,31433l189255,216547r-47295,13272l106095,222465,76758,202399,56972,172643,49733,136347,56972,99834,76758,70091,106095,50025r35865,-7366l177876,50025r29324,20066l226974,99834r7239,36513l234213,34315r-8306,-7976l186905,6959,141960,,97091,6959,58115,26339,27381,55867,7239,93281,,136347r7239,43091l27381,216865r30721,29515l97078,265734r44882,6947l162509,271145r952,l184835,266319r19584,-7544l222427,248704r23165,22441l268833,248704r9195,-8878l267703,229819,255701,218186r11938,-18123l274599,184505r1943,-4331l282105,158826r1930,-22479xem548093,264439l526872,216166,508317,173913,467817,81762,455790,54406r,119507l377647,173913,417347,81762r38443,92151l455790,54406,435571,8394r-34328,l285711,264439r52972,l359537,216166r113944,l493534,264439r54559,xe" fillcolor="#005ca9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419392" behindDoc="1" locked="0" layoutInCell="1" allowOverlap="1" wp14:anchorId="13DBD15E" wp14:editId="72FBC6BB">
              <wp:simplePos x="0" y="0"/>
              <wp:positionH relativeFrom="page">
                <wp:posOffset>1123262</wp:posOffset>
              </wp:positionH>
              <wp:positionV relativeFrom="page">
                <wp:posOffset>539728</wp:posOffset>
              </wp:positionV>
              <wp:extent cx="233679" cy="262255"/>
              <wp:effectExtent l="0" t="0" r="0" b="0"/>
              <wp:wrapNone/>
              <wp:docPr id="9" name="Graphic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33679" cy="26225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33679" h="262255">
                            <a:moveTo>
                              <a:pt x="49812" y="0"/>
                            </a:moveTo>
                            <a:lnTo>
                              <a:pt x="0" y="0"/>
                            </a:lnTo>
                            <a:lnTo>
                              <a:pt x="0" y="152257"/>
                            </a:lnTo>
                            <a:lnTo>
                              <a:pt x="8279" y="194411"/>
                            </a:lnTo>
                            <a:lnTo>
                              <a:pt x="31784" y="229343"/>
                            </a:lnTo>
                            <a:lnTo>
                              <a:pt x="68586" y="253157"/>
                            </a:lnTo>
                            <a:lnTo>
                              <a:pt x="116684" y="261960"/>
                            </a:lnTo>
                            <a:lnTo>
                              <a:pt x="164861" y="253157"/>
                            </a:lnTo>
                            <a:lnTo>
                              <a:pt x="201644" y="229343"/>
                            </a:lnTo>
                            <a:lnTo>
                              <a:pt x="209831" y="217161"/>
                            </a:lnTo>
                            <a:lnTo>
                              <a:pt x="116684" y="217161"/>
                            </a:lnTo>
                            <a:lnTo>
                              <a:pt x="90241" y="212042"/>
                            </a:lnTo>
                            <a:lnTo>
                              <a:pt x="69031" y="197261"/>
                            </a:lnTo>
                            <a:lnTo>
                              <a:pt x="54929" y="173678"/>
                            </a:lnTo>
                            <a:lnTo>
                              <a:pt x="49812" y="142154"/>
                            </a:lnTo>
                            <a:lnTo>
                              <a:pt x="49812" y="0"/>
                            </a:lnTo>
                            <a:close/>
                          </a:path>
                          <a:path w="233679" h="262255">
                            <a:moveTo>
                              <a:pt x="233369" y="0"/>
                            </a:moveTo>
                            <a:lnTo>
                              <a:pt x="183662" y="0"/>
                            </a:lnTo>
                            <a:lnTo>
                              <a:pt x="183662" y="142154"/>
                            </a:lnTo>
                            <a:lnTo>
                              <a:pt x="178551" y="173678"/>
                            </a:lnTo>
                            <a:lnTo>
                              <a:pt x="166235" y="194412"/>
                            </a:lnTo>
                            <a:lnTo>
                              <a:pt x="164478" y="197261"/>
                            </a:lnTo>
                            <a:lnTo>
                              <a:pt x="143217" y="212042"/>
                            </a:lnTo>
                            <a:lnTo>
                              <a:pt x="116684" y="217161"/>
                            </a:lnTo>
                            <a:lnTo>
                              <a:pt x="209831" y="217161"/>
                            </a:lnTo>
                            <a:lnTo>
                              <a:pt x="225119" y="194412"/>
                            </a:lnTo>
                            <a:lnTo>
                              <a:pt x="233369" y="152257"/>
                            </a:lnTo>
                            <a:lnTo>
                              <a:pt x="233369" y="0"/>
                            </a:lnTo>
                            <a:close/>
                          </a:path>
                        </a:pathLst>
                      </a:custGeom>
                      <a:solidFill>
                        <a:srgbClr val="005CA9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C71D8E5" id="Graphic 9" o:spid="_x0000_s1026" style="position:absolute;margin-left:88.45pt;margin-top:42.5pt;width:18.4pt;height:20.65pt;z-index:-15897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33679,262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" path="m49812,l,,,152257r8279,42154l31784,229343r36802,23814l116684,261960r48177,-8803l201644,229343r8187,-12182l116684,217161,90241,212042,69031,197261,54929,173678,49812,142154,49812,xem233369,l183662,r,142154l178551,173678r-12316,20734l164478,197261r-21261,14781l116684,217161r93147,l225119,194412r8250,-42155l233369,xe" fillcolor="#005ca9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419904" behindDoc="1" locked="0" layoutInCell="1" allowOverlap="1" wp14:anchorId="4003EDFE" wp14:editId="71CDFF10">
              <wp:simplePos x="0" y="0"/>
              <wp:positionH relativeFrom="page">
                <wp:posOffset>1412320</wp:posOffset>
              </wp:positionH>
              <wp:positionV relativeFrom="page">
                <wp:posOffset>539759</wp:posOffset>
              </wp:positionV>
              <wp:extent cx="220979" cy="257175"/>
              <wp:effectExtent l="0" t="0" r="0" b="0"/>
              <wp:wrapNone/>
              <wp:docPr id="10" name="Graphic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20979" cy="25717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20979" h="257175">
                            <a:moveTo>
                              <a:pt x="220626" y="0"/>
                            </a:moveTo>
                            <a:lnTo>
                              <a:pt x="171341" y="0"/>
                            </a:lnTo>
                            <a:lnTo>
                              <a:pt x="171341" y="160115"/>
                            </a:lnTo>
                            <a:lnTo>
                              <a:pt x="26854" y="0"/>
                            </a:lnTo>
                            <a:lnTo>
                              <a:pt x="0" y="0"/>
                            </a:lnTo>
                            <a:lnTo>
                              <a:pt x="0" y="256041"/>
                            </a:lnTo>
                            <a:lnTo>
                              <a:pt x="49285" y="256041"/>
                            </a:lnTo>
                            <a:lnTo>
                              <a:pt x="49285" y="96640"/>
                            </a:lnTo>
                            <a:lnTo>
                              <a:pt x="193351" y="256552"/>
                            </a:lnTo>
                            <a:lnTo>
                              <a:pt x="220627" y="256552"/>
                            </a:lnTo>
                            <a:lnTo>
                              <a:pt x="220626" y="0"/>
                            </a:lnTo>
                            <a:close/>
                          </a:path>
                        </a:pathLst>
                      </a:custGeom>
                      <a:solidFill>
                        <a:srgbClr val="005CA9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1F1C615" id="Graphic 10" o:spid="_x0000_s1026" style="position:absolute;margin-left:111.2pt;margin-top:42.5pt;width:17.4pt;height:20.25pt;z-index:-15896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20979,257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" path="m220626,l171341,r,160115l26854,,,,,256041r49285,l49285,96640,193351,256552r27276,l220626,xe" fillcolor="#005ca9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420416" behindDoc="1" locked="0" layoutInCell="1" allowOverlap="1" wp14:anchorId="06BF0832" wp14:editId="69AA118C">
              <wp:simplePos x="0" y="0"/>
              <wp:positionH relativeFrom="page">
                <wp:posOffset>1691816</wp:posOffset>
              </wp:positionH>
              <wp:positionV relativeFrom="page">
                <wp:posOffset>539636</wp:posOffset>
              </wp:positionV>
              <wp:extent cx="51435" cy="256540"/>
              <wp:effectExtent l="0" t="0" r="0" b="0"/>
              <wp:wrapNone/>
              <wp:docPr id="11" name="Graphic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1435" cy="25654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1435" h="256540">
                            <a:moveTo>
                              <a:pt x="51075" y="0"/>
                            </a:moveTo>
                            <a:lnTo>
                              <a:pt x="0" y="0"/>
                            </a:lnTo>
                            <a:lnTo>
                              <a:pt x="0" y="256143"/>
                            </a:lnTo>
                            <a:lnTo>
                              <a:pt x="51075" y="256143"/>
                            </a:lnTo>
                            <a:lnTo>
                              <a:pt x="51075" y="0"/>
                            </a:lnTo>
                            <a:close/>
                          </a:path>
                        </a:pathLst>
                      </a:custGeom>
                      <a:solidFill>
                        <a:srgbClr val="005CA9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36022C5" id="Graphic 11" o:spid="_x0000_s1026" style="position:absolute;margin-left:133.2pt;margin-top:42.5pt;width:4.05pt;height:20.2pt;z-index:-15896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1435,256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" path="m51075,l,,,256143r51075,l51075,xe" fillcolor="#005ca9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420928" behindDoc="1" locked="0" layoutInCell="1" allowOverlap="1" wp14:anchorId="3C700838" wp14:editId="30F81673">
              <wp:simplePos x="0" y="0"/>
              <wp:positionH relativeFrom="page">
                <wp:posOffset>4808601</wp:posOffset>
              </wp:positionH>
              <wp:positionV relativeFrom="page">
                <wp:posOffset>593417</wp:posOffset>
              </wp:positionV>
              <wp:extent cx="2045970" cy="182245"/>
              <wp:effectExtent l="0" t="0" r="0" b="0"/>
              <wp:wrapNone/>
              <wp:docPr id="12" name="Text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45970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307262E" w14:textId="77777777" w:rsidR="008A1255" w:rsidRDefault="00C2220C">
                          <w:pPr>
                            <w:pStyle w:val="Zkladntext"/>
                            <w:spacing w:before="13"/>
                            <w:ind w:left="20"/>
                          </w:pPr>
                          <w:r>
                            <w:t>Pojistná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smlouva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č.</w:t>
                          </w:r>
                          <w:r>
                            <w:rPr>
                              <w:spacing w:val="-2"/>
                            </w:rPr>
                            <w:t xml:space="preserve"> 2039600748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700838" id="_x0000_t202" coordsize="21600,21600" o:spt="202" path="m,l,21600r21600,l21600,xe">
              <v:stroke joinstyle="miter"/>
              <v:path gradientshapeok="t" o:connecttype="rect"/>
            </v:shapetype>
            <v:shape id="Textbox 12" o:spid="_x0000_s1027" type="#_x0000_t202" style="position:absolute;margin-left:378.65pt;margin-top:46.75pt;width:161.1pt;height:14.35pt;z-index:-15895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" filled="f" stroked="f">
              <v:textbox inset="0,0,0,0">
                <w:txbxContent>
                  <w:p w14:paraId="4307262E" w14:textId="77777777" w:rsidR="008A1255" w:rsidRDefault="00C2220C">
                    <w:pPr>
                      <w:pStyle w:val="Zkladntext"/>
                      <w:spacing w:before="13"/>
                      <w:ind w:left="20"/>
                    </w:pPr>
                    <w:r>
                      <w:t>Pojistná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smlouva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č.</w:t>
                    </w:r>
                    <w:r>
                      <w:rPr>
                        <w:spacing w:val="-2"/>
                      </w:rPr>
                      <w:t xml:space="preserve"> 2039600748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5D41B9"/>
    <w:multiLevelType w:val="multilevel"/>
    <w:tmpl w:val="AD80BCB6"/>
    <w:lvl w:ilvl="0">
      <w:start w:val="1"/>
      <w:numFmt w:val="decimal"/>
      <w:lvlText w:val="%1"/>
      <w:lvlJc w:val="left"/>
      <w:pPr>
        <w:ind w:left="708" w:hanging="567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862" w:hanging="721"/>
        <w:jc w:val="left"/>
      </w:pPr>
      <w:rPr>
        <w:rFonts w:hint="default"/>
        <w:spacing w:val="-1"/>
        <w:w w:val="100"/>
        <w:lang w:val="cs-CZ" w:eastAsia="en-US" w:bidi="ar-SA"/>
      </w:rPr>
    </w:lvl>
    <w:lvl w:ilvl="2">
      <w:numFmt w:val="bullet"/>
      <w:lvlText w:val=""/>
      <w:lvlJc w:val="left"/>
      <w:pPr>
        <w:ind w:left="862" w:hanging="72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2046" w:hanging="721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232" w:hanging="721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418" w:hanging="721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604" w:hanging="721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790" w:hanging="721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976" w:hanging="721"/>
      </w:pPr>
      <w:rPr>
        <w:rFonts w:hint="default"/>
        <w:lang w:val="cs-CZ" w:eastAsia="en-US" w:bidi="ar-SA"/>
      </w:rPr>
    </w:lvl>
  </w:abstractNum>
  <w:abstractNum w:abstractNumId="1" w15:restartNumberingAfterBreak="0">
    <w:nsid w:val="2C271A7A"/>
    <w:multiLevelType w:val="hybridMultilevel"/>
    <w:tmpl w:val="CBA4EE5E"/>
    <w:lvl w:ilvl="0" w:tplc="2E584284">
      <w:numFmt w:val="bullet"/>
      <w:lvlText w:val=""/>
      <w:lvlJc w:val="left"/>
      <w:pPr>
        <w:ind w:left="850" w:hanging="70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3B56D33C">
      <w:numFmt w:val="bullet"/>
      <w:lvlText w:val="•"/>
      <w:lvlJc w:val="left"/>
      <w:pPr>
        <w:ind w:left="1808" w:hanging="709"/>
      </w:pPr>
      <w:rPr>
        <w:rFonts w:hint="default"/>
        <w:lang w:val="cs-CZ" w:eastAsia="en-US" w:bidi="ar-SA"/>
      </w:rPr>
    </w:lvl>
    <w:lvl w:ilvl="2" w:tplc="6390DFE6">
      <w:numFmt w:val="bullet"/>
      <w:lvlText w:val="•"/>
      <w:lvlJc w:val="left"/>
      <w:pPr>
        <w:ind w:left="2757" w:hanging="709"/>
      </w:pPr>
      <w:rPr>
        <w:rFonts w:hint="default"/>
        <w:lang w:val="cs-CZ" w:eastAsia="en-US" w:bidi="ar-SA"/>
      </w:rPr>
    </w:lvl>
    <w:lvl w:ilvl="3" w:tplc="FAC26FE4">
      <w:numFmt w:val="bullet"/>
      <w:lvlText w:val="•"/>
      <w:lvlJc w:val="left"/>
      <w:pPr>
        <w:ind w:left="3706" w:hanging="709"/>
      </w:pPr>
      <w:rPr>
        <w:rFonts w:hint="default"/>
        <w:lang w:val="cs-CZ" w:eastAsia="en-US" w:bidi="ar-SA"/>
      </w:rPr>
    </w:lvl>
    <w:lvl w:ilvl="4" w:tplc="141CB276">
      <w:numFmt w:val="bullet"/>
      <w:lvlText w:val="•"/>
      <w:lvlJc w:val="left"/>
      <w:pPr>
        <w:ind w:left="4655" w:hanging="709"/>
      </w:pPr>
      <w:rPr>
        <w:rFonts w:hint="default"/>
        <w:lang w:val="cs-CZ" w:eastAsia="en-US" w:bidi="ar-SA"/>
      </w:rPr>
    </w:lvl>
    <w:lvl w:ilvl="5" w:tplc="C8248D16">
      <w:numFmt w:val="bullet"/>
      <w:lvlText w:val="•"/>
      <w:lvlJc w:val="left"/>
      <w:pPr>
        <w:ind w:left="5604" w:hanging="709"/>
      </w:pPr>
      <w:rPr>
        <w:rFonts w:hint="default"/>
        <w:lang w:val="cs-CZ" w:eastAsia="en-US" w:bidi="ar-SA"/>
      </w:rPr>
    </w:lvl>
    <w:lvl w:ilvl="6" w:tplc="FD902C62">
      <w:numFmt w:val="bullet"/>
      <w:lvlText w:val="•"/>
      <w:lvlJc w:val="left"/>
      <w:pPr>
        <w:ind w:left="6553" w:hanging="709"/>
      </w:pPr>
      <w:rPr>
        <w:rFonts w:hint="default"/>
        <w:lang w:val="cs-CZ" w:eastAsia="en-US" w:bidi="ar-SA"/>
      </w:rPr>
    </w:lvl>
    <w:lvl w:ilvl="7" w:tplc="1188DF6E">
      <w:numFmt w:val="bullet"/>
      <w:lvlText w:val="•"/>
      <w:lvlJc w:val="left"/>
      <w:pPr>
        <w:ind w:left="7501" w:hanging="709"/>
      </w:pPr>
      <w:rPr>
        <w:rFonts w:hint="default"/>
        <w:lang w:val="cs-CZ" w:eastAsia="en-US" w:bidi="ar-SA"/>
      </w:rPr>
    </w:lvl>
    <w:lvl w:ilvl="8" w:tplc="255CB800">
      <w:numFmt w:val="bullet"/>
      <w:lvlText w:val="•"/>
      <w:lvlJc w:val="left"/>
      <w:pPr>
        <w:ind w:left="8450" w:hanging="709"/>
      </w:pPr>
      <w:rPr>
        <w:rFonts w:hint="default"/>
        <w:lang w:val="cs-CZ" w:eastAsia="en-US" w:bidi="ar-SA"/>
      </w:rPr>
    </w:lvl>
  </w:abstractNum>
  <w:num w:numId="1" w16cid:durableId="1824350977">
    <w:abstractNumId w:val="1"/>
  </w:num>
  <w:num w:numId="2" w16cid:durableId="8472518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A1255"/>
    <w:rsid w:val="008A1255"/>
    <w:rsid w:val="00C2220C"/>
    <w:rsid w:val="00C45D14"/>
    <w:rsid w:val="00E06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85E57"/>
  <w15:docId w15:val="{6BFA5D3A-8306-45D6-BA63-B512AF4AC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spacing w:before="3"/>
      <w:outlineLvl w:val="0"/>
    </w:pPr>
    <w:rPr>
      <w:rFonts w:ascii="Myriad Pro" w:eastAsia="Myriad Pro" w:hAnsi="Myriad Pro" w:cs="Myriad Pro"/>
      <w:sz w:val="38"/>
      <w:szCs w:val="38"/>
    </w:rPr>
  </w:style>
  <w:style w:type="paragraph" w:styleId="Nadpis2">
    <w:name w:val="heading 2"/>
    <w:basedOn w:val="Normln"/>
    <w:uiPriority w:val="9"/>
    <w:unhideWhenUsed/>
    <w:qFormat/>
    <w:pPr>
      <w:ind w:left="141"/>
      <w:outlineLvl w:val="1"/>
    </w:pPr>
    <w:rPr>
      <w:b/>
      <w:bCs/>
      <w:sz w:val="28"/>
      <w:szCs w:val="28"/>
    </w:rPr>
  </w:style>
  <w:style w:type="paragraph" w:styleId="Nadpis3">
    <w:name w:val="heading 3"/>
    <w:basedOn w:val="Normln"/>
    <w:uiPriority w:val="9"/>
    <w:unhideWhenUsed/>
    <w:qFormat/>
    <w:pPr>
      <w:ind w:left="708" w:hanging="567"/>
      <w:outlineLvl w:val="2"/>
    </w:pPr>
    <w:rPr>
      <w:b/>
      <w:bCs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ind w:left="850" w:hanging="709"/>
    </w:pPr>
  </w:style>
  <w:style w:type="paragraph" w:customStyle="1" w:styleId="TableParagraph">
    <w:name w:val="Table Paragraph"/>
    <w:basedOn w:val="Normln"/>
    <w:uiPriority w:val="1"/>
    <w:qFormat/>
    <w:pPr>
      <w:spacing w:line="206" w:lineRule="exact"/>
      <w:ind w:right="13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uniqa.cz" TargetMode="External"/><Relationship Id="rId13" Type="http://schemas.openxmlformats.org/officeDocument/2006/relationships/hyperlink" Target="http://www.uniqa.cz/" TargetMode="External"/><Relationship Id="rId18" Type="http://schemas.openxmlformats.org/officeDocument/2006/relationships/hyperlink" Target="http://www.uniqa.cz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mailto:info@uniqa.cz" TargetMode="External"/><Relationship Id="rId17" Type="http://schemas.openxmlformats.org/officeDocument/2006/relationships/hyperlink" Target="mailto:info@uniqa.cz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uniqa.cz/" TargetMode="External"/><Relationship Id="rId20" Type="http://schemas.openxmlformats.org/officeDocument/2006/relationships/hyperlink" Target="http://www.uniqa.cz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hyperlink" Target="mailto:info@uniqa.cz" TargetMode="External"/><Relationship Id="rId10" Type="http://schemas.openxmlformats.org/officeDocument/2006/relationships/header" Target="header1.xml"/><Relationship Id="rId19" Type="http://schemas.openxmlformats.org/officeDocument/2006/relationships/hyperlink" Target="mailto:info@uniqa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niqa.cz/" TargetMode="Externa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1885</Words>
  <Characters>11126</Characters>
  <Application>Microsoft Office Word</Application>
  <DocSecurity>0</DocSecurity>
  <Lines>92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UNIQA management services</vt:lpstr>
    </vt:vector>
  </TitlesOfParts>
  <Company/>
  <LinksUpToDate>false</LinksUpToDate>
  <CharactersWithSpaces>12986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UNIQA management services</dc:title>
  <dc:creator>DVORAKOVICOVA Kristina</dc:creator>
  <cp:lastModifiedBy>Kovaříková Jana</cp:lastModifiedBy>
  <cp:revision>2</cp:revision>
  <dcterms:created xsi:type="dcterms:W3CDTF">2025-06-18T05:42:00Z</dcterms:created>
  <dcterms:modified xsi:type="dcterms:W3CDTF">2025-06-18T05:55:00Z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2025-06-17T00:00:00Z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2025-06-18T00:00:00Z</vt:filetime>
  </property>
  <property fmtid="{D5CDD505-2E9C-101B-9397-08002B2CF9AE}" pid="5" name="Producer">
    <vt:lpwstr>Microsoft® Word pro Microsoft 365</vt:lpwstr>
  </property>
</Properties>
</file>