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812" w14:textId="3C4CB08A" w:rsidR="00B97A71" w:rsidRDefault="00B97A71" w:rsidP="00672858">
      <w:pPr>
        <w:pStyle w:val="Identifikace"/>
        <w:tabs>
          <w:tab w:val="left" w:pos="284"/>
        </w:tabs>
        <w:suppressAutoHyphens/>
      </w:pPr>
      <w:r>
        <w:t xml:space="preserve">Číslo </w:t>
      </w:r>
      <w:proofErr w:type="gramStart"/>
      <w:r w:rsidR="00D2101D">
        <w:t>objednatele</w:t>
      </w:r>
      <w:r>
        <w:t>:</w:t>
      </w:r>
      <w:r w:rsidR="00F57823">
        <w:t xml:space="preserve"> </w:t>
      </w:r>
      <w:r w:rsidR="00666922">
        <w:t xml:space="preserve"> </w:t>
      </w:r>
      <w:r w:rsidR="00666922">
        <w:rPr>
          <w:b/>
          <w:color w:val="auto"/>
        </w:rPr>
        <w:t>2</w:t>
      </w:r>
      <w:r w:rsidR="0085317F">
        <w:rPr>
          <w:b/>
          <w:color w:val="auto"/>
        </w:rPr>
        <w:t>5</w:t>
      </w:r>
      <w:proofErr w:type="gramEnd"/>
      <w:r w:rsidR="00666922">
        <w:rPr>
          <w:b/>
          <w:color w:val="auto"/>
        </w:rPr>
        <w:t>/SML</w:t>
      </w:r>
      <w:r w:rsidR="009321F1">
        <w:rPr>
          <w:b/>
          <w:color w:val="auto"/>
        </w:rPr>
        <w:t>19</w:t>
      </w:r>
      <w:r w:rsidR="00621A7E">
        <w:rPr>
          <w:b/>
          <w:color w:val="auto"/>
        </w:rPr>
        <w:t>93</w:t>
      </w:r>
      <w:r w:rsidR="00666922">
        <w:rPr>
          <w:b/>
          <w:color w:val="auto"/>
        </w:rPr>
        <w:t>/SoD/RR</w:t>
      </w:r>
      <w:r>
        <w:tab/>
      </w:r>
    </w:p>
    <w:p w14:paraId="28BA16CB" w14:textId="77777777" w:rsidR="007F11D0" w:rsidRDefault="00B97A71" w:rsidP="007F11D0">
      <w:pPr>
        <w:pStyle w:val="Identifikace"/>
        <w:suppressAutoHyphens/>
      </w:pPr>
      <w:r>
        <w:t xml:space="preserve">Číslo </w:t>
      </w:r>
      <w:r w:rsidR="00A07750">
        <w:t>dodavatele</w:t>
      </w:r>
      <w:r>
        <w:t>:</w:t>
      </w:r>
    </w:p>
    <w:p w14:paraId="28427368" w14:textId="77777777" w:rsidR="007F11D0" w:rsidRDefault="007F11D0" w:rsidP="007F11D0">
      <w:pPr>
        <w:pStyle w:val="Identifikace"/>
        <w:suppressAutoHyphens/>
      </w:pPr>
    </w:p>
    <w:p w14:paraId="397A2AA9" w14:textId="232C931F" w:rsidR="00B97A71" w:rsidRPr="00B97A71" w:rsidRDefault="00D2101D" w:rsidP="00C42D71">
      <w:pPr>
        <w:pStyle w:val="Nadpis2"/>
        <w:suppressAutoHyphens/>
      </w:pPr>
      <w:r>
        <w:t>Objednatel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1B12A483" w14:textId="4EC24CE6" w:rsidR="00C46190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363647">
        <w:rPr>
          <w:bCs/>
        </w:rPr>
        <w:t>1</w:t>
      </w:r>
      <w:r w:rsidRPr="00872DE5">
        <w:rPr>
          <w:bCs/>
        </w:rPr>
        <w:t xml:space="preserve"> Ústí nad Labem</w:t>
      </w:r>
    </w:p>
    <w:p w14:paraId="5F2224B5" w14:textId="4BA6FEE2" w:rsidR="002F552F" w:rsidRPr="00C46190" w:rsidRDefault="00C46190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FF0000"/>
        </w:rPr>
      </w:pPr>
      <w:r>
        <w:rPr>
          <w:bCs/>
        </w:rPr>
        <w:t>Zastoupený:</w:t>
      </w:r>
      <w:r w:rsidR="002F552F" w:rsidRPr="00872DE5">
        <w:rPr>
          <w:bCs/>
        </w:rPr>
        <w:tab/>
      </w:r>
      <w:r w:rsidRPr="001A5104">
        <w:rPr>
          <w:bCs/>
          <w:color w:val="auto"/>
        </w:rPr>
        <w:t>Ing. Renata Černá, vedoucí odd. fondů a pro</w:t>
      </w:r>
      <w:r w:rsidR="00F9269E" w:rsidRPr="001A5104">
        <w:rPr>
          <w:bCs/>
          <w:color w:val="auto"/>
        </w:rPr>
        <w:t>gramů</w:t>
      </w:r>
      <w:r w:rsidRPr="001A5104">
        <w:rPr>
          <w:bCs/>
          <w:color w:val="auto"/>
        </w:rPr>
        <w:t xml:space="preserve"> EU</w:t>
      </w:r>
    </w:p>
    <w:p w14:paraId="2A910B6D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19701FC1" w14:textId="77777777" w:rsidR="002F552F" w:rsidRPr="00872DE5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7D7EE9B4" w14:textId="012DC141" w:rsidR="002F552F" w:rsidRPr="00872DE5" w:rsidRDefault="002F552F" w:rsidP="003F18BE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 w:rsidR="00B35E3B">
        <w:rPr>
          <w:bCs/>
        </w:rPr>
        <w:t>Česká spořitelna, a.s.</w:t>
      </w:r>
      <w:r w:rsidRPr="00872DE5">
        <w:rPr>
          <w:bCs/>
        </w:rPr>
        <w:tab/>
      </w:r>
    </w:p>
    <w:p w14:paraId="08D8A03F" w14:textId="3B877D65" w:rsidR="002F552F" w:rsidRPr="001A5104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872DE5">
        <w:rPr>
          <w:bCs/>
        </w:rPr>
        <w:t xml:space="preserve">Číslo účtu: </w:t>
      </w:r>
      <w:r w:rsidR="003F18BE">
        <w:rPr>
          <w:bCs/>
        </w:rPr>
        <w:tab/>
      </w:r>
      <w:r w:rsidR="00DD216E" w:rsidRPr="001A5104">
        <w:rPr>
          <w:bCs/>
          <w:color w:val="auto"/>
        </w:rPr>
        <w:t>2220162/0800</w:t>
      </w:r>
    </w:p>
    <w:p w14:paraId="79883C1E" w14:textId="6BD095C9" w:rsidR="002F552F" w:rsidRP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 w:rsidR="00B35E3B">
        <w:rPr>
          <w:bCs/>
        </w:rPr>
        <w:tab/>
      </w:r>
      <w:r w:rsidR="005F5E7E" w:rsidRPr="005F5E7E">
        <w:rPr>
          <w:bCs/>
        </w:rPr>
        <w:t>Ing. Bc. Jana Slámová, odbor regionálního rozvoje</w:t>
      </w:r>
    </w:p>
    <w:p w14:paraId="0F6A132B" w14:textId="22BACFC2" w:rsidR="002F552F" w:rsidRPr="002F552F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="00B35E3B">
        <w:rPr>
          <w:b w:val="0"/>
          <w:bCs/>
        </w:rPr>
        <w:tab/>
      </w:r>
      <w:r w:rsidR="00047C65" w:rsidRPr="00047C65">
        <w:rPr>
          <w:b w:val="0"/>
          <w:bCs/>
        </w:rPr>
        <w:t>slamova.j@kr-ustecky.cz/475657200</w:t>
      </w:r>
      <w:r w:rsidRPr="002F552F">
        <w:rPr>
          <w:b w:val="0"/>
          <w:bCs/>
        </w:rPr>
        <w:tab/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0D69A2C4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D2101D">
        <w:t>objednatel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670E667E" w:rsidR="00B97A71" w:rsidRPr="00B97A71" w:rsidRDefault="00B35E3B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Dodava</w:t>
      </w:r>
      <w:r w:rsidR="006312E3">
        <w:rPr>
          <w:rStyle w:val="Nadpis2Char"/>
        </w:rPr>
        <w:t>te</w:t>
      </w:r>
      <w:r>
        <w:rPr>
          <w:rStyle w:val="Nadpis2Char"/>
        </w:rPr>
        <w:t>l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01A3FF31" w14:textId="58FD4656" w:rsidR="002F552F" w:rsidRPr="00B35E3B" w:rsidRDefault="002F552F" w:rsidP="002F552F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 w:val="0"/>
        </w:rPr>
      </w:pPr>
      <w:r w:rsidRPr="00B35E3B">
        <w:rPr>
          <w:b w:val="0"/>
        </w:rPr>
        <w:t xml:space="preserve">Název/Jméno: </w:t>
      </w:r>
      <w:r w:rsidR="00B35E3B" w:rsidRPr="00B35E3B">
        <w:rPr>
          <w:b w:val="0"/>
        </w:rPr>
        <w:tab/>
      </w:r>
      <w:r w:rsidR="00B35E3B" w:rsidRPr="00B35E3B">
        <w:t>FLAME Syst</w:t>
      </w:r>
      <w:r w:rsidR="004A2979">
        <w:t>e</w:t>
      </w:r>
      <w:r w:rsidR="00B35E3B" w:rsidRPr="00B35E3B">
        <w:t>m s.r.o.</w:t>
      </w:r>
      <w:r w:rsidRPr="00B35E3B">
        <w:rPr>
          <w:b w:val="0"/>
        </w:rPr>
        <w:tab/>
      </w:r>
    </w:p>
    <w:p w14:paraId="0B81AA16" w14:textId="75895B0F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Sídlo/Bydliště:</w:t>
      </w:r>
      <w:r w:rsidRPr="00B35E3B">
        <w:rPr>
          <w:color w:val="auto"/>
        </w:rPr>
        <w:tab/>
      </w:r>
      <w:r w:rsidR="00B35E3B" w:rsidRPr="00B35E3B">
        <w:rPr>
          <w:color w:val="auto"/>
        </w:rPr>
        <w:t>Dr. Maye 468/3, 709 00 Ostrava – Mariánské Hory</w:t>
      </w:r>
      <w:r w:rsidRPr="00B35E3B">
        <w:rPr>
          <w:color w:val="auto"/>
        </w:rPr>
        <w:tab/>
      </w:r>
    </w:p>
    <w:p w14:paraId="0866B2B6" w14:textId="442A3997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Zastoupený:</w:t>
      </w:r>
      <w:r w:rsidRPr="00B35E3B">
        <w:rPr>
          <w:bCs/>
          <w:color w:val="auto"/>
        </w:rPr>
        <w:tab/>
      </w:r>
      <w:r w:rsidR="00B35E3B" w:rsidRPr="00B35E3B">
        <w:rPr>
          <w:bCs/>
          <w:color w:val="auto"/>
        </w:rPr>
        <w:t>Nikola Gorgol, jednatel společnosti</w:t>
      </w:r>
      <w:r w:rsidRPr="00B35E3B">
        <w:rPr>
          <w:bCs/>
          <w:color w:val="auto"/>
        </w:rPr>
        <w:tab/>
      </w:r>
    </w:p>
    <w:p w14:paraId="66E2AF3E" w14:textId="332F0E31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IČ/Datum narození:</w:t>
      </w:r>
      <w:r w:rsidRPr="00B35E3B">
        <w:rPr>
          <w:bCs/>
          <w:color w:val="auto"/>
        </w:rPr>
        <w:tab/>
      </w:r>
      <w:r w:rsidR="00B35E3B" w:rsidRPr="00B35E3B">
        <w:rPr>
          <w:bCs/>
          <w:color w:val="auto"/>
        </w:rPr>
        <w:t>26846888</w:t>
      </w:r>
      <w:r w:rsidRPr="00B35E3B">
        <w:rPr>
          <w:bCs/>
          <w:color w:val="auto"/>
        </w:rPr>
        <w:tab/>
      </w:r>
    </w:p>
    <w:p w14:paraId="2169CBC8" w14:textId="5E90D23B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DIČ:</w:t>
      </w:r>
      <w:r w:rsidRPr="00B35E3B">
        <w:rPr>
          <w:color w:val="auto"/>
        </w:rPr>
        <w:t xml:space="preserve"> </w:t>
      </w:r>
      <w:r w:rsidRPr="00B35E3B">
        <w:rPr>
          <w:color w:val="auto"/>
        </w:rPr>
        <w:tab/>
      </w:r>
      <w:r w:rsidR="00B35E3B" w:rsidRPr="00B35E3B">
        <w:rPr>
          <w:color w:val="auto"/>
        </w:rPr>
        <w:t>CZ26846888</w:t>
      </w:r>
      <w:r w:rsidRPr="00B35E3B">
        <w:rPr>
          <w:color w:val="auto"/>
        </w:rPr>
        <w:tab/>
      </w:r>
    </w:p>
    <w:p w14:paraId="72BB892D" w14:textId="1060178F" w:rsidR="002F552F" w:rsidRPr="00727FC3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B35E3B">
        <w:rPr>
          <w:bCs/>
          <w:color w:val="auto"/>
        </w:rPr>
        <w:t>Bank. spojení:</w:t>
      </w:r>
      <w:r w:rsidRPr="00B35E3B">
        <w:rPr>
          <w:color w:val="auto"/>
        </w:rPr>
        <w:tab/>
      </w:r>
      <w:r w:rsidR="002620E5" w:rsidRPr="00727FC3">
        <w:rPr>
          <w:color w:val="auto"/>
        </w:rPr>
        <w:t>Komerční banka, a.s.</w:t>
      </w:r>
    </w:p>
    <w:p w14:paraId="1F8A752B" w14:textId="2A59689F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 xml:space="preserve">Číslo účtu: </w:t>
      </w:r>
      <w:r w:rsidRPr="00B35E3B">
        <w:rPr>
          <w:bCs/>
          <w:color w:val="auto"/>
        </w:rPr>
        <w:tab/>
      </w:r>
      <w:r w:rsidR="00537620" w:rsidRPr="00537620">
        <w:rPr>
          <w:bCs/>
          <w:color w:val="auto"/>
        </w:rPr>
        <w:t>35-3904890257/0100</w:t>
      </w:r>
    </w:p>
    <w:p w14:paraId="1DBDA2CD" w14:textId="7618BBD6" w:rsidR="002F552F" w:rsidRPr="00B35E3B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 xml:space="preserve">Zástupce pro věcná </w:t>
      </w:r>
      <w:proofErr w:type="gramStart"/>
      <w:r w:rsidR="00672858" w:rsidRPr="00B35E3B">
        <w:rPr>
          <w:bCs/>
          <w:color w:val="auto"/>
        </w:rPr>
        <w:t xml:space="preserve">jednání:  </w:t>
      </w:r>
      <w:r w:rsidR="00672858">
        <w:rPr>
          <w:bCs/>
          <w:color w:val="auto"/>
        </w:rPr>
        <w:t xml:space="preserve"> </w:t>
      </w:r>
      <w:proofErr w:type="gramEnd"/>
      <w:r w:rsidR="00B35E3B" w:rsidRPr="00B35E3B">
        <w:rPr>
          <w:bCs/>
          <w:color w:val="auto"/>
        </w:rPr>
        <w:t xml:space="preserve">Nikola Gorgol </w:t>
      </w:r>
    </w:p>
    <w:p w14:paraId="0F1B6473" w14:textId="1255AEF9" w:rsidR="002F552F" w:rsidRPr="00B35E3B" w:rsidRDefault="002F552F" w:rsidP="00B35E3B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B35E3B">
        <w:rPr>
          <w:bCs/>
          <w:color w:val="auto"/>
        </w:rPr>
        <w:t>E-mail/</w:t>
      </w:r>
      <w:proofErr w:type="gramStart"/>
      <w:r w:rsidR="00672858" w:rsidRPr="00B35E3B">
        <w:rPr>
          <w:bCs/>
          <w:color w:val="auto"/>
        </w:rPr>
        <w:t xml:space="preserve">telefon:  </w:t>
      </w:r>
      <w:r w:rsidR="00B35E3B" w:rsidRPr="00B35E3B">
        <w:rPr>
          <w:bCs/>
          <w:color w:val="auto"/>
        </w:rPr>
        <w:t xml:space="preserve"> </w:t>
      </w:r>
      <w:proofErr w:type="gramEnd"/>
      <w:r w:rsidR="00B35E3B" w:rsidRPr="00B35E3B">
        <w:rPr>
          <w:bCs/>
          <w:color w:val="auto"/>
        </w:rPr>
        <w:t xml:space="preserve">                         gorgol@flame.cz/ 596 138 413</w:t>
      </w:r>
    </w:p>
    <w:p w14:paraId="1622392B" w14:textId="58C7FBE9" w:rsidR="002F552F" w:rsidRPr="00B35E3B" w:rsidRDefault="002F552F" w:rsidP="00B35E3B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  <w:r w:rsidRPr="00B35E3B">
        <w:rPr>
          <w:color w:val="auto"/>
        </w:rPr>
        <w:t>zapsaný v </w:t>
      </w:r>
      <w:r w:rsidR="00B35E3B" w:rsidRPr="00B35E3B">
        <w:rPr>
          <w:color w:val="auto"/>
        </w:rPr>
        <w:t>obchodním rejstříku vedeném u Krajského soudu v Ostravě</w:t>
      </w:r>
      <w:r w:rsidRPr="00B35E3B">
        <w:rPr>
          <w:color w:val="auto"/>
        </w:rPr>
        <w:t>, oddíl</w:t>
      </w:r>
      <w:r w:rsidR="00B35E3B" w:rsidRPr="00B35E3B">
        <w:rPr>
          <w:color w:val="auto"/>
        </w:rPr>
        <w:t xml:space="preserve"> C, </w:t>
      </w:r>
      <w:r w:rsidRPr="00B35E3B">
        <w:rPr>
          <w:color w:val="auto"/>
        </w:rPr>
        <w:t>vložka</w:t>
      </w:r>
      <w:r w:rsidR="00B35E3B" w:rsidRPr="00B35E3B">
        <w:rPr>
          <w:color w:val="auto"/>
        </w:rPr>
        <w:t xml:space="preserve"> 28253</w:t>
      </w:r>
    </w:p>
    <w:p w14:paraId="333A10C5" w14:textId="503A1735" w:rsidR="00B97A71" w:rsidRPr="00E05CEC" w:rsidRDefault="00E05CEC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 w:rsidRPr="00E05CEC">
        <w:rPr>
          <w:b/>
          <w:bCs/>
        </w:rPr>
        <w:tab/>
      </w:r>
    </w:p>
    <w:p w14:paraId="48BF88F0" w14:textId="67FF4C98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B35E3B">
        <w:t>dodavatel</w:t>
      </w:r>
      <w:r w:rsidR="0089508A">
        <w:t>“</w:t>
      </w:r>
      <w:r w:rsidRPr="00B97A71">
        <w:t>)</w:t>
      </w:r>
    </w:p>
    <w:bookmarkEnd w:id="0"/>
    <w:p w14:paraId="76F539C6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1F87C492" w14:textId="77777777" w:rsidR="0004635B" w:rsidRPr="00B97A71" w:rsidRDefault="0004635B" w:rsidP="00C42D71">
      <w:pPr>
        <w:pStyle w:val="Normln-nasted"/>
      </w:pPr>
    </w:p>
    <w:p w14:paraId="49441B00" w14:textId="426915C4" w:rsidR="00B35E3B" w:rsidRPr="0004635B" w:rsidRDefault="0004635B" w:rsidP="00B35E3B">
      <w:pPr>
        <w:pStyle w:val="Nadpis1"/>
        <w:suppressAutoHyphens/>
        <w:rPr>
          <w:color w:val="FF0000"/>
        </w:rPr>
      </w:pPr>
      <w:r w:rsidRPr="0004635B">
        <w:t>SMLOUVU O DÍLO</w:t>
      </w:r>
    </w:p>
    <w:p w14:paraId="7203818C" w14:textId="54CC9C1A" w:rsidR="00B97A71" w:rsidRPr="00B97A71" w:rsidRDefault="00B35E3B" w:rsidP="00B35E3B">
      <w:pPr>
        <w:pStyle w:val="Normln-nasted"/>
      </w:pPr>
      <w:r w:rsidRPr="00B97A71">
        <w:t xml:space="preserve"> </w:t>
      </w:r>
      <w:r w:rsidR="00B97A71" w:rsidRPr="00B97A71">
        <w:t>(dále jen „smlouva“)</w:t>
      </w:r>
    </w:p>
    <w:p w14:paraId="0B8DCB7A" w14:textId="77777777" w:rsidR="00B97A71" w:rsidRPr="00B97A71" w:rsidRDefault="00B97A71" w:rsidP="00C42D71">
      <w:pPr>
        <w:suppressAutoHyphens/>
      </w:pPr>
    </w:p>
    <w:p w14:paraId="1C44A546" w14:textId="5A3AA8DA" w:rsidR="00B97A71" w:rsidRDefault="00B97A71" w:rsidP="00591222">
      <w:pPr>
        <w:pStyle w:val="Nadpis3"/>
        <w:tabs>
          <w:tab w:val="left" w:pos="567"/>
        </w:tabs>
        <w:suppressAutoHyphens/>
      </w:pPr>
      <w:r>
        <w:t>I.</w:t>
      </w:r>
    </w:p>
    <w:p w14:paraId="10852BA6" w14:textId="1A7F3ED7" w:rsidR="00B97A71" w:rsidRDefault="0004635B" w:rsidP="00C42D71">
      <w:pPr>
        <w:pStyle w:val="Nadpis3"/>
        <w:suppressAutoHyphens/>
      </w:pPr>
      <w:r>
        <w:t>Předmět smlouvy a díla</w:t>
      </w:r>
    </w:p>
    <w:p w14:paraId="24A05D3C" w14:textId="77777777" w:rsidR="00D134D2" w:rsidRDefault="00D134D2" w:rsidP="00D134D2">
      <w:pPr>
        <w:suppressAutoHyphens/>
        <w:jc w:val="left"/>
      </w:pPr>
    </w:p>
    <w:p w14:paraId="459011FA" w14:textId="0F0FD45D" w:rsidR="004D48DD" w:rsidRDefault="00591222" w:rsidP="00F1724E">
      <w:pPr>
        <w:suppressAutoHyphens/>
        <w:spacing w:line="240" w:lineRule="auto"/>
        <w:ind w:left="425" w:hanging="567"/>
      </w:pPr>
      <w:r>
        <w:t>1.</w:t>
      </w:r>
      <w:r>
        <w:tab/>
      </w:r>
      <w:r w:rsidR="00D2101D" w:rsidRPr="008864C4">
        <w:t xml:space="preserve">Předmětem této smlouvy je </w:t>
      </w:r>
      <w:r w:rsidR="00D2101D">
        <w:t>úprava práv a povinností smluvních stran při</w:t>
      </w:r>
      <w:r w:rsidR="00CE3C29">
        <w:t xml:space="preserve"> provedení díla</w:t>
      </w:r>
      <w:r w:rsidR="00165B86">
        <w:t xml:space="preserve"> </w:t>
      </w:r>
      <w:r w:rsidR="00713B72">
        <w:t>„P</w:t>
      </w:r>
      <w:r w:rsidR="00165B86">
        <w:t>oskytování supervize a kontrolní činnosti</w:t>
      </w:r>
      <w:r w:rsidR="00713B72">
        <w:t>“</w:t>
      </w:r>
      <w:r w:rsidR="00165B86">
        <w:t xml:space="preserve"> vztahující se k plnění veřejné zakázk</w:t>
      </w:r>
      <w:r w:rsidR="00165B86" w:rsidRPr="006355BC">
        <w:rPr>
          <w:i/>
        </w:rPr>
        <w:t>y</w:t>
      </w:r>
      <w:r w:rsidR="00165B86">
        <w:t xml:space="preserve"> </w:t>
      </w:r>
      <w:r w:rsidR="009A78D6" w:rsidRPr="009A78D6">
        <w:t>„OPST – Konektivita, HW, SW, vybavení středních škol v Ústeckém kraji – SPŠ ÚL, Resslova 5“</w:t>
      </w:r>
      <w:r w:rsidR="00BD33AF">
        <w:t>, za podmínek sjednaných v této smlouvě a dalších dokumentech</w:t>
      </w:r>
      <w:r w:rsidR="004D48DD">
        <w:t>, na které se tato smlouva odkazuje.</w:t>
      </w:r>
    </w:p>
    <w:p w14:paraId="182C5867" w14:textId="77777777" w:rsidR="009A78D6" w:rsidRDefault="009A78D6" w:rsidP="00F1724E">
      <w:pPr>
        <w:suppressAutoHyphens/>
        <w:spacing w:line="240" w:lineRule="auto"/>
        <w:ind w:left="425" w:hanging="567"/>
      </w:pPr>
    </w:p>
    <w:p w14:paraId="20C90D9C" w14:textId="77777777" w:rsidR="004D48DD" w:rsidRDefault="004D48DD" w:rsidP="00F1724E">
      <w:pPr>
        <w:suppressAutoHyphens/>
        <w:spacing w:line="240" w:lineRule="auto"/>
        <w:ind w:left="425" w:hanging="567"/>
      </w:pPr>
    </w:p>
    <w:p w14:paraId="4E0C8F2E" w14:textId="441A47D8" w:rsidR="00705ACF" w:rsidRDefault="004D48DD" w:rsidP="00F1724E">
      <w:pPr>
        <w:suppressAutoHyphens/>
        <w:spacing w:line="240" w:lineRule="auto"/>
        <w:ind w:left="425" w:hanging="567"/>
      </w:pPr>
      <w:r>
        <w:lastRenderedPageBreak/>
        <w:t>2.</w:t>
      </w:r>
      <w:r>
        <w:tab/>
        <w:t>Přesná specifikace díla:</w:t>
      </w:r>
      <w:r w:rsidR="00BD33AF">
        <w:t xml:space="preserve"> </w:t>
      </w:r>
    </w:p>
    <w:p w14:paraId="21BAE935" w14:textId="77777777" w:rsidR="003412B0" w:rsidRDefault="003412B0" w:rsidP="00F1724E">
      <w:pPr>
        <w:suppressAutoHyphens/>
        <w:spacing w:line="240" w:lineRule="auto"/>
        <w:ind w:left="425" w:hanging="567"/>
      </w:pPr>
      <w:r>
        <w:tab/>
      </w:r>
    </w:p>
    <w:p w14:paraId="3D088858" w14:textId="32D1FB08" w:rsidR="003412B0" w:rsidRDefault="003412B0" w:rsidP="00F1724E">
      <w:pPr>
        <w:suppressAutoHyphens/>
        <w:spacing w:line="240" w:lineRule="auto"/>
        <w:ind w:left="425" w:hanging="567"/>
      </w:pPr>
      <w:r>
        <w:tab/>
      </w:r>
      <w:r w:rsidRPr="003412B0">
        <w:t>Náplň supervize a kontrolní činnosti</w:t>
      </w:r>
      <w:r>
        <w:t xml:space="preserve"> obsahuje:</w:t>
      </w:r>
    </w:p>
    <w:p w14:paraId="7A5DCF09" w14:textId="77777777" w:rsidR="003412B0" w:rsidRDefault="003412B0" w:rsidP="00F1724E">
      <w:pPr>
        <w:suppressAutoHyphens/>
        <w:spacing w:line="240" w:lineRule="auto"/>
        <w:ind w:left="425" w:hanging="567"/>
      </w:pPr>
    </w:p>
    <w:p w14:paraId="78B2A868" w14:textId="5956EF2B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>Administrativní činnosti obsahující spolupráci na přípravě podkladů pro odevzdání a pře-vzetí nemovitostí, prostorů nebo jejich částí; spolupráci se zhotovitelem projektové dokumentace, specializovaným dozorem a dodavatelem při provádění nebo navrhování opatření k odstranění případných vad dokumentace a změn; kontrolu pracovních postupů dodavatele z hle-diska výsledné kvality provedených částí a sledování kvality prováděných dodávek a prací apod.</w:t>
      </w:r>
    </w:p>
    <w:p w14:paraId="78F3A7A5" w14:textId="77777777" w:rsidR="003412B0" w:rsidRDefault="003412B0" w:rsidP="003412B0">
      <w:pPr>
        <w:suppressAutoHyphens/>
        <w:spacing w:line="240" w:lineRule="auto"/>
        <w:ind w:left="425" w:hanging="567"/>
      </w:pPr>
    </w:p>
    <w:p w14:paraId="36736D89" w14:textId="451E6C44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>Oblast pasivních prvků obsahující spolupráci při plánování kabelových tras; kontrola shody technických parametrů materiálu se zadávací dokumentací; kontrola zakreslení skutečného provedení kabeláže apod.</w:t>
      </w:r>
    </w:p>
    <w:p w14:paraId="053DFFB5" w14:textId="65018B4A" w:rsidR="003412B0" w:rsidRDefault="003412B0" w:rsidP="00836468">
      <w:pPr>
        <w:suppressAutoHyphens/>
        <w:spacing w:line="240" w:lineRule="auto"/>
        <w:ind w:left="425" w:firstLine="3"/>
      </w:pPr>
    </w:p>
    <w:p w14:paraId="36877B8D" w14:textId="2CE75D7A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 xml:space="preserve">Oblast aktivních prvků obsahující spolupráci se školou a dodavatelem na vytvoření plánu na-sazení přístupových a agregačních </w:t>
      </w:r>
      <w:proofErr w:type="spellStart"/>
      <w:r>
        <w:t>switchů</w:t>
      </w:r>
      <w:proofErr w:type="spellEnd"/>
      <w:r>
        <w:t>, wifi včetně číselného plánu IPv4+6, VLAN, harmonogram, záměny; kontrolu a optimalizaci pokrytí Wifi 6E; kontrolu zotavení aktivních prvků po výpadku napájení apod.</w:t>
      </w:r>
    </w:p>
    <w:p w14:paraId="069B9DED" w14:textId="77777777" w:rsidR="003412B0" w:rsidRDefault="003412B0" w:rsidP="003412B0">
      <w:pPr>
        <w:suppressAutoHyphens/>
        <w:spacing w:line="240" w:lineRule="auto"/>
        <w:ind w:left="425" w:hanging="567"/>
      </w:pPr>
    </w:p>
    <w:p w14:paraId="1B064E70" w14:textId="619C3E80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 xml:space="preserve">Oblast migrace dat a systémů, zabezpečení, servery a </w:t>
      </w:r>
      <w:proofErr w:type="spellStart"/>
      <w:r>
        <w:t>storage</w:t>
      </w:r>
      <w:proofErr w:type="spellEnd"/>
      <w:r>
        <w:t xml:space="preserve"> obsahující kontrolu dat určených pro migraci; kontrolu migrace AD; kontrola znovu-najetí celého systému po výpadku, DRP (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Plan</w:t>
      </w:r>
      <w:proofErr w:type="spellEnd"/>
      <w:r>
        <w:t>) apod.</w:t>
      </w:r>
    </w:p>
    <w:p w14:paraId="5BFBE126" w14:textId="77777777" w:rsidR="003412B0" w:rsidRDefault="003412B0" w:rsidP="003412B0">
      <w:pPr>
        <w:suppressAutoHyphens/>
        <w:spacing w:line="240" w:lineRule="auto"/>
        <w:ind w:left="425" w:hanging="567"/>
      </w:pPr>
    </w:p>
    <w:p w14:paraId="546DA51F" w14:textId="2BA1E4A4" w:rsidR="003412B0" w:rsidRDefault="003412B0" w:rsidP="00836468">
      <w:pPr>
        <w:pStyle w:val="Odstavecseseznamem"/>
        <w:numPr>
          <w:ilvl w:val="0"/>
          <w:numId w:val="20"/>
        </w:numPr>
        <w:suppressAutoHyphens/>
        <w:spacing w:line="240" w:lineRule="auto"/>
      </w:pPr>
      <w:r>
        <w:t>Kontrolu ukončení zakázky obsahující spolupráci při zajištění dokladů požadovaných k závěrečnému vyhodnocení SK UK 2022 a jejich předání příkazci; průběžnou kontrolu a prokazatelnou evidenci fakturovaných položek (co do množství) v porovnání s položkami uvedenými v platném soupisu prací dodavatele tak, aby nemohlo dojít k přefakturování žádné položky soupisu prací apod.</w:t>
      </w:r>
    </w:p>
    <w:p w14:paraId="752F227E" w14:textId="77777777" w:rsidR="00524A72" w:rsidRDefault="00524A72" w:rsidP="003412B0">
      <w:pPr>
        <w:suppressAutoHyphens/>
        <w:spacing w:line="240" w:lineRule="auto"/>
        <w:ind w:left="425" w:hanging="567"/>
      </w:pPr>
    </w:p>
    <w:p w14:paraId="0FDA379B" w14:textId="47272E46" w:rsidR="00524A72" w:rsidRDefault="00524A72" w:rsidP="00524A72">
      <w:pPr>
        <w:suppressAutoHyphens/>
        <w:spacing w:line="240" w:lineRule="auto"/>
        <w:ind w:left="425" w:hanging="567"/>
      </w:pPr>
      <w:r>
        <w:t>3.</w:t>
      </w:r>
      <w:r>
        <w:tab/>
        <w:t>Dodavatel se zavazuje k provedení díla pro objednatele na svůj náklad a nebezpečí a objednatel se zavazuje dílo převzít a zaplatit cenu díla.</w:t>
      </w:r>
    </w:p>
    <w:p w14:paraId="042119AB" w14:textId="77777777" w:rsidR="00524A72" w:rsidRDefault="00524A72" w:rsidP="00524A72">
      <w:pPr>
        <w:suppressAutoHyphens/>
        <w:spacing w:line="240" w:lineRule="auto"/>
        <w:ind w:left="425" w:hanging="567"/>
      </w:pPr>
    </w:p>
    <w:p w14:paraId="4193DF45" w14:textId="447143C4" w:rsidR="00524A72" w:rsidRDefault="00524A72" w:rsidP="00524A72">
      <w:pPr>
        <w:suppressAutoHyphens/>
        <w:spacing w:line="240" w:lineRule="auto"/>
        <w:ind w:left="425" w:hanging="567"/>
      </w:pPr>
      <w:r>
        <w:t>4.</w:t>
      </w:r>
      <w:r>
        <w:tab/>
        <w:t>Bude-li objednatel požadovat v průběhu provádění díla další dodávky nebo práce, zavazuje se</w:t>
      </w:r>
    </w:p>
    <w:p w14:paraId="6BDB2F93" w14:textId="7B163A88" w:rsidR="00524A72" w:rsidRDefault="00524A72" w:rsidP="00524A72">
      <w:pPr>
        <w:suppressAutoHyphens/>
        <w:spacing w:line="240" w:lineRule="auto"/>
        <w:ind w:left="425" w:hanging="567"/>
      </w:pPr>
      <w:r>
        <w:tab/>
        <w:t>je dodavatel v rozsahu požadavku objednatele provést, dojde-li mezi smluvními stranami k dohodě o ceně.</w:t>
      </w:r>
    </w:p>
    <w:p w14:paraId="65F0E651" w14:textId="77777777" w:rsidR="00C1385A" w:rsidRDefault="00C1385A" w:rsidP="00524A72">
      <w:pPr>
        <w:suppressAutoHyphens/>
        <w:spacing w:line="240" w:lineRule="auto"/>
        <w:ind w:left="425" w:hanging="567"/>
      </w:pPr>
    </w:p>
    <w:p w14:paraId="1472586B" w14:textId="590C8FF2" w:rsidR="00502727" w:rsidRDefault="00524A72" w:rsidP="00A30390">
      <w:pPr>
        <w:suppressAutoHyphens/>
        <w:spacing w:line="240" w:lineRule="auto"/>
        <w:ind w:left="425" w:hanging="567"/>
      </w:pPr>
      <w:r>
        <w:t xml:space="preserve">5. </w:t>
      </w:r>
      <w:r>
        <w:tab/>
        <w:t xml:space="preserve">Dílo je určeno pro účely veřejné zakázky </w:t>
      </w:r>
      <w:r w:rsidR="008D6CFC" w:rsidRPr="008D6CFC">
        <w:t>„OPST – Konektivita, HW, SW, vybavení středních škol v Ústeckém kraji – SPŠ ÚL, Resslova 5“</w:t>
      </w:r>
      <w:r w:rsidR="00A30390">
        <w:t>.</w:t>
      </w:r>
    </w:p>
    <w:p w14:paraId="42BFCAE0" w14:textId="77777777" w:rsidR="00A30390" w:rsidRPr="00A30390" w:rsidRDefault="00A30390" w:rsidP="00A30390">
      <w:pPr>
        <w:suppressAutoHyphens/>
        <w:spacing w:line="240" w:lineRule="auto"/>
        <w:ind w:left="425" w:hanging="567"/>
      </w:pPr>
    </w:p>
    <w:p w14:paraId="5BD7ED7B" w14:textId="4C2B364A" w:rsidR="00502727" w:rsidRDefault="00DF6725" w:rsidP="00DF6725">
      <w:pPr>
        <w:pStyle w:val="slovan"/>
        <w:numPr>
          <w:ilvl w:val="0"/>
          <w:numId w:val="0"/>
        </w:numPr>
        <w:spacing w:line="240" w:lineRule="exact"/>
        <w:ind w:left="426" w:hanging="350"/>
        <w:jc w:val="center"/>
        <w:rPr>
          <w:b/>
        </w:rPr>
      </w:pPr>
      <w:r>
        <w:rPr>
          <w:b/>
        </w:rPr>
        <w:t>II.</w:t>
      </w:r>
    </w:p>
    <w:p w14:paraId="55617ABE" w14:textId="77777777" w:rsidR="00036545" w:rsidRDefault="00DF6725" w:rsidP="00264131">
      <w:pPr>
        <w:pStyle w:val="slovan"/>
        <w:numPr>
          <w:ilvl w:val="0"/>
          <w:numId w:val="0"/>
        </w:numPr>
        <w:spacing w:line="240" w:lineRule="exact"/>
        <w:ind w:left="567" w:hanging="350"/>
        <w:jc w:val="center"/>
        <w:rPr>
          <w:b/>
        </w:rPr>
      </w:pPr>
      <w:r>
        <w:rPr>
          <w:b/>
        </w:rPr>
        <w:t xml:space="preserve">Doba </w:t>
      </w:r>
      <w:r w:rsidR="00B17E63">
        <w:rPr>
          <w:b/>
        </w:rPr>
        <w:t>a místo provedení díla</w:t>
      </w:r>
    </w:p>
    <w:p w14:paraId="2CCDB6DD" w14:textId="77777777" w:rsidR="00036545" w:rsidRDefault="00036545" w:rsidP="00264131">
      <w:pPr>
        <w:pStyle w:val="slovan"/>
        <w:numPr>
          <w:ilvl w:val="0"/>
          <w:numId w:val="0"/>
        </w:numPr>
        <w:spacing w:line="240" w:lineRule="exact"/>
        <w:ind w:left="709" w:hanging="350"/>
        <w:jc w:val="center"/>
        <w:rPr>
          <w:b/>
        </w:rPr>
      </w:pPr>
    </w:p>
    <w:p w14:paraId="1059AE78" w14:textId="75A20AB0" w:rsidR="00C1385A" w:rsidRDefault="00036545" w:rsidP="00C1385A">
      <w:pPr>
        <w:ind w:left="426" w:hanging="568"/>
        <w:rPr>
          <w:bCs/>
        </w:rPr>
      </w:pPr>
      <w:r w:rsidRPr="00C1385A">
        <w:rPr>
          <w:bCs/>
        </w:rPr>
        <w:t>1.</w:t>
      </w:r>
      <w:r w:rsidR="00C1385A">
        <w:rPr>
          <w:bCs/>
        </w:rPr>
        <w:t xml:space="preserve"> </w:t>
      </w:r>
      <w:r w:rsidR="00C1385A">
        <w:rPr>
          <w:bCs/>
        </w:rPr>
        <w:tab/>
      </w:r>
      <w:r w:rsidRPr="00C1385A">
        <w:rPr>
          <w:bCs/>
        </w:rPr>
        <w:t xml:space="preserve">Dodavatel se zavazuje provést dílo v celém rozsahu do ukončení realizace veřejné zakázky </w:t>
      </w:r>
      <w:r w:rsidR="008D6CFC" w:rsidRPr="008D6CFC">
        <w:rPr>
          <w:bCs/>
        </w:rPr>
        <w:t>„OPST – Konektivita, HW, SW, vybavení středních škol v Ústeckém kraji – SPŠ ÚL, Resslova 5“</w:t>
      </w:r>
      <w:r w:rsidR="00C1385A" w:rsidRPr="00C1385A">
        <w:rPr>
          <w:bCs/>
        </w:rPr>
        <w:t>.</w:t>
      </w:r>
    </w:p>
    <w:p w14:paraId="7EEAEC47" w14:textId="77777777" w:rsidR="00822CA4" w:rsidRDefault="00822CA4" w:rsidP="00C1385A">
      <w:pPr>
        <w:ind w:left="426" w:hanging="568"/>
        <w:rPr>
          <w:bCs/>
        </w:rPr>
      </w:pPr>
    </w:p>
    <w:p w14:paraId="1E2C3CA9" w14:textId="1BBA5D6E" w:rsidR="00822CA4" w:rsidRPr="00C1385A" w:rsidRDefault="00822CA4" w:rsidP="00C1385A">
      <w:pPr>
        <w:ind w:left="426" w:hanging="568"/>
        <w:rPr>
          <w:bCs/>
        </w:rPr>
      </w:pPr>
      <w:r>
        <w:rPr>
          <w:bCs/>
        </w:rPr>
        <w:t xml:space="preserve">2. </w:t>
      </w:r>
      <w:r>
        <w:rPr>
          <w:bCs/>
        </w:rPr>
        <w:tab/>
      </w:r>
      <w:r w:rsidR="00C44B58">
        <w:rPr>
          <w:bCs/>
        </w:rPr>
        <w:t xml:space="preserve">Místem provedení je </w:t>
      </w:r>
      <w:r w:rsidR="008F6A5A" w:rsidRPr="008F6A5A">
        <w:rPr>
          <w:bCs/>
        </w:rPr>
        <w:t>Střední průmyslov</w:t>
      </w:r>
      <w:r w:rsidR="008F6A5A">
        <w:rPr>
          <w:bCs/>
        </w:rPr>
        <w:t>á</w:t>
      </w:r>
      <w:r w:rsidR="008F6A5A" w:rsidRPr="008F6A5A">
        <w:rPr>
          <w:bCs/>
        </w:rPr>
        <w:t xml:space="preserve"> škol</w:t>
      </w:r>
      <w:r w:rsidR="008F6A5A">
        <w:rPr>
          <w:bCs/>
        </w:rPr>
        <w:t>a</w:t>
      </w:r>
      <w:r w:rsidR="008F6A5A" w:rsidRPr="008F6A5A">
        <w:rPr>
          <w:bCs/>
        </w:rPr>
        <w:t xml:space="preserve"> Resslova 5, Ústí nad Labem</w:t>
      </w:r>
      <w:r w:rsidR="00766EAF" w:rsidRPr="00766EAF">
        <w:rPr>
          <w:bCs/>
        </w:rPr>
        <w:t>.</w:t>
      </w:r>
    </w:p>
    <w:p w14:paraId="4EF6F39F" w14:textId="5B86E9B7" w:rsidR="00502727" w:rsidRPr="00C1385A" w:rsidRDefault="00502727" w:rsidP="000C1414">
      <w:pPr>
        <w:pStyle w:val="slovan"/>
        <w:numPr>
          <w:ilvl w:val="0"/>
          <w:numId w:val="0"/>
        </w:numPr>
        <w:spacing w:line="240" w:lineRule="exact"/>
        <w:ind w:left="426" w:hanging="350"/>
        <w:jc w:val="left"/>
        <w:rPr>
          <w:b/>
        </w:rPr>
      </w:pPr>
    </w:p>
    <w:p w14:paraId="3B1063D5" w14:textId="77777777" w:rsidR="00502727" w:rsidRDefault="00502727" w:rsidP="000C1414">
      <w:pPr>
        <w:pStyle w:val="slovan"/>
        <w:numPr>
          <w:ilvl w:val="0"/>
          <w:numId w:val="0"/>
        </w:numPr>
        <w:spacing w:line="240" w:lineRule="exact"/>
        <w:ind w:left="426" w:hanging="350"/>
        <w:rPr>
          <w:b/>
        </w:rPr>
      </w:pPr>
    </w:p>
    <w:p w14:paraId="69AD1131" w14:textId="77777777" w:rsidR="00A50A9F" w:rsidRDefault="00A50A9F" w:rsidP="000C1414">
      <w:pPr>
        <w:pStyle w:val="slovan"/>
        <w:numPr>
          <w:ilvl w:val="0"/>
          <w:numId w:val="0"/>
        </w:numPr>
        <w:spacing w:line="240" w:lineRule="exact"/>
        <w:ind w:left="426" w:hanging="350"/>
        <w:rPr>
          <w:b/>
        </w:rPr>
      </w:pPr>
    </w:p>
    <w:p w14:paraId="0FEAB08D" w14:textId="2C52E442" w:rsidR="008653F9" w:rsidRPr="00642029" w:rsidRDefault="002C5410" w:rsidP="002C5410">
      <w:pPr>
        <w:pStyle w:val="slovan"/>
        <w:numPr>
          <w:ilvl w:val="0"/>
          <w:numId w:val="0"/>
        </w:numPr>
        <w:spacing w:line="240" w:lineRule="exact"/>
        <w:ind w:left="426" w:hanging="66"/>
        <w:jc w:val="center"/>
        <w:rPr>
          <w:b/>
          <w:bCs/>
          <w:color w:val="auto"/>
        </w:rPr>
      </w:pPr>
      <w:r w:rsidRPr="00642029">
        <w:rPr>
          <w:b/>
          <w:bCs/>
          <w:color w:val="auto"/>
        </w:rPr>
        <w:t>III.</w:t>
      </w:r>
    </w:p>
    <w:p w14:paraId="2C6064DF" w14:textId="77777777" w:rsidR="00264131" w:rsidRDefault="002C5410" w:rsidP="00264131">
      <w:pPr>
        <w:pStyle w:val="slovan"/>
        <w:numPr>
          <w:ilvl w:val="0"/>
          <w:numId w:val="0"/>
        </w:numPr>
        <w:spacing w:line="240" w:lineRule="exact"/>
        <w:ind w:left="426" w:hanging="66"/>
        <w:jc w:val="center"/>
        <w:rPr>
          <w:b/>
          <w:bCs/>
          <w:color w:val="auto"/>
        </w:rPr>
      </w:pPr>
      <w:r w:rsidRPr="00642029">
        <w:rPr>
          <w:b/>
          <w:bCs/>
          <w:color w:val="auto"/>
        </w:rPr>
        <w:lastRenderedPageBreak/>
        <w:t>Cena díla a platebn</w:t>
      </w:r>
      <w:r w:rsidR="00642029" w:rsidRPr="00642029">
        <w:rPr>
          <w:b/>
          <w:bCs/>
          <w:color w:val="auto"/>
        </w:rPr>
        <w:t>í</w:t>
      </w:r>
      <w:r w:rsidRPr="00642029">
        <w:rPr>
          <w:b/>
          <w:bCs/>
          <w:color w:val="auto"/>
        </w:rPr>
        <w:t xml:space="preserve"> podmínky </w:t>
      </w:r>
    </w:p>
    <w:p w14:paraId="032269FF" w14:textId="4D21621D" w:rsidR="000B36DD" w:rsidRDefault="00264131" w:rsidP="004A3370">
      <w:pPr>
        <w:pStyle w:val="slovan"/>
        <w:numPr>
          <w:ilvl w:val="0"/>
          <w:numId w:val="0"/>
        </w:numPr>
        <w:spacing w:line="240" w:lineRule="exact"/>
        <w:ind w:left="425" w:hanging="425"/>
        <w:rPr>
          <w:color w:val="auto"/>
        </w:rPr>
      </w:pPr>
      <w:r>
        <w:rPr>
          <w:color w:val="auto"/>
        </w:rPr>
        <w:t xml:space="preserve">1.   </w:t>
      </w:r>
      <w:r w:rsidR="00860710">
        <w:rPr>
          <w:color w:val="auto"/>
        </w:rPr>
        <w:t xml:space="preserve"> </w:t>
      </w:r>
      <w:r w:rsidR="00BA277E" w:rsidRPr="00BA277E">
        <w:rPr>
          <w:color w:val="auto"/>
        </w:rPr>
        <w:t xml:space="preserve">Cena díla se ujednává ve výši </w:t>
      </w:r>
      <w:r w:rsidR="00E02191">
        <w:rPr>
          <w:color w:val="auto"/>
        </w:rPr>
        <w:t>1</w:t>
      </w:r>
      <w:r w:rsidR="00687274">
        <w:rPr>
          <w:color w:val="auto"/>
        </w:rPr>
        <w:t>11</w:t>
      </w:r>
      <w:r w:rsidR="00E02191">
        <w:rPr>
          <w:color w:val="auto"/>
        </w:rPr>
        <w:t>.000</w:t>
      </w:r>
      <w:r w:rsidR="00E02191" w:rsidRPr="00BA277E">
        <w:rPr>
          <w:color w:val="auto"/>
        </w:rPr>
        <w:t>, -</w:t>
      </w:r>
      <w:r w:rsidR="00BA277E" w:rsidRPr="00BA277E">
        <w:rPr>
          <w:color w:val="auto"/>
        </w:rPr>
        <w:t xml:space="preserve"> Kč bez DPH a </w:t>
      </w:r>
      <w:r w:rsidR="00687274">
        <w:rPr>
          <w:color w:val="auto"/>
        </w:rPr>
        <w:t>134.310</w:t>
      </w:r>
      <w:r w:rsidR="007C34F8">
        <w:rPr>
          <w:color w:val="auto"/>
        </w:rPr>
        <w:t>, -</w:t>
      </w:r>
      <w:r w:rsidR="00E02191">
        <w:rPr>
          <w:color w:val="auto"/>
        </w:rPr>
        <w:t xml:space="preserve"> Kč</w:t>
      </w:r>
      <w:r w:rsidR="00BA277E" w:rsidRPr="00BA277E">
        <w:rPr>
          <w:color w:val="auto"/>
        </w:rPr>
        <w:t xml:space="preserve"> s 21 % DPH. Cena díla se</w:t>
      </w:r>
      <w:r w:rsidR="006F5336">
        <w:rPr>
          <w:color w:val="auto"/>
        </w:rPr>
        <w:t xml:space="preserve"> </w:t>
      </w:r>
      <w:r w:rsidR="002853B3" w:rsidRPr="006F5336">
        <w:rPr>
          <w:color w:val="auto"/>
        </w:rPr>
        <w:t>ro</w:t>
      </w:r>
      <w:r w:rsidR="002853B3">
        <w:rPr>
          <w:color w:val="auto"/>
        </w:rPr>
        <w:t xml:space="preserve">vná </w:t>
      </w:r>
      <w:r w:rsidR="002853B3" w:rsidRPr="006F5336">
        <w:rPr>
          <w:color w:val="auto"/>
        </w:rPr>
        <w:t>ceně</w:t>
      </w:r>
      <w:r w:rsidR="00BA277E" w:rsidRPr="006F5336">
        <w:rPr>
          <w:color w:val="auto"/>
        </w:rPr>
        <w:t xml:space="preserve"> plnění veřejné zakázky č. </w:t>
      </w:r>
      <w:r w:rsidR="007C34F8">
        <w:rPr>
          <w:color w:val="auto"/>
        </w:rPr>
        <w:t>25/</w:t>
      </w:r>
      <w:r w:rsidR="00FA0EFE">
        <w:rPr>
          <w:color w:val="auto"/>
        </w:rPr>
        <w:t>0224</w:t>
      </w:r>
      <w:r w:rsidR="00BA277E" w:rsidRPr="006F5336">
        <w:rPr>
          <w:color w:val="auto"/>
        </w:rPr>
        <w:t xml:space="preserve"> uvedené v nabídce dodavatele ze dne</w:t>
      </w:r>
      <w:r w:rsidR="00FA0EFE">
        <w:rPr>
          <w:b/>
          <w:bCs/>
          <w:color w:val="auto"/>
        </w:rPr>
        <w:t xml:space="preserve"> </w:t>
      </w:r>
      <w:r w:rsidR="00C616FA">
        <w:rPr>
          <w:color w:val="auto"/>
        </w:rPr>
        <w:t>4.6.</w:t>
      </w:r>
      <w:r w:rsidR="00860710" w:rsidRPr="00860710">
        <w:rPr>
          <w:color w:val="auto"/>
        </w:rPr>
        <w:t>2025.</w:t>
      </w:r>
    </w:p>
    <w:p w14:paraId="6EBCDFB5" w14:textId="3A7214CA" w:rsidR="00E139CC" w:rsidRPr="00C12373" w:rsidRDefault="00C12373" w:rsidP="00E139CC">
      <w:pPr>
        <w:pStyle w:val="slovan"/>
        <w:numPr>
          <w:ilvl w:val="0"/>
          <w:numId w:val="0"/>
        </w:numPr>
        <w:spacing w:line="240" w:lineRule="exact"/>
        <w:ind w:left="426" w:hanging="426"/>
        <w:rPr>
          <w:color w:val="auto"/>
        </w:rPr>
      </w:pPr>
      <w:r>
        <w:rPr>
          <w:color w:val="auto"/>
        </w:rPr>
        <w:t>2.</w:t>
      </w:r>
      <w:r>
        <w:rPr>
          <w:color w:val="auto"/>
        </w:rPr>
        <w:tab/>
      </w:r>
      <w:r w:rsidRPr="00C12373">
        <w:rPr>
          <w:color w:val="auto"/>
        </w:rPr>
        <w:t>Cena díla je ujednána dohodou smluvních stran. Cena díla bez DPH je stanovena jako nejvýše</w:t>
      </w:r>
      <w:r>
        <w:rPr>
          <w:color w:val="auto"/>
        </w:rPr>
        <w:t xml:space="preserve"> </w:t>
      </w:r>
      <w:r w:rsidRPr="00C12373">
        <w:rPr>
          <w:color w:val="auto"/>
        </w:rPr>
        <w:t>přípustná a nepřekročitelná a obsahuje veškeré náklady spojené s realizací díla. Sazba DPH se</w:t>
      </w:r>
      <w:r>
        <w:rPr>
          <w:color w:val="auto"/>
        </w:rPr>
        <w:t xml:space="preserve"> </w:t>
      </w:r>
      <w:r w:rsidRPr="00C12373">
        <w:rPr>
          <w:color w:val="auto"/>
        </w:rPr>
        <w:t xml:space="preserve">řídí příslušným právním předpisem. Dodavatel není v žádném případě oprávněn žádat </w:t>
      </w:r>
      <w:r w:rsidR="00F34CA5" w:rsidRPr="00C12373">
        <w:rPr>
          <w:color w:val="auto"/>
        </w:rPr>
        <w:t>změnu ceny</w:t>
      </w:r>
      <w:r w:rsidRPr="00C12373">
        <w:rPr>
          <w:color w:val="auto"/>
        </w:rPr>
        <w:t xml:space="preserve"> díla (např., že provádění díla si vyžádalo jiné </w:t>
      </w:r>
      <w:r w:rsidR="00D54045">
        <w:rPr>
          <w:color w:val="auto"/>
        </w:rPr>
        <w:t>ú</w:t>
      </w:r>
      <w:r w:rsidRPr="00C12373">
        <w:rPr>
          <w:color w:val="auto"/>
        </w:rPr>
        <w:t>silí nebo jiné náklady, než bylo předpokládáno).</w:t>
      </w:r>
      <w:r w:rsidR="00181E43">
        <w:rPr>
          <w:color w:val="auto"/>
        </w:rPr>
        <w:t xml:space="preserve"> </w:t>
      </w:r>
      <w:r w:rsidRPr="00C12373">
        <w:rPr>
          <w:color w:val="auto"/>
        </w:rPr>
        <w:t xml:space="preserve">Dodavatel přebírá ve smyslu </w:t>
      </w:r>
      <w:proofErr w:type="spellStart"/>
      <w:r w:rsidRPr="00C12373">
        <w:rPr>
          <w:color w:val="auto"/>
        </w:rPr>
        <w:t>ust</w:t>
      </w:r>
      <w:proofErr w:type="spellEnd"/>
      <w:r w:rsidRPr="00C12373">
        <w:rPr>
          <w:color w:val="auto"/>
        </w:rPr>
        <w:t xml:space="preserve">. </w:t>
      </w:r>
      <w:bookmarkStart w:id="1" w:name="_Hlk199749757"/>
      <w:r w:rsidR="007744A1">
        <w:rPr>
          <w:color w:val="auto"/>
        </w:rPr>
        <w:t>§</w:t>
      </w:r>
      <w:bookmarkEnd w:id="1"/>
      <w:r w:rsidRPr="00C12373">
        <w:rPr>
          <w:color w:val="auto"/>
        </w:rPr>
        <w:t xml:space="preserve"> 2620 odst. 2 občanského zákoníku nebezpečí změny</w:t>
      </w:r>
      <w:r w:rsidR="00181E43">
        <w:rPr>
          <w:color w:val="auto"/>
        </w:rPr>
        <w:t xml:space="preserve"> </w:t>
      </w:r>
      <w:r w:rsidRPr="00C12373">
        <w:rPr>
          <w:color w:val="auto"/>
        </w:rPr>
        <w:t>okolností.</w:t>
      </w:r>
    </w:p>
    <w:p w14:paraId="624D1ABC" w14:textId="6E49871F" w:rsidR="00E139CC" w:rsidRDefault="00181E43" w:rsidP="00E139CC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>3.</w:t>
      </w:r>
      <w:r>
        <w:rPr>
          <w:color w:val="auto"/>
        </w:rPr>
        <w:tab/>
      </w:r>
      <w:r w:rsidR="00C12373" w:rsidRPr="00C12373">
        <w:rPr>
          <w:color w:val="auto"/>
        </w:rPr>
        <w:t>V případě omezení rozsahu díla dle článku I. odst. 4. této smlouvy bude cena díla snížena způsobem</w:t>
      </w:r>
      <w:r>
        <w:rPr>
          <w:color w:val="auto"/>
        </w:rPr>
        <w:t xml:space="preserve"> </w:t>
      </w:r>
      <w:r w:rsidR="00C12373" w:rsidRPr="00C12373">
        <w:rPr>
          <w:color w:val="auto"/>
        </w:rPr>
        <w:t xml:space="preserve">dle </w:t>
      </w:r>
      <w:proofErr w:type="spellStart"/>
      <w:r w:rsidR="00C12373" w:rsidRPr="00C12373">
        <w:rPr>
          <w:color w:val="auto"/>
        </w:rPr>
        <w:t>ust</w:t>
      </w:r>
      <w:proofErr w:type="spellEnd"/>
      <w:r w:rsidR="00C12373" w:rsidRPr="00C12373">
        <w:rPr>
          <w:color w:val="auto"/>
        </w:rPr>
        <w:t xml:space="preserve">. </w:t>
      </w:r>
      <w:r w:rsidR="007744A1" w:rsidRPr="007744A1">
        <w:rPr>
          <w:color w:val="auto"/>
        </w:rPr>
        <w:t>§</w:t>
      </w:r>
      <w:r w:rsidR="00C12373" w:rsidRPr="00C12373">
        <w:rPr>
          <w:color w:val="auto"/>
        </w:rPr>
        <w:t xml:space="preserve"> 2614 občanského zákoníku.</w:t>
      </w:r>
    </w:p>
    <w:p w14:paraId="045D2F77" w14:textId="77777777" w:rsidR="00BF3793" w:rsidRDefault="000B36DD" w:rsidP="00BF3793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>4.</w:t>
      </w:r>
      <w:r>
        <w:rPr>
          <w:color w:val="auto"/>
        </w:rPr>
        <w:tab/>
      </w:r>
      <w:r w:rsidR="00C12373" w:rsidRPr="00C12373">
        <w:rPr>
          <w:color w:val="auto"/>
        </w:rPr>
        <w:t xml:space="preserve">Cena díla bude zaplacena objednatelem na základě vystaveného daňového dokladu </w:t>
      </w:r>
      <w:r>
        <w:rPr>
          <w:color w:val="auto"/>
        </w:rPr>
        <w:t>–</w:t>
      </w:r>
      <w:r w:rsidR="00C12373" w:rsidRPr="00C12373">
        <w:rPr>
          <w:color w:val="auto"/>
        </w:rPr>
        <w:t xml:space="preserve"> faktury</w:t>
      </w:r>
      <w:r>
        <w:rPr>
          <w:color w:val="auto"/>
        </w:rPr>
        <w:t xml:space="preserve"> </w:t>
      </w:r>
      <w:r w:rsidR="00C12373" w:rsidRPr="00C12373">
        <w:rPr>
          <w:color w:val="auto"/>
        </w:rPr>
        <w:t>(dále i jako „faktura“), kterou je dodavatel oprávněn vystavit až po předání a převzetí díla.</w:t>
      </w:r>
    </w:p>
    <w:p w14:paraId="47FB9889" w14:textId="359C74A1" w:rsidR="00BF3793" w:rsidRDefault="00BF3793" w:rsidP="00BF3793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>5.</w:t>
      </w:r>
      <w:r>
        <w:rPr>
          <w:color w:val="auto"/>
        </w:rPr>
        <w:tab/>
      </w:r>
      <w:r w:rsidRPr="00BF3793">
        <w:rPr>
          <w:color w:val="auto"/>
        </w:rPr>
        <w:t>Objednatel se zavazuje předmět smlouvy převzít a zaplatit za něj dohodnutou cenu na základě vystaveného daňového dokladu – faktury (dále i jako „faktura“). Pokud je dodavatel plátce DPH, bude úhrada ceny provedena pouze na účet zveřejněný v registru plátců vedeném správcem daně dodavatele.</w:t>
      </w:r>
    </w:p>
    <w:p w14:paraId="424560C4" w14:textId="3A6A3F3D" w:rsidR="003D42E0" w:rsidRPr="00711726" w:rsidRDefault="00BF3793" w:rsidP="003D42E0">
      <w:pPr>
        <w:pStyle w:val="slovan"/>
        <w:numPr>
          <w:ilvl w:val="0"/>
          <w:numId w:val="0"/>
        </w:numPr>
        <w:ind w:left="360" w:hanging="360"/>
        <w:rPr>
          <w:b/>
          <w:bCs/>
          <w:color w:val="auto"/>
        </w:rPr>
      </w:pPr>
      <w:r>
        <w:rPr>
          <w:color w:val="auto"/>
        </w:rPr>
        <w:t>6</w:t>
      </w:r>
      <w:r w:rsidR="003D42E0">
        <w:rPr>
          <w:color w:val="auto"/>
        </w:rPr>
        <w:t>.</w:t>
      </w:r>
      <w:r w:rsidR="003D42E0">
        <w:rPr>
          <w:color w:val="auto"/>
        </w:rPr>
        <w:tab/>
      </w:r>
      <w:r w:rsidR="003D42E0" w:rsidRPr="003D42E0">
        <w:rPr>
          <w:color w:val="auto"/>
        </w:rPr>
        <w:t xml:space="preserve">Daňový </w:t>
      </w:r>
      <w:r w:rsidR="000E764D" w:rsidRPr="003D42E0">
        <w:rPr>
          <w:color w:val="auto"/>
        </w:rPr>
        <w:t>doklad – faktura</w:t>
      </w:r>
      <w:r w:rsidR="003D42E0" w:rsidRPr="003D42E0">
        <w:rPr>
          <w:color w:val="auto"/>
        </w:rPr>
        <w:t xml:space="preserve"> vystavená dodavatelem musí obsahovat kromě čísla smlouvy a lhůty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 xml:space="preserve">splatnosti, která činí </w:t>
      </w:r>
      <w:r w:rsidR="003D42E0" w:rsidRPr="000E764D">
        <w:rPr>
          <w:b/>
          <w:bCs/>
          <w:color w:val="auto"/>
        </w:rPr>
        <w:t>30 dnů</w:t>
      </w:r>
      <w:r w:rsidR="003D42E0" w:rsidRPr="003D42E0">
        <w:rPr>
          <w:color w:val="auto"/>
        </w:rPr>
        <w:t xml:space="preserve"> od doručení faktury objednateli, také náležitosti daňového dokladu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>stanovené příslušnými právními předpisy, zejména zákonem č. 235/2004 Sb. o dani z</w:t>
      </w:r>
      <w:r w:rsidR="000E764D">
        <w:rPr>
          <w:color w:val="auto"/>
        </w:rPr>
        <w:t> </w:t>
      </w:r>
      <w:r w:rsidR="003D42E0" w:rsidRPr="003D42E0">
        <w:rPr>
          <w:color w:val="auto"/>
        </w:rPr>
        <w:t>přidané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 xml:space="preserve">hodnoty, ve znění pozdějších předpisů, a údaje dle </w:t>
      </w:r>
      <w:r w:rsidR="0035403A">
        <w:rPr>
          <w:color w:val="auto"/>
        </w:rPr>
        <w:t>§</w:t>
      </w:r>
      <w:r w:rsidR="003D42E0" w:rsidRPr="003D42E0">
        <w:rPr>
          <w:color w:val="auto"/>
        </w:rPr>
        <w:t xml:space="preserve"> 435 občanského zákoníku, a bude objednateli</w:t>
      </w:r>
      <w:r w:rsidR="000E764D">
        <w:rPr>
          <w:color w:val="auto"/>
        </w:rPr>
        <w:t xml:space="preserve"> </w:t>
      </w:r>
      <w:r w:rsidR="003D42E0" w:rsidRPr="003D42E0">
        <w:rPr>
          <w:color w:val="auto"/>
        </w:rPr>
        <w:t>doručen v listinné podobě, popř.  v elektronické podobě do datové schránky.</w:t>
      </w:r>
      <w:r w:rsidR="00F63AFE">
        <w:rPr>
          <w:color w:val="auto"/>
        </w:rPr>
        <w:t xml:space="preserve"> </w:t>
      </w:r>
      <w:r w:rsidR="003D42E0" w:rsidRPr="003D42E0">
        <w:rPr>
          <w:color w:val="auto"/>
        </w:rPr>
        <w:t xml:space="preserve">Výdaje plynoucí z této faktury jsou vynaloženy v rámci projektu </w:t>
      </w:r>
      <w:r w:rsidR="00F63AFE">
        <w:rPr>
          <w:color w:val="auto"/>
        </w:rPr>
        <w:t>OPST</w:t>
      </w:r>
      <w:r w:rsidR="003D42E0" w:rsidRPr="003D42E0">
        <w:rPr>
          <w:color w:val="auto"/>
        </w:rPr>
        <w:t xml:space="preserve">, pod </w:t>
      </w:r>
      <w:proofErr w:type="spellStart"/>
      <w:r w:rsidR="003D42E0" w:rsidRPr="003D42E0">
        <w:rPr>
          <w:color w:val="auto"/>
        </w:rPr>
        <w:t>reg</w:t>
      </w:r>
      <w:proofErr w:type="spellEnd"/>
      <w:r w:rsidR="003D42E0" w:rsidRPr="003D42E0">
        <w:rPr>
          <w:color w:val="auto"/>
        </w:rPr>
        <w:t>. číslem projektu</w:t>
      </w:r>
      <w:r w:rsidR="00F63AFE">
        <w:rPr>
          <w:color w:val="auto"/>
        </w:rPr>
        <w:t xml:space="preserve"> </w:t>
      </w:r>
      <w:r w:rsidR="006B4DC2" w:rsidRPr="006B4DC2">
        <w:rPr>
          <w:color w:val="auto"/>
        </w:rPr>
        <w:t>CZ.10.02.01/00/25_077/000100</w:t>
      </w:r>
      <w:r w:rsidR="00451DC8">
        <w:rPr>
          <w:color w:val="auto"/>
        </w:rPr>
        <w:t>4</w:t>
      </w:r>
      <w:r w:rsidR="006B4DC2">
        <w:rPr>
          <w:color w:val="auto"/>
        </w:rPr>
        <w:t xml:space="preserve"> </w:t>
      </w:r>
      <w:r w:rsidR="003D42E0" w:rsidRPr="003D42E0">
        <w:rPr>
          <w:color w:val="auto"/>
        </w:rPr>
        <w:t xml:space="preserve">s názvem </w:t>
      </w:r>
      <w:r w:rsidR="00451DC8" w:rsidRPr="00451DC8">
        <w:rPr>
          <w:color w:val="auto"/>
        </w:rPr>
        <w:t>"OPST – Konektivita, HW, SW, vybavení středních škol v Ústeckém kraji – SPŠ ÚL, Resslova 5"</w:t>
      </w:r>
      <w:r w:rsidR="003D42E0" w:rsidRPr="00290AAE">
        <w:rPr>
          <w:color w:val="auto"/>
        </w:rPr>
        <w:t xml:space="preserve">. </w:t>
      </w:r>
      <w:r w:rsidR="003D42E0" w:rsidRPr="00711726">
        <w:rPr>
          <w:b/>
          <w:bCs/>
          <w:color w:val="auto"/>
        </w:rPr>
        <w:t>Součástí faktury bude předávací protokol nebo dodací list dokládající</w:t>
      </w:r>
      <w:r w:rsidR="007744A1" w:rsidRPr="00711726">
        <w:rPr>
          <w:b/>
          <w:bCs/>
          <w:color w:val="auto"/>
        </w:rPr>
        <w:t xml:space="preserve"> </w:t>
      </w:r>
      <w:r w:rsidR="003D42E0" w:rsidRPr="00711726">
        <w:rPr>
          <w:b/>
          <w:bCs/>
          <w:color w:val="auto"/>
        </w:rPr>
        <w:t>realizaci předmětu smlouvy či jeho části.</w:t>
      </w:r>
    </w:p>
    <w:p w14:paraId="371B2664" w14:textId="3CDE8CBE" w:rsidR="007744A1" w:rsidRDefault="007744A1" w:rsidP="003D42E0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 xml:space="preserve">7. </w:t>
      </w:r>
      <w:r w:rsidRPr="007744A1">
        <w:rPr>
          <w:color w:val="auto"/>
        </w:rPr>
        <w:t>V případě, že faktura nebude mít uvedené náležitosti, objednatel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14:paraId="4E172889" w14:textId="4756F74A" w:rsidR="00585A38" w:rsidRPr="008F64F2" w:rsidRDefault="007744A1" w:rsidP="008F64F2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t xml:space="preserve">8. </w:t>
      </w:r>
      <w:r>
        <w:rPr>
          <w:color w:val="auto"/>
        </w:rPr>
        <w:tab/>
      </w:r>
      <w:r w:rsidRPr="007744A1">
        <w:rPr>
          <w:color w:val="auto"/>
        </w:rPr>
        <w:t>Je možná částečná fakturace dle následující tabulky jednotlivých etap supervize a kontrolní činnosti dle této smlouvy. Podkladem pro vystavení faktury je, po dokončení jednotlivých částí/etap, předávací protokol o předání a převzetí díla nebo jeho části stvrzený oběma smluvními stranami. Místem dodání díla je sídlo Krajského úřadu Ústeckého kraje, Velká Hradební 3118/48, 400 02 Ústí nad Labem.</w:t>
      </w:r>
    </w:p>
    <w:p w14:paraId="11A3C752" w14:textId="4FE7C12C" w:rsidR="00665906" w:rsidRDefault="00D134D2" w:rsidP="00665906">
      <w:pPr>
        <w:pStyle w:val="slovan"/>
        <w:numPr>
          <w:ilvl w:val="0"/>
          <w:numId w:val="0"/>
        </w:numPr>
        <w:spacing w:line="240" w:lineRule="exact"/>
        <w:rPr>
          <w:b/>
        </w:rPr>
      </w:pPr>
      <w:r w:rsidRPr="00D134D2">
        <w:rPr>
          <w:b/>
        </w:rPr>
        <w:t>Cena 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65906">
        <w:rPr>
          <w:b/>
        </w:rPr>
        <w:tab/>
      </w:r>
      <w:r w:rsidR="008F64F2">
        <w:rPr>
          <w:b/>
        </w:rPr>
        <w:t>1</w:t>
      </w:r>
      <w:r w:rsidR="00563A8F">
        <w:rPr>
          <w:b/>
        </w:rPr>
        <w:t>11</w:t>
      </w:r>
      <w:r w:rsidR="008F64F2">
        <w:rPr>
          <w:b/>
        </w:rPr>
        <w:t xml:space="preserve">.000,- </w:t>
      </w:r>
      <w:r w:rsidRPr="00D134D2">
        <w:rPr>
          <w:b/>
        </w:rPr>
        <w:t>Kč</w:t>
      </w:r>
    </w:p>
    <w:p w14:paraId="0B1EAD84" w14:textId="28B7CBB0" w:rsidR="008F64F2" w:rsidRDefault="008F64F2" w:rsidP="008F64F2">
      <w:pPr>
        <w:pStyle w:val="slovan"/>
        <w:numPr>
          <w:ilvl w:val="0"/>
          <w:numId w:val="0"/>
        </w:numPr>
        <w:spacing w:line="240" w:lineRule="exact"/>
      </w:pPr>
      <w:r>
        <w:t xml:space="preserve">      </w:t>
      </w:r>
      <w:r w:rsidRPr="00665906">
        <w:t>Celková cenová kalkulace bez DPH supervize a kontrolní činnost konektivita: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417"/>
        <w:gridCol w:w="1418"/>
        <w:gridCol w:w="1449"/>
        <w:gridCol w:w="1568"/>
        <w:gridCol w:w="1568"/>
      </w:tblGrid>
      <w:tr w:rsidR="008F64F2" w:rsidRPr="00DD138C" w14:paraId="5AF3FB38" w14:textId="77777777" w:rsidTr="000C126E">
        <w:tc>
          <w:tcPr>
            <w:tcW w:w="1988" w:type="dxa"/>
            <w:shd w:val="clear" w:color="auto" w:fill="auto"/>
          </w:tcPr>
          <w:p w14:paraId="32F35E3F" w14:textId="77777777" w:rsidR="008F64F2" w:rsidRPr="00DD138C" w:rsidRDefault="008F64F2" w:rsidP="000C126E">
            <w:pPr>
              <w:spacing w:before="120" w:line="280" w:lineRule="atLeast"/>
              <w:rPr>
                <w:rFonts w:cs="Arial"/>
                <w:sz w:val="16"/>
                <w:szCs w:val="16"/>
              </w:rPr>
            </w:pPr>
            <w:r>
              <w:t xml:space="preserve"> </w:t>
            </w:r>
            <w:r w:rsidRPr="00DD138C">
              <w:rPr>
                <w:rFonts w:cs="Arial"/>
                <w:sz w:val="16"/>
                <w:szCs w:val="16"/>
              </w:rPr>
              <w:t>název školy</w:t>
            </w:r>
          </w:p>
        </w:tc>
        <w:tc>
          <w:tcPr>
            <w:tcW w:w="1417" w:type="dxa"/>
            <w:shd w:val="clear" w:color="auto" w:fill="auto"/>
          </w:tcPr>
          <w:p w14:paraId="3D7360B1" w14:textId="45944E51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1</w:t>
            </w:r>
          </w:p>
        </w:tc>
        <w:tc>
          <w:tcPr>
            <w:tcW w:w="1418" w:type="dxa"/>
            <w:shd w:val="clear" w:color="auto" w:fill="auto"/>
          </w:tcPr>
          <w:p w14:paraId="0E513CEC" w14:textId="658D5775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2</w:t>
            </w:r>
          </w:p>
        </w:tc>
        <w:tc>
          <w:tcPr>
            <w:tcW w:w="1449" w:type="dxa"/>
            <w:shd w:val="clear" w:color="auto" w:fill="auto"/>
          </w:tcPr>
          <w:p w14:paraId="5D9ADC4F" w14:textId="7A612221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3</w:t>
            </w:r>
          </w:p>
        </w:tc>
        <w:tc>
          <w:tcPr>
            <w:tcW w:w="1568" w:type="dxa"/>
            <w:shd w:val="clear" w:color="auto" w:fill="auto"/>
          </w:tcPr>
          <w:p w14:paraId="1902B3D8" w14:textId="3AB82CA1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4</w:t>
            </w:r>
          </w:p>
        </w:tc>
        <w:tc>
          <w:tcPr>
            <w:tcW w:w="1568" w:type="dxa"/>
            <w:shd w:val="clear" w:color="auto" w:fill="auto"/>
          </w:tcPr>
          <w:p w14:paraId="17BA2396" w14:textId="4694F940" w:rsidR="008F64F2" w:rsidRPr="00DD138C" w:rsidRDefault="008F64F2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 w:rsidRPr="00DD138C">
              <w:rPr>
                <w:rFonts w:cs="Arial"/>
                <w:sz w:val="16"/>
                <w:szCs w:val="16"/>
              </w:rPr>
              <w:t>část 5</w:t>
            </w:r>
          </w:p>
        </w:tc>
      </w:tr>
      <w:tr w:rsidR="008F64F2" w:rsidRPr="00DD138C" w14:paraId="60166C1D" w14:textId="77777777" w:rsidTr="000C126E">
        <w:tc>
          <w:tcPr>
            <w:tcW w:w="1988" w:type="dxa"/>
            <w:shd w:val="clear" w:color="auto" w:fill="auto"/>
          </w:tcPr>
          <w:p w14:paraId="5D6F6437" w14:textId="03C6B141" w:rsidR="00AD15F3" w:rsidRPr="00AD15F3" w:rsidRDefault="00AD15F3" w:rsidP="00AD15F3">
            <w:pPr>
              <w:spacing w:before="120" w:line="280" w:lineRule="atLeast"/>
              <w:rPr>
                <w:rFonts w:cs="Arial"/>
                <w:sz w:val="16"/>
                <w:szCs w:val="16"/>
              </w:rPr>
            </w:pPr>
            <w:r w:rsidRPr="00AD15F3">
              <w:rPr>
                <w:rFonts w:cs="Arial"/>
                <w:sz w:val="16"/>
                <w:szCs w:val="16"/>
              </w:rPr>
              <w:t>Střední průmyslov</w:t>
            </w:r>
            <w:r>
              <w:rPr>
                <w:rFonts w:cs="Arial"/>
                <w:sz w:val="16"/>
                <w:szCs w:val="16"/>
              </w:rPr>
              <w:t>á</w:t>
            </w:r>
          </w:p>
          <w:p w14:paraId="15647603" w14:textId="7CBCB4C2" w:rsidR="00AD15F3" w:rsidRPr="00AD15F3" w:rsidRDefault="00AD15F3" w:rsidP="00AD15F3">
            <w:pPr>
              <w:spacing w:before="120" w:line="280" w:lineRule="atLeast"/>
              <w:rPr>
                <w:rFonts w:cs="Arial"/>
                <w:sz w:val="16"/>
                <w:szCs w:val="16"/>
              </w:rPr>
            </w:pPr>
            <w:r w:rsidRPr="00AD15F3">
              <w:rPr>
                <w:rFonts w:cs="Arial"/>
                <w:sz w:val="16"/>
                <w:szCs w:val="16"/>
              </w:rPr>
              <w:t>škol</w:t>
            </w:r>
            <w:r>
              <w:rPr>
                <w:rFonts w:cs="Arial"/>
                <w:sz w:val="16"/>
                <w:szCs w:val="16"/>
              </w:rPr>
              <w:t>a</w:t>
            </w:r>
            <w:r w:rsidRPr="00AD15F3">
              <w:rPr>
                <w:rFonts w:cs="Arial"/>
                <w:sz w:val="16"/>
                <w:szCs w:val="16"/>
              </w:rPr>
              <w:t xml:space="preserve"> Resslova 5, Ústí</w:t>
            </w:r>
          </w:p>
          <w:p w14:paraId="5CF9895B" w14:textId="4A10175F" w:rsidR="008F64F2" w:rsidRPr="00DD138C" w:rsidRDefault="00AD15F3" w:rsidP="00AD15F3">
            <w:pPr>
              <w:spacing w:before="120" w:line="280" w:lineRule="atLeast"/>
              <w:rPr>
                <w:rFonts w:cs="Arial"/>
                <w:sz w:val="16"/>
                <w:szCs w:val="16"/>
              </w:rPr>
            </w:pPr>
            <w:r w:rsidRPr="00AD15F3">
              <w:rPr>
                <w:rFonts w:cs="Arial"/>
                <w:sz w:val="16"/>
                <w:szCs w:val="16"/>
              </w:rPr>
              <w:t>nad Labem</w:t>
            </w:r>
          </w:p>
        </w:tc>
        <w:tc>
          <w:tcPr>
            <w:tcW w:w="1417" w:type="dxa"/>
            <w:shd w:val="clear" w:color="auto" w:fill="auto"/>
          </w:tcPr>
          <w:p w14:paraId="6C17451E" w14:textId="2F92EFE5" w:rsidR="008F64F2" w:rsidRPr="00DD138C" w:rsidRDefault="000A31F3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AD15F3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.000, - </w:t>
            </w:r>
          </w:p>
        </w:tc>
        <w:tc>
          <w:tcPr>
            <w:tcW w:w="1418" w:type="dxa"/>
            <w:shd w:val="clear" w:color="auto" w:fill="auto"/>
          </w:tcPr>
          <w:p w14:paraId="53C380AA" w14:textId="523E8D22" w:rsidR="008F64F2" w:rsidRPr="00DD138C" w:rsidRDefault="00AD15F3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</w:t>
            </w:r>
            <w:r w:rsidR="000A31F3">
              <w:rPr>
                <w:rFonts w:cs="Arial"/>
                <w:sz w:val="16"/>
                <w:szCs w:val="16"/>
              </w:rPr>
              <w:t xml:space="preserve">.000, - </w:t>
            </w:r>
          </w:p>
        </w:tc>
        <w:tc>
          <w:tcPr>
            <w:tcW w:w="1449" w:type="dxa"/>
            <w:shd w:val="clear" w:color="auto" w:fill="auto"/>
          </w:tcPr>
          <w:p w14:paraId="0E2BE1D6" w14:textId="1942B7D4" w:rsidR="008F64F2" w:rsidRPr="00DD138C" w:rsidRDefault="00AD15F3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30.000, -</w:t>
            </w:r>
            <w:r w:rsidR="00F50D12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</w:tcPr>
          <w:p w14:paraId="44838DAF" w14:textId="762EEC97" w:rsidR="008F64F2" w:rsidRPr="00DD138C" w:rsidRDefault="00CC2AEB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14.000, -</w:t>
            </w:r>
          </w:p>
        </w:tc>
        <w:tc>
          <w:tcPr>
            <w:tcW w:w="1568" w:type="dxa"/>
            <w:shd w:val="clear" w:color="auto" w:fill="auto"/>
          </w:tcPr>
          <w:p w14:paraId="05DF3C3C" w14:textId="0B8BED6E" w:rsidR="008F64F2" w:rsidRPr="00DD138C" w:rsidRDefault="002410D3" w:rsidP="000C126E">
            <w:pPr>
              <w:spacing w:before="120" w:line="280" w:lineRule="atLeas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12.000, -</w:t>
            </w:r>
          </w:p>
        </w:tc>
      </w:tr>
    </w:tbl>
    <w:p w14:paraId="0F4C2892" w14:textId="77777777" w:rsidR="008F64F2" w:rsidRDefault="008F64F2" w:rsidP="00665906">
      <w:pPr>
        <w:pStyle w:val="slovan"/>
        <w:numPr>
          <w:ilvl w:val="0"/>
          <w:numId w:val="0"/>
        </w:numPr>
        <w:spacing w:line="240" w:lineRule="exact"/>
        <w:rPr>
          <w:b/>
        </w:rPr>
      </w:pPr>
    </w:p>
    <w:p w14:paraId="44753527" w14:textId="4DEB6813" w:rsidR="00DB4010" w:rsidRPr="008901DC" w:rsidRDefault="00DB4010" w:rsidP="009718F1">
      <w:pPr>
        <w:pStyle w:val="slovan"/>
        <w:numPr>
          <w:ilvl w:val="0"/>
          <w:numId w:val="0"/>
        </w:numPr>
        <w:rPr>
          <w:b/>
          <w:bCs/>
        </w:rPr>
      </w:pPr>
      <w:r w:rsidRPr="008901DC">
        <w:rPr>
          <w:b/>
          <w:bCs/>
        </w:rPr>
        <w:t>DPH 21 %</w:t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="00E053D9">
        <w:rPr>
          <w:b/>
          <w:bCs/>
        </w:rPr>
        <w:t xml:space="preserve"> </w:t>
      </w:r>
      <w:r w:rsidR="00056A16">
        <w:rPr>
          <w:b/>
          <w:bCs/>
        </w:rPr>
        <w:t>23.310</w:t>
      </w:r>
      <w:r w:rsidR="000A4C8B" w:rsidRPr="008901DC">
        <w:rPr>
          <w:b/>
          <w:bCs/>
        </w:rPr>
        <w:t>, -</w:t>
      </w:r>
      <w:r w:rsidRPr="008901DC">
        <w:rPr>
          <w:b/>
          <w:bCs/>
        </w:rPr>
        <w:t xml:space="preserve"> Kč</w:t>
      </w:r>
      <w:r w:rsidRPr="008901DC">
        <w:rPr>
          <w:b/>
          <w:bCs/>
        </w:rPr>
        <w:tab/>
      </w:r>
    </w:p>
    <w:p w14:paraId="1510A4C6" w14:textId="68F1B83B" w:rsidR="00D134D2" w:rsidRPr="00836468" w:rsidRDefault="00DB4010" w:rsidP="00836468">
      <w:pPr>
        <w:pStyle w:val="slovan"/>
        <w:numPr>
          <w:ilvl w:val="0"/>
          <w:numId w:val="0"/>
        </w:numPr>
        <w:spacing w:line="240" w:lineRule="exact"/>
        <w:rPr>
          <w:b/>
          <w:bCs/>
        </w:rPr>
      </w:pPr>
      <w:r w:rsidRPr="008901DC">
        <w:rPr>
          <w:b/>
          <w:bCs/>
        </w:rPr>
        <w:t>Celkem včetně DPH</w:t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Pr="008901DC">
        <w:rPr>
          <w:b/>
          <w:bCs/>
        </w:rPr>
        <w:tab/>
      </w:r>
      <w:r w:rsidR="000A4C8B">
        <w:rPr>
          <w:b/>
          <w:bCs/>
        </w:rPr>
        <w:tab/>
      </w:r>
      <w:r w:rsidR="00056A16">
        <w:rPr>
          <w:b/>
          <w:bCs/>
        </w:rPr>
        <w:t>134.310</w:t>
      </w:r>
      <w:r w:rsidR="000A4C8B">
        <w:rPr>
          <w:b/>
          <w:bCs/>
        </w:rPr>
        <w:t>,- Kč</w:t>
      </w:r>
      <w:r w:rsidRPr="008901DC">
        <w:rPr>
          <w:b/>
          <w:bCs/>
        </w:rPr>
        <w:tab/>
      </w:r>
    </w:p>
    <w:p w14:paraId="3DC2684E" w14:textId="522F3120" w:rsidR="00E72B9F" w:rsidRDefault="00E72B9F" w:rsidP="00C42D71">
      <w:pPr>
        <w:pStyle w:val="Nadpis3"/>
        <w:suppressAutoHyphens/>
      </w:pPr>
      <w:r>
        <w:lastRenderedPageBreak/>
        <w:t>IV.</w:t>
      </w:r>
    </w:p>
    <w:p w14:paraId="2E52E91C" w14:textId="57C1D742" w:rsidR="000A213A" w:rsidRDefault="00E72B9F" w:rsidP="00C42D71">
      <w:pPr>
        <w:pStyle w:val="Nadpis3"/>
        <w:suppressAutoHyphens/>
      </w:pPr>
      <w:r>
        <w:t>Práva a povinn</w:t>
      </w:r>
      <w:r w:rsidR="00370F66">
        <w:t>osti smluvních stran</w:t>
      </w:r>
      <w:r w:rsidR="000A213A">
        <w:br/>
        <w:t>Ostatní ujednání</w:t>
      </w:r>
    </w:p>
    <w:p w14:paraId="188177BE" w14:textId="77777777" w:rsidR="00F57823" w:rsidRPr="00F57823" w:rsidRDefault="00F57823" w:rsidP="00F57823"/>
    <w:p w14:paraId="668825FD" w14:textId="43F81C13" w:rsidR="00F57823" w:rsidRDefault="00591222" w:rsidP="005B505B">
      <w:pPr>
        <w:spacing w:line="240" w:lineRule="auto"/>
        <w:ind w:left="426" w:hanging="426"/>
      </w:pPr>
      <w:r>
        <w:t>1.</w:t>
      </w:r>
      <w:r>
        <w:tab/>
      </w:r>
      <w:r w:rsidR="00F57823">
        <w:t>Dodavatel bere na vědomí, že předmětem této smlouvy jsou aktivit</w:t>
      </w:r>
      <w:r>
        <w:t>y a výstupy, které budou tvoři</w:t>
      </w:r>
      <w:r w:rsidR="00A07750">
        <w:t xml:space="preserve">t </w:t>
      </w:r>
      <w:r w:rsidR="00F57823">
        <w:t xml:space="preserve">součást projektu spolufinancovaného Evropskou unií. Dodavatel se zavazuje plnit svůj závazek tak, aby svou činností nezpůsobil porušení povinnosti objednatele jako příjemce dotace. </w:t>
      </w:r>
    </w:p>
    <w:p w14:paraId="10265473" w14:textId="77777777" w:rsidR="00F57823" w:rsidRDefault="00F57823" w:rsidP="005B505B">
      <w:pPr>
        <w:spacing w:line="240" w:lineRule="auto"/>
        <w:ind w:left="426" w:hanging="426"/>
      </w:pPr>
    </w:p>
    <w:p w14:paraId="2982731B" w14:textId="7BC5DCCE" w:rsidR="00F57823" w:rsidRDefault="006F497B" w:rsidP="005B505B">
      <w:pPr>
        <w:tabs>
          <w:tab w:val="left" w:pos="426"/>
        </w:tabs>
        <w:spacing w:line="240" w:lineRule="auto"/>
      </w:pPr>
      <w:r>
        <w:t>2.</w:t>
      </w:r>
      <w:r>
        <w:tab/>
      </w:r>
      <w:r w:rsidR="00F57823">
        <w:t xml:space="preserve">Dodavatel nepostoupí svou pohledávku mezi dodavateli </w:t>
      </w:r>
      <w:r w:rsidR="00D54045">
        <w:t>vůči objednateli třetím osobám</w:t>
      </w:r>
      <w:r w:rsidR="00F57823">
        <w:t>.</w:t>
      </w:r>
    </w:p>
    <w:p w14:paraId="0C86968C" w14:textId="77777777" w:rsidR="00F57823" w:rsidRDefault="00F57823" w:rsidP="005B505B">
      <w:pPr>
        <w:spacing w:line="240" w:lineRule="auto"/>
      </w:pPr>
    </w:p>
    <w:p w14:paraId="224A3421" w14:textId="27DDC1F8" w:rsidR="00F57823" w:rsidRDefault="006F497B" w:rsidP="005B505B">
      <w:pPr>
        <w:tabs>
          <w:tab w:val="left" w:pos="426"/>
        </w:tabs>
        <w:spacing w:line="240" w:lineRule="auto"/>
      </w:pPr>
      <w:r>
        <w:t>3.</w:t>
      </w:r>
      <w:r>
        <w:tab/>
      </w:r>
      <w:r w:rsidR="00F57823">
        <w:t xml:space="preserve">Záruční doba činí 120 měsíců a začíná běžet ode dne předání bezvadného díla. Smluvní strany </w:t>
      </w:r>
      <w:r>
        <w:tab/>
      </w:r>
      <w:r w:rsidR="00F57823">
        <w:t>se dohodly na tom, že po tutéž dobu odpovídá dodavatel za vady díla.</w:t>
      </w:r>
    </w:p>
    <w:p w14:paraId="13BEA378" w14:textId="77777777" w:rsidR="00F57823" w:rsidRDefault="00F57823" w:rsidP="005B505B">
      <w:pPr>
        <w:spacing w:line="240" w:lineRule="auto"/>
      </w:pPr>
    </w:p>
    <w:p w14:paraId="1391DF07" w14:textId="670C202F" w:rsidR="00F57823" w:rsidRDefault="006F497B" w:rsidP="005B505B">
      <w:pPr>
        <w:tabs>
          <w:tab w:val="left" w:pos="426"/>
        </w:tabs>
        <w:spacing w:line="240" w:lineRule="auto"/>
      </w:pPr>
      <w:r>
        <w:t>4.</w:t>
      </w:r>
      <w:r>
        <w:tab/>
      </w:r>
      <w:r w:rsidR="00F57823">
        <w:t>Dodavatel je povinen zajistit po celou dobu plnění veřejné zakázky následující podmínky:</w:t>
      </w:r>
    </w:p>
    <w:p w14:paraId="661E3471" w14:textId="77777777" w:rsidR="00F57823" w:rsidRDefault="00F57823" w:rsidP="005B505B">
      <w:pPr>
        <w:spacing w:line="240" w:lineRule="auto"/>
      </w:pPr>
    </w:p>
    <w:p w14:paraId="5795B428" w14:textId="7E9248AC" w:rsidR="00370F66" w:rsidRDefault="00F57823" w:rsidP="00370F66">
      <w:pPr>
        <w:pStyle w:val="Odstavecseseznamem"/>
        <w:numPr>
          <w:ilvl w:val="0"/>
          <w:numId w:val="18"/>
        </w:numPr>
        <w:tabs>
          <w:tab w:val="clear" w:pos="1134"/>
          <w:tab w:val="left" w:pos="142"/>
          <w:tab w:val="left" w:pos="426"/>
        </w:tabs>
        <w:spacing w:line="240" w:lineRule="auto"/>
      </w:pPr>
      <w:r>
        <w:t>plnění veškerých povinností vyplývajících z právních předpisů České republiky, zejména pak předpisů pracovněprávních, předpisů z oblasti zaměstnanosti a bezpečnosti a ochrany zdraví při práci, a to vůči všem osobám, které se na plnění veřejné zakázky podílejí, plnění těchto povinností zajistí i dodavatel i u svých poddodavatelů</w:t>
      </w:r>
      <w:r w:rsidR="00370F66">
        <w:t>;</w:t>
      </w:r>
    </w:p>
    <w:p w14:paraId="6DD09948" w14:textId="26FB1A32" w:rsidR="00F57823" w:rsidRDefault="00F57823" w:rsidP="00370F66">
      <w:pPr>
        <w:pStyle w:val="Odstavecseseznamem"/>
        <w:numPr>
          <w:ilvl w:val="1"/>
          <w:numId w:val="19"/>
        </w:numPr>
        <w:tabs>
          <w:tab w:val="clear" w:pos="1134"/>
          <w:tab w:val="left" w:pos="142"/>
          <w:tab w:val="left" w:pos="426"/>
        </w:tabs>
        <w:spacing w:line="240" w:lineRule="auto"/>
      </w:pPr>
      <w:r>
        <w:t>sjednání a dodržování smluvních podmínek se svými poddodavateli srovnatelných s</w:t>
      </w:r>
      <w:r w:rsidR="006F497B">
        <w:t> </w:t>
      </w:r>
      <w:r>
        <w:t>podmínkami sjednanými ve smlouvě na plnění veřejné zakázky, a to v rozsahu smluvních pokut a</w:t>
      </w:r>
      <w:r w:rsidR="005062F9">
        <w:t xml:space="preserve"> </w:t>
      </w:r>
      <w:r>
        <w:t>délky záruční doby (uvedené smluvní podmínky se považují za srovnatelné, bude-li výše smlu</w:t>
      </w:r>
      <w:r w:rsidR="005062F9">
        <w:t>v</w:t>
      </w:r>
      <w:r>
        <w:t>ních pokut a délka záruční doby shodná se smlouvou na plnění veřejné zakázky)</w:t>
      </w:r>
      <w:r w:rsidR="00370F66">
        <w:t>;</w:t>
      </w:r>
    </w:p>
    <w:p w14:paraId="1683DD29" w14:textId="11E02625" w:rsidR="00106358" w:rsidRDefault="00F57823" w:rsidP="00106358">
      <w:pPr>
        <w:pStyle w:val="Odstavecseseznamem"/>
        <w:numPr>
          <w:ilvl w:val="1"/>
          <w:numId w:val="19"/>
        </w:numPr>
        <w:tabs>
          <w:tab w:val="clear" w:pos="1134"/>
          <w:tab w:val="left" w:pos="426"/>
        </w:tabs>
        <w:spacing w:line="240" w:lineRule="auto"/>
      </w:pPr>
      <w:r>
        <w:t>řádné a včasné plnění finančních závazků svým dodavatelům, kdy za řádné a včasné plnění se považuje plné uhrazení poddodavatelem vystavených faktur za plnění poskytnutá k plnění veřejné zakázky v dohodnutém termínu splatnosti</w:t>
      </w:r>
      <w:r w:rsidR="00370F66">
        <w:t>;</w:t>
      </w:r>
    </w:p>
    <w:p w14:paraId="5A645303" w14:textId="060E04BF" w:rsidR="00F57823" w:rsidRPr="00F57823" w:rsidRDefault="00F57823" w:rsidP="00370F66">
      <w:pPr>
        <w:pStyle w:val="Odstavecseseznamem"/>
        <w:numPr>
          <w:ilvl w:val="1"/>
          <w:numId w:val="19"/>
        </w:numPr>
        <w:tabs>
          <w:tab w:val="clear" w:pos="1134"/>
          <w:tab w:val="left" w:pos="426"/>
        </w:tabs>
        <w:spacing w:line="240" w:lineRule="auto"/>
      </w:pPr>
      <w:r>
        <w:t xml:space="preserve">snížení negativního dopadu činnosti dodavatele při plnění veřejné zakázky na životní prostředí, zejména pak: využíváním nízko emisních automobilů, má-li je k dispozici; tiskem veškerých listinných výstupů odevzdávaných objednateli při realizaci zakázky na papír, který je šetrný k životnímu prostředí, pokud zvláštní využití pro specifické účely nevyžaduje jiný druh papíru a motivování zaměstnanců dodavatele k efektivnímu </w:t>
      </w:r>
      <w:r w:rsidR="00D54045">
        <w:t xml:space="preserve">a </w:t>
      </w:r>
      <w:r>
        <w:t>úspornému tisku; předcházením vzniku odpadů, stanovením hierarchie nakládání s nimi a prosazováním základních principů ochrany životního prostředí a zdraví lidí při nakládání s odpady.</w:t>
      </w:r>
    </w:p>
    <w:p w14:paraId="400D92AE" w14:textId="77777777" w:rsidR="0027293B" w:rsidRPr="0027293B" w:rsidRDefault="0027293B" w:rsidP="0027293B"/>
    <w:p w14:paraId="68A52F58" w14:textId="4434560E" w:rsidR="000A213A" w:rsidRDefault="000A213A" w:rsidP="00C42D71">
      <w:pPr>
        <w:pStyle w:val="Nadpis3"/>
        <w:suppressAutoHyphens/>
      </w:pPr>
      <w:r>
        <w:t>III.</w:t>
      </w:r>
    </w:p>
    <w:p w14:paraId="26D6332D" w14:textId="02456934" w:rsidR="00591222" w:rsidRDefault="000A213A" w:rsidP="006F497B">
      <w:pPr>
        <w:pStyle w:val="Nadpis3"/>
        <w:suppressAutoHyphens/>
      </w:pPr>
      <w:r>
        <w:t>Závěrečná ustanovení</w:t>
      </w:r>
    </w:p>
    <w:p w14:paraId="519C2674" w14:textId="1EB79A34" w:rsidR="00047C65" w:rsidRPr="0065705A" w:rsidRDefault="0065705A" w:rsidP="0065705A">
      <w:pPr>
        <w:pStyle w:val="slovan"/>
        <w:numPr>
          <w:ilvl w:val="0"/>
          <w:numId w:val="0"/>
        </w:numPr>
        <w:ind w:left="425" w:hanging="425"/>
        <w:rPr>
          <w:color w:val="auto"/>
        </w:rPr>
      </w:pPr>
      <w:r w:rsidRPr="0065705A">
        <w:rPr>
          <w:color w:val="auto"/>
        </w:rPr>
        <w:t xml:space="preserve">1.     </w:t>
      </w:r>
      <w:r w:rsidR="00E36C95" w:rsidRPr="0065705A">
        <w:rPr>
          <w:color w:val="auto"/>
        </w:rPr>
        <w:t>Objednatel tímto potvrzuje, že o uzavření této smlouvy bylo rozhodnuto Ing. Renatou Černou na základě usnesení Rady Ústeckého kraje č. 057/102R/2024 ze dne 17.7.2024.</w:t>
      </w:r>
    </w:p>
    <w:p w14:paraId="62B35DDA" w14:textId="77777777" w:rsidR="0065705A" w:rsidRDefault="0065705A" w:rsidP="0065705A">
      <w:pPr>
        <w:pStyle w:val="slovan"/>
        <w:numPr>
          <w:ilvl w:val="0"/>
          <w:numId w:val="0"/>
        </w:numPr>
        <w:ind w:left="425" w:hanging="425"/>
      </w:pPr>
      <w:r>
        <w:t>2.</w:t>
      </w:r>
      <w:r>
        <w:tab/>
      </w:r>
      <w:r w:rsidR="0027293B">
        <w:t>Pokud v této smlouvě není stanoveno jinak, řídí se právní vztahy z ní vyplývající příslušnými ustanoveními občanského zákoníku.</w:t>
      </w:r>
    </w:p>
    <w:p w14:paraId="25C69E1A" w14:textId="77777777" w:rsidR="0065705A" w:rsidRDefault="0065705A" w:rsidP="0065705A">
      <w:pPr>
        <w:pStyle w:val="slovan"/>
        <w:numPr>
          <w:ilvl w:val="0"/>
          <w:numId w:val="0"/>
        </w:numPr>
        <w:ind w:left="425" w:hanging="425"/>
      </w:pPr>
      <w:r>
        <w:t>3.</w:t>
      </w:r>
      <w:r>
        <w:tab/>
      </w:r>
      <w:r w:rsidR="0027293B">
        <w:t xml:space="preserve">Tuto smlouvu lze měnit či doplňovat pouze po dohodě smluvních stran formou písemných a číslovaných dodatků. </w:t>
      </w:r>
    </w:p>
    <w:p w14:paraId="03884566" w14:textId="02E43C58" w:rsidR="002E7CA6" w:rsidRDefault="0065705A" w:rsidP="002E7CA6">
      <w:pPr>
        <w:pStyle w:val="slovan"/>
        <w:numPr>
          <w:ilvl w:val="0"/>
          <w:numId w:val="0"/>
        </w:numPr>
        <w:ind w:left="425" w:hanging="425"/>
      </w:pPr>
      <w:r>
        <w:t>4.</w:t>
      </w:r>
      <w:r>
        <w:tab/>
      </w:r>
      <w:r w:rsidR="0027293B">
        <w:t xml:space="preserve">Osobní údaje obsažené v této smlouvě budou </w:t>
      </w:r>
      <w:r w:rsidR="00143F95">
        <w:t>objednatelem</w:t>
      </w:r>
      <w:r w:rsidR="0027293B">
        <w:t xml:space="preserve"> zpracovávány pouze pro účely plnění práv a povinností vyplývajících z této smlouvy; k jiným účelům nebudou tyto osobní údaje </w:t>
      </w:r>
      <w:r w:rsidR="00143F95">
        <w:t>objednatele</w:t>
      </w:r>
      <w:r w:rsidR="0027293B">
        <w:t xml:space="preserve">m použity. </w:t>
      </w:r>
      <w:r w:rsidR="00143F95">
        <w:t>Objednatel</w:t>
      </w:r>
      <w:r w:rsidR="0027293B">
        <w:t xml:space="preserve"> při zpracovávání osobních údajů postupuje v souladu s platnými právními předpisy, zejména s Nařízením EU o ochraně osobních údajů (GDPR). Podrobné informace o ochraně osobních údajů jsou dostupné na webových stránkách </w:t>
      </w:r>
      <w:r w:rsidR="00143F95">
        <w:t>objednatele</w:t>
      </w:r>
      <w:r w:rsidR="0027293B">
        <w:t xml:space="preserve"> </w:t>
      </w:r>
      <w:hyperlink r:id="rId12" w:history="1">
        <w:r w:rsidR="002E7CA6" w:rsidRPr="002E7CA6">
          <w:rPr>
            <w:rStyle w:val="Hypertextovodkaz"/>
            <w:u w:val="none"/>
          </w:rPr>
          <w:t>www.kr-ustecky.cz</w:t>
        </w:r>
      </w:hyperlink>
      <w:r w:rsidR="0027293B" w:rsidRPr="002E7CA6">
        <w:t>.</w:t>
      </w:r>
    </w:p>
    <w:p w14:paraId="1FFD69C6" w14:textId="0E2D6565" w:rsidR="00FE3F33" w:rsidRPr="00FE3F33" w:rsidRDefault="002E7CA6" w:rsidP="002E7CA6">
      <w:pPr>
        <w:pStyle w:val="slovan"/>
        <w:numPr>
          <w:ilvl w:val="0"/>
          <w:numId w:val="0"/>
        </w:numPr>
        <w:ind w:left="425" w:hanging="425"/>
      </w:pPr>
      <w:r>
        <w:t>5.</w:t>
      </w:r>
      <w:r>
        <w:tab/>
      </w:r>
      <w:r w:rsidR="00FE3F33">
        <w:t xml:space="preserve">Tato smlouva se vyhotovuje v elektronické podobě, přičemž </w:t>
      </w:r>
      <w:r w:rsidR="00B07C6B">
        <w:t>o</w:t>
      </w:r>
      <w:r w:rsidR="00FE3F33">
        <w:t xml:space="preserve">bjednatel a </w:t>
      </w:r>
      <w:r w:rsidR="00EE0CE4">
        <w:t>d</w:t>
      </w:r>
      <w:r w:rsidR="00FE3F33">
        <w:t>odavatel obdrží její elektronický originál. Tuto smlouvu lze měnit či doplňovat pouze po dohodě smluvních stran ve formě vzestupně číslovaných elektronicky podepsaných dodatků.</w:t>
      </w:r>
    </w:p>
    <w:p w14:paraId="49338E86" w14:textId="60C36335" w:rsidR="0027293B" w:rsidRPr="005B505B" w:rsidRDefault="002E7CA6" w:rsidP="002E7CA6">
      <w:pPr>
        <w:pStyle w:val="slovan"/>
        <w:numPr>
          <w:ilvl w:val="0"/>
          <w:numId w:val="0"/>
        </w:numPr>
        <w:ind w:left="360" w:hanging="360"/>
        <w:rPr>
          <w:color w:val="auto"/>
        </w:rPr>
      </w:pPr>
      <w:r>
        <w:rPr>
          <w:color w:val="auto"/>
        </w:rPr>
        <w:lastRenderedPageBreak/>
        <w:t>6.</w:t>
      </w:r>
      <w:r>
        <w:rPr>
          <w:color w:val="auto"/>
        </w:rPr>
        <w:tab/>
      </w:r>
      <w:r w:rsidR="0027293B" w:rsidRPr="005B505B">
        <w:rPr>
          <w:color w:val="auto"/>
        </w:rPr>
        <w:t xml:space="preserve">Tato smlouva nabývá platnosti dnem jejího uzavření a účinnosti dnem uveřejnění v registru smluv.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EE0CE4">
        <w:rPr>
          <w:color w:val="auto"/>
        </w:rPr>
        <w:t>D</w:t>
      </w:r>
      <w:r w:rsidR="005B505B">
        <w:rPr>
          <w:color w:val="auto"/>
        </w:rPr>
        <w:t>odavatel</w:t>
      </w:r>
      <w:r w:rsidR="0027293B" w:rsidRPr="005B505B">
        <w:rPr>
          <w:color w:val="auto"/>
        </w:rPr>
        <w:t xml:space="preserve">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</w:t>
      </w:r>
      <w:r w:rsidR="00D54045">
        <w:rPr>
          <w:color w:val="auto"/>
        </w:rPr>
        <w:t>zajistí</w:t>
      </w:r>
      <w:r w:rsidR="0027293B" w:rsidRPr="005B505B">
        <w:rPr>
          <w:color w:val="auto"/>
        </w:rPr>
        <w:t xml:space="preserve"> </w:t>
      </w:r>
      <w:r w:rsidR="00143F95" w:rsidRPr="005B505B">
        <w:rPr>
          <w:color w:val="auto"/>
        </w:rPr>
        <w:t>objednatel</w:t>
      </w:r>
      <w:r w:rsidR="0027293B" w:rsidRPr="005B505B">
        <w:rPr>
          <w:color w:val="auto"/>
        </w:rPr>
        <w:t xml:space="preserve">, který zároveň zajistí, aby informace o uveřejnění této smlouvy byla zaslána </w:t>
      </w:r>
      <w:r w:rsidR="00A07750">
        <w:rPr>
          <w:color w:val="auto"/>
        </w:rPr>
        <w:t>dodavateli</w:t>
      </w:r>
      <w:r w:rsidR="0027293B" w:rsidRPr="005B505B">
        <w:rPr>
          <w:color w:val="auto"/>
        </w:rPr>
        <w:t xml:space="preserve"> do datové schránky ID</w:t>
      </w:r>
      <w:r w:rsidR="005B505B" w:rsidRPr="005B505B">
        <w:rPr>
          <w:color w:val="auto"/>
        </w:rPr>
        <w:t xml:space="preserve">c726msg/na </w:t>
      </w:r>
      <w:r w:rsidR="00FE3F33" w:rsidRPr="005B505B">
        <w:rPr>
          <w:color w:val="auto"/>
        </w:rPr>
        <w:t>e-mail: gorgol@flame.cz</w:t>
      </w:r>
      <w:r w:rsidR="005B505B">
        <w:rPr>
          <w:color w:val="auto"/>
        </w:rPr>
        <w:t>.</w:t>
      </w:r>
    </w:p>
    <w:p w14:paraId="55639703" w14:textId="77777777" w:rsidR="000A213A" w:rsidRDefault="000A213A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7C53738D" w14:textId="49CB7EC0" w:rsidR="000A213A" w:rsidRDefault="006312E3" w:rsidP="004914C4">
      <w:pPr>
        <w:pStyle w:val="Nadpis3"/>
        <w:tabs>
          <w:tab w:val="num" w:pos="426"/>
        </w:tabs>
        <w:suppressAutoHyphens/>
        <w:ind w:left="426" w:hanging="426"/>
      </w:pPr>
      <w:r>
        <w:t>VI</w:t>
      </w:r>
      <w:r w:rsidR="000A213A">
        <w:t>.</w:t>
      </w:r>
    </w:p>
    <w:p w14:paraId="2884DBD7" w14:textId="7E712B2F" w:rsidR="000A213A" w:rsidRDefault="000A213A" w:rsidP="004914C4">
      <w:pPr>
        <w:pStyle w:val="Nadpis3"/>
        <w:tabs>
          <w:tab w:val="num" w:pos="426"/>
        </w:tabs>
        <w:suppressAutoHyphens/>
        <w:ind w:left="426" w:hanging="426"/>
      </w:pPr>
      <w:r>
        <w:t>Podpisy smluvních stran</w:t>
      </w:r>
    </w:p>
    <w:p w14:paraId="0BF28513" w14:textId="77777777" w:rsidR="000A213A" w:rsidRDefault="000A213A" w:rsidP="004914C4">
      <w:pPr>
        <w:tabs>
          <w:tab w:val="num" w:pos="426"/>
        </w:tabs>
        <w:suppressAutoHyphens/>
        <w:ind w:left="426" w:hanging="426"/>
      </w:pPr>
    </w:p>
    <w:p w14:paraId="4D15A12F" w14:textId="1EBBBDD6" w:rsidR="000A213A" w:rsidRDefault="005B505B" w:rsidP="00C368D8">
      <w:pPr>
        <w:pStyle w:val="slovan"/>
        <w:numPr>
          <w:ilvl w:val="0"/>
          <w:numId w:val="3"/>
        </w:numPr>
        <w:tabs>
          <w:tab w:val="clear" w:pos="720"/>
          <w:tab w:val="num" w:pos="426"/>
        </w:tabs>
        <w:ind w:left="426" w:hanging="426"/>
      </w:pPr>
      <w:r>
        <w:t>Dodavatel</w:t>
      </w:r>
      <w:r w:rsidR="00143F95">
        <w:t xml:space="preserve"> i objednatel</w:t>
      </w:r>
      <w:r w:rsidR="000A213A" w:rsidRPr="00BC4ED8">
        <w:t xml:space="preserve"> shodně prohlašují, </w:t>
      </w:r>
      <w:r w:rsidR="000A213A" w:rsidRPr="004069A8">
        <w:t>že si tuto smlouvu před jejím podpisem přečetli, že byla uzavřena po vzájemném projednání podle jejich pravé a</w:t>
      </w:r>
      <w:r w:rsidR="001635B0">
        <w:t xml:space="preserve"> svobodné vůle, určitě, vážně </w:t>
      </w:r>
      <w:r w:rsidR="001635B0" w:rsidRPr="001635B0">
        <w:t>a</w:t>
      </w:r>
      <w:r w:rsidR="001635B0">
        <w:t> </w:t>
      </w:r>
      <w:r w:rsidR="000A213A" w:rsidRPr="001635B0">
        <w:t>srozumitelně</w:t>
      </w:r>
      <w:r w:rsidR="000A213A" w:rsidRPr="004069A8">
        <w:t>, bez zneužití tísně, nezkušenosti, rozumové slabosti, rozrušení nebo lehkomyslnosti druhé strany</w:t>
      </w:r>
      <w:r w:rsidR="000A213A">
        <w:t>,</w:t>
      </w:r>
      <w:r w:rsidR="000A213A" w:rsidRPr="004069A8">
        <w:t xml:space="preserve"> </w:t>
      </w:r>
      <w:r w:rsidR="000A213A">
        <w:t>na důkaz čehož připojují své podpisy.</w:t>
      </w:r>
    </w:p>
    <w:p w14:paraId="75CEB6C3" w14:textId="77777777" w:rsidR="000A213A" w:rsidRDefault="000A213A" w:rsidP="004914C4">
      <w:pPr>
        <w:pStyle w:val="slovan"/>
        <w:numPr>
          <w:ilvl w:val="0"/>
          <w:numId w:val="0"/>
        </w:numPr>
        <w:tabs>
          <w:tab w:val="num" w:pos="426"/>
        </w:tabs>
        <w:ind w:left="426" w:hanging="426"/>
      </w:pPr>
    </w:p>
    <w:p w14:paraId="01F1E17F" w14:textId="77777777" w:rsidR="000A213A" w:rsidRPr="000C0F08" w:rsidRDefault="000A213A" w:rsidP="00C42D71">
      <w:pPr>
        <w:pStyle w:val="Zkladntext"/>
        <w:widowControl w:val="0"/>
        <w:suppressAutoHyphens/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4606"/>
      </w:tblGrid>
      <w:tr w:rsidR="000A213A" w:rsidRPr="00CB22B7" w14:paraId="0F62B494" w14:textId="77777777" w:rsidTr="005B505B">
        <w:tc>
          <w:tcPr>
            <w:tcW w:w="4395" w:type="dxa"/>
          </w:tcPr>
          <w:p w14:paraId="37646522" w14:textId="514BAB7E" w:rsidR="000A213A" w:rsidRPr="00CB22B7" w:rsidRDefault="005B505B" w:rsidP="005B50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V Ústí nad Labem </w:t>
            </w:r>
            <w:r w:rsidR="000A213A" w:rsidRPr="00CB22B7">
              <w:rPr>
                <w:rFonts w:cs="Arial"/>
              </w:rPr>
              <w:t>dne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4606" w:type="dxa"/>
          </w:tcPr>
          <w:p w14:paraId="21889256" w14:textId="7E857552" w:rsidR="000A213A" w:rsidRPr="00CB22B7" w:rsidRDefault="000A213A" w:rsidP="005B505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CB22B7">
              <w:rPr>
                <w:rFonts w:cs="Arial"/>
              </w:rPr>
              <w:t>V</w:t>
            </w:r>
            <w:r w:rsidR="005B505B">
              <w:rPr>
                <w:rFonts w:cs="Arial"/>
              </w:rPr>
              <w:t xml:space="preserve"> Ostravě </w:t>
            </w:r>
            <w:r w:rsidRPr="00CB22B7">
              <w:rPr>
                <w:rFonts w:cs="Arial"/>
              </w:rPr>
              <w:t xml:space="preserve">dne </w:t>
            </w:r>
          </w:p>
        </w:tc>
      </w:tr>
      <w:tr w:rsidR="000A213A" w:rsidRPr="000E17AA" w14:paraId="709D218D" w14:textId="77777777" w:rsidTr="005B505B">
        <w:tc>
          <w:tcPr>
            <w:tcW w:w="4395" w:type="dxa"/>
          </w:tcPr>
          <w:p w14:paraId="58B6423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9F5D03E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4642C2E6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318325E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25124EE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0A3BCC5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1C11AF" w14:textId="77777777" w:rsidR="004914C4" w:rsidRDefault="004914C4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E027DB3" w14:textId="77777777" w:rsidR="000A213A" w:rsidRPr="000E17A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 w:rsidRPr="000E17AA">
              <w:rPr>
                <w:rFonts w:cs="Arial"/>
              </w:rPr>
              <w:t>………………………………………………</w:t>
            </w:r>
          </w:p>
        </w:tc>
      </w:tr>
      <w:tr w:rsidR="000A213A" w:rsidRPr="00CB22B7" w14:paraId="7FBD712A" w14:textId="77777777" w:rsidTr="005B505B">
        <w:tc>
          <w:tcPr>
            <w:tcW w:w="4395" w:type="dxa"/>
          </w:tcPr>
          <w:p w14:paraId="571D2338" w14:textId="405F5D6D" w:rsidR="000A213A" w:rsidRPr="00CB22B7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Objednatel</w:t>
            </w:r>
          </w:p>
          <w:p w14:paraId="13DD0512" w14:textId="259007CD" w:rsidR="000A213A" w:rsidRDefault="008045C0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Ústecký kraj</w:t>
            </w:r>
          </w:p>
          <w:p w14:paraId="775FCD43" w14:textId="77777777" w:rsidR="006B5276" w:rsidRPr="006312E3" w:rsidRDefault="006B5276" w:rsidP="006B527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6312E3">
              <w:rPr>
                <w:rFonts w:cs="Arial"/>
                <w:color w:val="auto"/>
              </w:rPr>
              <w:t>Ing. Renata Černá</w:t>
            </w:r>
          </w:p>
          <w:p w14:paraId="0FE0F2F0" w14:textId="2E911A80" w:rsidR="006B5276" w:rsidRPr="006312E3" w:rsidRDefault="006B5276" w:rsidP="006B527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auto"/>
              </w:rPr>
            </w:pPr>
            <w:r w:rsidRPr="006312E3">
              <w:rPr>
                <w:rFonts w:cs="Arial"/>
                <w:color w:val="auto"/>
              </w:rPr>
              <w:t xml:space="preserve">vedoucí odd. fondů a </w:t>
            </w:r>
            <w:r w:rsidR="00F9269E" w:rsidRPr="006312E3">
              <w:rPr>
                <w:rFonts w:cs="Arial"/>
                <w:color w:val="auto"/>
              </w:rPr>
              <w:t>programů</w:t>
            </w:r>
            <w:r w:rsidRPr="006312E3">
              <w:rPr>
                <w:rFonts w:cs="Arial"/>
                <w:color w:val="auto"/>
              </w:rPr>
              <w:t xml:space="preserve"> EU</w:t>
            </w:r>
          </w:p>
          <w:p w14:paraId="21184255" w14:textId="77777777" w:rsidR="000A213A" w:rsidRPr="006B5276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  <w:color w:val="FF0000"/>
              </w:rPr>
            </w:pPr>
          </w:p>
          <w:p w14:paraId="3AB57299" w14:textId="77777777" w:rsidR="000A213A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5DFA2881" w14:textId="77777777" w:rsidR="000A213A" w:rsidRPr="00CB22B7" w:rsidRDefault="000A213A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27E0497D" w14:textId="5BAD57AD" w:rsidR="000A213A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Dodavatel</w:t>
            </w:r>
          </w:p>
          <w:p w14:paraId="0406DA38" w14:textId="31755614" w:rsidR="005B505B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FLAME </w:t>
            </w:r>
            <w:r w:rsidR="00FD14E6">
              <w:rPr>
                <w:rFonts w:cs="Arial"/>
              </w:rPr>
              <w:t>S</w:t>
            </w:r>
            <w:r>
              <w:rPr>
                <w:rFonts w:cs="Arial"/>
              </w:rPr>
              <w:t>yst</w:t>
            </w:r>
            <w:r w:rsidR="00FD14E6">
              <w:rPr>
                <w:rFonts w:cs="Arial"/>
              </w:rPr>
              <w:t>e</w:t>
            </w:r>
            <w:r>
              <w:rPr>
                <w:rFonts w:cs="Arial"/>
              </w:rPr>
              <w:t xml:space="preserve">m s.r.o. </w:t>
            </w:r>
          </w:p>
          <w:p w14:paraId="0A3CEFA0" w14:textId="77777777" w:rsidR="005B505B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Nikola Gorgol </w:t>
            </w:r>
          </w:p>
          <w:p w14:paraId="62700D5C" w14:textId="5EC1902F" w:rsidR="000A213A" w:rsidRPr="00CB22B7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jednatel společnosti</w:t>
            </w:r>
          </w:p>
        </w:tc>
      </w:tr>
      <w:tr w:rsidR="005B505B" w:rsidRPr="00CB22B7" w14:paraId="29CCF725" w14:textId="77777777" w:rsidTr="005B505B">
        <w:tc>
          <w:tcPr>
            <w:tcW w:w="4395" w:type="dxa"/>
          </w:tcPr>
          <w:p w14:paraId="00729C2C" w14:textId="77777777" w:rsidR="005B505B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06" w:type="dxa"/>
          </w:tcPr>
          <w:p w14:paraId="47DDFA02" w14:textId="77777777" w:rsidR="005B505B" w:rsidRDefault="005B505B" w:rsidP="00C42D7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4FFD9" w14:textId="77777777" w:rsidR="001223F3" w:rsidRDefault="001223F3" w:rsidP="00A4755F">
      <w:r>
        <w:separator/>
      </w:r>
    </w:p>
  </w:endnote>
  <w:endnote w:type="continuationSeparator" w:id="0">
    <w:p w14:paraId="7549DB58" w14:textId="77777777" w:rsidR="001223F3" w:rsidRDefault="001223F3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3922614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8A937EC" w14:textId="6A4684D5" w:rsidR="00370D79" w:rsidRPr="000069D3" w:rsidRDefault="00370D79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  <w:r w:rsidRPr="000069D3">
              <w:t xml:space="preserve"> </w:t>
            </w:r>
            <w:r w:rsidR="007E5AB2"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59389"/>
      <w:docPartObj>
        <w:docPartGallery w:val="Page Numbers (Bottom of Page)"/>
        <w:docPartUnique/>
      </w:docPartObj>
    </w:sdtPr>
    <w:sdtContent>
      <w:sdt>
        <w:sdtPr>
          <w:id w:val="1095443536"/>
          <w:docPartObj>
            <w:docPartGallery w:val="Page Numbers (Top of Page)"/>
            <w:docPartUnique/>
          </w:docPartObj>
        </w:sdtPr>
        <w:sdtContent>
          <w:p w14:paraId="11F35A3F" w14:textId="052A9E24" w:rsidR="001C788A" w:rsidRPr="000069D3" w:rsidRDefault="00E05CEC" w:rsidP="00A4755F">
            <w:pPr>
              <w:pStyle w:val="Zpat"/>
            </w:pPr>
            <w:r w:rsidRPr="000069D3">
              <w:fldChar w:fldCharType="begin"/>
            </w:r>
            <w:r w:rsidRPr="000069D3">
              <w:instrText>PAGE</w:instrText>
            </w:r>
            <w:r w:rsidRPr="000069D3">
              <w:fldChar w:fldCharType="separate"/>
            </w:r>
            <w:r w:rsidR="00666922">
              <w:rPr>
                <w:noProof/>
              </w:rPr>
              <w:t>1</w:t>
            </w:r>
            <w:r w:rsidRPr="000069D3">
              <w:fldChar w:fldCharType="end"/>
            </w:r>
            <w:r w:rsidRPr="000069D3">
              <w:t xml:space="preserve"> </w:t>
            </w:r>
            <w:r>
              <w:t>z</w:t>
            </w:r>
            <w:r w:rsidRPr="000069D3">
              <w:t xml:space="preserve"> </w:t>
            </w:r>
            <w:r w:rsidRPr="000069D3">
              <w:fldChar w:fldCharType="begin"/>
            </w:r>
            <w:r w:rsidRPr="000069D3">
              <w:instrText>NUMPAGES</w:instrText>
            </w:r>
            <w:r w:rsidRPr="000069D3">
              <w:fldChar w:fldCharType="separate"/>
            </w:r>
            <w:r w:rsidR="00666922">
              <w:rPr>
                <w:noProof/>
              </w:rPr>
              <w:t>6</w:t>
            </w:r>
            <w:r w:rsidRPr="000069D3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067E" w14:textId="77777777" w:rsidR="001223F3" w:rsidRDefault="001223F3" w:rsidP="00A4755F">
      <w:r>
        <w:separator/>
      </w:r>
    </w:p>
  </w:footnote>
  <w:footnote w:type="continuationSeparator" w:id="0">
    <w:p w14:paraId="4DC88BBB" w14:textId="77777777" w:rsidR="001223F3" w:rsidRDefault="001223F3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40D7ACF2" w:rsidR="003B08F4" w:rsidRPr="00872DE5" w:rsidRDefault="00F04797" w:rsidP="00872DE5">
    <w:pPr>
      <w:pStyle w:val="Zhlav"/>
      <w:jc w:val="right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2E1414B9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2D12A6F1" w:rsidR="003B08F4" w:rsidRDefault="00AC5637" w:rsidP="00A4755F">
    <w:pPr>
      <w:pStyle w:val="Zhlav"/>
    </w:pPr>
    <w:r>
      <w:rPr>
        <w:noProof/>
        <w:sz w:val="20"/>
      </w:rPr>
      <w:drawing>
        <wp:anchor distT="0" distB="0" distL="114300" distR="114300" simplePos="0" relativeHeight="251675648" behindDoc="0" locked="0" layoutInCell="1" allowOverlap="1" wp14:anchorId="2E45EE3E" wp14:editId="3F9B3C06">
          <wp:simplePos x="0" y="0"/>
          <wp:positionH relativeFrom="margin">
            <wp:align>left</wp:align>
          </wp:positionH>
          <wp:positionV relativeFrom="paragraph">
            <wp:posOffset>318770</wp:posOffset>
          </wp:positionV>
          <wp:extent cx="5767070" cy="426720"/>
          <wp:effectExtent l="0" t="0" r="5080" b="0"/>
          <wp:wrapSquare wrapText="bothSides"/>
          <wp:docPr id="25361507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6C7D40" w14:textId="77777777" w:rsidR="003B08F4" w:rsidRDefault="003B08F4" w:rsidP="00A4755F">
    <w:pPr>
      <w:pStyle w:val="Zhlav"/>
    </w:pPr>
  </w:p>
  <w:p w14:paraId="736FE3A9" w14:textId="7123EDDD" w:rsidR="003F18BE" w:rsidRDefault="00551B6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6908E70B" w14:textId="77777777" w:rsidR="003F18BE" w:rsidRPr="00485E01" w:rsidRDefault="003F18BE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849"/>
    <w:multiLevelType w:val="hybridMultilevel"/>
    <w:tmpl w:val="EBCEE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AB182">
      <w:start w:val="5"/>
      <w:numFmt w:val="bullet"/>
      <w:lvlText w:val="-"/>
      <w:lvlJc w:val="left"/>
      <w:pPr>
        <w:ind w:left="1510" w:hanging="430"/>
      </w:pPr>
      <w:rPr>
        <w:rFonts w:ascii="Century Gothic" w:eastAsiaTheme="minorHAnsi" w:hAnsi="Century Gothic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685"/>
    <w:multiLevelType w:val="hybridMultilevel"/>
    <w:tmpl w:val="84D4485E"/>
    <w:lvl w:ilvl="0" w:tplc="B4A80BAE">
      <w:start w:val="1"/>
      <w:numFmt w:val="lowerLetter"/>
      <w:lvlText w:val="%1."/>
      <w:lvlJc w:val="left"/>
      <w:pPr>
        <w:ind w:left="1440" w:hanging="360"/>
      </w:pPr>
      <w:rPr>
        <w:color w:val="000DFF" w:themeColor="accent1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32068B1"/>
    <w:multiLevelType w:val="hybridMultilevel"/>
    <w:tmpl w:val="4BF08726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4131EFA"/>
    <w:multiLevelType w:val="hybridMultilevel"/>
    <w:tmpl w:val="9F609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C40D9B"/>
    <w:multiLevelType w:val="hybridMultilevel"/>
    <w:tmpl w:val="15108434"/>
    <w:lvl w:ilvl="0" w:tplc="72F0F6DC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D7295"/>
    <w:multiLevelType w:val="hybridMultilevel"/>
    <w:tmpl w:val="F7FC016A"/>
    <w:lvl w:ilvl="0" w:tplc="7E86620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1" w15:restartNumberingAfterBreak="0">
    <w:nsid w:val="70622680"/>
    <w:multiLevelType w:val="hybridMultilevel"/>
    <w:tmpl w:val="D5969DC2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445DC4"/>
    <w:multiLevelType w:val="hybridMultilevel"/>
    <w:tmpl w:val="D6B68A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9621">
    <w:abstractNumId w:val="11"/>
  </w:num>
  <w:num w:numId="2" w16cid:durableId="1878809652">
    <w:abstractNumId w:val="11"/>
    <w:lvlOverride w:ilvl="0">
      <w:startOverride w:val="1"/>
    </w:lvlOverride>
  </w:num>
  <w:num w:numId="3" w16cid:durableId="2068648349">
    <w:abstractNumId w:val="11"/>
    <w:lvlOverride w:ilvl="0">
      <w:startOverride w:val="1"/>
    </w:lvlOverride>
  </w:num>
  <w:num w:numId="4" w16cid:durableId="684868095">
    <w:abstractNumId w:val="11"/>
    <w:lvlOverride w:ilvl="0">
      <w:startOverride w:val="1"/>
    </w:lvlOverride>
  </w:num>
  <w:num w:numId="5" w16cid:durableId="1855343347">
    <w:abstractNumId w:val="11"/>
    <w:lvlOverride w:ilvl="0">
      <w:startOverride w:val="1"/>
    </w:lvlOverride>
  </w:num>
  <w:num w:numId="6" w16cid:durableId="1631858091">
    <w:abstractNumId w:val="7"/>
  </w:num>
  <w:num w:numId="7" w16cid:durableId="597837225">
    <w:abstractNumId w:val="11"/>
    <w:lvlOverride w:ilvl="0">
      <w:startOverride w:val="1"/>
    </w:lvlOverride>
  </w:num>
  <w:num w:numId="8" w16cid:durableId="187766624">
    <w:abstractNumId w:val="2"/>
  </w:num>
  <w:num w:numId="9" w16cid:durableId="465971535">
    <w:abstractNumId w:val="11"/>
    <w:lvlOverride w:ilvl="0">
      <w:startOverride w:val="1"/>
    </w:lvlOverride>
  </w:num>
  <w:num w:numId="10" w16cid:durableId="1239288254">
    <w:abstractNumId w:val="11"/>
    <w:lvlOverride w:ilvl="0">
      <w:startOverride w:val="1"/>
    </w:lvlOverride>
  </w:num>
  <w:num w:numId="11" w16cid:durableId="1054044090">
    <w:abstractNumId w:val="8"/>
  </w:num>
  <w:num w:numId="12" w16cid:durableId="1018460209">
    <w:abstractNumId w:val="4"/>
  </w:num>
  <w:num w:numId="13" w16cid:durableId="432435606">
    <w:abstractNumId w:val="11"/>
    <w:lvlOverride w:ilvl="0">
      <w:startOverride w:val="1"/>
    </w:lvlOverride>
  </w:num>
  <w:num w:numId="14" w16cid:durableId="1358507472">
    <w:abstractNumId w:val="1"/>
  </w:num>
  <w:num w:numId="15" w16cid:durableId="1578052350">
    <w:abstractNumId w:val="5"/>
  </w:num>
  <w:num w:numId="16" w16cid:durableId="1872188204">
    <w:abstractNumId w:val="12"/>
  </w:num>
  <w:num w:numId="17" w16cid:durableId="1180465034">
    <w:abstractNumId w:val="9"/>
  </w:num>
  <w:num w:numId="18" w16cid:durableId="696732033">
    <w:abstractNumId w:val="0"/>
  </w:num>
  <w:num w:numId="19" w16cid:durableId="661355693">
    <w:abstractNumId w:val="6"/>
  </w:num>
  <w:num w:numId="20" w16cid:durableId="1651716587">
    <w:abstractNumId w:val="3"/>
  </w:num>
  <w:num w:numId="21" w16cid:durableId="32290275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17BDF"/>
    <w:rsid w:val="0002271B"/>
    <w:rsid w:val="00022CA0"/>
    <w:rsid w:val="00025D39"/>
    <w:rsid w:val="000260E9"/>
    <w:rsid w:val="00030C2F"/>
    <w:rsid w:val="00031544"/>
    <w:rsid w:val="00033A71"/>
    <w:rsid w:val="00036545"/>
    <w:rsid w:val="0004635B"/>
    <w:rsid w:val="00047C65"/>
    <w:rsid w:val="00056A16"/>
    <w:rsid w:val="00081B8B"/>
    <w:rsid w:val="00083BAA"/>
    <w:rsid w:val="00085457"/>
    <w:rsid w:val="000A08FF"/>
    <w:rsid w:val="000A213A"/>
    <w:rsid w:val="000A31F3"/>
    <w:rsid w:val="000A366E"/>
    <w:rsid w:val="000A4C8B"/>
    <w:rsid w:val="000B36DD"/>
    <w:rsid w:val="000C1414"/>
    <w:rsid w:val="000C70B0"/>
    <w:rsid w:val="000E764D"/>
    <w:rsid w:val="00106358"/>
    <w:rsid w:val="0010680C"/>
    <w:rsid w:val="001116CA"/>
    <w:rsid w:val="001155E8"/>
    <w:rsid w:val="001223F3"/>
    <w:rsid w:val="00126016"/>
    <w:rsid w:val="00143F95"/>
    <w:rsid w:val="00152B0B"/>
    <w:rsid w:val="001604B4"/>
    <w:rsid w:val="001635B0"/>
    <w:rsid w:val="00165B86"/>
    <w:rsid w:val="00172E01"/>
    <w:rsid w:val="001766D6"/>
    <w:rsid w:val="00181E43"/>
    <w:rsid w:val="00192419"/>
    <w:rsid w:val="001A5104"/>
    <w:rsid w:val="001B1E45"/>
    <w:rsid w:val="001B346A"/>
    <w:rsid w:val="001C270D"/>
    <w:rsid w:val="001C788A"/>
    <w:rsid w:val="001D092B"/>
    <w:rsid w:val="001D2F2D"/>
    <w:rsid w:val="001E2320"/>
    <w:rsid w:val="001E44E4"/>
    <w:rsid w:val="001E5669"/>
    <w:rsid w:val="00214E28"/>
    <w:rsid w:val="002211C5"/>
    <w:rsid w:val="00221ACD"/>
    <w:rsid w:val="00233C1F"/>
    <w:rsid w:val="002410D3"/>
    <w:rsid w:val="0024256E"/>
    <w:rsid w:val="0025202E"/>
    <w:rsid w:val="00252CA6"/>
    <w:rsid w:val="00253D59"/>
    <w:rsid w:val="002620E5"/>
    <w:rsid w:val="00264131"/>
    <w:rsid w:val="0027293B"/>
    <w:rsid w:val="00273553"/>
    <w:rsid w:val="00281A02"/>
    <w:rsid w:val="002853B3"/>
    <w:rsid w:val="0028635E"/>
    <w:rsid w:val="00290AAE"/>
    <w:rsid w:val="002936DA"/>
    <w:rsid w:val="002B3723"/>
    <w:rsid w:val="002B7887"/>
    <w:rsid w:val="002C5410"/>
    <w:rsid w:val="002C5B50"/>
    <w:rsid w:val="002D1FF4"/>
    <w:rsid w:val="002D3967"/>
    <w:rsid w:val="002E7CA6"/>
    <w:rsid w:val="002F552F"/>
    <w:rsid w:val="00312AF8"/>
    <w:rsid w:val="003233CA"/>
    <w:rsid w:val="003337B8"/>
    <w:rsid w:val="003412B0"/>
    <w:rsid w:val="0035299C"/>
    <w:rsid w:val="00352B81"/>
    <w:rsid w:val="0035403A"/>
    <w:rsid w:val="00355FC1"/>
    <w:rsid w:val="00363647"/>
    <w:rsid w:val="00364A01"/>
    <w:rsid w:val="00370D79"/>
    <w:rsid w:val="00370F66"/>
    <w:rsid w:val="00394757"/>
    <w:rsid w:val="003974AB"/>
    <w:rsid w:val="003A0150"/>
    <w:rsid w:val="003B08F4"/>
    <w:rsid w:val="003B11AC"/>
    <w:rsid w:val="003D42E0"/>
    <w:rsid w:val="003E24DF"/>
    <w:rsid w:val="003F18BE"/>
    <w:rsid w:val="003F1F52"/>
    <w:rsid w:val="003F506E"/>
    <w:rsid w:val="00400C2A"/>
    <w:rsid w:val="004058DD"/>
    <w:rsid w:val="00411E0F"/>
    <w:rsid w:val="0041417E"/>
    <w:rsid w:val="0041428F"/>
    <w:rsid w:val="00423D73"/>
    <w:rsid w:val="00437490"/>
    <w:rsid w:val="0044172F"/>
    <w:rsid w:val="0044315E"/>
    <w:rsid w:val="00451DC8"/>
    <w:rsid w:val="0045296C"/>
    <w:rsid w:val="004540C0"/>
    <w:rsid w:val="00466C24"/>
    <w:rsid w:val="0047476D"/>
    <w:rsid w:val="004839CF"/>
    <w:rsid w:val="004914C4"/>
    <w:rsid w:val="004A2979"/>
    <w:rsid w:val="004A2B0D"/>
    <w:rsid w:val="004A3370"/>
    <w:rsid w:val="004C2AF1"/>
    <w:rsid w:val="004D3390"/>
    <w:rsid w:val="004D48DD"/>
    <w:rsid w:val="004F2E13"/>
    <w:rsid w:val="004F7DDC"/>
    <w:rsid w:val="00502195"/>
    <w:rsid w:val="00502727"/>
    <w:rsid w:val="005062F9"/>
    <w:rsid w:val="00524A72"/>
    <w:rsid w:val="00536546"/>
    <w:rsid w:val="00537620"/>
    <w:rsid w:val="00551B6E"/>
    <w:rsid w:val="00554111"/>
    <w:rsid w:val="00563A8F"/>
    <w:rsid w:val="00585A38"/>
    <w:rsid w:val="00591222"/>
    <w:rsid w:val="005A5637"/>
    <w:rsid w:val="005B505B"/>
    <w:rsid w:val="005B58CE"/>
    <w:rsid w:val="005C2210"/>
    <w:rsid w:val="005D6191"/>
    <w:rsid w:val="005F5E7E"/>
    <w:rsid w:val="005F66D5"/>
    <w:rsid w:val="00604A11"/>
    <w:rsid w:val="00615018"/>
    <w:rsid w:val="00616DE9"/>
    <w:rsid w:val="00620ED4"/>
    <w:rsid w:val="0062123A"/>
    <w:rsid w:val="00621A7E"/>
    <w:rsid w:val="006312E3"/>
    <w:rsid w:val="006355BC"/>
    <w:rsid w:val="00641398"/>
    <w:rsid w:val="00641FA1"/>
    <w:rsid w:val="00642029"/>
    <w:rsid w:val="00642872"/>
    <w:rsid w:val="00645439"/>
    <w:rsid w:val="00646E75"/>
    <w:rsid w:val="0065705A"/>
    <w:rsid w:val="00657234"/>
    <w:rsid w:val="0066288F"/>
    <w:rsid w:val="00665906"/>
    <w:rsid w:val="00666922"/>
    <w:rsid w:val="00671FFB"/>
    <w:rsid w:val="00672858"/>
    <w:rsid w:val="00682ECA"/>
    <w:rsid w:val="00687274"/>
    <w:rsid w:val="00691A40"/>
    <w:rsid w:val="006A7513"/>
    <w:rsid w:val="006B275F"/>
    <w:rsid w:val="006B4DC2"/>
    <w:rsid w:val="006B5276"/>
    <w:rsid w:val="006D1B73"/>
    <w:rsid w:val="006D36F6"/>
    <w:rsid w:val="006E5B02"/>
    <w:rsid w:val="006E6240"/>
    <w:rsid w:val="006E6F09"/>
    <w:rsid w:val="006F497B"/>
    <w:rsid w:val="006F5336"/>
    <w:rsid w:val="006F6F10"/>
    <w:rsid w:val="00705ACF"/>
    <w:rsid w:val="00711726"/>
    <w:rsid w:val="00713B72"/>
    <w:rsid w:val="007253EA"/>
    <w:rsid w:val="00727FC3"/>
    <w:rsid w:val="00766EAF"/>
    <w:rsid w:val="007707B5"/>
    <w:rsid w:val="007744A1"/>
    <w:rsid w:val="00774A77"/>
    <w:rsid w:val="00782CA1"/>
    <w:rsid w:val="00783E79"/>
    <w:rsid w:val="0079507F"/>
    <w:rsid w:val="007A7EA3"/>
    <w:rsid w:val="007B5AE8"/>
    <w:rsid w:val="007C34F8"/>
    <w:rsid w:val="007E2325"/>
    <w:rsid w:val="007E4F19"/>
    <w:rsid w:val="007E5AB2"/>
    <w:rsid w:val="007F11D0"/>
    <w:rsid w:val="007F5192"/>
    <w:rsid w:val="008045C0"/>
    <w:rsid w:val="00822CA4"/>
    <w:rsid w:val="00831721"/>
    <w:rsid w:val="00836468"/>
    <w:rsid w:val="00851F2C"/>
    <w:rsid w:val="0085317F"/>
    <w:rsid w:val="00853B16"/>
    <w:rsid w:val="00860710"/>
    <w:rsid w:val="00862A06"/>
    <w:rsid w:val="00864624"/>
    <w:rsid w:val="008653F9"/>
    <w:rsid w:val="00871C6B"/>
    <w:rsid w:val="00872DE5"/>
    <w:rsid w:val="00874930"/>
    <w:rsid w:val="00881906"/>
    <w:rsid w:val="008901DC"/>
    <w:rsid w:val="0089508A"/>
    <w:rsid w:val="008B49C2"/>
    <w:rsid w:val="008D6CFC"/>
    <w:rsid w:val="008D73D1"/>
    <w:rsid w:val="008D77A5"/>
    <w:rsid w:val="008F1B3D"/>
    <w:rsid w:val="008F4381"/>
    <w:rsid w:val="008F64F2"/>
    <w:rsid w:val="008F6A5A"/>
    <w:rsid w:val="00903F38"/>
    <w:rsid w:val="009148E9"/>
    <w:rsid w:val="00915575"/>
    <w:rsid w:val="00930335"/>
    <w:rsid w:val="009321F1"/>
    <w:rsid w:val="00950F94"/>
    <w:rsid w:val="0095582D"/>
    <w:rsid w:val="009718F1"/>
    <w:rsid w:val="009A78D6"/>
    <w:rsid w:val="009D53D1"/>
    <w:rsid w:val="009D6906"/>
    <w:rsid w:val="00A07750"/>
    <w:rsid w:val="00A12F48"/>
    <w:rsid w:val="00A167FB"/>
    <w:rsid w:val="00A21DA4"/>
    <w:rsid w:val="00A24A1E"/>
    <w:rsid w:val="00A26FE7"/>
    <w:rsid w:val="00A30390"/>
    <w:rsid w:val="00A35200"/>
    <w:rsid w:val="00A4026D"/>
    <w:rsid w:val="00A47328"/>
    <w:rsid w:val="00A4755F"/>
    <w:rsid w:val="00A47FF2"/>
    <w:rsid w:val="00A50A9F"/>
    <w:rsid w:val="00A5258D"/>
    <w:rsid w:val="00A52EDF"/>
    <w:rsid w:val="00A536A0"/>
    <w:rsid w:val="00A53E15"/>
    <w:rsid w:val="00A57165"/>
    <w:rsid w:val="00A62261"/>
    <w:rsid w:val="00A652AF"/>
    <w:rsid w:val="00A662EF"/>
    <w:rsid w:val="00A66B18"/>
    <w:rsid w:val="00A6783B"/>
    <w:rsid w:val="00A8501E"/>
    <w:rsid w:val="00A95A1E"/>
    <w:rsid w:val="00A96CF8"/>
    <w:rsid w:val="00AA089B"/>
    <w:rsid w:val="00AA28DE"/>
    <w:rsid w:val="00AB23B1"/>
    <w:rsid w:val="00AB25BC"/>
    <w:rsid w:val="00AC077D"/>
    <w:rsid w:val="00AC5637"/>
    <w:rsid w:val="00AD15F3"/>
    <w:rsid w:val="00AE0021"/>
    <w:rsid w:val="00AE1388"/>
    <w:rsid w:val="00AE1E04"/>
    <w:rsid w:val="00AF01CC"/>
    <w:rsid w:val="00AF3982"/>
    <w:rsid w:val="00B07C6B"/>
    <w:rsid w:val="00B14F9E"/>
    <w:rsid w:val="00B17E63"/>
    <w:rsid w:val="00B17F5D"/>
    <w:rsid w:val="00B209A9"/>
    <w:rsid w:val="00B35E3B"/>
    <w:rsid w:val="00B37AC7"/>
    <w:rsid w:val="00B41FEE"/>
    <w:rsid w:val="00B50294"/>
    <w:rsid w:val="00B57D6E"/>
    <w:rsid w:val="00B86BBC"/>
    <w:rsid w:val="00B93312"/>
    <w:rsid w:val="00B94435"/>
    <w:rsid w:val="00B97A71"/>
    <w:rsid w:val="00BA277E"/>
    <w:rsid w:val="00BA2803"/>
    <w:rsid w:val="00BB09E8"/>
    <w:rsid w:val="00BB1C12"/>
    <w:rsid w:val="00BB2DAA"/>
    <w:rsid w:val="00BD33AF"/>
    <w:rsid w:val="00BD39D8"/>
    <w:rsid w:val="00BD4C07"/>
    <w:rsid w:val="00BD7F78"/>
    <w:rsid w:val="00BF3793"/>
    <w:rsid w:val="00C02875"/>
    <w:rsid w:val="00C12373"/>
    <w:rsid w:val="00C1385A"/>
    <w:rsid w:val="00C31164"/>
    <w:rsid w:val="00C368D8"/>
    <w:rsid w:val="00C37E35"/>
    <w:rsid w:val="00C42D71"/>
    <w:rsid w:val="00C44B58"/>
    <w:rsid w:val="00C46190"/>
    <w:rsid w:val="00C616FA"/>
    <w:rsid w:val="00C643B2"/>
    <w:rsid w:val="00C701F7"/>
    <w:rsid w:val="00C70786"/>
    <w:rsid w:val="00C72A7D"/>
    <w:rsid w:val="00C846CA"/>
    <w:rsid w:val="00C8566B"/>
    <w:rsid w:val="00C91E70"/>
    <w:rsid w:val="00CA2EE4"/>
    <w:rsid w:val="00CA387F"/>
    <w:rsid w:val="00CC2AEB"/>
    <w:rsid w:val="00CC4C6B"/>
    <w:rsid w:val="00CD56DF"/>
    <w:rsid w:val="00CE3C29"/>
    <w:rsid w:val="00D05629"/>
    <w:rsid w:val="00D10958"/>
    <w:rsid w:val="00D134D2"/>
    <w:rsid w:val="00D16EAE"/>
    <w:rsid w:val="00D2101D"/>
    <w:rsid w:val="00D2382E"/>
    <w:rsid w:val="00D351E3"/>
    <w:rsid w:val="00D47C09"/>
    <w:rsid w:val="00D54045"/>
    <w:rsid w:val="00D60FC9"/>
    <w:rsid w:val="00D612A1"/>
    <w:rsid w:val="00D66593"/>
    <w:rsid w:val="00DB4010"/>
    <w:rsid w:val="00DD1832"/>
    <w:rsid w:val="00DD216E"/>
    <w:rsid w:val="00DE6DA2"/>
    <w:rsid w:val="00DE6F9B"/>
    <w:rsid w:val="00DF2D30"/>
    <w:rsid w:val="00DF568A"/>
    <w:rsid w:val="00DF6725"/>
    <w:rsid w:val="00DF6D3B"/>
    <w:rsid w:val="00E02191"/>
    <w:rsid w:val="00E053D9"/>
    <w:rsid w:val="00E05CEC"/>
    <w:rsid w:val="00E0776F"/>
    <w:rsid w:val="00E139CC"/>
    <w:rsid w:val="00E1417A"/>
    <w:rsid w:val="00E36C95"/>
    <w:rsid w:val="00E4786A"/>
    <w:rsid w:val="00E55D74"/>
    <w:rsid w:val="00E60D6F"/>
    <w:rsid w:val="00E61B21"/>
    <w:rsid w:val="00E61B38"/>
    <w:rsid w:val="00E6457E"/>
    <w:rsid w:val="00E6540C"/>
    <w:rsid w:val="00E72B9F"/>
    <w:rsid w:val="00E81E2A"/>
    <w:rsid w:val="00E841ED"/>
    <w:rsid w:val="00E9358F"/>
    <w:rsid w:val="00E93B6A"/>
    <w:rsid w:val="00EA16C7"/>
    <w:rsid w:val="00EA599F"/>
    <w:rsid w:val="00EB4EF4"/>
    <w:rsid w:val="00EC563A"/>
    <w:rsid w:val="00EE0952"/>
    <w:rsid w:val="00EE0CE4"/>
    <w:rsid w:val="00EF565C"/>
    <w:rsid w:val="00EF64EA"/>
    <w:rsid w:val="00F000AF"/>
    <w:rsid w:val="00F04797"/>
    <w:rsid w:val="00F1724E"/>
    <w:rsid w:val="00F27C78"/>
    <w:rsid w:val="00F33CC5"/>
    <w:rsid w:val="00F34CA5"/>
    <w:rsid w:val="00F50D12"/>
    <w:rsid w:val="00F57823"/>
    <w:rsid w:val="00F63AFE"/>
    <w:rsid w:val="00F85078"/>
    <w:rsid w:val="00F86FB0"/>
    <w:rsid w:val="00F9269E"/>
    <w:rsid w:val="00FA0EFE"/>
    <w:rsid w:val="00FA14BA"/>
    <w:rsid w:val="00FC3ECC"/>
    <w:rsid w:val="00FC40E5"/>
    <w:rsid w:val="00FD14E6"/>
    <w:rsid w:val="00FE05B8"/>
    <w:rsid w:val="00FE0F43"/>
    <w:rsid w:val="00FE3F33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4006F401-8F5A-4EA7-95BF-DB80E02C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67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semiHidden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table" w:styleId="Mkatabulky">
    <w:name w:val="Table Grid"/>
    <w:basedOn w:val="Normlntabulka"/>
    <w:uiPriority w:val="39"/>
    <w:rsid w:val="00665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E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D8EBFF7-1EC6-4488-9411-7F187520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{B791352F-5E4F-4989-99BA-C54EE2E14AC1}tf56348247_win32.dotx</Template>
  <TotalTime>16</TotalTime>
  <Pages>5</Pages>
  <Words>1730</Words>
  <Characters>10212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</dc:creator>
  <cp:keywords/>
  <dc:description/>
  <cp:lastModifiedBy>Slámová Jana</cp:lastModifiedBy>
  <cp:revision>15</cp:revision>
  <dcterms:created xsi:type="dcterms:W3CDTF">2025-06-03T06:17:00Z</dcterms:created>
  <dcterms:modified xsi:type="dcterms:W3CDTF">2025-06-09T08:21:00Z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