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7761" w14:textId="77777777"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14:paraId="7E2F8174" w14:textId="77777777" w:rsidR="00AD76EE" w:rsidRPr="002624D6" w:rsidRDefault="00AD76EE" w:rsidP="004A58B5">
      <w:pPr>
        <w:spacing w:after="0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14:paraId="7F862856" w14:textId="3053A48F" w:rsidR="00AD76EE" w:rsidRPr="002624D6" w:rsidRDefault="00981C13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APP ART</w:t>
      </w:r>
      <w:r w:rsidR="00AD76EE" w:rsidRPr="002624D6">
        <w:rPr>
          <w:i/>
          <w:color w:val="000000"/>
        </w:rPr>
        <w:t xml:space="preserve"> spol s.</w:t>
      </w:r>
      <w:r w:rsidR="00394534">
        <w:rPr>
          <w:i/>
          <w:color w:val="000000"/>
        </w:rPr>
        <w:t xml:space="preserve"> </w:t>
      </w:r>
      <w:r w:rsidR="00AD76EE" w:rsidRPr="002624D6">
        <w:rPr>
          <w:i/>
          <w:color w:val="000000"/>
        </w:rPr>
        <w:t>r.</w:t>
      </w:r>
      <w:r w:rsidR="00394534">
        <w:rPr>
          <w:i/>
          <w:color w:val="000000"/>
        </w:rPr>
        <w:t xml:space="preserve"> </w:t>
      </w:r>
      <w:r w:rsidR="00AD76EE" w:rsidRPr="002624D6">
        <w:rPr>
          <w:i/>
          <w:color w:val="000000"/>
        </w:rPr>
        <w:t>o, divadelní agentura</w:t>
      </w:r>
      <w:r w:rsidR="00AD76EE" w:rsidRPr="002624D6">
        <w:rPr>
          <w:i/>
          <w:color w:val="000000"/>
        </w:rPr>
        <w:br/>
        <w:t xml:space="preserve">zastoupená panem Alexejem </w:t>
      </w:r>
      <w:proofErr w:type="spellStart"/>
      <w:r w:rsidR="00AD76EE" w:rsidRPr="002624D6">
        <w:rPr>
          <w:i/>
          <w:color w:val="000000"/>
        </w:rPr>
        <w:t>Pyškem</w:t>
      </w:r>
      <w:proofErr w:type="spellEnd"/>
      <w:r w:rsidR="00AD76EE" w:rsidRPr="002624D6">
        <w:rPr>
          <w:i/>
          <w:color w:val="000000"/>
        </w:rPr>
        <w:t>, jednatelem</w:t>
      </w:r>
    </w:p>
    <w:p w14:paraId="604BF579" w14:textId="77777777" w:rsidR="009B2E93" w:rsidRDefault="00AA6D0F" w:rsidP="009B2E93">
      <w:pPr>
        <w:spacing w:after="0"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i/>
          <w:color w:val="000000"/>
        </w:rPr>
        <w:t>se sídlem: Krakovská 583/9, 110 00 Praha 1</w:t>
      </w:r>
      <w:r w:rsidR="00AD76EE" w:rsidRPr="002624D6">
        <w:rPr>
          <w:i/>
          <w:color w:val="000000"/>
        </w:rPr>
        <w:br/>
      </w:r>
      <w:r w:rsidR="001E0C7E" w:rsidRPr="001E0C7E">
        <w:rPr>
          <w:i/>
          <w:color w:val="000000"/>
        </w:rPr>
        <w:t xml:space="preserve">korespondenční adresa: </w:t>
      </w:r>
      <w:r w:rsidR="009B2E93">
        <w:rPr>
          <w:rFonts w:ascii="Roboto" w:hAnsi="Roboto"/>
          <w:color w:val="1F1F1F"/>
          <w:sz w:val="18"/>
          <w:szCs w:val="18"/>
          <w:shd w:val="clear" w:color="auto" w:fill="FFFFFF"/>
        </w:rPr>
        <w:t>Lindavská 783/5 Praha 8 Praha 18100</w:t>
      </w:r>
    </w:p>
    <w:p w14:paraId="4F37449C" w14:textId="3B1CF0BA" w:rsidR="00CD44F7" w:rsidRDefault="00AD76EE" w:rsidP="009B2E93">
      <w:pPr>
        <w:spacing w:after="0" w:line="240" w:lineRule="auto"/>
        <w:rPr>
          <w:i/>
          <w:color w:val="000000"/>
        </w:rPr>
      </w:pPr>
      <w:r w:rsidRPr="002624D6">
        <w:rPr>
          <w:i/>
          <w:color w:val="000000"/>
        </w:rPr>
        <w:t>IČO: 29416558</w:t>
      </w:r>
      <w:r w:rsidRPr="002624D6">
        <w:rPr>
          <w:i/>
          <w:color w:val="000000"/>
        </w:rPr>
        <w:br/>
        <w:t>DIČ: CZ 29416558</w:t>
      </w:r>
    </w:p>
    <w:p w14:paraId="0960EDB7" w14:textId="77777777" w:rsidR="009B2E93" w:rsidRDefault="00CD44F7" w:rsidP="00316265">
      <w:pPr>
        <w:spacing w:after="0"/>
        <w:rPr>
          <w:b/>
          <w:bCs/>
          <w:i/>
          <w:iCs/>
          <w:color w:val="000000"/>
        </w:rPr>
      </w:pPr>
      <w:r w:rsidRPr="00722008">
        <w:rPr>
          <w:b/>
          <w:bCs/>
          <w:i/>
          <w:iCs/>
          <w:color w:val="000000"/>
        </w:rPr>
        <w:t>/dále jen „Provozovatel“ /</w:t>
      </w:r>
    </w:p>
    <w:p w14:paraId="164FE9F1" w14:textId="5D14FDFE" w:rsidR="007024BC" w:rsidRDefault="00AD76EE" w:rsidP="00316265">
      <w:pPr>
        <w:spacing w:after="0"/>
        <w:rPr>
          <w:i/>
          <w:color w:val="000000"/>
        </w:rPr>
      </w:pPr>
      <w:r w:rsidRPr="00722008">
        <w:rPr>
          <w:b/>
          <w:bCs/>
          <w:i/>
          <w:iCs/>
          <w:color w:val="000000"/>
        </w:rPr>
        <w:br/>
      </w:r>
      <w:r w:rsidR="00BA7951" w:rsidRPr="00282EF4">
        <w:rPr>
          <w:i/>
          <w:color w:val="000000"/>
        </w:rPr>
        <w:tab/>
        <w:t>a</w:t>
      </w:r>
    </w:p>
    <w:p w14:paraId="1CD751F5" w14:textId="77777777" w:rsidR="00094BF9" w:rsidRPr="00094BF9" w:rsidRDefault="00094BF9" w:rsidP="00094BF9">
      <w:pPr>
        <w:spacing w:after="0"/>
        <w:ind w:left="709" w:hanging="709"/>
        <w:jc w:val="both"/>
        <w:rPr>
          <w:rFonts w:cstheme="minorHAnsi"/>
          <w:bCs/>
          <w:i/>
          <w:iCs/>
        </w:rPr>
      </w:pPr>
      <w:r w:rsidRPr="00094BF9">
        <w:rPr>
          <w:rFonts w:cstheme="minorHAnsi"/>
          <w:bCs/>
          <w:i/>
          <w:iCs/>
        </w:rPr>
        <w:t xml:space="preserve">Divadlo Šumperk, s. r. o. </w:t>
      </w:r>
    </w:p>
    <w:p w14:paraId="37BD5F21" w14:textId="278FB690" w:rsidR="00094BF9" w:rsidRDefault="00094BF9" w:rsidP="00094BF9">
      <w:pPr>
        <w:spacing w:after="0"/>
        <w:ind w:left="709" w:hanging="709"/>
        <w:jc w:val="both"/>
        <w:rPr>
          <w:rFonts w:cstheme="minorHAnsi"/>
          <w:bCs/>
          <w:i/>
          <w:iCs/>
        </w:rPr>
      </w:pPr>
      <w:r w:rsidRPr="00094BF9">
        <w:rPr>
          <w:rFonts w:cstheme="minorHAnsi"/>
          <w:bCs/>
          <w:i/>
          <w:iCs/>
        </w:rPr>
        <w:t>Zastoupen</w:t>
      </w:r>
      <w:r>
        <w:rPr>
          <w:rFonts w:cstheme="minorHAnsi"/>
          <w:bCs/>
          <w:i/>
          <w:iCs/>
        </w:rPr>
        <w:t>á</w:t>
      </w:r>
      <w:r w:rsidRPr="00094BF9">
        <w:rPr>
          <w:rFonts w:cstheme="minorHAnsi"/>
          <w:bCs/>
          <w:i/>
          <w:iCs/>
        </w:rPr>
        <w:t xml:space="preserve"> Mgr. Matěj Kašík, ředitel</w:t>
      </w:r>
      <w:r>
        <w:rPr>
          <w:rFonts w:cstheme="minorHAnsi"/>
          <w:bCs/>
          <w:i/>
          <w:iCs/>
        </w:rPr>
        <w:t>em</w:t>
      </w:r>
    </w:p>
    <w:p w14:paraId="0B6FD430" w14:textId="136C5E05" w:rsidR="00094BF9" w:rsidRPr="00094BF9" w:rsidRDefault="00094BF9" w:rsidP="00094BF9">
      <w:pPr>
        <w:spacing w:after="0"/>
        <w:ind w:left="709" w:hanging="709"/>
        <w:jc w:val="both"/>
        <w:rPr>
          <w:rFonts w:cstheme="minorHAnsi"/>
          <w:i/>
          <w:iCs/>
        </w:rPr>
      </w:pPr>
      <w:r>
        <w:rPr>
          <w:rFonts w:cstheme="minorHAnsi"/>
          <w:bCs/>
          <w:i/>
          <w:iCs/>
        </w:rPr>
        <w:t xml:space="preserve">se sídlem: </w:t>
      </w:r>
      <w:r w:rsidRPr="00094BF9">
        <w:rPr>
          <w:rFonts w:cstheme="minorHAnsi"/>
          <w:i/>
          <w:iCs/>
        </w:rPr>
        <w:t>Komenského 312/3, 787 01 Šumperk</w:t>
      </w:r>
    </w:p>
    <w:p w14:paraId="6FEE5A54" w14:textId="77777777" w:rsidR="00094BF9" w:rsidRDefault="00094BF9" w:rsidP="00094BF9">
      <w:pPr>
        <w:spacing w:after="0"/>
        <w:jc w:val="both"/>
        <w:rPr>
          <w:rFonts w:cstheme="minorHAnsi"/>
          <w:i/>
          <w:iCs/>
        </w:rPr>
      </w:pPr>
      <w:r w:rsidRPr="00094BF9">
        <w:rPr>
          <w:rFonts w:cstheme="minorHAnsi"/>
          <w:i/>
          <w:iCs/>
        </w:rPr>
        <w:t>IČ: 25875906</w:t>
      </w:r>
    </w:p>
    <w:p w14:paraId="5C2BE10B" w14:textId="260C39CF" w:rsidR="00094BF9" w:rsidRPr="00094BF9" w:rsidRDefault="00094BF9" w:rsidP="00094BF9">
      <w:pPr>
        <w:spacing w:after="0"/>
        <w:jc w:val="both"/>
        <w:rPr>
          <w:rFonts w:cstheme="minorHAnsi"/>
          <w:i/>
          <w:iCs/>
        </w:rPr>
      </w:pPr>
      <w:r w:rsidRPr="00094BF9">
        <w:rPr>
          <w:rFonts w:cstheme="minorHAnsi"/>
          <w:i/>
          <w:iCs/>
        </w:rPr>
        <w:t>DIČ: CZ25875906</w:t>
      </w:r>
    </w:p>
    <w:p w14:paraId="1A655843" w14:textId="67BAAAFF" w:rsidR="00094BF9" w:rsidRPr="00094BF9" w:rsidRDefault="00094BF9" w:rsidP="00094BF9">
      <w:pPr>
        <w:spacing w:after="0"/>
        <w:rPr>
          <w:rFonts w:cstheme="minorHAnsi"/>
          <w:i/>
          <w:iCs/>
        </w:rPr>
      </w:pPr>
      <w:r w:rsidRPr="00094BF9">
        <w:rPr>
          <w:rFonts w:cstheme="minorHAnsi"/>
          <w:i/>
          <w:iCs/>
        </w:rPr>
        <w:t xml:space="preserve">Bank. spojení: </w:t>
      </w:r>
      <w:r w:rsidRPr="00094BF9">
        <w:rPr>
          <w:rFonts w:cstheme="minorHAnsi"/>
          <w:i/>
          <w:iCs/>
        </w:rPr>
        <w:tab/>
      </w:r>
      <w:r w:rsidRPr="00094BF9">
        <w:rPr>
          <w:rFonts w:cstheme="minorHAnsi"/>
          <w:i/>
          <w:iCs/>
        </w:rPr>
        <w:tab/>
      </w:r>
      <w:proofErr w:type="spellStart"/>
      <w:r w:rsidR="00BB0FA8">
        <w:rPr>
          <w:rFonts w:cstheme="minorHAnsi"/>
          <w:i/>
          <w:iCs/>
        </w:rPr>
        <w:t>xxx</w:t>
      </w:r>
      <w:proofErr w:type="spellEnd"/>
      <w:r w:rsidRPr="00094BF9">
        <w:rPr>
          <w:rFonts w:cstheme="minorHAnsi"/>
          <w:i/>
          <w:iCs/>
        </w:rPr>
        <w:t xml:space="preserve"> </w:t>
      </w:r>
    </w:p>
    <w:p w14:paraId="0790B2E2" w14:textId="77777777" w:rsidR="00094BF9" w:rsidRPr="00094BF9" w:rsidRDefault="00094BF9" w:rsidP="00094BF9">
      <w:pPr>
        <w:spacing w:after="0"/>
        <w:jc w:val="both"/>
        <w:rPr>
          <w:rFonts w:cstheme="minorHAnsi"/>
          <w:i/>
          <w:iCs/>
        </w:rPr>
      </w:pPr>
      <w:r w:rsidRPr="00094BF9">
        <w:rPr>
          <w:rFonts w:cstheme="minorHAnsi"/>
          <w:i/>
          <w:iCs/>
          <w:u w:val="single"/>
        </w:rPr>
        <w:t>Kontaktní osoby</w:t>
      </w:r>
      <w:r w:rsidRPr="00094BF9">
        <w:rPr>
          <w:rFonts w:cstheme="minorHAnsi"/>
          <w:i/>
          <w:iCs/>
        </w:rPr>
        <w:tab/>
      </w:r>
    </w:p>
    <w:p w14:paraId="7828FC75" w14:textId="3F3C105A" w:rsidR="00094BF9" w:rsidRPr="00094BF9" w:rsidRDefault="00094BF9" w:rsidP="00BB0FA8">
      <w:pPr>
        <w:spacing w:after="0"/>
        <w:jc w:val="both"/>
        <w:rPr>
          <w:rFonts w:cstheme="minorHAnsi"/>
          <w:i/>
          <w:iCs/>
        </w:rPr>
      </w:pPr>
      <w:r w:rsidRPr="00094BF9">
        <w:rPr>
          <w:rFonts w:cstheme="minorHAnsi"/>
          <w:i/>
          <w:iCs/>
        </w:rPr>
        <w:t>produkce:</w:t>
      </w:r>
      <w:r w:rsidRPr="00094BF9">
        <w:rPr>
          <w:rFonts w:cstheme="minorHAnsi"/>
          <w:i/>
          <w:iCs/>
        </w:rPr>
        <w:tab/>
      </w:r>
      <w:r w:rsidRPr="00094BF9">
        <w:rPr>
          <w:rFonts w:cstheme="minorHAnsi"/>
          <w:i/>
          <w:iCs/>
        </w:rPr>
        <w:tab/>
      </w:r>
      <w:proofErr w:type="spellStart"/>
      <w:r w:rsidR="00BB0FA8">
        <w:rPr>
          <w:rFonts w:cstheme="minorHAnsi"/>
          <w:i/>
          <w:iCs/>
        </w:rPr>
        <w:t>xxx</w:t>
      </w:r>
      <w:proofErr w:type="spellEnd"/>
    </w:p>
    <w:p w14:paraId="1BFC91AE" w14:textId="5070298C" w:rsidR="00094BF9" w:rsidRPr="00094BF9" w:rsidRDefault="00094BF9" w:rsidP="00BB0FA8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  <w:r w:rsidRPr="00094BF9">
        <w:rPr>
          <w:rFonts w:cstheme="minorHAnsi"/>
          <w:i/>
          <w:iCs/>
        </w:rPr>
        <w:t>technika:</w:t>
      </w:r>
      <w:r w:rsidRPr="00094BF9">
        <w:rPr>
          <w:rFonts w:cstheme="minorHAnsi"/>
          <w:i/>
          <w:iCs/>
        </w:rPr>
        <w:tab/>
      </w:r>
      <w:r w:rsidRPr="00094BF9">
        <w:rPr>
          <w:rFonts w:cstheme="minorHAnsi"/>
          <w:i/>
          <w:iCs/>
        </w:rPr>
        <w:tab/>
      </w:r>
      <w:proofErr w:type="spellStart"/>
      <w:r w:rsidR="00BB0FA8">
        <w:rPr>
          <w:rFonts w:cstheme="minorHAnsi"/>
          <w:i/>
          <w:iCs/>
        </w:rPr>
        <w:t>xxx</w:t>
      </w:r>
      <w:proofErr w:type="spellEnd"/>
    </w:p>
    <w:p w14:paraId="05DA5EB4" w14:textId="471A2517" w:rsidR="00282EF4" w:rsidRDefault="00282EF4" w:rsidP="00282EF4">
      <w:pPr>
        <w:spacing w:after="0"/>
        <w:rPr>
          <w:color w:val="000000"/>
        </w:rPr>
      </w:pPr>
      <w:r w:rsidRPr="00094BF9">
        <w:rPr>
          <w:b/>
          <w:bCs/>
          <w:i/>
          <w:color w:val="000000"/>
        </w:rPr>
        <w:t>/dále jen „Pořadatel“/</w:t>
      </w:r>
    </w:p>
    <w:p w14:paraId="4DE99A27" w14:textId="77777777" w:rsidR="009B2E93" w:rsidRDefault="009B2E93" w:rsidP="001C1986">
      <w:pPr>
        <w:spacing w:after="0"/>
        <w:rPr>
          <w:rFonts w:cs="Calibri"/>
          <w:color w:val="000000"/>
          <w:shd w:val="clear" w:color="auto" w:fill="FFFFFF"/>
        </w:rPr>
      </w:pPr>
    </w:p>
    <w:p w14:paraId="61F68B24" w14:textId="13E1864B" w:rsidR="00AD76EE" w:rsidRPr="001C1986" w:rsidRDefault="001C1986" w:rsidP="001C1986">
      <w:pPr>
        <w:spacing w:after="0"/>
        <w:rPr>
          <w:color w:val="000000"/>
        </w:rPr>
      </w:pPr>
      <w:r>
        <w:rPr>
          <w:rFonts w:cs="Calibri"/>
          <w:color w:val="000000"/>
          <w:shd w:val="clear" w:color="auto" w:fill="FFFFFF"/>
        </w:rPr>
        <w:br/>
      </w:r>
      <w:r w:rsidR="00AD76EE" w:rsidRPr="00151491">
        <w:rPr>
          <w:b/>
          <w:color w:val="000000"/>
        </w:rPr>
        <w:t>II. Předmět smlouvy</w:t>
      </w:r>
    </w:p>
    <w:p w14:paraId="51DDCDDD" w14:textId="2BA2F471" w:rsidR="00681B31" w:rsidRDefault="00AD76EE" w:rsidP="00F92E3D">
      <w:pPr>
        <w:spacing w:after="0" w:line="240" w:lineRule="auto"/>
        <w:rPr>
          <w:b/>
          <w:color w:val="000000"/>
          <w:sz w:val="24"/>
          <w:szCs w:val="24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  <w:r w:rsidR="009B2E93">
        <w:rPr>
          <w:color w:val="000000"/>
        </w:rPr>
        <w:t xml:space="preserve"> </w:t>
      </w:r>
      <w:r w:rsidR="0029063F">
        <w:rPr>
          <w:b/>
          <w:color w:val="000000"/>
          <w:sz w:val="24"/>
          <w:szCs w:val="24"/>
        </w:rPr>
        <w:t xml:space="preserve">Norm </w:t>
      </w:r>
      <w:proofErr w:type="spellStart"/>
      <w:r w:rsidR="0029063F">
        <w:rPr>
          <w:b/>
          <w:color w:val="000000"/>
          <w:sz w:val="24"/>
          <w:szCs w:val="24"/>
        </w:rPr>
        <w:t>Foster</w:t>
      </w:r>
      <w:proofErr w:type="spellEnd"/>
      <w:r w:rsidR="007E5395" w:rsidRPr="007E5395">
        <w:rPr>
          <w:b/>
          <w:color w:val="000000"/>
          <w:sz w:val="24"/>
          <w:szCs w:val="24"/>
        </w:rPr>
        <w:t xml:space="preserve">: </w:t>
      </w:r>
    </w:p>
    <w:p w14:paraId="3A342F15" w14:textId="481C8B31" w:rsidR="00F92E3D" w:rsidRDefault="007E5395" w:rsidP="00F92E3D">
      <w:pPr>
        <w:spacing w:after="0" w:line="240" w:lineRule="auto"/>
        <w:rPr>
          <w:color w:val="000000"/>
        </w:rPr>
      </w:pPr>
      <w:r w:rsidRPr="007E5395">
        <w:rPr>
          <w:b/>
          <w:color w:val="000000"/>
          <w:sz w:val="24"/>
          <w:szCs w:val="24"/>
        </w:rPr>
        <w:t>„</w:t>
      </w:r>
      <w:r w:rsidR="0029063F">
        <w:rPr>
          <w:b/>
          <w:color w:val="000000"/>
          <w:sz w:val="24"/>
          <w:szCs w:val="24"/>
        </w:rPr>
        <w:t>Na křestním jméně záleží</w:t>
      </w:r>
      <w:r w:rsidRPr="007E5395">
        <w:rPr>
          <w:b/>
          <w:color w:val="000000"/>
          <w:sz w:val="24"/>
          <w:szCs w:val="24"/>
        </w:rPr>
        <w:t>“</w:t>
      </w:r>
      <w:r w:rsidR="009B2E93">
        <w:rPr>
          <w:color w:val="000000"/>
        </w:rPr>
        <w:t xml:space="preserve"> </w:t>
      </w:r>
      <w:r w:rsidR="00F92E3D">
        <w:rPr>
          <w:color w:val="000000"/>
        </w:rPr>
        <w:t xml:space="preserve">v režii </w:t>
      </w:r>
      <w:r w:rsidR="0029063F">
        <w:rPr>
          <w:color w:val="000000"/>
        </w:rPr>
        <w:t xml:space="preserve">Kateřiny Duškové, </w:t>
      </w:r>
      <w:r w:rsidR="00F92E3D">
        <w:rPr>
          <w:color w:val="000000"/>
        </w:rPr>
        <w:t>za podmínek v této smlouvě uvedených.</w:t>
      </w:r>
    </w:p>
    <w:p w14:paraId="19ED3D59" w14:textId="42C089FB" w:rsidR="00F92E3D" w:rsidRDefault="00AD76EE" w:rsidP="00564C9A">
      <w:pPr>
        <w:spacing w:after="0" w:line="360" w:lineRule="auto"/>
        <w:rPr>
          <w:color w:val="000000"/>
        </w:rPr>
      </w:pPr>
      <w:r w:rsidRPr="0033066C">
        <w:rPr>
          <w:color w:val="000000"/>
        </w:rPr>
        <w:t xml:space="preserve"> </w:t>
      </w:r>
    </w:p>
    <w:p w14:paraId="576CD8DE" w14:textId="77777777" w:rsidR="00564C9A" w:rsidRPr="001E67B1" w:rsidRDefault="00564C9A" w:rsidP="00564C9A">
      <w:pPr>
        <w:spacing w:after="0" w:line="360" w:lineRule="auto"/>
        <w:rPr>
          <w:color w:val="000000"/>
        </w:rPr>
      </w:pPr>
    </w:p>
    <w:p w14:paraId="3D57344F" w14:textId="77777777" w:rsidR="00AD76EE" w:rsidRPr="00151491" w:rsidRDefault="00F92E3D" w:rsidP="004A58B5">
      <w:pPr>
        <w:spacing w:after="0"/>
        <w:rPr>
          <w:b/>
          <w:color w:val="000000"/>
        </w:rPr>
      </w:pPr>
      <w:r>
        <w:rPr>
          <w:b/>
          <w:color w:val="000000"/>
        </w:rPr>
        <w:t>I</w:t>
      </w:r>
      <w:r w:rsidR="00AD76EE" w:rsidRPr="00151491">
        <w:rPr>
          <w:b/>
          <w:color w:val="000000"/>
        </w:rPr>
        <w:t>II. Datum a termíny</w:t>
      </w:r>
    </w:p>
    <w:p w14:paraId="3EE33180" w14:textId="77777777" w:rsidR="00094BF9" w:rsidRDefault="00AD76EE" w:rsidP="00094BF9">
      <w:pPr>
        <w:spacing w:after="0"/>
        <w:rPr>
          <w:b/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AA6D0F">
        <w:rPr>
          <w:b/>
          <w:color w:val="000000"/>
        </w:rPr>
        <w:t xml:space="preserve"> </w:t>
      </w:r>
    </w:p>
    <w:p w14:paraId="73BF2392" w14:textId="0FD4A14C" w:rsidR="00094BF9" w:rsidRDefault="00A30454" w:rsidP="00564C9A">
      <w:pPr>
        <w:spacing w:after="0" w:line="360" w:lineRule="auto"/>
        <w:rPr>
          <w:b/>
          <w:color w:val="000000"/>
        </w:rPr>
      </w:pPr>
      <w:r>
        <w:rPr>
          <w:b/>
          <w:color w:val="000000"/>
        </w:rPr>
        <w:t>24.8.</w:t>
      </w:r>
      <w:r w:rsidRPr="00564C9A">
        <w:rPr>
          <w:b/>
          <w:color w:val="000000"/>
        </w:rPr>
        <w:t>2025 v</w:t>
      </w:r>
      <w:r w:rsidR="00094BF9" w:rsidRPr="00564C9A">
        <w:rPr>
          <w:b/>
          <w:color w:val="000000"/>
        </w:rPr>
        <w:t>e 20:</w:t>
      </w:r>
      <w:r w:rsidR="00430460">
        <w:rPr>
          <w:b/>
          <w:color w:val="000000"/>
        </w:rPr>
        <w:t>0</w:t>
      </w:r>
      <w:r w:rsidR="00094BF9" w:rsidRPr="00564C9A">
        <w:rPr>
          <w:b/>
          <w:color w:val="000000"/>
        </w:rPr>
        <w:t>0 hod.</w:t>
      </w:r>
      <w:r w:rsidR="00564C9A" w:rsidRPr="00564C9A">
        <w:rPr>
          <w:b/>
          <w:color w:val="000000"/>
        </w:rPr>
        <w:t>;</w:t>
      </w:r>
      <w:r w:rsidR="00564C9A">
        <w:rPr>
          <w:b/>
          <w:color w:val="000000"/>
        </w:rPr>
        <w:t xml:space="preserve"> Pavlínin dvůr – Fialova 4, 787 01 Šumperk</w:t>
      </w:r>
    </w:p>
    <w:p w14:paraId="1DB24495" w14:textId="77777777" w:rsidR="00564C9A" w:rsidRPr="009B2E93" w:rsidRDefault="00564C9A" w:rsidP="00564C9A">
      <w:pPr>
        <w:spacing w:after="0" w:line="360" w:lineRule="auto"/>
        <w:rPr>
          <w:rFonts w:cs="Calibri"/>
          <w:b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9568BC" w14:textId="503F7CF2" w:rsidR="004A58B5" w:rsidRDefault="00AD76EE" w:rsidP="00564C9A">
      <w:pPr>
        <w:spacing w:after="0"/>
        <w:rPr>
          <w:b/>
          <w:bCs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14:paraId="77E6E612" w14:textId="3325EA2C" w:rsidR="00AD76EE" w:rsidRPr="004A58B5" w:rsidRDefault="00AD76EE" w:rsidP="004A58B5">
      <w:pPr>
        <w:spacing w:after="600"/>
        <w:rPr>
          <w:b/>
          <w:bCs/>
          <w:color w:val="000000"/>
        </w:rPr>
      </w:pPr>
      <w:r w:rsidRPr="0033066C">
        <w:rPr>
          <w:color w:val="000000"/>
        </w:rPr>
        <w:t>Pořadatel se zavazuje:</w:t>
      </w:r>
    </w:p>
    <w:p w14:paraId="70153CD8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14:paraId="79CC117E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lastRenderedPageBreak/>
        <w:t>nést náklady spojené s dodávkou tepla, elektřiny, vodného, stočného, úklidem</w:t>
      </w:r>
    </w:p>
    <w:p w14:paraId="24C805B0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zvuko</w:t>
      </w:r>
      <w:r w:rsidR="00981C13">
        <w:rPr>
          <w:color w:val="000000"/>
        </w:rPr>
        <w:t>vou 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minidisk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autopausou</w:t>
      </w:r>
      <w:proofErr w:type="spellEnd"/>
      <w:r w:rsidRPr="0033066C">
        <w:rPr>
          <w:color w:val="000000"/>
        </w:rPr>
        <w:t>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 w14:paraId="0520D3D9" w14:textId="77777777" w:rsidR="001E67B1" w:rsidRPr="0033066C" w:rsidRDefault="001E67B1" w:rsidP="001E67B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</w:t>
      </w:r>
      <w:r>
        <w:rPr>
          <w:color w:val="000000"/>
        </w:rPr>
        <w:t>, dezinfekce</w:t>
      </w:r>
      <w:r w:rsidRPr="0033066C">
        <w:rPr>
          <w:color w:val="000000"/>
        </w:rPr>
        <w:t>/</w:t>
      </w:r>
      <w:r>
        <w:rPr>
          <w:color w:val="000000"/>
        </w:rPr>
        <w:t>, občerstvení – voda, káva, čaj, ovoce, zelenina</w:t>
      </w:r>
    </w:p>
    <w:p w14:paraId="0E647698" w14:textId="43F99F3E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  <w:r w:rsidR="006108BA">
        <w:rPr>
          <w:color w:val="000000"/>
        </w:rPr>
        <w:t xml:space="preserve"> 4 vstupenky.</w:t>
      </w:r>
    </w:p>
    <w:p w14:paraId="3F26673B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14:paraId="3F531D3F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na svůj náklad 2 techniky na vykládání a nakládání dekorace, uvaděčky, prodej programů, požární dozor a běžný úklid</w:t>
      </w:r>
    </w:p>
    <w:p w14:paraId="7295D96B" w14:textId="6898A912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  <w:r w:rsidR="00163EC3">
        <w:rPr>
          <w:color w:val="000000"/>
        </w:rPr>
        <w:t xml:space="preserve"> – dle epidemiologických nařízení</w:t>
      </w:r>
    </w:p>
    <w:p w14:paraId="79C2CE69" w14:textId="77777777" w:rsidR="00AD76EE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</w:p>
    <w:p w14:paraId="5DE857E9" w14:textId="77777777" w:rsidR="0029063F" w:rsidRDefault="0029063F" w:rsidP="0029063F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b/>
          <w:bCs/>
        </w:rPr>
      </w:pPr>
      <w:r>
        <w:t xml:space="preserve">odvést </w:t>
      </w:r>
      <w:r>
        <w:rPr>
          <w:b/>
          <w:bCs/>
        </w:rPr>
        <w:t>15,9 % z hrubé tržby</w:t>
      </w:r>
      <w:r>
        <w:t xml:space="preserve"> za představení jako autorskou odměnu za užití díla na adresu agentury </w:t>
      </w:r>
      <w:r>
        <w:rPr>
          <w:b/>
          <w:bCs/>
        </w:rPr>
        <w:t xml:space="preserve">Aura-Pont s. r. o., Veslařský ostrov 62, 147 00 Praha 4.“ </w:t>
      </w:r>
    </w:p>
    <w:p w14:paraId="35818134" w14:textId="0B5BDCDE" w:rsidR="0029063F" w:rsidRDefault="0029063F" w:rsidP="0029063F">
      <w:pPr>
        <w:ind w:left="720"/>
        <w:rPr>
          <w:rFonts w:eastAsiaTheme="minorHAnsi"/>
        </w:rPr>
      </w:pPr>
      <w:r>
        <w:t>na základě faktury vystavené agenturou dle „Hlášení o tržbách“</w:t>
      </w:r>
      <w:r>
        <w:rPr>
          <w:color w:val="1F497D"/>
        </w:rPr>
        <w:t xml:space="preserve"> </w:t>
      </w:r>
      <w:hyperlink r:id="rId8" w:history="1">
        <w:r w:rsidRPr="00956E3B">
          <w:rPr>
            <w:rStyle w:val="Hypertextovodkaz"/>
          </w:rPr>
          <w:t>https://www.aurapont.cz/hlaseni-trzeb</w:t>
        </w:r>
      </w:hyperlink>
      <w:r>
        <w:t xml:space="preserve">, které zašle pořadatel vyplněné agentuře nejpozději do 10. dne následujícího měsíce.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výlohy. </w:t>
      </w:r>
    </w:p>
    <w:p w14:paraId="44466F86" w14:textId="77777777" w:rsidR="0029063F" w:rsidRPr="00A30454" w:rsidRDefault="0029063F" w:rsidP="0029063F">
      <w:pPr>
        <w:pStyle w:val="Odstavecseseznamem"/>
        <w:numPr>
          <w:ilvl w:val="0"/>
          <w:numId w:val="1"/>
        </w:numPr>
        <w:spacing w:after="0" w:line="240" w:lineRule="auto"/>
        <w:contextualSpacing w:val="0"/>
      </w:pPr>
      <w:r w:rsidRPr="00A30454">
        <w:t>Pořadatel se zavazuje umožnit agentuře Aura-Pont kontrolu účetních dokladů za účelem ověření správnosti hlášení</w:t>
      </w:r>
    </w:p>
    <w:p w14:paraId="5D313408" w14:textId="77777777" w:rsidR="0029063F" w:rsidRDefault="0029063F" w:rsidP="0029063F">
      <w:pPr>
        <w:pStyle w:val="Odstavecseseznamem"/>
        <w:ind w:left="1080"/>
        <w:rPr>
          <w:rFonts w:eastAsiaTheme="minorHAnsi"/>
        </w:rPr>
      </w:pPr>
    </w:p>
    <w:p w14:paraId="0D65A340" w14:textId="77777777" w:rsidR="00AD76EE" w:rsidRPr="0033066C" w:rsidRDefault="00AD76EE" w:rsidP="001639A5">
      <w:pPr>
        <w:pStyle w:val="Odstavecseseznamem"/>
        <w:ind w:left="360"/>
        <w:rPr>
          <w:color w:val="000000"/>
        </w:rPr>
      </w:pPr>
    </w:p>
    <w:p w14:paraId="6AD4E016" w14:textId="2193FBFE" w:rsidR="00AD76EE" w:rsidRPr="00A30454" w:rsidRDefault="00AD76EE" w:rsidP="00A30454">
      <w:pPr>
        <w:rPr>
          <w:color w:val="000000"/>
        </w:rPr>
      </w:pPr>
      <w:r w:rsidRPr="0033066C">
        <w:rPr>
          <w:color w:val="000000"/>
        </w:rPr>
        <w:t>Provozovatel se zavazuje:</w:t>
      </w:r>
      <w:r w:rsidRPr="00A30454">
        <w:rPr>
          <w:color w:val="000000"/>
        </w:rPr>
        <w:t xml:space="preserve">  </w:t>
      </w:r>
    </w:p>
    <w:p w14:paraId="721B1BFB" w14:textId="77777777" w:rsidR="006108BA" w:rsidRDefault="00AD76EE" w:rsidP="006108BA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</w:t>
      </w:r>
      <w:r w:rsidR="006108BA">
        <w:rPr>
          <w:color w:val="000000"/>
        </w:rPr>
        <w:t>h</w:t>
      </w:r>
    </w:p>
    <w:p w14:paraId="1DA386C0" w14:textId="68968938" w:rsidR="006108BA" w:rsidRPr="006108BA" w:rsidRDefault="006108BA" w:rsidP="006108BA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>
        <w:t xml:space="preserve">dodat pořadateli grafické materiály k propagaci </w:t>
      </w:r>
    </w:p>
    <w:p w14:paraId="04B7D854" w14:textId="77777777" w:rsidR="00AD76EE" w:rsidRPr="0033066C" w:rsidRDefault="00AD76EE" w:rsidP="00BB26D8">
      <w:pPr>
        <w:pStyle w:val="Odstavecseseznamem"/>
        <w:spacing w:after="600"/>
        <w:ind w:left="0"/>
        <w:rPr>
          <w:color w:val="000000"/>
        </w:rPr>
      </w:pPr>
    </w:p>
    <w:p w14:paraId="1BF2D480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14:paraId="4DCEFF00" w14:textId="5A5EE94F" w:rsidR="00BA7951" w:rsidRPr="006108BA" w:rsidRDefault="00BA7951" w:rsidP="00BA7951">
      <w:pPr>
        <w:spacing w:after="0"/>
        <w:rPr>
          <w:rStyle w:val="Styl1"/>
          <w:b w:val="0"/>
          <w:bCs/>
          <w:color w:val="000000"/>
        </w:rPr>
      </w:pPr>
      <w:r w:rsidRPr="00C17361">
        <w:rPr>
          <w:color w:val="000000"/>
        </w:rPr>
        <w:t>Pořadatel uhradí po uskutečnění sjednaného představení na základě faktur</w:t>
      </w:r>
      <w:r>
        <w:rPr>
          <w:color w:val="000000"/>
        </w:rPr>
        <w:t>, vystavených</w:t>
      </w:r>
      <w:r w:rsidRPr="00C17361">
        <w:rPr>
          <w:color w:val="000000"/>
        </w:rPr>
        <w:t xml:space="preserve"> provozovatelem a ve lhůtě uvedené na faktuře částku</w:t>
      </w:r>
      <w:r w:rsidR="00A30454">
        <w:rPr>
          <w:color w:val="000000"/>
        </w:rPr>
        <w:t xml:space="preserve"> za představení </w:t>
      </w:r>
      <w:r w:rsidR="00A30454" w:rsidRPr="00A30454">
        <w:rPr>
          <w:b/>
          <w:bCs/>
          <w:color w:val="000000"/>
        </w:rPr>
        <w:t>50.000,- Kč + DPH</w:t>
      </w:r>
      <w:r w:rsidR="00A30454">
        <w:rPr>
          <w:color w:val="000000"/>
        </w:rPr>
        <w:t xml:space="preserve"> a částku za dopravu </w:t>
      </w:r>
      <w:proofErr w:type="gramStart"/>
      <w:r w:rsidR="006108BA" w:rsidRPr="006108BA">
        <w:rPr>
          <w:b/>
          <w:bCs/>
          <w:color w:val="000000"/>
        </w:rPr>
        <w:t>19.765,-</w:t>
      </w:r>
      <w:proofErr w:type="gramEnd"/>
      <w:r w:rsidR="006108BA" w:rsidRPr="006108BA">
        <w:rPr>
          <w:b/>
          <w:bCs/>
          <w:color w:val="000000"/>
        </w:rPr>
        <w:t xml:space="preserve"> Kč + DPH</w:t>
      </w:r>
      <w:r w:rsidR="006108BA">
        <w:rPr>
          <w:color w:val="000000"/>
        </w:rPr>
        <w:t xml:space="preserve">. </w:t>
      </w:r>
      <w:r w:rsidR="00A30454">
        <w:rPr>
          <w:color w:val="000000"/>
        </w:rPr>
        <w:t xml:space="preserve">Celkem tedy </w:t>
      </w:r>
      <w:proofErr w:type="gramStart"/>
      <w:r w:rsidR="006108BA" w:rsidRPr="006108BA">
        <w:rPr>
          <w:b/>
          <w:bCs/>
          <w:color w:val="000000"/>
        </w:rPr>
        <w:t>69.765,-</w:t>
      </w:r>
      <w:proofErr w:type="gramEnd"/>
      <w:r w:rsidR="006108BA" w:rsidRPr="006108BA">
        <w:rPr>
          <w:b/>
          <w:bCs/>
          <w:color w:val="000000"/>
        </w:rPr>
        <w:t>Kč</w:t>
      </w:r>
      <w:r w:rsidR="006108BA">
        <w:rPr>
          <w:b/>
          <w:bCs/>
          <w:color w:val="000000"/>
        </w:rPr>
        <w:t xml:space="preserve"> </w:t>
      </w:r>
      <w:r w:rsidR="006108BA" w:rsidRPr="006108BA">
        <w:rPr>
          <w:b/>
          <w:bCs/>
          <w:color w:val="000000"/>
        </w:rPr>
        <w:t>+</w:t>
      </w:r>
      <w:r w:rsidR="00A30454" w:rsidRPr="006108BA">
        <w:rPr>
          <w:b/>
          <w:bCs/>
          <w:color w:val="000000"/>
        </w:rPr>
        <w:t xml:space="preserve"> DPH</w:t>
      </w:r>
    </w:p>
    <w:p w14:paraId="1181AD36" w14:textId="1DBA73BA" w:rsidR="000B3610" w:rsidRPr="0029063F" w:rsidRDefault="00BA0225" w:rsidP="0029063F">
      <w:pPr>
        <w:spacing w:after="960"/>
        <w:rPr>
          <w:color w:val="000000"/>
        </w:rPr>
      </w:pPr>
      <w:r>
        <w:rPr>
          <w:color w:val="000000"/>
        </w:rPr>
        <w:t>V</w:t>
      </w:r>
      <w:r w:rsidR="00AD76EE" w:rsidRPr="00C17361">
        <w:rPr>
          <w:color w:val="000000"/>
        </w:rPr>
        <w:t xml:space="preserve"> případě nedodržení termínu splatnosti faktury uhradí pořadatel 0,5 % z fakturované částky za každý den prodlení platby.</w:t>
      </w:r>
    </w:p>
    <w:p w14:paraId="36DEA30B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14:paraId="1621C034" w14:textId="0A44D6F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lastRenderedPageBreak/>
        <w:t xml:space="preserve">Vypoví-li pořadatel tuto smlouvu v době od data jejího podpisu do </w:t>
      </w:r>
      <w:r w:rsidR="006108BA">
        <w:rPr>
          <w:color w:val="000000"/>
        </w:rPr>
        <w:t>14</w:t>
      </w:r>
      <w:r w:rsidRPr="0033066C">
        <w:rPr>
          <w:color w:val="000000"/>
        </w:rPr>
        <w:t xml:space="preserve"> dnů před datem konání představení, je povinen zaplatit provozovateli 50 % z částky uvedené v čl. V. této smlouvy.</w:t>
      </w:r>
    </w:p>
    <w:p w14:paraId="27D75140" w14:textId="1DE41AEC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 xml:space="preserve">Vypoví-li pořadatel tuto smlouvu ve lhůtě kratší než </w:t>
      </w:r>
      <w:r w:rsidR="006108BA">
        <w:rPr>
          <w:color w:val="000000"/>
        </w:rPr>
        <w:t>14</w:t>
      </w:r>
      <w:r w:rsidRPr="0033066C">
        <w:rPr>
          <w:color w:val="000000"/>
        </w:rPr>
        <w:t xml:space="preserve"> dnů před datem konání představení, je povinen zaplatit provozovateli celou částku uvedenou v čl. V. této smlouvy.</w:t>
      </w:r>
    </w:p>
    <w:p w14:paraId="0A54CD3C" w14:textId="7777777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14:paraId="7252271F" w14:textId="77777777" w:rsidR="00AD76EE" w:rsidRPr="0033066C" w:rsidRDefault="00AD76EE" w:rsidP="0033066C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7F020E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14:paraId="54B3D688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14:paraId="123A0C6E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Tato smlouva je vyhotovena ve dvou stejnopisech, z nichž každá strana obdrží po jednom.</w:t>
      </w:r>
    </w:p>
    <w:p w14:paraId="57FB9673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14:paraId="69C7A659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14:paraId="2B4585BE" w14:textId="77777777" w:rsidR="00AD76EE" w:rsidRDefault="00AD76EE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14:paraId="25288299" w14:textId="77777777" w:rsidR="007024BC" w:rsidRPr="0033066C" w:rsidRDefault="007024BC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>
        <w:rPr>
          <w:color w:val="000000"/>
        </w:rPr>
        <w:t>Vzhledem k právní povaze objednatele podléhá tato smlouva uveřejnění v registru smluv dle zák. č. 340/2015 sb., o zvláštních pod</w:t>
      </w:r>
      <w:r w:rsidR="00CD44F7">
        <w:rPr>
          <w:color w:val="000000"/>
        </w:rPr>
        <w:t>m</w:t>
      </w:r>
      <w:r>
        <w:rPr>
          <w:color w:val="000000"/>
        </w:rPr>
        <w:t>ínkách účinnosti některých smluv, uveřejňování těchto smluv a o registr</w:t>
      </w:r>
      <w:r w:rsidR="00CD44F7">
        <w:rPr>
          <w:color w:val="000000"/>
        </w:rPr>
        <w:t>u smluv (</w:t>
      </w:r>
      <w:r>
        <w:rPr>
          <w:color w:val="000000"/>
        </w:rPr>
        <w:t xml:space="preserve">zákon o registru smluv). </w:t>
      </w:r>
      <w:r w:rsidR="00CD44F7">
        <w:rPr>
          <w:color w:val="000000"/>
        </w:rPr>
        <w:t>Pořadatel a provozovatel sjednávají, že smlouvu v registru smluv uveřejní pořadatel.</w:t>
      </w:r>
      <w:r>
        <w:rPr>
          <w:color w:val="000000"/>
        </w:rPr>
        <w:t xml:space="preserve"> </w:t>
      </w:r>
    </w:p>
    <w:p w14:paraId="1589705C" w14:textId="7D1DCFDF" w:rsidR="001E67B1" w:rsidRDefault="00AD76EE" w:rsidP="001E67B1">
      <w:pPr>
        <w:spacing w:after="1200"/>
        <w:rPr>
          <w:color w:val="000000"/>
        </w:rPr>
      </w:pPr>
      <w:r w:rsidRPr="0033066C">
        <w:rPr>
          <w:color w:val="000000"/>
        </w:rPr>
        <w:t xml:space="preserve">V Praze dne </w:t>
      </w:r>
      <w:r w:rsidR="00430460">
        <w:rPr>
          <w:color w:val="000000"/>
        </w:rPr>
        <w:tab/>
      </w:r>
      <w:r w:rsidR="00430460">
        <w:rPr>
          <w:color w:val="000000"/>
        </w:rPr>
        <w:tab/>
      </w:r>
      <w:r w:rsidR="00430460">
        <w:rPr>
          <w:color w:val="000000"/>
        </w:rPr>
        <w:tab/>
      </w:r>
      <w:r w:rsidR="00430460">
        <w:rPr>
          <w:color w:val="000000"/>
        </w:rPr>
        <w:tab/>
      </w:r>
      <w:r w:rsidR="00430460">
        <w:rPr>
          <w:color w:val="000000"/>
        </w:rPr>
        <w:tab/>
      </w:r>
      <w:r w:rsidR="00430460">
        <w:rPr>
          <w:color w:val="000000"/>
        </w:rPr>
        <w:tab/>
      </w:r>
      <w:r w:rsidR="00430460">
        <w:rPr>
          <w:color w:val="000000"/>
        </w:rPr>
        <w:tab/>
        <w:t>V Šumperku</w:t>
      </w:r>
    </w:p>
    <w:p w14:paraId="547AB6F0" w14:textId="426E1E33" w:rsidR="00AD76EE" w:rsidRPr="0033066C" w:rsidRDefault="00AD76EE" w:rsidP="001E67B1">
      <w:pPr>
        <w:spacing w:after="1200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14:paraId="02C8FCE4" w14:textId="77777777" w:rsidR="00560E5C" w:rsidRDefault="00AD76EE" w:rsidP="00564C9A">
      <w:pPr>
        <w:rPr>
          <w:color w:val="000000"/>
        </w:rPr>
      </w:pPr>
      <w:r w:rsidRPr="0033066C">
        <w:rPr>
          <w:color w:val="000000"/>
        </w:rPr>
        <w:t>Provozovatel                                                                                            Pořadatel</w:t>
      </w:r>
    </w:p>
    <w:p w14:paraId="739A7949" w14:textId="77777777" w:rsidR="00560E5C" w:rsidRDefault="00560E5C" w:rsidP="00560E5C">
      <w:pPr>
        <w:jc w:val="center"/>
      </w:pPr>
    </w:p>
    <w:p w14:paraId="082BEA26" w14:textId="77777777" w:rsidR="00560E5C" w:rsidRDefault="00560E5C" w:rsidP="00EC5945"/>
    <w:p w14:paraId="24F974A3" w14:textId="77777777" w:rsidR="0029063F" w:rsidRDefault="0029063F" w:rsidP="00560E5C">
      <w:pPr>
        <w:pStyle w:val="Nzev"/>
        <w:rPr>
          <w:color w:val="000000"/>
        </w:rPr>
      </w:pPr>
    </w:p>
    <w:p w14:paraId="189C3FD9" w14:textId="1E16C677" w:rsidR="00560E5C" w:rsidRDefault="00560E5C" w:rsidP="00560E5C">
      <w:pPr>
        <w:pStyle w:val="Nzev"/>
        <w:rPr>
          <w:color w:val="000000"/>
        </w:rPr>
      </w:pPr>
      <w:r>
        <w:rPr>
          <w:color w:val="000000"/>
        </w:rPr>
        <w:t>Technické požadavky</w:t>
      </w:r>
      <w:r w:rsidR="0029063F">
        <w:rPr>
          <w:color w:val="000000"/>
        </w:rPr>
        <w:t xml:space="preserve"> Na křestním jméně záleží</w:t>
      </w:r>
    </w:p>
    <w:p w14:paraId="1CEC3CEA" w14:textId="77777777" w:rsidR="006108BA" w:rsidRDefault="006108BA" w:rsidP="006108BA">
      <w:pPr>
        <w:pStyle w:val="Podnadpis"/>
        <w:rPr>
          <w:color w:val="000000"/>
        </w:rPr>
      </w:pPr>
      <w:r>
        <w:rPr>
          <w:color w:val="000000"/>
        </w:rPr>
        <w:lastRenderedPageBreak/>
        <w:t>Jeviště:</w:t>
      </w:r>
    </w:p>
    <w:p w14:paraId="2DE99881" w14:textId="77777777" w:rsidR="006108BA" w:rsidRDefault="006108BA" w:rsidP="006108BA">
      <w:pPr>
        <w:pStyle w:val="Odstavecseseznamem"/>
        <w:numPr>
          <w:ilvl w:val="0"/>
          <w:numId w:val="19"/>
        </w:numPr>
      </w:pPr>
      <w:r>
        <w:rPr>
          <w:color w:val="000000"/>
        </w:rPr>
        <w:t>min. 7x6m</w:t>
      </w:r>
    </w:p>
    <w:p w14:paraId="758C48E1" w14:textId="77777777" w:rsidR="006108BA" w:rsidRDefault="006108BA" w:rsidP="006108BA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 xml:space="preserve">výška </w:t>
      </w:r>
      <w:proofErr w:type="gramStart"/>
      <w:r>
        <w:rPr>
          <w:color w:val="000000"/>
        </w:rPr>
        <w:t>4m</w:t>
      </w:r>
      <w:proofErr w:type="gramEnd"/>
    </w:p>
    <w:p w14:paraId="21D4CC89" w14:textId="77777777" w:rsidR="006108BA" w:rsidRDefault="006108BA" w:rsidP="006108BA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2x stůl na rekvizity</w:t>
      </w:r>
    </w:p>
    <w:p w14:paraId="7BB773B7" w14:textId="77777777" w:rsidR="006108BA" w:rsidRDefault="006108BA" w:rsidP="006108BA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podlaha rovná, uklizená</w:t>
      </w:r>
    </w:p>
    <w:p w14:paraId="47DF2C6A" w14:textId="77777777" w:rsidR="006108BA" w:rsidRDefault="006108BA" w:rsidP="006108BA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možnost vrtání do podlahy</w:t>
      </w:r>
    </w:p>
    <w:p w14:paraId="57B7BEF0" w14:textId="77777777" w:rsidR="006108BA" w:rsidRDefault="006108BA" w:rsidP="006108BA">
      <w:pPr>
        <w:pStyle w:val="Odstavecseseznamem"/>
        <w:numPr>
          <w:ilvl w:val="0"/>
          <w:numId w:val="19"/>
        </w:numPr>
      </w:pPr>
      <w:r>
        <w:rPr>
          <w:color w:val="000000"/>
        </w:rPr>
        <w:t>zázemí v každém portále min. 1,5m</w:t>
      </w:r>
    </w:p>
    <w:p w14:paraId="3F24F4A0" w14:textId="77777777" w:rsidR="006108BA" w:rsidRDefault="006108BA" w:rsidP="006108BA">
      <w:pPr>
        <w:pStyle w:val="Odstavecseseznamem"/>
        <w:numPr>
          <w:ilvl w:val="0"/>
          <w:numId w:val="19"/>
        </w:numPr>
      </w:pPr>
      <w:bookmarkStart w:id="0" w:name="__DdeLink__153_116364721"/>
      <w:r>
        <w:rPr>
          <w:color w:val="000000"/>
        </w:rPr>
        <w:t xml:space="preserve">šály, výkryty, </w:t>
      </w:r>
      <w:bookmarkEnd w:id="0"/>
      <w:r>
        <w:rPr>
          <w:color w:val="000000"/>
        </w:rPr>
        <w:t>portál</w:t>
      </w:r>
    </w:p>
    <w:p w14:paraId="07C96623" w14:textId="77777777" w:rsidR="006108BA" w:rsidRDefault="006108BA" w:rsidP="006108BA">
      <w:pPr>
        <w:pStyle w:val="Odstavecseseznamem"/>
        <w:numPr>
          <w:ilvl w:val="0"/>
          <w:numId w:val="19"/>
        </w:numPr>
      </w:pPr>
      <w:r>
        <w:rPr>
          <w:color w:val="000000"/>
        </w:rPr>
        <w:t>sál bez denního osvětlení</w:t>
      </w:r>
    </w:p>
    <w:p w14:paraId="545FEF2E" w14:textId="77777777" w:rsidR="006108BA" w:rsidRDefault="006108BA" w:rsidP="006108BA">
      <w:pPr>
        <w:pStyle w:val="Podnadpis"/>
        <w:rPr>
          <w:color w:val="000000"/>
        </w:rPr>
      </w:pPr>
      <w:r>
        <w:rPr>
          <w:color w:val="000000"/>
        </w:rPr>
        <w:t>Zvuk:</w:t>
      </w:r>
    </w:p>
    <w:p w14:paraId="7F67A6D3" w14:textId="77777777" w:rsidR="006108BA" w:rsidRDefault="006108BA" w:rsidP="006108BA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kabina zvukaře s výhledem na jeviště</w:t>
      </w:r>
    </w:p>
    <w:p w14:paraId="4677FB2A" w14:textId="77777777" w:rsidR="006108BA" w:rsidRDefault="006108BA" w:rsidP="006108BA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přímý poslech ze sálu (nejlépe!), případně regulovaný odposlech ze sálu</w:t>
      </w:r>
    </w:p>
    <w:p w14:paraId="03EB66AF" w14:textId="77777777" w:rsidR="006108BA" w:rsidRDefault="006108BA" w:rsidP="006108BA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1x odposlech na jevišti</w:t>
      </w:r>
    </w:p>
    <w:p w14:paraId="78CEF4AE" w14:textId="77777777" w:rsidR="006108BA" w:rsidRDefault="006108BA" w:rsidP="006108BA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regulované ozvučení sálu (mixpult)</w:t>
      </w:r>
    </w:p>
    <w:p w14:paraId="368D9E63" w14:textId="77777777" w:rsidR="006108BA" w:rsidRDefault="006108BA" w:rsidP="006108BA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 xml:space="preserve">1x 3,5mm </w:t>
      </w:r>
      <w:proofErr w:type="spellStart"/>
      <w:r>
        <w:rPr>
          <w:color w:val="000000"/>
        </w:rPr>
        <w:t>jack</w:t>
      </w:r>
      <w:proofErr w:type="spellEnd"/>
    </w:p>
    <w:p w14:paraId="72021A72" w14:textId="77777777" w:rsidR="006108BA" w:rsidRDefault="006108BA" w:rsidP="006108BA">
      <w:pPr>
        <w:pStyle w:val="Podnadpis"/>
        <w:rPr>
          <w:color w:val="000000"/>
        </w:rPr>
      </w:pPr>
      <w:r>
        <w:rPr>
          <w:color w:val="000000"/>
        </w:rPr>
        <w:t>Světla:</w:t>
      </w:r>
    </w:p>
    <w:p w14:paraId="55BD897D" w14:textId="77777777" w:rsidR="006108BA" w:rsidRDefault="006108BA" w:rsidP="006108BA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kabina osvětlovače s výhledem na jeviště, odposlech</w:t>
      </w:r>
    </w:p>
    <w:p w14:paraId="635066D6" w14:textId="77777777" w:rsidR="006108BA" w:rsidRDefault="006108BA" w:rsidP="006108BA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L portál min. 2XFHR</w:t>
      </w:r>
    </w:p>
    <w:p w14:paraId="1E860533" w14:textId="77777777" w:rsidR="006108BA" w:rsidRDefault="006108BA" w:rsidP="006108BA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P portál min. 2XFHR</w:t>
      </w:r>
    </w:p>
    <w:p w14:paraId="168226C2" w14:textId="77777777" w:rsidR="006108BA" w:rsidRDefault="006108BA" w:rsidP="006108BA">
      <w:pPr>
        <w:pStyle w:val="Odstavecseseznamem"/>
        <w:numPr>
          <w:ilvl w:val="0"/>
          <w:numId w:val="21"/>
        </w:numPr>
      </w:pPr>
      <w:r>
        <w:rPr>
          <w:color w:val="000000"/>
        </w:rPr>
        <w:t>L hlediště min. 3XFHR</w:t>
      </w:r>
    </w:p>
    <w:p w14:paraId="1A15A0EB" w14:textId="77777777" w:rsidR="006108BA" w:rsidRDefault="006108BA" w:rsidP="006108BA">
      <w:pPr>
        <w:pStyle w:val="Odstavecseseznamem"/>
        <w:numPr>
          <w:ilvl w:val="0"/>
          <w:numId w:val="21"/>
        </w:numPr>
      </w:pPr>
      <w:r>
        <w:rPr>
          <w:color w:val="000000"/>
        </w:rPr>
        <w:t>P hlediště min. 3XFHR</w:t>
      </w:r>
    </w:p>
    <w:p w14:paraId="4ACB12F0" w14:textId="77777777" w:rsidR="006108BA" w:rsidRDefault="006108BA" w:rsidP="006108BA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jevištní most min. 3xFHR</w:t>
      </w:r>
    </w:p>
    <w:p w14:paraId="6BA26A89" w14:textId="77777777" w:rsidR="006108BA" w:rsidRPr="00846CD6" w:rsidRDefault="006108BA" w:rsidP="006108BA">
      <w:pPr>
        <w:pStyle w:val="Odstavecseseznamem"/>
        <w:numPr>
          <w:ilvl w:val="0"/>
          <w:numId w:val="21"/>
        </w:numPr>
      </w:pPr>
      <w:r>
        <w:rPr>
          <w:color w:val="000000"/>
        </w:rPr>
        <w:t xml:space="preserve">světelný pult- 5 </w:t>
      </w:r>
      <w:proofErr w:type="spellStart"/>
      <w:r>
        <w:rPr>
          <w:color w:val="000000"/>
        </w:rPr>
        <w:t>submasterů</w:t>
      </w:r>
      <w:proofErr w:type="spellEnd"/>
    </w:p>
    <w:p w14:paraId="50DDF272" w14:textId="77777777" w:rsidR="006108BA" w:rsidRDefault="006108BA" w:rsidP="006108BA">
      <w:pPr>
        <w:pStyle w:val="Odstavecseseznamem"/>
        <w:numPr>
          <w:ilvl w:val="0"/>
          <w:numId w:val="21"/>
        </w:numPr>
      </w:pPr>
      <w:r>
        <w:rPr>
          <w:color w:val="000000"/>
        </w:rPr>
        <w:t>2x profil vepředu</w:t>
      </w:r>
    </w:p>
    <w:p w14:paraId="6DAACFCF" w14:textId="77777777" w:rsidR="006108BA" w:rsidRDefault="006108BA" w:rsidP="006108BA">
      <w:pPr>
        <w:pStyle w:val="Podnadpis"/>
        <w:rPr>
          <w:color w:val="000000"/>
        </w:rPr>
      </w:pPr>
      <w:r>
        <w:rPr>
          <w:color w:val="000000"/>
        </w:rPr>
        <w:t>Ostatní:</w:t>
      </w:r>
    </w:p>
    <w:p w14:paraId="4CF33494" w14:textId="77777777" w:rsidR="006108BA" w:rsidRDefault="006108BA" w:rsidP="006108BA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>2 pomocníci při vykládání a nakládání dekorace</w:t>
      </w:r>
    </w:p>
    <w:p w14:paraId="2934FFB0" w14:textId="77777777" w:rsidR="006108BA" w:rsidRPr="00846CD6" w:rsidRDefault="006108BA" w:rsidP="006108BA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>jeviště volné min. 4 hodiny před začátkem představení</w:t>
      </w:r>
    </w:p>
    <w:p w14:paraId="7141C852" w14:textId="77777777" w:rsidR="006108BA" w:rsidRDefault="006108BA" w:rsidP="006108BA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 xml:space="preserve">k dispozici lux na úklid jeviště před představením (herci hrají bosí)  </w:t>
      </w:r>
    </w:p>
    <w:p w14:paraId="00578B79" w14:textId="0B2B2DA6" w:rsidR="002B0F8C" w:rsidRDefault="00560E5C" w:rsidP="00560E5C">
      <w:pPr>
        <w:rPr>
          <w:color w:val="000000"/>
        </w:rPr>
      </w:pPr>
      <w:r>
        <w:rPr>
          <w:color w:val="000000"/>
        </w:rPr>
        <w:br/>
        <w:t xml:space="preserve">Kontaktní </w:t>
      </w:r>
      <w:proofErr w:type="gramStart"/>
      <w:r>
        <w:rPr>
          <w:color w:val="000000"/>
        </w:rPr>
        <w:t>osoba- jeviště</w:t>
      </w:r>
      <w:proofErr w:type="gramEnd"/>
      <w:r>
        <w:rPr>
          <w:color w:val="000000"/>
        </w:rPr>
        <w:t>, zvuk –</w:t>
      </w:r>
      <w:proofErr w:type="spellStart"/>
      <w:r w:rsidR="00BB0FA8">
        <w:rPr>
          <w:color w:val="000000"/>
        </w:rPr>
        <w:t>xxx</w:t>
      </w:r>
      <w:proofErr w:type="spellEnd"/>
    </w:p>
    <w:p w14:paraId="25FEE458" w14:textId="55CCB120" w:rsidR="00560E5C" w:rsidRPr="009B2E93" w:rsidRDefault="00560E5C" w:rsidP="009B2E93">
      <w:pPr>
        <w:rPr>
          <w:color w:val="000000"/>
        </w:rPr>
      </w:pPr>
      <w:r>
        <w:rPr>
          <w:color w:val="000000"/>
        </w:rPr>
        <w:t>Prosím volat po 11:00, děkujeme.</w:t>
      </w:r>
    </w:p>
    <w:sectPr w:rsidR="00560E5C" w:rsidRPr="009B2E93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C4EB" w14:textId="77777777" w:rsidR="007070A2" w:rsidRDefault="007070A2" w:rsidP="00560E5C">
      <w:pPr>
        <w:spacing w:after="0" w:line="240" w:lineRule="auto"/>
      </w:pPr>
      <w:r>
        <w:separator/>
      </w:r>
    </w:p>
  </w:endnote>
  <w:endnote w:type="continuationSeparator" w:id="0">
    <w:p w14:paraId="3AFFD5F7" w14:textId="77777777" w:rsidR="007070A2" w:rsidRDefault="007070A2" w:rsidP="0056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A89F" w14:textId="77777777" w:rsidR="007070A2" w:rsidRDefault="007070A2" w:rsidP="00560E5C">
      <w:pPr>
        <w:spacing w:after="0" w:line="240" w:lineRule="auto"/>
      </w:pPr>
      <w:r>
        <w:separator/>
      </w:r>
    </w:p>
  </w:footnote>
  <w:footnote w:type="continuationSeparator" w:id="0">
    <w:p w14:paraId="0D4506F4" w14:textId="77777777" w:rsidR="007070A2" w:rsidRDefault="007070A2" w:rsidP="00560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8144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B46992"/>
    <w:multiLevelType w:val="hybridMultilevel"/>
    <w:tmpl w:val="D7B6F16E"/>
    <w:lvl w:ilvl="0" w:tplc="03A63322">
      <w:start w:val="1"/>
      <w:numFmt w:val="upperLetter"/>
      <w:lvlText w:val="%1."/>
      <w:lvlJc w:val="left"/>
      <w:pPr>
        <w:tabs>
          <w:tab w:val="num" w:pos="870"/>
        </w:tabs>
        <w:ind w:left="870" w:hanging="405"/>
      </w:pPr>
    </w:lvl>
    <w:lvl w:ilvl="1" w:tplc="99302DE0">
      <w:start w:val="1"/>
      <w:numFmt w:val="lowerLetter"/>
      <w:lvlText w:val="%2)"/>
      <w:lvlJc w:val="left"/>
      <w:pPr>
        <w:tabs>
          <w:tab w:val="num" w:pos="1545"/>
        </w:tabs>
        <w:ind w:left="15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7" w15:restartNumberingAfterBreak="0">
    <w:nsid w:val="38B7792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96EA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D3FF0"/>
    <w:multiLevelType w:val="hybridMultilevel"/>
    <w:tmpl w:val="83C0D198"/>
    <w:lvl w:ilvl="0" w:tplc="5684942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9588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2064">
    <w:abstractNumId w:val="14"/>
  </w:num>
  <w:num w:numId="2" w16cid:durableId="230434524">
    <w:abstractNumId w:val="15"/>
  </w:num>
  <w:num w:numId="3" w16cid:durableId="756370418">
    <w:abstractNumId w:val="10"/>
  </w:num>
  <w:num w:numId="4" w16cid:durableId="533081230">
    <w:abstractNumId w:val="21"/>
  </w:num>
  <w:num w:numId="5" w16cid:durableId="438263544">
    <w:abstractNumId w:val="22"/>
  </w:num>
  <w:num w:numId="6" w16cid:durableId="1793550305">
    <w:abstractNumId w:val="11"/>
  </w:num>
  <w:num w:numId="7" w16cid:durableId="1312910174">
    <w:abstractNumId w:val="13"/>
  </w:num>
  <w:num w:numId="8" w16cid:durableId="851989286">
    <w:abstractNumId w:val="20"/>
  </w:num>
  <w:num w:numId="9" w16cid:durableId="753624086">
    <w:abstractNumId w:val="8"/>
  </w:num>
  <w:num w:numId="10" w16cid:durableId="2061712564">
    <w:abstractNumId w:val="3"/>
  </w:num>
  <w:num w:numId="11" w16cid:durableId="470253194">
    <w:abstractNumId w:val="2"/>
  </w:num>
  <w:num w:numId="12" w16cid:durableId="20866034">
    <w:abstractNumId w:val="1"/>
  </w:num>
  <w:num w:numId="13" w16cid:durableId="2087146467">
    <w:abstractNumId w:val="0"/>
  </w:num>
  <w:num w:numId="14" w16cid:durableId="1674380729">
    <w:abstractNumId w:val="9"/>
  </w:num>
  <w:num w:numId="15" w16cid:durableId="931013454">
    <w:abstractNumId w:val="7"/>
  </w:num>
  <w:num w:numId="16" w16cid:durableId="681585041">
    <w:abstractNumId w:val="6"/>
  </w:num>
  <w:num w:numId="17" w16cid:durableId="2058116227">
    <w:abstractNumId w:val="5"/>
  </w:num>
  <w:num w:numId="18" w16cid:durableId="1594703053">
    <w:abstractNumId w:val="4"/>
  </w:num>
  <w:num w:numId="19" w16cid:durableId="1072391300">
    <w:abstractNumId w:val="17"/>
  </w:num>
  <w:num w:numId="20" w16cid:durableId="539362285">
    <w:abstractNumId w:val="12"/>
  </w:num>
  <w:num w:numId="21" w16cid:durableId="1400903333">
    <w:abstractNumId w:val="18"/>
  </w:num>
  <w:num w:numId="22" w16cid:durableId="634527303">
    <w:abstractNumId w:val="23"/>
  </w:num>
  <w:num w:numId="23" w16cid:durableId="16482430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8261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B"/>
    <w:rsid w:val="0003269C"/>
    <w:rsid w:val="000357A4"/>
    <w:rsid w:val="00036699"/>
    <w:rsid w:val="0006643B"/>
    <w:rsid w:val="00091633"/>
    <w:rsid w:val="00094BF9"/>
    <w:rsid w:val="00097BA7"/>
    <w:rsid w:val="000A1063"/>
    <w:rsid w:val="000A2932"/>
    <w:rsid w:val="000B3610"/>
    <w:rsid w:val="000C24F2"/>
    <w:rsid w:val="000C74FA"/>
    <w:rsid w:val="000C7AF6"/>
    <w:rsid w:val="000D07DF"/>
    <w:rsid w:val="000D5B7E"/>
    <w:rsid w:val="000F030B"/>
    <w:rsid w:val="00112E4E"/>
    <w:rsid w:val="00134373"/>
    <w:rsid w:val="00134966"/>
    <w:rsid w:val="00151491"/>
    <w:rsid w:val="0015156E"/>
    <w:rsid w:val="00152A2D"/>
    <w:rsid w:val="001639A5"/>
    <w:rsid w:val="00163EC3"/>
    <w:rsid w:val="001A116C"/>
    <w:rsid w:val="001C1986"/>
    <w:rsid w:val="001C2877"/>
    <w:rsid w:val="001E0C7E"/>
    <w:rsid w:val="001E40AC"/>
    <w:rsid w:val="001E67B1"/>
    <w:rsid w:val="00204247"/>
    <w:rsid w:val="00205FA5"/>
    <w:rsid w:val="00211B39"/>
    <w:rsid w:val="00215FB6"/>
    <w:rsid w:val="002200B4"/>
    <w:rsid w:val="0023163F"/>
    <w:rsid w:val="00231F9D"/>
    <w:rsid w:val="00245652"/>
    <w:rsid w:val="00245B6A"/>
    <w:rsid w:val="002468CE"/>
    <w:rsid w:val="00247B7C"/>
    <w:rsid w:val="00257025"/>
    <w:rsid w:val="00257A0B"/>
    <w:rsid w:val="002624D6"/>
    <w:rsid w:val="00265E79"/>
    <w:rsid w:val="00282EF4"/>
    <w:rsid w:val="0029063F"/>
    <w:rsid w:val="002925E4"/>
    <w:rsid w:val="0029685B"/>
    <w:rsid w:val="002A2014"/>
    <w:rsid w:val="002B0F8C"/>
    <w:rsid w:val="002C0DD0"/>
    <w:rsid w:val="002C48A2"/>
    <w:rsid w:val="002D67F3"/>
    <w:rsid w:val="002E5AC2"/>
    <w:rsid w:val="002E674A"/>
    <w:rsid w:val="002F6229"/>
    <w:rsid w:val="00300050"/>
    <w:rsid w:val="003010C9"/>
    <w:rsid w:val="00316265"/>
    <w:rsid w:val="0033066C"/>
    <w:rsid w:val="00332D24"/>
    <w:rsid w:val="003812D7"/>
    <w:rsid w:val="00394534"/>
    <w:rsid w:val="003A4E5A"/>
    <w:rsid w:val="003A7615"/>
    <w:rsid w:val="003B3B4C"/>
    <w:rsid w:val="003F62AC"/>
    <w:rsid w:val="00413842"/>
    <w:rsid w:val="004206EF"/>
    <w:rsid w:val="00421DB7"/>
    <w:rsid w:val="0042415C"/>
    <w:rsid w:val="00425003"/>
    <w:rsid w:val="00430460"/>
    <w:rsid w:val="00430525"/>
    <w:rsid w:val="00436DAF"/>
    <w:rsid w:val="00444A4D"/>
    <w:rsid w:val="00497D0A"/>
    <w:rsid w:val="004A1870"/>
    <w:rsid w:val="004A30D4"/>
    <w:rsid w:val="004A38AE"/>
    <w:rsid w:val="004A58B5"/>
    <w:rsid w:val="004B2303"/>
    <w:rsid w:val="004B35F1"/>
    <w:rsid w:val="004C03AD"/>
    <w:rsid w:val="004D0FC0"/>
    <w:rsid w:val="004D6D68"/>
    <w:rsid w:val="004E5521"/>
    <w:rsid w:val="00503B49"/>
    <w:rsid w:val="0052127B"/>
    <w:rsid w:val="005248D7"/>
    <w:rsid w:val="00556CF0"/>
    <w:rsid w:val="0055798B"/>
    <w:rsid w:val="00560695"/>
    <w:rsid w:val="00560E5C"/>
    <w:rsid w:val="005635BE"/>
    <w:rsid w:val="005649B3"/>
    <w:rsid w:val="00564C9A"/>
    <w:rsid w:val="005722AF"/>
    <w:rsid w:val="005809CB"/>
    <w:rsid w:val="005856BA"/>
    <w:rsid w:val="005A3B6A"/>
    <w:rsid w:val="005B4899"/>
    <w:rsid w:val="005B756A"/>
    <w:rsid w:val="005C3BBB"/>
    <w:rsid w:val="005D5811"/>
    <w:rsid w:val="006016A1"/>
    <w:rsid w:val="00606E0D"/>
    <w:rsid w:val="006108BA"/>
    <w:rsid w:val="0061586D"/>
    <w:rsid w:val="00620B8A"/>
    <w:rsid w:val="00630327"/>
    <w:rsid w:val="00631B45"/>
    <w:rsid w:val="00665201"/>
    <w:rsid w:val="00670387"/>
    <w:rsid w:val="00681B31"/>
    <w:rsid w:val="00684FCE"/>
    <w:rsid w:val="00696D1D"/>
    <w:rsid w:val="006A4576"/>
    <w:rsid w:val="006A4C7A"/>
    <w:rsid w:val="006A6572"/>
    <w:rsid w:val="006B5F81"/>
    <w:rsid w:val="006E054C"/>
    <w:rsid w:val="006E2817"/>
    <w:rsid w:val="006F7AF6"/>
    <w:rsid w:val="007024BC"/>
    <w:rsid w:val="007070A2"/>
    <w:rsid w:val="00710FE8"/>
    <w:rsid w:val="00722008"/>
    <w:rsid w:val="007654D5"/>
    <w:rsid w:val="0077034E"/>
    <w:rsid w:val="007703DE"/>
    <w:rsid w:val="0077428B"/>
    <w:rsid w:val="00783F0F"/>
    <w:rsid w:val="00786859"/>
    <w:rsid w:val="007B0C7E"/>
    <w:rsid w:val="007B3D6C"/>
    <w:rsid w:val="007B40B1"/>
    <w:rsid w:val="007E3105"/>
    <w:rsid w:val="007E5015"/>
    <w:rsid w:val="007E5395"/>
    <w:rsid w:val="007E660E"/>
    <w:rsid w:val="007F020E"/>
    <w:rsid w:val="00806739"/>
    <w:rsid w:val="00830536"/>
    <w:rsid w:val="0083135E"/>
    <w:rsid w:val="00835414"/>
    <w:rsid w:val="00847920"/>
    <w:rsid w:val="00880E4D"/>
    <w:rsid w:val="00882BC9"/>
    <w:rsid w:val="00885B42"/>
    <w:rsid w:val="008B0F28"/>
    <w:rsid w:val="008C6350"/>
    <w:rsid w:val="008F349C"/>
    <w:rsid w:val="0091378D"/>
    <w:rsid w:val="00920797"/>
    <w:rsid w:val="00971852"/>
    <w:rsid w:val="00980CA7"/>
    <w:rsid w:val="00981C13"/>
    <w:rsid w:val="009B2E93"/>
    <w:rsid w:val="009C7437"/>
    <w:rsid w:val="009F2329"/>
    <w:rsid w:val="00A07708"/>
    <w:rsid w:val="00A109C6"/>
    <w:rsid w:val="00A30454"/>
    <w:rsid w:val="00A31718"/>
    <w:rsid w:val="00A340C3"/>
    <w:rsid w:val="00A409AC"/>
    <w:rsid w:val="00A43B97"/>
    <w:rsid w:val="00A52D6F"/>
    <w:rsid w:val="00A52F22"/>
    <w:rsid w:val="00A61880"/>
    <w:rsid w:val="00AA536C"/>
    <w:rsid w:val="00AA6D0F"/>
    <w:rsid w:val="00AB5629"/>
    <w:rsid w:val="00AB7E3F"/>
    <w:rsid w:val="00AC2E17"/>
    <w:rsid w:val="00AD76EE"/>
    <w:rsid w:val="00AF2D88"/>
    <w:rsid w:val="00AF6166"/>
    <w:rsid w:val="00B14E54"/>
    <w:rsid w:val="00B357E5"/>
    <w:rsid w:val="00B40D01"/>
    <w:rsid w:val="00B753D0"/>
    <w:rsid w:val="00B761C2"/>
    <w:rsid w:val="00B907C3"/>
    <w:rsid w:val="00BA0225"/>
    <w:rsid w:val="00BA7951"/>
    <w:rsid w:val="00BB0FA8"/>
    <w:rsid w:val="00BB26D8"/>
    <w:rsid w:val="00BC33D8"/>
    <w:rsid w:val="00BD545C"/>
    <w:rsid w:val="00BF6A76"/>
    <w:rsid w:val="00C17361"/>
    <w:rsid w:val="00C26CDC"/>
    <w:rsid w:val="00C33A9B"/>
    <w:rsid w:val="00C37FAA"/>
    <w:rsid w:val="00C53762"/>
    <w:rsid w:val="00C61F8D"/>
    <w:rsid w:val="00C64B55"/>
    <w:rsid w:val="00C667D1"/>
    <w:rsid w:val="00C905F1"/>
    <w:rsid w:val="00C96CD3"/>
    <w:rsid w:val="00CB0335"/>
    <w:rsid w:val="00CB04AB"/>
    <w:rsid w:val="00CD1B7A"/>
    <w:rsid w:val="00CD44F7"/>
    <w:rsid w:val="00CF517F"/>
    <w:rsid w:val="00D034E9"/>
    <w:rsid w:val="00D07721"/>
    <w:rsid w:val="00D117CF"/>
    <w:rsid w:val="00D136A9"/>
    <w:rsid w:val="00D142BA"/>
    <w:rsid w:val="00D2163D"/>
    <w:rsid w:val="00D27AAE"/>
    <w:rsid w:val="00D374C1"/>
    <w:rsid w:val="00D377AC"/>
    <w:rsid w:val="00D53641"/>
    <w:rsid w:val="00D577EA"/>
    <w:rsid w:val="00D67A70"/>
    <w:rsid w:val="00D7099B"/>
    <w:rsid w:val="00D775D7"/>
    <w:rsid w:val="00D80A26"/>
    <w:rsid w:val="00D850A7"/>
    <w:rsid w:val="00D8750C"/>
    <w:rsid w:val="00D96788"/>
    <w:rsid w:val="00DB0776"/>
    <w:rsid w:val="00DD182A"/>
    <w:rsid w:val="00E2333F"/>
    <w:rsid w:val="00E41C72"/>
    <w:rsid w:val="00E455C2"/>
    <w:rsid w:val="00E4717D"/>
    <w:rsid w:val="00E60059"/>
    <w:rsid w:val="00E705BC"/>
    <w:rsid w:val="00E80276"/>
    <w:rsid w:val="00E83A3C"/>
    <w:rsid w:val="00EA0EA4"/>
    <w:rsid w:val="00EB089B"/>
    <w:rsid w:val="00EC0828"/>
    <w:rsid w:val="00EC5945"/>
    <w:rsid w:val="00ED3452"/>
    <w:rsid w:val="00F305A2"/>
    <w:rsid w:val="00F450A7"/>
    <w:rsid w:val="00F50061"/>
    <w:rsid w:val="00F51BCD"/>
    <w:rsid w:val="00F57AF8"/>
    <w:rsid w:val="00F64685"/>
    <w:rsid w:val="00F757C7"/>
    <w:rsid w:val="00F92E3D"/>
    <w:rsid w:val="00F942D9"/>
    <w:rsid w:val="00F97BA9"/>
    <w:rsid w:val="00FB1F3D"/>
    <w:rsid w:val="00FB4CDA"/>
    <w:rsid w:val="00FB5916"/>
    <w:rsid w:val="00FE15DC"/>
    <w:rsid w:val="00FE5DF5"/>
    <w:rsid w:val="00FE5FC0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5ADA1"/>
  <w15:docId w15:val="{B6268980-794F-4BE9-8FFA-C2C389DF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E5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E5C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000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2E5AC2"/>
    <w:rPr>
      <w:b/>
      <w:bCs/>
    </w:rPr>
  </w:style>
  <w:style w:type="paragraph" w:customStyle="1" w:styleId="-wm-msonormal">
    <w:name w:val="-wm-msonormal"/>
    <w:basedOn w:val="Normln"/>
    <w:rsid w:val="009B2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-wm-msohyperlink">
    <w:name w:val="-wm-msohyperlink"/>
    <w:basedOn w:val="Standardnpsmoodstavce"/>
    <w:rsid w:val="009B2E93"/>
  </w:style>
  <w:style w:type="paragraph" w:styleId="Normlnweb">
    <w:name w:val="Normal (Web)"/>
    <w:basedOn w:val="Normln"/>
    <w:uiPriority w:val="99"/>
    <w:semiHidden/>
    <w:unhideWhenUsed/>
    <w:rsid w:val="00681B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81B31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257025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57025"/>
    <w:rPr>
      <w:rFonts w:ascii="Times New Roman" w:hAnsi="Times New Roman"/>
    </w:rPr>
  </w:style>
  <w:style w:type="paragraph" w:customStyle="1" w:styleId="Default">
    <w:name w:val="Default"/>
    <w:rsid w:val="006108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rapont.cz/hlaseni-trz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30FE3-4D1B-4F5A-A74E-3A93293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něžnost.dotx</Template>
  <TotalTime>34</TotalTime>
  <Pages>4</Pages>
  <Words>895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Lenka Hanousková</cp:lastModifiedBy>
  <cp:revision>3</cp:revision>
  <cp:lastPrinted>2025-05-12T12:12:00Z</cp:lastPrinted>
  <dcterms:created xsi:type="dcterms:W3CDTF">2025-05-12T12:34:00Z</dcterms:created>
  <dcterms:modified xsi:type="dcterms:W3CDTF">2025-06-18T06:09:00Z</dcterms:modified>
</cp:coreProperties>
</file>