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5C55F" w14:textId="77777777" w:rsidR="00C3722E" w:rsidRDefault="00450A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hidden="0" allowOverlap="1" wp14:anchorId="779A7676" wp14:editId="7BBF856C">
            <wp:simplePos x="0" y="0"/>
            <wp:positionH relativeFrom="leftMargin">
              <wp:posOffset>1014730</wp:posOffset>
            </wp:positionH>
            <wp:positionV relativeFrom="topMargin">
              <wp:posOffset>285750</wp:posOffset>
            </wp:positionV>
            <wp:extent cx="3695700" cy="539115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t="15820" b="1821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39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C19BF6" w14:textId="77777777" w:rsidR="00C3722E" w:rsidRDefault="00450A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</w:p>
    <w:p w14:paraId="3C890D06" w14:textId="77777777" w:rsidR="00C3722E" w:rsidRDefault="00450A1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OBJEDNÁVKA </w:t>
      </w:r>
    </w:p>
    <w:p w14:paraId="70C58528" w14:textId="77777777" w:rsidR="00C3722E" w:rsidRDefault="00C3722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a0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C3722E" w14:paraId="61FE418B" w14:textId="77777777">
        <w:trPr>
          <w:trHeight w:val="419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23189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Dodavatel: 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834516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Odběratel:</w:t>
            </w:r>
          </w:p>
        </w:tc>
      </w:tr>
      <w:tr w:rsidR="00C3722E" w14:paraId="602A82C1" w14:textId="77777777">
        <w:trPr>
          <w:trHeight w:val="413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</w:tcBorders>
          </w:tcPr>
          <w:p w14:paraId="7225688E" w14:textId="03578A4B" w:rsidR="00092F6F" w:rsidRDefault="00450A1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Název: </w:t>
            </w:r>
            <w:r w:rsidR="00B10EC7" w:rsidRPr="00B10EC7">
              <w:rPr>
                <w:rFonts w:ascii="Arial" w:eastAsia="Arial" w:hAnsi="Arial" w:cs="Arial"/>
                <w:b/>
                <w:color w:val="000000"/>
              </w:rPr>
              <w:t>BAZENSERVIS-</w:t>
            </w:r>
            <w:proofErr w:type="spellStart"/>
            <w:r w:rsidR="00B10EC7" w:rsidRPr="00B10EC7">
              <w:rPr>
                <w:rFonts w:ascii="Arial" w:eastAsia="Arial" w:hAnsi="Arial" w:cs="Arial"/>
                <w:b/>
                <w:color w:val="000000"/>
              </w:rPr>
              <w:t>Vital</w:t>
            </w:r>
            <w:proofErr w:type="spellEnd"/>
            <w:r w:rsidR="00B10EC7" w:rsidRPr="00B10EC7">
              <w:rPr>
                <w:rFonts w:ascii="Arial" w:eastAsia="Arial" w:hAnsi="Arial" w:cs="Arial"/>
                <w:b/>
                <w:color w:val="000000"/>
              </w:rPr>
              <w:t xml:space="preserve"> s.r.o.</w:t>
            </w:r>
          </w:p>
        </w:tc>
        <w:tc>
          <w:tcPr>
            <w:tcW w:w="4606" w:type="dxa"/>
            <w:tcBorders>
              <w:top w:val="single" w:sz="12" w:space="0" w:color="000000"/>
              <w:right w:val="single" w:sz="12" w:space="0" w:color="000000"/>
            </w:tcBorders>
          </w:tcPr>
          <w:p w14:paraId="2029017B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Název: </w:t>
            </w:r>
            <w:r>
              <w:rPr>
                <w:rFonts w:ascii="Arial" w:eastAsia="Arial" w:hAnsi="Arial" w:cs="Arial"/>
                <w:b/>
                <w:color w:val="000000"/>
              </w:rPr>
              <w:t>Sportovní zařízení města Příbram p. o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</w:tr>
      <w:tr w:rsidR="00C3722E" w14:paraId="4373C922" w14:textId="77777777">
        <w:trPr>
          <w:trHeight w:val="404"/>
        </w:trPr>
        <w:tc>
          <w:tcPr>
            <w:tcW w:w="4606" w:type="dxa"/>
            <w:tcBorders>
              <w:left w:val="single" w:sz="12" w:space="0" w:color="000000"/>
            </w:tcBorders>
          </w:tcPr>
          <w:p w14:paraId="0BAE004E" w14:textId="02DD2CDB" w:rsidR="005A37F4" w:rsidRPr="005A37F4" w:rsidRDefault="00450A1A" w:rsidP="005A3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6"/>
              </w:tabs>
              <w:spacing w:after="28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Sídlo:</w:t>
            </w:r>
          </w:p>
          <w:p w14:paraId="59E7135C" w14:textId="6BCA2FE1" w:rsidR="00C3722E" w:rsidRDefault="00B10EC7" w:rsidP="005A37F4">
            <w:pPr>
              <w:ind w:left="0" w:hanging="2"/>
              <w:rPr>
                <w:rFonts w:eastAsia="Arial"/>
              </w:rPr>
            </w:pPr>
            <w:r w:rsidRPr="00B10EC7">
              <w:rPr>
                <w:rFonts w:ascii="Arial" w:eastAsia="Arial" w:hAnsi="Arial" w:cs="Arial"/>
                <w:b/>
                <w:color w:val="000000"/>
              </w:rPr>
              <w:t>Čapkova 538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, </w:t>
            </w:r>
            <w:r w:rsidRPr="00B10EC7">
              <w:rPr>
                <w:rFonts w:ascii="Arial" w:eastAsia="Arial" w:hAnsi="Arial" w:cs="Arial"/>
                <w:b/>
                <w:color w:val="000000"/>
              </w:rPr>
              <w:t>517 21 Týniště nad Orlicí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 w14:paraId="10DE83D2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Sídlo: </w:t>
            </w:r>
            <w:r>
              <w:rPr>
                <w:rFonts w:ascii="Arial" w:eastAsia="Arial" w:hAnsi="Arial" w:cs="Arial"/>
                <w:b/>
                <w:color w:val="000000"/>
              </w:rPr>
              <w:t>Legionářů 378, 261 01 Příbram VII</w:t>
            </w:r>
          </w:p>
        </w:tc>
      </w:tr>
      <w:tr w:rsidR="00C3722E" w14:paraId="6BDBC32E" w14:textId="77777777">
        <w:trPr>
          <w:trHeight w:val="286"/>
        </w:trPr>
        <w:tc>
          <w:tcPr>
            <w:tcW w:w="4606" w:type="dxa"/>
            <w:tcBorders>
              <w:left w:val="single" w:sz="12" w:space="0" w:color="000000"/>
              <w:bottom w:val="single" w:sz="12" w:space="0" w:color="000000"/>
            </w:tcBorders>
          </w:tcPr>
          <w:p w14:paraId="4BF7FFE2" w14:textId="04DCACB6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IČ</w:t>
            </w:r>
            <w:r w:rsidR="00DA20DB">
              <w:rPr>
                <w:rFonts w:ascii="Arial" w:eastAsia="Arial" w:hAnsi="Arial" w:cs="Arial"/>
                <w:b/>
                <w:color w:val="000000"/>
              </w:rPr>
              <w:t>O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</w:t>
            </w:r>
            <w:r w:rsidR="00106691" w:rsidRPr="00106691">
              <w:rPr>
                <w:rFonts w:ascii="Arial" w:eastAsia="Arial" w:hAnsi="Arial" w:cs="Arial"/>
                <w:b/>
                <w:color w:val="000000"/>
              </w:rPr>
              <w:t>22197745</w:t>
            </w:r>
          </w:p>
          <w:p w14:paraId="677BCAA9" w14:textId="1279BD2B" w:rsidR="00C3722E" w:rsidRDefault="00450A1A" w:rsidP="00B2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DIČ:</w:t>
            </w:r>
            <w:r w:rsidR="005A37F4">
              <w:t xml:space="preserve"> </w:t>
            </w:r>
            <w:r w:rsidR="00106691" w:rsidRPr="00106691">
              <w:rPr>
                <w:rFonts w:ascii="Arial" w:eastAsia="Arial" w:hAnsi="Arial" w:cs="Arial"/>
                <w:b/>
                <w:color w:val="000000"/>
              </w:rPr>
              <w:t>CZ22197745</w:t>
            </w:r>
          </w:p>
        </w:tc>
        <w:tc>
          <w:tcPr>
            <w:tcW w:w="4606" w:type="dxa"/>
            <w:tcBorders>
              <w:bottom w:val="single" w:sz="12" w:space="0" w:color="000000"/>
              <w:right w:val="single" w:sz="12" w:space="0" w:color="000000"/>
            </w:tcBorders>
          </w:tcPr>
          <w:p w14:paraId="131AAF15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IČ: </w:t>
            </w:r>
            <w:r>
              <w:rPr>
                <w:rFonts w:ascii="Arial" w:eastAsia="Arial" w:hAnsi="Arial" w:cs="Arial"/>
                <w:b/>
                <w:color w:val="000000"/>
              </w:rPr>
              <w:t>71217975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, DIČ: </w:t>
            </w:r>
            <w:r>
              <w:rPr>
                <w:rFonts w:ascii="Arial" w:eastAsia="Arial" w:hAnsi="Arial" w:cs="Arial"/>
                <w:b/>
                <w:color w:val="000000"/>
              </w:rPr>
              <w:t>CZ71217975</w:t>
            </w:r>
          </w:p>
          <w:p w14:paraId="01BB6B82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za SZM objednává: </w:t>
            </w:r>
          </w:p>
          <w:p w14:paraId="0E181A85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 středisko: Aquapark Příbram</w:t>
            </w:r>
          </w:p>
          <w:p w14:paraId="4DBE0DF3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F2A0583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za SZM schvaluje: Slaba Jan</w:t>
            </w:r>
          </w:p>
          <w:p w14:paraId="5A222B16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3722E" w14:paraId="2F16CDA6" w14:textId="77777777">
        <w:trPr>
          <w:trHeight w:val="1230"/>
        </w:trPr>
        <w:tc>
          <w:tcPr>
            <w:tcW w:w="4606" w:type="dxa"/>
            <w:tcBorders>
              <w:top w:val="single" w:sz="12" w:space="0" w:color="000000"/>
            </w:tcBorders>
          </w:tcPr>
          <w:p w14:paraId="68DBB3E5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1) Specifikace zboží/služby: </w:t>
            </w:r>
          </w:p>
          <w:p w14:paraId="4F913F84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23E974D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63F317A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  <w:tcBorders>
              <w:top w:val="single" w:sz="12" w:space="0" w:color="000000"/>
            </w:tcBorders>
          </w:tcPr>
          <w:p w14:paraId="4159DA41" w14:textId="27C4D593" w:rsidR="00092F6F" w:rsidRDefault="0028290D" w:rsidP="00B2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28290D">
              <w:rPr>
                <w:rFonts w:ascii="Arial" w:eastAsia="Arial" w:hAnsi="Arial" w:cs="Arial"/>
                <w:color w:val="000000"/>
              </w:rPr>
              <w:t>Dolphin</w:t>
            </w:r>
            <w:proofErr w:type="spellEnd"/>
            <w:r w:rsidRPr="0028290D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28290D">
              <w:rPr>
                <w:rFonts w:ascii="Arial" w:eastAsia="Arial" w:hAnsi="Arial" w:cs="Arial"/>
                <w:color w:val="000000"/>
              </w:rPr>
              <w:t>Wave</w:t>
            </w:r>
            <w:proofErr w:type="spellEnd"/>
            <w:r w:rsidRPr="0028290D">
              <w:rPr>
                <w:rFonts w:ascii="Arial" w:eastAsia="Arial" w:hAnsi="Arial" w:cs="Arial"/>
                <w:color w:val="000000"/>
              </w:rPr>
              <w:t xml:space="preserve"> 300XL</w:t>
            </w:r>
          </w:p>
        </w:tc>
      </w:tr>
      <w:tr w:rsidR="00C3722E" w14:paraId="78AB8F10" w14:textId="77777777">
        <w:tc>
          <w:tcPr>
            <w:tcW w:w="4606" w:type="dxa"/>
          </w:tcPr>
          <w:p w14:paraId="18DC3193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2) Termín a místo dodání: </w:t>
            </w:r>
          </w:p>
          <w:p w14:paraId="526686D4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</w:tcPr>
          <w:p w14:paraId="424F5639" w14:textId="3FCC4179" w:rsidR="00C3722E" w:rsidRDefault="00083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Dodaní </w:t>
            </w:r>
            <w:r w:rsidR="0028290D">
              <w:rPr>
                <w:rFonts w:ascii="Arial" w:eastAsia="Arial" w:hAnsi="Arial" w:cs="Arial"/>
                <w:color w:val="000000"/>
              </w:rPr>
              <w:t>5.6.2025 bazén Příbram</w:t>
            </w:r>
          </w:p>
        </w:tc>
      </w:tr>
      <w:tr w:rsidR="00C3722E" w14:paraId="0B8C6ED7" w14:textId="77777777">
        <w:trPr>
          <w:trHeight w:val="591"/>
        </w:trPr>
        <w:tc>
          <w:tcPr>
            <w:tcW w:w="4606" w:type="dxa"/>
          </w:tcPr>
          <w:p w14:paraId="689C4827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3) Cena (bez DPH, včetně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DPH)*</w:t>
            </w:r>
            <w:proofErr w:type="gramEnd"/>
          </w:p>
          <w:p w14:paraId="4E88FD5F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6" w:type="dxa"/>
          </w:tcPr>
          <w:p w14:paraId="786D135A" w14:textId="554CADF7" w:rsidR="00C3722E" w:rsidRDefault="00282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28290D">
              <w:rPr>
                <w:rFonts w:ascii="Arial" w:eastAsia="Arial" w:hAnsi="Arial" w:cs="Arial"/>
                <w:color w:val="000000"/>
              </w:rPr>
              <w:t>272 249,00 Kč</w:t>
            </w:r>
            <w:r>
              <w:rPr>
                <w:rFonts w:ascii="Arial" w:eastAsia="Arial" w:hAnsi="Arial" w:cs="Arial"/>
                <w:color w:val="000000"/>
              </w:rPr>
              <w:t xml:space="preserve"> s DPH.</w:t>
            </w:r>
          </w:p>
        </w:tc>
      </w:tr>
      <w:tr w:rsidR="00C3722E" w14:paraId="54EA8B9F" w14:textId="77777777">
        <w:trPr>
          <w:trHeight w:val="1068"/>
        </w:trPr>
        <w:tc>
          <w:tcPr>
            <w:tcW w:w="4606" w:type="dxa"/>
          </w:tcPr>
          <w:p w14:paraId="2584ED6C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4) Místo a termín splatnosti ceny, způsob fakturace</w:t>
            </w:r>
          </w:p>
          <w:p w14:paraId="77950E5D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</w:tcPr>
          <w:p w14:paraId="2C550697" w14:textId="3D457E54" w:rsidR="00C3722E" w:rsidRDefault="00B2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Faktura</w:t>
            </w:r>
            <w:r w:rsidR="00083B26">
              <w:rPr>
                <w:rFonts w:ascii="Arial" w:eastAsia="Arial" w:hAnsi="Arial" w:cs="Arial"/>
                <w:color w:val="000000"/>
              </w:rPr>
              <w:t xml:space="preserve"> splatná do </w:t>
            </w:r>
            <w:r w:rsidR="006938B2">
              <w:rPr>
                <w:rFonts w:ascii="Arial" w:eastAsia="Arial" w:hAnsi="Arial" w:cs="Arial"/>
                <w:color w:val="000000"/>
              </w:rPr>
              <w:t>12.6.2025</w:t>
            </w:r>
          </w:p>
        </w:tc>
      </w:tr>
      <w:tr w:rsidR="00C3722E" w14:paraId="10D4E5DA" w14:textId="77777777">
        <w:tc>
          <w:tcPr>
            <w:tcW w:w="9212" w:type="dxa"/>
            <w:gridSpan w:val="2"/>
          </w:tcPr>
          <w:p w14:paraId="44FB3884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4B3ED0D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Za dodavatele objednávku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převzal:   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                                 Za odběratele objednávku schválil:</w:t>
            </w:r>
          </w:p>
          <w:p w14:paraId="359A0867" w14:textId="7906C3F0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 Příbrami dne: </w:t>
            </w:r>
            <w:r w:rsidR="006938B2">
              <w:rPr>
                <w:rFonts w:ascii="Arial" w:eastAsia="Arial" w:hAnsi="Arial" w:cs="Arial"/>
                <w:sz w:val="16"/>
                <w:szCs w:val="16"/>
              </w:rPr>
              <w:t>22</w:t>
            </w:r>
            <w:r w:rsidR="00083B26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="006938B2">
              <w:rPr>
                <w:rFonts w:ascii="Arial" w:eastAsia="Arial" w:hAnsi="Arial" w:cs="Arial"/>
                <w:sz w:val="16"/>
                <w:szCs w:val="16"/>
              </w:rPr>
              <w:t>5</w:t>
            </w:r>
            <w:r w:rsidR="00083B26">
              <w:rPr>
                <w:rFonts w:ascii="Arial" w:eastAsia="Arial" w:hAnsi="Arial" w:cs="Arial"/>
                <w:sz w:val="16"/>
                <w:szCs w:val="16"/>
              </w:rPr>
              <w:t>.2025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71413AD8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……………………………..                                                                       …………………………………</w:t>
            </w:r>
          </w:p>
          <w:p w14:paraId="6E7B7218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</w:t>
            </w:r>
          </w:p>
        </w:tc>
      </w:tr>
    </w:tbl>
    <w:p w14:paraId="52829BA9" w14:textId="77777777" w:rsidR="00C3722E" w:rsidRDefault="00C37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sectPr w:rsidR="00C3722E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42C15" w14:textId="77777777" w:rsidR="008C4D06" w:rsidRDefault="008C4D06">
      <w:pPr>
        <w:spacing w:line="240" w:lineRule="auto"/>
        <w:ind w:left="0" w:hanging="2"/>
      </w:pPr>
      <w:r>
        <w:separator/>
      </w:r>
    </w:p>
  </w:endnote>
  <w:endnote w:type="continuationSeparator" w:id="0">
    <w:p w14:paraId="06C3048C" w14:textId="77777777" w:rsidR="008C4D06" w:rsidRDefault="008C4D0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F25DC" w14:textId="77777777" w:rsidR="00C3722E" w:rsidRDefault="00450A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>*nehodící se škrtne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8AA72" w14:textId="77777777" w:rsidR="008C4D06" w:rsidRDefault="008C4D06">
      <w:pPr>
        <w:spacing w:line="240" w:lineRule="auto"/>
        <w:ind w:left="0" w:hanging="2"/>
      </w:pPr>
      <w:r>
        <w:separator/>
      </w:r>
    </w:p>
  </w:footnote>
  <w:footnote w:type="continuationSeparator" w:id="0">
    <w:p w14:paraId="59FC6514" w14:textId="77777777" w:rsidR="008C4D06" w:rsidRDefault="008C4D06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2E"/>
    <w:rsid w:val="00083B26"/>
    <w:rsid w:val="00092F6F"/>
    <w:rsid w:val="000C22BA"/>
    <w:rsid w:val="00106691"/>
    <w:rsid w:val="00144469"/>
    <w:rsid w:val="0028290D"/>
    <w:rsid w:val="002D17CF"/>
    <w:rsid w:val="00377574"/>
    <w:rsid w:val="00450A1A"/>
    <w:rsid w:val="00455AFC"/>
    <w:rsid w:val="0053383B"/>
    <w:rsid w:val="005A37F4"/>
    <w:rsid w:val="006124FE"/>
    <w:rsid w:val="006938B2"/>
    <w:rsid w:val="00711875"/>
    <w:rsid w:val="007916BE"/>
    <w:rsid w:val="0083586E"/>
    <w:rsid w:val="00875FD8"/>
    <w:rsid w:val="008C4D06"/>
    <w:rsid w:val="008E157A"/>
    <w:rsid w:val="0096663C"/>
    <w:rsid w:val="009751D9"/>
    <w:rsid w:val="00AC5509"/>
    <w:rsid w:val="00B10EC7"/>
    <w:rsid w:val="00B23EC4"/>
    <w:rsid w:val="00B431DC"/>
    <w:rsid w:val="00C3722E"/>
    <w:rsid w:val="00DA20DB"/>
    <w:rsid w:val="00DA40B7"/>
    <w:rsid w:val="00F111CB"/>
    <w:rsid w:val="00F5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2453"/>
  <w15:docId w15:val="{9C8D9260-CECD-48E1-A64C-0B34298E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b/>
      <w:bCs/>
    </w:rPr>
  </w:style>
  <w:style w:type="paragraph" w:styleId="Nadpis2">
    <w:name w:val="heading 2"/>
    <w:basedOn w:val="Normln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iJqkpB86QoajCEGV7HJJ1hAM2w==">CgMxLjA4AHIhMWIwRDdXYWkteGYxaWhkM3FNODRvejZuYlJJMXN1bjRQ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Ing.Fiřtík</dc:creator>
  <cp:lastModifiedBy>Ivan  Sutnar</cp:lastModifiedBy>
  <cp:revision>6</cp:revision>
  <dcterms:created xsi:type="dcterms:W3CDTF">2025-06-05T10:04:00Z</dcterms:created>
  <dcterms:modified xsi:type="dcterms:W3CDTF">2025-06-05T10:06:00Z</dcterms:modified>
</cp:coreProperties>
</file>