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43AA" w:rsidRPr="00BC2ECD" w:rsidRDefault="00227E8A">
      <w:pPr>
        <w:pBdr>
          <w:top w:val="nil"/>
          <w:left w:val="nil"/>
          <w:bottom w:val="nil"/>
          <w:right w:val="nil"/>
          <w:between w:val="nil"/>
        </w:pBdr>
        <w:jc w:val="center"/>
        <w:rPr>
          <w:b/>
          <w:color w:val="000000"/>
          <w:lang w:val="cs-CZ"/>
        </w:rPr>
      </w:pPr>
      <w:r w:rsidRPr="00BC2ECD">
        <w:rPr>
          <w:b/>
          <w:color w:val="000000"/>
          <w:lang w:val="cs-CZ"/>
        </w:rPr>
        <w:t>SMLOUVA O ZAPOJENÍ DO PROJEKTU V RÁMCI SYSTÉMU CORRENCY A POSKYTNUTÍ FINANČNÍHO DARU</w:t>
      </w:r>
    </w:p>
    <w:p w14:paraId="00000002" w14:textId="77777777" w:rsidR="00C343AA" w:rsidRPr="00BC2ECD" w:rsidRDefault="00227E8A">
      <w:pPr>
        <w:rPr>
          <w:lang w:val="cs-CZ"/>
        </w:rPr>
      </w:pPr>
      <w:r w:rsidRPr="00BC2ECD">
        <w:rPr>
          <w:b/>
          <w:lang w:val="cs-CZ"/>
        </w:rPr>
        <w:t>TUTO SMLOUVU O ZAPOJENÍ DO PROJEKTU V RÁMCI SYSTÉMU CORRENCY A POSKYTNUTÍ FINANČNÍHO DARU</w:t>
      </w:r>
      <w:r w:rsidRPr="00BC2ECD">
        <w:rPr>
          <w:lang w:val="cs-CZ"/>
        </w:rPr>
        <w:t xml:space="preserve"> („</w:t>
      </w:r>
      <w:r w:rsidRPr="00BC2ECD">
        <w:rPr>
          <w:b/>
          <w:lang w:val="cs-CZ"/>
        </w:rPr>
        <w:t>Smlouva</w:t>
      </w:r>
      <w:r w:rsidRPr="00BC2ECD">
        <w:rPr>
          <w:lang w:val="cs-CZ"/>
        </w:rPr>
        <w:t>“) uzavřely strany:</w:t>
      </w:r>
    </w:p>
    <w:p w14:paraId="00000003" w14:textId="293E5F13" w:rsidR="00C343AA" w:rsidRPr="00BC2ECD" w:rsidRDefault="00BC2ECD">
      <w:pPr>
        <w:numPr>
          <w:ilvl w:val="0"/>
          <w:numId w:val="1"/>
        </w:numPr>
        <w:pBdr>
          <w:top w:val="nil"/>
          <w:left w:val="nil"/>
          <w:bottom w:val="nil"/>
          <w:right w:val="nil"/>
          <w:between w:val="nil"/>
        </w:pBdr>
        <w:tabs>
          <w:tab w:val="left" w:pos="3024"/>
        </w:tabs>
        <w:spacing w:after="240"/>
        <w:rPr>
          <w:color w:val="000000"/>
          <w:lang w:val="cs-CZ"/>
        </w:rPr>
      </w:pPr>
      <w:r>
        <w:rPr>
          <w:b/>
          <w:color w:val="000000"/>
          <w:lang w:val="cs-CZ"/>
        </w:rPr>
        <w:t>Město Hranice,</w:t>
      </w:r>
      <w:r w:rsidR="00227E8A" w:rsidRPr="00BC2ECD">
        <w:rPr>
          <w:color w:val="000000"/>
          <w:lang w:val="cs-CZ"/>
        </w:rPr>
        <w:t xml:space="preserve"> IČO: </w:t>
      </w:r>
      <w:r>
        <w:rPr>
          <w:color w:val="000000"/>
          <w:lang w:val="cs-CZ"/>
        </w:rPr>
        <w:t>00301311</w:t>
      </w:r>
      <w:r w:rsidR="00227E8A" w:rsidRPr="00BC2ECD">
        <w:rPr>
          <w:color w:val="000000"/>
          <w:lang w:val="cs-CZ"/>
        </w:rPr>
        <w:t xml:space="preserve">, se sídlem </w:t>
      </w:r>
      <w:r>
        <w:rPr>
          <w:color w:val="000000"/>
          <w:lang w:val="cs-CZ"/>
        </w:rPr>
        <w:t xml:space="preserve">Pernštejnské náměstí 1, Hranice I-Město, 753 01 Hranice, zastoupené starostou Ing. Danielem </w:t>
      </w:r>
      <w:proofErr w:type="spellStart"/>
      <w:r>
        <w:rPr>
          <w:color w:val="000000"/>
          <w:lang w:val="cs-CZ"/>
        </w:rPr>
        <w:t>Vitonským</w:t>
      </w:r>
      <w:proofErr w:type="spellEnd"/>
      <w:r w:rsidR="00227E8A" w:rsidRPr="00BC2ECD">
        <w:rPr>
          <w:color w:val="000000"/>
          <w:lang w:val="cs-CZ"/>
        </w:rPr>
        <w:t xml:space="preserve"> („dále jen </w:t>
      </w:r>
      <w:r w:rsidR="00227E8A" w:rsidRPr="00BC2ECD">
        <w:rPr>
          <w:b/>
          <w:color w:val="000000"/>
          <w:lang w:val="cs-CZ"/>
        </w:rPr>
        <w:t>Obec</w:t>
      </w:r>
      <w:r w:rsidR="00227E8A" w:rsidRPr="00BC2ECD">
        <w:rPr>
          <w:color w:val="000000"/>
          <w:lang w:val="cs-CZ"/>
        </w:rPr>
        <w:t xml:space="preserve">“); a </w:t>
      </w:r>
    </w:p>
    <w:p w14:paraId="00000004" w14:textId="77777777" w:rsidR="00C343AA" w:rsidRPr="00BC2ECD" w:rsidRDefault="00227E8A">
      <w:pPr>
        <w:numPr>
          <w:ilvl w:val="0"/>
          <w:numId w:val="1"/>
        </w:numPr>
        <w:pBdr>
          <w:top w:val="nil"/>
          <w:left w:val="nil"/>
          <w:bottom w:val="nil"/>
          <w:right w:val="nil"/>
          <w:between w:val="nil"/>
        </w:pBdr>
        <w:tabs>
          <w:tab w:val="left" w:pos="3024"/>
        </w:tabs>
        <w:spacing w:after="240"/>
        <w:rPr>
          <w:color w:val="000000"/>
          <w:lang w:val="cs-CZ"/>
        </w:rPr>
      </w:pPr>
      <w:r w:rsidRPr="00BC2ECD">
        <w:rPr>
          <w:b/>
          <w:color w:val="000000"/>
          <w:lang w:val="cs-CZ"/>
        </w:rPr>
        <w:t>[JMÉNO A PŘÍJMENÍ]</w:t>
      </w:r>
      <w:r w:rsidRPr="00BC2ECD">
        <w:rPr>
          <w:color w:val="000000"/>
          <w:lang w:val="cs-CZ"/>
        </w:rPr>
        <w:t>, dat. nar.: _</w:t>
      </w:r>
      <w:proofErr w:type="gramStart"/>
      <w:r w:rsidRPr="00BC2ECD">
        <w:rPr>
          <w:color w:val="000000"/>
          <w:lang w:val="cs-CZ"/>
        </w:rPr>
        <w:t>_._</w:t>
      </w:r>
      <w:proofErr w:type="gramEnd"/>
      <w:r w:rsidRPr="00BC2ECD">
        <w:rPr>
          <w:color w:val="000000"/>
          <w:lang w:val="cs-CZ"/>
        </w:rPr>
        <w:t xml:space="preserve">_.____, bytem [·] („dále jen </w:t>
      </w:r>
      <w:r w:rsidRPr="00BC2ECD">
        <w:rPr>
          <w:b/>
          <w:color w:val="000000"/>
          <w:lang w:val="cs-CZ"/>
        </w:rPr>
        <w:t>Příjemce</w:t>
      </w:r>
      <w:r w:rsidRPr="00BC2ECD">
        <w:rPr>
          <w:color w:val="000000"/>
          <w:lang w:val="cs-CZ"/>
        </w:rPr>
        <w:t xml:space="preserve">“). </w:t>
      </w:r>
    </w:p>
    <w:p w14:paraId="00000006"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Obec a Příjemce budou v této Smlouvě označováni jednotlivě jako „</w:t>
      </w:r>
      <w:r w:rsidRPr="00BC2ECD">
        <w:rPr>
          <w:b/>
          <w:color w:val="000000"/>
          <w:lang w:val="cs-CZ"/>
        </w:rPr>
        <w:t>Smluvní strana</w:t>
      </w:r>
      <w:r w:rsidRPr="00BC2ECD">
        <w:rPr>
          <w:color w:val="000000"/>
          <w:lang w:val="cs-CZ"/>
        </w:rPr>
        <w:t>“ a společně jako „</w:t>
      </w:r>
      <w:r w:rsidRPr="00BC2ECD">
        <w:rPr>
          <w:b/>
          <w:color w:val="000000"/>
          <w:lang w:val="cs-CZ"/>
        </w:rPr>
        <w:t>Smluvní strany</w:t>
      </w:r>
      <w:r w:rsidRPr="00BC2ECD">
        <w:rPr>
          <w:color w:val="000000"/>
          <w:lang w:val="cs-CZ"/>
        </w:rPr>
        <w:t>“.</w:t>
      </w:r>
    </w:p>
    <w:p w14:paraId="00000007" w14:textId="77777777" w:rsidR="00C343AA" w:rsidRPr="00BC2ECD" w:rsidRDefault="00227E8A">
      <w:pPr>
        <w:rPr>
          <w:lang w:val="cs-CZ"/>
        </w:rPr>
      </w:pPr>
      <w:r w:rsidRPr="00BC2ECD">
        <w:rPr>
          <w:lang w:val="cs-CZ"/>
        </w:rPr>
        <w:t xml:space="preserve">VZHLEDEM K TOMU, ŽE: </w:t>
      </w:r>
    </w:p>
    <w:p w14:paraId="00000008" w14:textId="77777777" w:rsidR="00C343AA" w:rsidRPr="00BC2ECD" w:rsidRDefault="00227E8A">
      <w:pPr>
        <w:numPr>
          <w:ilvl w:val="0"/>
          <w:numId w:val="2"/>
        </w:numPr>
        <w:pBdr>
          <w:top w:val="nil"/>
          <w:left w:val="nil"/>
          <w:bottom w:val="nil"/>
          <w:right w:val="nil"/>
          <w:between w:val="nil"/>
        </w:pBdr>
        <w:tabs>
          <w:tab w:val="left" w:pos="3024"/>
        </w:tabs>
        <w:rPr>
          <w:color w:val="000000"/>
          <w:lang w:val="cs-CZ"/>
        </w:rPr>
      </w:pPr>
      <w:r w:rsidRPr="00BC2ECD">
        <w:rPr>
          <w:color w:val="000000"/>
          <w:lang w:val="cs-CZ"/>
        </w:rPr>
        <w:t xml:space="preserve">společnost </w:t>
      </w:r>
      <w:proofErr w:type="spellStart"/>
      <w:r w:rsidRPr="00BC2ECD">
        <w:rPr>
          <w:color w:val="000000"/>
          <w:lang w:val="cs-CZ"/>
        </w:rPr>
        <w:t>CorCo</w:t>
      </w:r>
      <w:proofErr w:type="spellEnd"/>
      <w:r w:rsidRPr="00BC2ECD">
        <w:rPr>
          <w:color w:val="000000"/>
          <w:lang w:val="cs-CZ"/>
        </w:rPr>
        <w:t xml:space="preserve"> Systems a. s, IČ: 119 686 13, se sídlem Karolinská 661/4, Karlín, 186 00 Praha 8, zapsaná v obchodním rejstříku vedeném Městským soudem v Praze, oddíl B, vložka 26744 (dále jen „</w:t>
      </w:r>
      <w:r w:rsidRPr="00BC2ECD">
        <w:rPr>
          <w:b/>
          <w:color w:val="000000"/>
          <w:lang w:val="cs-CZ"/>
        </w:rPr>
        <w:t>Provozovatel</w:t>
      </w:r>
      <w:r w:rsidRPr="00BC2ECD">
        <w:rPr>
          <w:color w:val="000000"/>
          <w:lang w:val="cs-CZ"/>
        </w:rPr>
        <w:t>“) je tvůrcem a majitelem systému pro oživení lokální ekonomiky s názvem „</w:t>
      </w:r>
      <w:proofErr w:type="spellStart"/>
      <w:r w:rsidRPr="00BC2ECD">
        <w:rPr>
          <w:i/>
          <w:color w:val="000000"/>
          <w:lang w:val="cs-CZ"/>
        </w:rPr>
        <w:t>Corrency</w:t>
      </w:r>
      <w:proofErr w:type="spellEnd"/>
      <w:r w:rsidRPr="00BC2ECD">
        <w:rPr>
          <w:color w:val="000000"/>
          <w:lang w:val="cs-CZ"/>
        </w:rPr>
        <w:t>“, který je realizován prostřednictvím této Smlouvy a dalších smluv (dále jen „</w:t>
      </w:r>
      <w:r w:rsidRPr="00BC2ECD">
        <w:rPr>
          <w:b/>
          <w:color w:val="000000"/>
          <w:lang w:val="cs-CZ"/>
        </w:rPr>
        <w:t xml:space="preserve">Systém </w:t>
      </w:r>
      <w:proofErr w:type="spellStart"/>
      <w:r w:rsidRPr="00BC2ECD">
        <w:rPr>
          <w:b/>
          <w:color w:val="000000"/>
          <w:lang w:val="cs-CZ"/>
        </w:rPr>
        <w:t>Corrency</w:t>
      </w:r>
      <w:proofErr w:type="spellEnd"/>
      <w:r w:rsidRPr="00BC2ECD">
        <w:rPr>
          <w:color w:val="000000"/>
          <w:lang w:val="cs-CZ"/>
        </w:rPr>
        <w:t>“); a</w:t>
      </w:r>
    </w:p>
    <w:p w14:paraId="00000009" w14:textId="77777777" w:rsidR="00C343AA" w:rsidRPr="00BC2ECD" w:rsidRDefault="00227E8A">
      <w:pPr>
        <w:numPr>
          <w:ilvl w:val="0"/>
          <w:numId w:val="2"/>
        </w:numPr>
        <w:pBdr>
          <w:top w:val="nil"/>
          <w:left w:val="nil"/>
          <w:bottom w:val="nil"/>
          <w:right w:val="nil"/>
          <w:between w:val="nil"/>
        </w:pBdr>
        <w:tabs>
          <w:tab w:val="left" w:pos="3024"/>
        </w:tabs>
        <w:rPr>
          <w:color w:val="000000"/>
          <w:lang w:val="cs-CZ"/>
        </w:rPr>
      </w:pPr>
      <w:r w:rsidRPr="00BC2ECD">
        <w:rPr>
          <w:color w:val="000000"/>
          <w:lang w:val="cs-CZ"/>
        </w:rPr>
        <w:t xml:space="preserve">Obec má zájem na oživení lokální ekonomiky v okruhu své územní působnosti a na zapojení do Systému </w:t>
      </w:r>
      <w:proofErr w:type="spellStart"/>
      <w:r w:rsidRPr="00BC2ECD">
        <w:rPr>
          <w:color w:val="000000"/>
          <w:lang w:val="cs-CZ"/>
        </w:rPr>
        <w:t>Corrency</w:t>
      </w:r>
      <w:proofErr w:type="spellEnd"/>
      <w:r w:rsidRPr="00BC2ECD">
        <w:rPr>
          <w:color w:val="000000"/>
          <w:lang w:val="cs-CZ"/>
        </w:rPr>
        <w:t xml:space="preserve"> a schválila příslušnou Emisi </w:t>
      </w:r>
      <w:proofErr w:type="spellStart"/>
      <w:r w:rsidRPr="00BC2ECD">
        <w:rPr>
          <w:color w:val="000000"/>
          <w:lang w:val="cs-CZ"/>
        </w:rPr>
        <w:t>Correntů</w:t>
      </w:r>
      <w:proofErr w:type="spellEnd"/>
      <w:r w:rsidRPr="00BC2ECD">
        <w:rPr>
          <w:color w:val="000000"/>
          <w:lang w:val="cs-CZ"/>
        </w:rPr>
        <w:t xml:space="preserve"> specifikovanou ve všeobecných obchodních podmínkách Provozovatele (dále jen „</w:t>
      </w:r>
      <w:r w:rsidRPr="00BC2ECD">
        <w:rPr>
          <w:b/>
          <w:color w:val="000000"/>
          <w:lang w:val="cs-CZ"/>
        </w:rPr>
        <w:t>VOP</w:t>
      </w:r>
      <w:r w:rsidRPr="00BC2ECD">
        <w:rPr>
          <w:color w:val="000000"/>
          <w:lang w:val="cs-CZ"/>
        </w:rPr>
        <w:t xml:space="preserve">“) a poskytnutí finančních darů rámci Systému </w:t>
      </w:r>
      <w:proofErr w:type="spellStart"/>
      <w:r w:rsidRPr="00BC2ECD">
        <w:rPr>
          <w:color w:val="000000"/>
          <w:lang w:val="cs-CZ"/>
        </w:rPr>
        <w:t>Corrency</w:t>
      </w:r>
      <w:proofErr w:type="spellEnd"/>
      <w:r w:rsidRPr="00BC2ECD">
        <w:rPr>
          <w:color w:val="000000"/>
          <w:lang w:val="cs-CZ"/>
        </w:rPr>
        <w:t xml:space="preserve"> fyzickým osobám splňujícím podmínky příslušné emise a uzavření této Smlouvy; a</w:t>
      </w:r>
    </w:p>
    <w:p w14:paraId="0000000A" w14:textId="77777777" w:rsidR="00C343AA" w:rsidRPr="00BC2ECD" w:rsidRDefault="00227E8A">
      <w:pPr>
        <w:numPr>
          <w:ilvl w:val="0"/>
          <w:numId w:val="2"/>
        </w:numPr>
        <w:pBdr>
          <w:top w:val="nil"/>
          <w:left w:val="nil"/>
          <w:bottom w:val="nil"/>
          <w:right w:val="nil"/>
          <w:between w:val="nil"/>
        </w:pBdr>
        <w:tabs>
          <w:tab w:val="left" w:pos="3024"/>
        </w:tabs>
        <w:rPr>
          <w:color w:val="000000"/>
          <w:lang w:val="cs-CZ"/>
        </w:rPr>
      </w:pPr>
      <w:r w:rsidRPr="00BC2ECD">
        <w:rPr>
          <w:color w:val="000000"/>
          <w:lang w:val="cs-CZ"/>
        </w:rPr>
        <w:t xml:space="preserve">Příjemce splňuje podmínky stanovené v této Smlouvě, VOP a Emisi </w:t>
      </w:r>
      <w:proofErr w:type="spellStart"/>
      <w:r w:rsidRPr="00BC2ECD">
        <w:rPr>
          <w:color w:val="000000"/>
          <w:lang w:val="cs-CZ"/>
        </w:rPr>
        <w:t>Correntů</w:t>
      </w:r>
      <w:proofErr w:type="spellEnd"/>
      <w:r w:rsidRPr="00BC2ECD">
        <w:rPr>
          <w:color w:val="000000"/>
          <w:lang w:val="cs-CZ"/>
        </w:rPr>
        <w:t xml:space="preserve"> stanovené Obcí a má zájem o poskytnutí a uplatnění finančního daru v rámci Systému </w:t>
      </w:r>
      <w:proofErr w:type="spellStart"/>
      <w:r w:rsidRPr="00BC2ECD">
        <w:rPr>
          <w:color w:val="000000"/>
          <w:lang w:val="cs-CZ"/>
        </w:rPr>
        <w:t>Corrency</w:t>
      </w:r>
      <w:proofErr w:type="spellEnd"/>
      <w:r w:rsidRPr="00BC2ECD">
        <w:rPr>
          <w:color w:val="000000"/>
          <w:lang w:val="cs-CZ"/>
        </w:rPr>
        <w:t>;</w:t>
      </w:r>
    </w:p>
    <w:p w14:paraId="0000000B" w14:textId="77777777" w:rsidR="00C343AA" w:rsidRPr="00BC2ECD" w:rsidRDefault="00227E8A">
      <w:pPr>
        <w:rPr>
          <w:lang w:val="cs-CZ"/>
        </w:rPr>
      </w:pPr>
      <w:r w:rsidRPr="00BC2ECD">
        <w:rPr>
          <w:lang w:val="cs-CZ"/>
        </w:rPr>
        <w:t xml:space="preserve">SE SMLUVNÍ STRANY DOHODLY TAKTO: </w:t>
      </w:r>
    </w:p>
    <w:p w14:paraId="0000000C" w14:textId="77777777" w:rsidR="00C343AA" w:rsidRPr="00BC2ECD" w:rsidRDefault="00227E8A">
      <w:pPr>
        <w:pStyle w:val="Nadpis1"/>
        <w:numPr>
          <w:ilvl w:val="0"/>
          <w:numId w:val="3"/>
        </w:numPr>
        <w:rPr>
          <w:lang w:val="cs-CZ"/>
        </w:rPr>
      </w:pPr>
      <w:r w:rsidRPr="00BC2ECD">
        <w:rPr>
          <w:lang w:val="cs-CZ"/>
        </w:rPr>
        <w:t>DEFINICE</w:t>
      </w:r>
    </w:p>
    <w:p w14:paraId="0000000D" w14:textId="77777777" w:rsidR="00C343AA" w:rsidRPr="00BC2ECD" w:rsidRDefault="00227E8A">
      <w:pPr>
        <w:pStyle w:val="Nadpis2"/>
        <w:numPr>
          <w:ilvl w:val="1"/>
          <w:numId w:val="3"/>
        </w:numPr>
        <w:rPr>
          <w:lang w:val="cs-CZ"/>
        </w:rPr>
      </w:pPr>
      <w:r w:rsidRPr="00BC2ECD">
        <w:rPr>
          <w:lang w:val="cs-CZ"/>
        </w:rPr>
        <w:t>V této Smlouvě:</w:t>
      </w:r>
    </w:p>
    <w:p w14:paraId="0000000E"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w:t>
      </w:r>
      <w:proofErr w:type="spellStart"/>
      <w:r w:rsidRPr="00BC2ECD">
        <w:rPr>
          <w:b/>
          <w:color w:val="000000"/>
          <w:lang w:val="cs-CZ"/>
        </w:rPr>
        <w:t>Corrent</w:t>
      </w:r>
      <w:proofErr w:type="spellEnd"/>
      <w:r w:rsidRPr="00BC2ECD">
        <w:rPr>
          <w:color w:val="000000"/>
          <w:lang w:val="cs-CZ"/>
        </w:rPr>
        <w:t>“ znamená virtuální evidenční jednotku sloužící k distribuci finančních darů Obce Příjemcům a jejímu uplatnění u Obchodníků;</w:t>
      </w:r>
    </w:p>
    <w:p w14:paraId="0000000F"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w:t>
      </w:r>
      <w:proofErr w:type="spellStart"/>
      <w:r w:rsidRPr="00BC2ECD">
        <w:rPr>
          <w:b/>
          <w:color w:val="000000"/>
          <w:lang w:val="cs-CZ"/>
        </w:rPr>
        <w:t>Correntový</w:t>
      </w:r>
      <w:proofErr w:type="spellEnd"/>
      <w:r w:rsidRPr="00BC2ECD">
        <w:rPr>
          <w:b/>
          <w:color w:val="000000"/>
          <w:lang w:val="cs-CZ"/>
        </w:rPr>
        <w:t xml:space="preserve"> účet</w:t>
      </w:r>
      <w:r w:rsidRPr="00BC2ECD">
        <w:rPr>
          <w:color w:val="000000"/>
          <w:lang w:val="cs-CZ"/>
        </w:rPr>
        <w:t xml:space="preserve">“ znamená unikátní elektronický účet vedený Provozovatelem pro Příjemce, na kterém Provozovatel eviduje jednotky </w:t>
      </w:r>
      <w:proofErr w:type="spellStart"/>
      <w:r w:rsidRPr="00BC2ECD">
        <w:rPr>
          <w:color w:val="000000"/>
          <w:lang w:val="cs-CZ"/>
        </w:rPr>
        <w:t>Correntů</w:t>
      </w:r>
      <w:proofErr w:type="spellEnd"/>
      <w:r w:rsidRPr="00BC2ECD">
        <w:rPr>
          <w:color w:val="000000"/>
          <w:lang w:val="cs-CZ"/>
        </w:rPr>
        <w:t xml:space="preserve"> a zůstatek </w:t>
      </w:r>
      <w:proofErr w:type="spellStart"/>
      <w:r w:rsidRPr="00BC2ECD">
        <w:rPr>
          <w:color w:val="000000"/>
          <w:lang w:val="cs-CZ"/>
        </w:rPr>
        <w:t>Correntů</w:t>
      </w:r>
      <w:proofErr w:type="spellEnd"/>
      <w:r w:rsidRPr="00BC2ECD">
        <w:rPr>
          <w:color w:val="000000"/>
          <w:lang w:val="cs-CZ"/>
        </w:rPr>
        <w:t xml:space="preserve">; </w:t>
      </w:r>
    </w:p>
    <w:p w14:paraId="00000010"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w:t>
      </w:r>
      <w:r w:rsidRPr="00BC2ECD">
        <w:rPr>
          <w:b/>
          <w:color w:val="000000"/>
          <w:lang w:val="cs-CZ"/>
        </w:rPr>
        <w:t>Formulář</w:t>
      </w:r>
      <w:r w:rsidRPr="00BC2ECD">
        <w:rPr>
          <w:color w:val="000000"/>
          <w:lang w:val="cs-CZ"/>
        </w:rPr>
        <w:t>“ znamená formulář umístěný na Subdoméně;</w:t>
      </w:r>
    </w:p>
    <w:p w14:paraId="00000011"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w:t>
      </w:r>
      <w:r w:rsidRPr="00BC2ECD">
        <w:rPr>
          <w:b/>
          <w:color w:val="000000"/>
          <w:lang w:val="cs-CZ"/>
        </w:rPr>
        <w:t xml:space="preserve">Emise </w:t>
      </w:r>
      <w:proofErr w:type="spellStart"/>
      <w:r w:rsidRPr="00BC2ECD">
        <w:rPr>
          <w:b/>
          <w:color w:val="000000"/>
          <w:lang w:val="cs-CZ"/>
        </w:rPr>
        <w:t>Correntů</w:t>
      </w:r>
      <w:proofErr w:type="spellEnd"/>
      <w:r w:rsidRPr="00BC2ECD">
        <w:rPr>
          <w:color w:val="000000"/>
          <w:lang w:val="cs-CZ"/>
        </w:rPr>
        <w:t xml:space="preserve">“ znamená konkrétní podmínky schválené Obcí pro poskytování </w:t>
      </w:r>
      <w:proofErr w:type="spellStart"/>
      <w:r w:rsidRPr="00BC2ECD">
        <w:rPr>
          <w:color w:val="000000"/>
          <w:lang w:val="cs-CZ"/>
        </w:rPr>
        <w:t>Correntů</w:t>
      </w:r>
      <w:proofErr w:type="spellEnd"/>
      <w:r w:rsidRPr="00BC2ECD">
        <w:rPr>
          <w:color w:val="000000"/>
          <w:lang w:val="cs-CZ"/>
        </w:rPr>
        <w:t xml:space="preserve"> a finančních darů v rámci Systému </w:t>
      </w:r>
      <w:proofErr w:type="spellStart"/>
      <w:r w:rsidRPr="00BC2ECD">
        <w:rPr>
          <w:color w:val="000000"/>
          <w:lang w:val="cs-CZ"/>
        </w:rPr>
        <w:t>Corrency</w:t>
      </w:r>
      <w:proofErr w:type="spellEnd"/>
      <w:r w:rsidRPr="00BC2ECD">
        <w:rPr>
          <w:color w:val="000000"/>
          <w:lang w:val="cs-CZ"/>
        </w:rPr>
        <w:t xml:space="preserve"> dle této Smlouvy a VOP;</w:t>
      </w:r>
    </w:p>
    <w:p w14:paraId="00000012"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w:t>
      </w:r>
      <w:r w:rsidRPr="00BC2ECD">
        <w:rPr>
          <w:b/>
          <w:color w:val="000000"/>
          <w:lang w:val="cs-CZ"/>
        </w:rPr>
        <w:t xml:space="preserve">Exspirace </w:t>
      </w:r>
      <w:proofErr w:type="spellStart"/>
      <w:r w:rsidRPr="00BC2ECD">
        <w:rPr>
          <w:b/>
          <w:color w:val="000000"/>
          <w:lang w:val="cs-CZ"/>
        </w:rPr>
        <w:t>Correntů</w:t>
      </w:r>
      <w:proofErr w:type="spellEnd"/>
      <w:r w:rsidRPr="00BC2ECD">
        <w:rPr>
          <w:color w:val="000000"/>
          <w:lang w:val="cs-CZ"/>
        </w:rPr>
        <w:t xml:space="preserve">“ znamená období, ve kterém budou Příjemci oprávněni u Obchodníků uplatnit </w:t>
      </w:r>
      <w:proofErr w:type="spellStart"/>
      <w:r w:rsidRPr="00BC2ECD">
        <w:rPr>
          <w:color w:val="000000"/>
          <w:lang w:val="cs-CZ"/>
        </w:rPr>
        <w:t>Correnty</w:t>
      </w:r>
      <w:proofErr w:type="spellEnd"/>
      <w:r w:rsidRPr="00BC2ECD">
        <w:rPr>
          <w:color w:val="000000"/>
          <w:lang w:val="cs-CZ"/>
        </w:rPr>
        <w:t xml:space="preserve"> a které je stanoveno v Emisi </w:t>
      </w:r>
      <w:proofErr w:type="spellStart"/>
      <w:r w:rsidRPr="00BC2ECD">
        <w:rPr>
          <w:color w:val="000000"/>
          <w:lang w:val="cs-CZ"/>
        </w:rPr>
        <w:t>Correntů</w:t>
      </w:r>
      <w:proofErr w:type="spellEnd"/>
      <w:r w:rsidRPr="00BC2ECD">
        <w:rPr>
          <w:color w:val="000000"/>
          <w:lang w:val="cs-CZ"/>
        </w:rPr>
        <w:t xml:space="preserve"> nebo trvá do data skončení Prodloužení exspirace nebo do jiného ukončení této Smlouvy dle čl. 7. Emise </w:t>
      </w:r>
      <w:proofErr w:type="spellStart"/>
      <w:r w:rsidRPr="00BC2ECD">
        <w:rPr>
          <w:color w:val="000000"/>
          <w:lang w:val="cs-CZ"/>
        </w:rPr>
        <w:t>Correntů</w:t>
      </w:r>
      <w:proofErr w:type="spellEnd"/>
      <w:r w:rsidRPr="00BC2ECD">
        <w:rPr>
          <w:color w:val="000000"/>
          <w:lang w:val="cs-CZ"/>
        </w:rPr>
        <w:t xml:space="preserve"> může stanovit, že </w:t>
      </w:r>
      <w:proofErr w:type="spellStart"/>
      <w:r w:rsidRPr="00BC2ECD">
        <w:rPr>
          <w:color w:val="000000"/>
          <w:lang w:val="cs-CZ"/>
        </w:rPr>
        <w:t>Correnty</w:t>
      </w:r>
      <w:proofErr w:type="spellEnd"/>
      <w:r w:rsidRPr="00BC2ECD">
        <w:rPr>
          <w:color w:val="000000"/>
          <w:lang w:val="cs-CZ"/>
        </w:rPr>
        <w:t xml:space="preserve"> budou poskytovány v dílčích časových obdobích (etapách), v nichž budou muset být uplatněny, jinak právo na jejich uplatnění zanikne. V případě, že nastane Prodloužení exspirace, Exspirace </w:t>
      </w:r>
      <w:proofErr w:type="spellStart"/>
      <w:r w:rsidRPr="00BC2ECD">
        <w:rPr>
          <w:color w:val="000000"/>
          <w:lang w:val="cs-CZ"/>
        </w:rPr>
        <w:t>Correntů</w:t>
      </w:r>
      <w:proofErr w:type="spellEnd"/>
      <w:r w:rsidRPr="00BC2ECD">
        <w:rPr>
          <w:color w:val="000000"/>
          <w:lang w:val="cs-CZ"/>
        </w:rPr>
        <w:t xml:space="preserve"> skončí v okamžiku skončení Prodloužení exspirace;</w:t>
      </w:r>
    </w:p>
    <w:p w14:paraId="00000013"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lastRenderedPageBreak/>
        <w:t>„</w:t>
      </w:r>
      <w:r w:rsidRPr="00BC2ECD">
        <w:rPr>
          <w:b/>
          <w:color w:val="000000"/>
          <w:lang w:val="cs-CZ"/>
        </w:rPr>
        <w:t>Obchodník</w:t>
      </w:r>
      <w:r w:rsidRPr="00BC2ECD">
        <w:rPr>
          <w:color w:val="000000"/>
          <w:lang w:val="cs-CZ"/>
        </w:rPr>
        <w:t>“ znamená subjekt splňující kritéria určená Obcí, u nichž mohou Příjemci uplatnit finanční dar poskytnutý Obcí dle této Smlouvy;</w:t>
      </w:r>
    </w:p>
    <w:p w14:paraId="00000014" w14:textId="77777777" w:rsidR="00C343AA" w:rsidRPr="00BC2ECD" w:rsidRDefault="00227E8A">
      <w:pPr>
        <w:ind w:left="700"/>
        <w:rPr>
          <w:highlight w:val="white"/>
          <w:lang w:val="cs-CZ"/>
        </w:rPr>
      </w:pPr>
      <w:r w:rsidRPr="00BC2ECD">
        <w:rPr>
          <w:highlight w:val="white"/>
          <w:lang w:val="cs-CZ"/>
        </w:rPr>
        <w:t>„</w:t>
      </w:r>
      <w:r w:rsidRPr="00BC2ECD">
        <w:rPr>
          <w:b/>
          <w:highlight w:val="white"/>
          <w:lang w:val="cs-CZ"/>
        </w:rPr>
        <w:t>Prodloužení exspirace</w:t>
      </w:r>
      <w:r w:rsidRPr="00BC2ECD">
        <w:rPr>
          <w:highlight w:val="white"/>
          <w:lang w:val="cs-CZ"/>
        </w:rPr>
        <w:t xml:space="preserve">“ znamená skutečnost, že dojde na základě rozhodnutí Obce k prodloužení okamžiku skončení původně stanoveného období Exspirace </w:t>
      </w:r>
      <w:proofErr w:type="spellStart"/>
      <w:r w:rsidRPr="00BC2ECD">
        <w:rPr>
          <w:highlight w:val="white"/>
          <w:lang w:val="cs-CZ"/>
        </w:rPr>
        <w:t>Correntů</w:t>
      </w:r>
      <w:proofErr w:type="spellEnd"/>
      <w:r w:rsidRPr="00BC2ECD">
        <w:rPr>
          <w:highlight w:val="white"/>
          <w:lang w:val="cs-CZ"/>
        </w:rPr>
        <w:t xml:space="preserve">, a to se stanovením doby o jakou se prodlužuje a za jakých podmínek. Prodloužení exspirace bude uveřejněno na Subdoméně jako dodatek Emise </w:t>
      </w:r>
      <w:proofErr w:type="spellStart"/>
      <w:r w:rsidRPr="00BC2ECD">
        <w:rPr>
          <w:highlight w:val="white"/>
          <w:lang w:val="cs-CZ"/>
        </w:rPr>
        <w:t>Correntů</w:t>
      </w:r>
      <w:proofErr w:type="spellEnd"/>
      <w:r w:rsidRPr="00BC2ECD">
        <w:rPr>
          <w:highlight w:val="white"/>
          <w:lang w:val="cs-CZ"/>
        </w:rPr>
        <w:t>;</w:t>
      </w:r>
    </w:p>
    <w:p w14:paraId="00000015"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w:t>
      </w:r>
      <w:r w:rsidRPr="00BC2ECD">
        <w:rPr>
          <w:b/>
          <w:color w:val="000000"/>
          <w:lang w:val="cs-CZ"/>
        </w:rPr>
        <w:t>Příjemce</w:t>
      </w:r>
      <w:r w:rsidRPr="00BC2ECD">
        <w:rPr>
          <w:color w:val="000000"/>
          <w:lang w:val="cs-CZ"/>
        </w:rPr>
        <w:t xml:space="preserve">“ znamená fyzickou osobu splňující kritéria určená Obcí v schválené Emisi </w:t>
      </w:r>
      <w:proofErr w:type="spellStart"/>
      <w:r w:rsidRPr="00BC2ECD">
        <w:rPr>
          <w:color w:val="000000"/>
          <w:lang w:val="cs-CZ"/>
        </w:rPr>
        <w:t>Correntů</w:t>
      </w:r>
      <w:proofErr w:type="spellEnd"/>
      <w:r w:rsidRPr="00BC2ECD">
        <w:rPr>
          <w:color w:val="000000"/>
          <w:lang w:val="cs-CZ"/>
        </w:rPr>
        <w:t xml:space="preserve">, jíž je určen finanční dar poskytnutý Obcí distribuovaný prostřednictvím Systému </w:t>
      </w:r>
      <w:proofErr w:type="spellStart"/>
      <w:r w:rsidRPr="00BC2ECD">
        <w:rPr>
          <w:color w:val="000000"/>
          <w:lang w:val="cs-CZ"/>
        </w:rPr>
        <w:t>Corrency</w:t>
      </w:r>
      <w:proofErr w:type="spellEnd"/>
      <w:r w:rsidRPr="00BC2ECD">
        <w:rPr>
          <w:color w:val="000000"/>
          <w:lang w:val="cs-CZ"/>
        </w:rPr>
        <w:t xml:space="preserve"> dle této Smlouvy, která se řádně zaregistrovala do Systému </w:t>
      </w:r>
      <w:proofErr w:type="spellStart"/>
      <w:r w:rsidRPr="00BC2ECD">
        <w:rPr>
          <w:color w:val="000000"/>
          <w:lang w:val="cs-CZ"/>
        </w:rPr>
        <w:t>Corrency</w:t>
      </w:r>
      <w:proofErr w:type="spellEnd"/>
      <w:r w:rsidRPr="00BC2ECD">
        <w:rPr>
          <w:color w:val="000000"/>
          <w:lang w:val="cs-CZ"/>
        </w:rPr>
        <w:t xml:space="preserve"> a splňuje podmínky Systému </w:t>
      </w:r>
      <w:proofErr w:type="spellStart"/>
      <w:r w:rsidRPr="00BC2ECD">
        <w:rPr>
          <w:color w:val="000000"/>
          <w:lang w:val="cs-CZ"/>
        </w:rPr>
        <w:t>Corrency</w:t>
      </w:r>
      <w:proofErr w:type="spellEnd"/>
      <w:r w:rsidRPr="00BC2ECD">
        <w:rPr>
          <w:color w:val="000000"/>
          <w:lang w:val="cs-CZ"/>
        </w:rPr>
        <w:t xml:space="preserve"> a příslušné Emise </w:t>
      </w:r>
      <w:proofErr w:type="spellStart"/>
      <w:r w:rsidRPr="00BC2ECD">
        <w:rPr>
          <w:color w:val="000000"/>
          <w:lang w:val="cs-CZ"/>
        </w:rPr>
        <w:t>Correntů</w:t>
      </w:r>
      <w:proofErr w:type="spellEnd"/>
      <w:r w:rsidRPr="00BC2ECD">
        <w:rPr>
          <w:highlight w:val="white"/>
          <w:lang w:val="cs-CZ"/>
        </w:rPr>
        <w:t>;</w:t>
      </w:r>
    </w:p>
    <w:p w14:paraId="00000016" w14:textId="77777777" w:rsidR="00C343AA" w:rsidRPr="00BC2ECD" w:rsidRDefault="00227E8A">
      <w:pPr>
        <w:pBdr>
          <w:top w:val="nil"/>
          <w:left w:val="nil"/>
          <w:bottom w:val="nil"/>
          <w:right w:val="nil"/>
          <w:between w:val="nil"/>
        </w:pBdr>
        <w:ind w:left="709"/>
        <w:rPr>
          <w:color w:val="000000"/>
          <w:lang w:val="cs-CZ"/>
        </w:rPr>
      </w:pPr>
      <w:r w:rsidRPr="00BC2ECD">
        <w:rPr>
          <w:color w:val="000000"/>
          <w:lang w:val="cs-CZ"/>
        </w:rPr>
        <w:t>„</w:t>
      </w:r>
      <w:r w:rsidRPr="00BC2ECD">
        <w:rPr>
          <w:b/>
          <w:color w:val="000000"/>
          <w:lang w:val="cs-CZ"/>
        </w:rPr>
        <w:t>Subdoména</w:t>
      </w:r>
      <w:r w:rsidRPr="00BC2ECD">
        <w:rPr>
          <w:color w:val="000000"/>
          <w:lang w:val="cs-CZ"/>
        </w:rPr>
        <w:t>“ znamená webovou stránku obsahující ve svém označení název Obce a doménu Provozovatele corrency.cz.</w:t>
      </w:r>
    </w:p>
    <w:p w14:paraId="00000017" w14:textId="77777777" w:rsidR="00C343AA" w:rsidRPr="00BC2ECD" w:rsidRDefault="00227E8A">
      <w:pPr>
        <w:pStyle w:val="Nadpis1"/>
        <w:numPr>
          <w:ilvl w:val="0"/>
          <w:numId w:val="3"/>
        </w:numPr>
        <w:rPr>
          <w:lang w:val="cs-CZ"/>
        </w:rPr>
      </w:pPr>
      <w:r w:rsidRPr="00BC2ECD">
        <w:rPr>
          <w:lang w:val="cs-CZ"/>
        </w:rPr>
        <w:t>SYSTÉM CORRENCY</w:t>
      </w:r>
    </w:p>
    <w:p w14:paraId="00000018" w14:textId="77777777" w:rsidR="00C343AA" w:rsidRPr="00BC2ECD" w:rsidRDefault="00227E8A">
      <w:pPr>
        <w:pStyle w:val="Nadpis2"/>
        <w:numPr>
          <w:ilvl w:val="1"/>
          <w:numId w:val="3"/>
        </w:numPr>
        <w:rPr>
          <w:lang w:val="cs-CZ"/>
        </w:rPr>
      </w:pPr>
      <w:r w:rsidRPr="00BC2ECD">
        <w:rPr>
          <w:lang w:val="cs-CZ"/>
        </w:rPr>
        <w:t xml:space="preserve">Systém </w:t>
      </w:r>
      <w:proofErr w:type="spellStart"/>
      <w:r w:rsidRPr="00BC2ECD">
        <w:rPr>
          <w:lang w:val="cs-CZ"/>
        </w:rPr>
        <w:t>Corrency</w:t>
      </w:r>
      <w:proofErr w:type="spellEnd"/>
      <w:r w:rsidRPr="00BC2ECD">
        <w:rPr>
          <w:lang w:val="cs-CZ"/>
        </w:rPr>
        <w:t xml:space="preserve"> je systém vyvinutý Provozovatelem k distribuci finančních darů za účelem oživení určených segmentů ekonomiky. Systém </w:t>
      </w:r>
      <w:proofErr w:type="spellStart"/>
      <w:r w:rsidRPr="00BC2ECD">
        <w:rPr>
          <w:lang w:val="cs-CZ"/>
        </w:rPr>
        <w:t>Corrency</w:t>
      </w:r>
      <w:proofErr w:type="spellEnd"/>
      <w:r w:rsidRPr="00BC2ECD">
        <w:rPr>
          <w:lang w:val="cs-CZ"/>
        </w:rPr>
        <w:t xml:space="preserve"> efektivně distribuuje finanční dary prostřednictvím </w:t>
      </w:r>
      <w:proofErr w:type="spellStart"/>
      <w:r w:rsidRPr="00BC2ECD">
        <w:rPr>
          <w:lang w:val="cs-CZ"/>
        </w:rPr>
        <w:t>Correntů</w:t>
      </w:r>
      <w:proofErr w:type="spellEnd"/>
      <w:r w:rsidRPr="00BC2ECD">
        <w:rPr>
          <w:lang w:val="cs-CZ"/>
        </w:rPr>
        <w:t xml:space="preserve">, kdy Obec jako poskytovatel daru poskytne Příjemci prostřednictvím Provozovatele </w:t>
      </w:r>
      <w:proofErr w:type="spellStart"/>
      <w:r w:rsidRPr="00BC2ECD">
        <w:rPr>
          <w:lang w:val="cs-CZ"/>
        </w:rPr>
        <w:t>Correnty</w:t>
      </w:r>
      <w:proofErr w:type="spellEnd"/>
      <w:r w:rsidRPr="00BC2ECD">
        <w:rPr>
          <w:lang w:val="cs-CZ"/>
        </w:rPr>
        <w:t xml:space="preserve">, Příjemce uplatní </w:t>
      </w:r>
      <w:proofErr w:type="spellStart"/>
      <w:r w:rsidRPr="00BC2ECD">
        <w:rPr>
          <w:lang w:val="cs-CZ"/>
        </w:rPr>
        <w:t>Correnty</w:t>
      </w:r>
      <w:proofErr w:type="spellEnd"/>
      <w:r w:rsidRPr="00BC2ECD">
        <w:rPr>
          <w:lang w:val="cs-CZ"/>
        </w:rPr>
        <w:t xml:space="preserve"> u Obchodníka a Obchodníkovi je následně proplacena částka v korunách českých odpovídající množství uplatněných </w:t>
      </w:r>
      <w:proofErr w:type="spellStart"/>
      <w:r w:rsidRPr="00BC2ECD">
        <w:rPr>
          <w:lang w:val="cs-CZ"/>
        </w:rPr>
        <w:t>Correntů</w:t>
      </w:r>
      <w:proofErr w:type="spellEnd"/>
      <w:r w:rsidRPr="00BC2ECD">
        <w:rPr>
          <w:lang w:val="cs-CZ"/>
        </w:rPr>
        <w:t xml:space="preserve">. </w:t>
      </w:r>
    </w:p>
    <w:p w14:paraId="00000019" w14:textId="77777777" w:rsidR="00C343AA" w:rsidRPr="00BC2ECD" w:rsidRDefault="00227E8A">
      <w:pPr>
        <w:pStyle w:val="Nadpis2"/>
        <w:numPr>
          <w:ilvl w:val="1"/>
          <w:numId w:val="3"/>
        </w:numPr>
        <w:rPr>
          <w:lang w:val="cs-CZ"/>
        </w:rPr>
      </w:pPr>
      <w:r w:rsidRPr="00BC2ECD">
        <w:rPr>
          <w:lang w:val="cs-CZ"/>
        </w:rPr>
        <w:t xml:space="preserve">Poskytovatelem finančního daru Příjemci v Systému </w:t>
      </w:r>
      <w:proofErr w:type="spellStart"/>
      <w:r w:rsidRPr="00BC2ECD">
        <w:rPr>
          <w:lang w:val="cs-CZ"/>
        </w:rPr>
        <w:t>Corrency</w:t>
      </w:r>
      <w:proofErr w:type="spellEnd"/>
      <w:r w:rsidRPr="00BC2ECD">
        <w:rPr>
          <w:lang w:val="cs-CZ"/>
        </w:rPr>
        <w:t xml:space="preserve"> dle této Smlouvy je Obec.</w:t>
      </w:r>
    </w:p>
    <w:p w14:paraId="0000001A" w14:textId="77777777" w:rsidR="00C343AA" w:rsidRPr="00BC2ECD" w:rsidRDefault="00227E8A">
      <w:pPr>
        <w:pStyle w:val="Nadpis2"/>
        <w:numPr>
          <w:ilvl w:val="1"/>
          <w:numId w:val="3"/>
        </w:numPr>
        <w:rPr>
          <w:lang w:val="cs-CZ"/>
        </w:rPr>
      </w:pPr>
      <w:r w:rsidRPr="00BC2ECD">
        <w:rPr>
          <w:lang w:val="cs-CZ"/>
        </w:rPr>
        <w:t xml:space="preserve">Vydávání, distribuce a uplatňování </w:t>
      </w:r>
      <w:proofErr w:type="spellStart"/>
      <w:r w:rsidRPr="00BC2ECD">
        <w:rPr>
          <w:lang w:val="cs-CZ"/>
        </w:rPr>
        <w:t>Correntů</w:t>
      </w:r>
      <w:proofErr w:type="spellEnd"/>
      <w:r w:rsidRPr="00BC2ECD">
        <w:rPr>
          <w:lang w:val="cs-CZ"/>
        </w:rPr>
        <w:t xml:space="preserve">, jejichž prostřednictvím jsou poskytovány finanční dary poskytnuté Obcí, se řídí VOP, které jsou </w:t>
      </w:r>
      <w:r w:rsidRPr="00BC2ECD">
        <w:rPr>
          <w:u w:val="single"/>
          <w:lang w:val="cs-CZ"/>
        </w:rPr>
        <w:t>Přílohou č. 1</w:t>
      </w:r>
      <w:r w:rsidRPr="00BC2ECD">
        <w:rPr>
          <w:lang w:val="cs-CZ"/>
        </w:rPr>
        <w:t>.</w:t>
      </w:r>
    </w:p>
    <w:p w14:paraId="0000001B" w14:textId="77777777" w:rsidR="00C343AA" w:rsidRPr="00BC2ECD" w:rsidRDefault="00227E8A">
      <w:pPr>
        <w:pStyle w:val="Nadpis1"/>
        <w:numPr>
          <w:ilvl w:val="0"/>
          <w:numId w:val="3"/>
        </w:numPr>
        <w:rPr>
          <w:lang w:val="cs-CZ"/>
        </w:rPr>
      </w:pPr>
      <w:r w:rsidRPr="00BC2ECD">
        <w:rPr>
          <w:lang w:val="cs-CZ"/>
        </w:rPr>
        <w:t>POSKYTNUTÍ FINANČNÍHO DARU</w:t>
      </w:r>
    </w:p>
    <w:p w14:paraId="0000001C" w14:textId="77777777" w:rsidR="00C343AA" w:rsidRPr="00BC2ECD" w:rsidRDefault="00227E8A">
      <w:pPr>
        <w:pStyle w:val="Nadpis2"/>
        <w:numPr>
          <w:ilvl w:val="1"/>
          <w:numId w:val="3"/>
        </w:numPr>
        <w:rPr>
          <w:lang w:val="cs-CZ"/>
        </w:rPr>
      </w:pPr>
      <w:r w:rsidRPr="00BC2ECD">
        <w:rPr>
          <w:lang w:val="cs-CZ"/>
        </w:rPr>
        <w:t xml:space="preserve">Obec poskytne prostřednictvím Systému </w:t>
      </w:r>
      <w:proofErr w:type="spellStart"/>
      <w:r w:rsidRPr="00BC2ECD">
        <w:rPr>
          <w:lang w:val="cs-CZ"/>
        </w:rPr>
        <w:t>Corrency</w:t>
      </w:r>
      <w:proofErr w:type="spellEnd"/>
      <w:r w:rsidRPr="00BC2ECD">
        <w:rPr>
          <w:lang w:val="cs-CZ"/>
        </w:rPr>
        <w:t xml:space="preserve"> Příjemci jako finanční dar peněžní prostředky ve výši stanovené Obcí ve schválené Emisi </w:t>
      </w:r>
      <w:proofErr w:type="spellStart"/>
      <w:r w:rsidRPr="00BC2ECD">
        <w:rPr>
          <w:lang w:val="cs-CZ"/>
        </w:rPr>
        <w:t>Correntů</w:t>
      </w:r>
      <w:proofErr w:type="spellEnd"/>
      <w:r w:rsidRPr="00BC2ECD">
        <w:rPr>
          <w:lang w:val="cs-CZ"/>
        </w:rPr>
        <w:t xml:space="preserve"> (dále jen „</w:t>
      </w:r>
      <w:r w:rsidRPr="00BC2ECD">
        <w:rPr>
          <w:b/>
          <w:lang w:val="cs-CZ"/>
        </w:rPr>
        <w:t>Finanční dar</w:t>
      </w:r>
      <w:r w:rsidRPr="00BC2ECD">
        <w:rPr>
          <w:lang w:val="cs-CZ"/>
        </w:rPr>
        <w:t xml:space="preserve">“). Finanční dar bude poskytnut Příjemci prostřednictvím distribuce </w:t>
      </w:r>
      <w:proofErr w:type="spellStart"/>
      <w:r w:rsidRPr="00BC2ECD">
        <w:rPr>
          <w:lang w:val="cs-CZ"/>
        </w:rPr>
        <w:t>Correntů</w:t>
      </w:r>
      <w:proofErr w:type="spellEnd"/>
      <w:r w:rsidRPr="00BC2ECD">
        <w:rPr>
          <w:lang w:val="cs-CZ"/>
        </w:rPr>
        <w:t xml:space="preserve"> (čl. 4.1), uplatňování </w:t>
      </w:r>
      <w:proofErr w:type="spellStart"/>
      <w:r w:rsidRPr="00BC2ECD">
        <w:rPr>
          <w:lang w:val="cs-CZ"/>
        </w:rPr>
        <w:t>Correntů</w:t>
      </w:r>
      <w:proofErr w:type="spellEnd"/>
      <w:r w:rsidRPr="00BC2ECD">
        <w:rPr>
          <w:lang w:val="cs-CZ"/>
        </w:rPr>
        <w:t xml:space="preserve"> u Obchodníků (čl. 5.1) a proplácení uplatněných </w:t>
      </w:r>
      <w:proofErr w:type="spellStart"/>
      <w:r w:rsidRPr="00BC2ECD">
        <w:rPr>
          <w:lang w:val="cs-CZ"/>
        </w:rPr>
        <w:t>Correntů</w:t>
      </w:r>
      <w:proofErr w:type="spellEnd"/>
      <w:r w:rsidRPr="00BC2ECD">
        <w:rPr>
          <w:lang w:val="cs-CZ"/>
        </w:rPr>
        <w:t xml:space="preserve"> Obchodníkům (čl. 6.1). V souladu s podmínkami Emise </w:t>
      </w:r>
      <w:proofErr w:type="spellStart"/>
      <w:r w:rsidRPr="00BC2ECD">
        <w:rPr>
          <w:lang w:val="cs-CZ"/>
        </w:rPr>
        <w:t>Correntů</w:t>
      </w:r>
      <w:proofErr w:type="spellEnd"/>
      <w:r w:rsidRPr="00BC2ECD">
        <w:rPr>
          <w:lang w:val="cs-CZ"/>
        </w:rPr>
        <w:t xml:space="preserve"> může být Finanční dar poskytován i průběžně v dílčích částkách (např. měsíčně) do uplynutí doby Exspirace </w:t>
      </w:r>
      <w:proofErr w:type="spellStart"/>
      <w:r w:rsidRPr="00BC2ECD">
        <w:rPr>
          <w:lang w:val="cs-CZ"/>
        </w:rPr>
        <w:t>Correntů</w:t>
      </w:r>
      <w:proofErr w:type="spellEnd"/>
      <w:r w:rsidRPr="00BC2ECD">
        <w:rPr>
          <w:lang w:val="cs-CZ"/>
        </w:rPr>
        <w:t xml:space="preserve">. Finanční dar může být navýšen o částku nevyužitých </w:t>
      </w:r>
      <w:proofErr w:type="spellStart"/>
      <w:r w:rsidRPr="00BC2ECD">
        <w:rPr>
          <w:lang w:val="cs-CZ"/>
        </w:rPr>
        <w:t>Correntů</w:t>
      </w:r>
      <w:proofErr w:type="spellEnd"/>
      <w:r w:rsidRPr="00BC2ECD">
        <w:rPr>
          <w:lang w:val="cs-CZ"/>
        </w:rPr>
        <w:t xml:space="preserve"> připsaných Příjemci v rámci Prodloužení exspirace.</w:t>
      </w:r>
    </w:p>
    <w:p w14:paraId="0000001D" w14:textId="77777777" w:rsidR="00C343AA" w:rsidRPr="00BC2ECD" w:rsidRDefault="00227E8A">
      <w:pPr>
        <w:pStyle w:val="Nadpis2"/>
        <w:numPr>
          <w:ilvl w:val="1"/>
          <w:numId w:val="3"/>
        </w:numPr>
        <w:rPr>
          <w:lang w:val="cs-CZ"/>
        </w:rPr>
      </w:pPr>
      <w:r w:rsidRPr="00BC2ECD">
        <w:rPr>
          <w:lang w:val="cs-CZ"/>
        </w:rPr>
        <w:t>Obec pověřila Provozovatele správou Finančního daru ve smyslu běžné správy dle příslušných ustanovení zákona č. 89/2012 Sb., občanského zákoníku, ve znění pozdějších předpisů (dále jen jako „</w:t>
      </w:r>
      <w:r w:rsidRPr="00BC2ECD">
        <w:rPr>
          <w:b/>
          <w:lang w:val="cs-CZ"/>
        </w:rPr>
        <w:t>občanský zákoník</w:t>
      </w:r>
      <w:r w:rsidRPr="00BC2ECD">
        <w:rPr>
          <w:lang w:val="cs-CZ"/>
        </w:rPr>
        <w:t xml:space="preserve">“). </w:t>
      </w:r>
    </w:p>
    <w:p w14:paraId="0000001E" w14:textId="77777777" w:rsidR="00C343AA" w:rsidRPr="00BC2ECD" w:rsidRDefault="00227E8A">
      <w:pPr>
        <w:pStyle w:val="Nadpis2"/>
        <w:numPr>
          <w:ilvl w:val="1"/>
          <w:numId w:val="3"/>
        </w:numPr>
        <w:rPr>
          <w:lang w:val="cs-CZ"/>
        </w:rPr>
      </w:pPr>
      <w:r w:rsidRPr="00BC2ECD">
        <w:rPr>
          <w:lang w:val="cs-CZ"/>
        </w:rPr>
        <w:t>Provozovatel vystupuje vůči Příjemcům a Obchodníkům jako nepřímý zástupce Obce vlastním jménem a na účet Obce. Z právního jednání učiněného Provozovatelem vůči Příjemci, Obchodníkovi nebo jiné třetí osobě nevznikají práva ani povinnosti Obci, nýbrž Provozovateli samotnému. V případech, kdy tato Smlouva neupravuje práva a povinnosti Smluvních stran a není-li to v rozporu se Smlouvou, ustanovení § 2455 a násl. občanského zákoníku o komisi se použijí přiměřeně.</w:t>
      </w:r>
    </w:p>
    <w:p w14:paraId="0000001F" w14:textId="77777777" w:rsidR="00C343AA" w:rsidRPr="00BC2ECD" w:rsidRDefault="00227E8A">
      <w:pPr>
        <w:pStyle w:val="Nadpis2"/>
        <w:numPr>
          <w:ilvl w:val="1"/>
          <w:numId w:val="3"/>
        </w:numPr>
        <w:rPr>
          <w:lang w:val="cs-CZ"/>
        </w:rPr>
      </w:pPr>
      <w:r w:rsidRPr="00BC2ECD">
        <w:rPr>
          <w:lang w:val="cs-CZ"/>
        </w:rPr>
        <w:t xml:space="preserve">Zneužití Systému </w:t>
      </w:r>
      <w:proofErr w:type="spellStart"/>
      <w:r w:rsidRPr="00BC2ECD">
        <w:rPr>
          <w:lang w:val="cs-CZ"/>
        </w:rPr>
        <w:t>Corrency</w:t>
      </w:r>
      <w:proofErr w:type="spellEnd"/>
      <w:r w:rsidRPr="00BC2ECD">
        <w:rPr>
          <w:lang w:val="cs-CZ"/>
        </w:rPr>
        <w:t xml:space="preserve"> a poskytovaného Finančního daru v rozporu se stanovenými podmínkami může mít za následek soukromoprávní i trestněprávní následky a povinnost Finanční dar vrátit. Za zneužití se považuje i jakékoli obejití povinné finanční spoluúčasti </w:t>
      </w:r>
      <w:r w:rsidRPr="00BC2ECD">
        <w:rPr>
          <w:lang w:val="cs-CZ"/>
        </w:rPr>
        <w:lastRenderedPageBreak/>
        <w:t xml:space="preserve">Občana dle podmínek Emise </w:t>
      </w:r>
      <w:proofErr w:type="spellStart"/>
      <w:r w:rsidRPr="00BC2ECD">
        <w:rPr>
          <w:lang w:val="cs-CZ"/>
        </w:rPr>
        <w:t>Correntů</w:t>
      </w:r>
      <w:proofErr w:type="spellEnd"/>
      <w:r w:rsidRPr="00BC2ECD">
        <w:rPr>
          <w:lang w:val="cs-CZ"/>
        </w:rPr>
        <w:t xml:space="preserve"> při úhradách Obchodníkovi prostřednictvím </w:t>
      </w:r>
      <w:proofErr w:type="spellStart"/>
      <w:r w:rsidRPr="00BC2ECD">
        <w:rPr>
          <w:lang w:val="cs-CZ"/>
        </w:rPr>
        <w:t>Correntů</w:t>
      </w:r>
      <w:proofErr w:type="spellEnd"/>
      <w:r w:rsidRPr="00BC2ECD">
        <w:rPr>
          <w:lang w:val="cs-CZ"/>
        </w:rPr>
        <w:t>.</w:t>
      </w:r>
    </w:p>
    <w:p w14:paraId="00000020" w14:textId="77777777" w:rsidR="00C343AA" w:rsidRPr="00BC2ECD" w:rsidRDefault="00227E8A">
      <w:pPr>
        <w:pStyle w:val="Nadpis2"/>
        <w:numPr>
          <w:ilvl w:val="1"/>
          <w:numId w:val="3"/>
        </w:numPr>
        <w:rPr>
          <w:lang w:val="cs-CZ"/>
        </w:rPr>
      </w:pPr>
      <w:r w:rsidRPr="00BC2ECD">
        <w:rPr>
          <w:lang w:val="cs-CZ"/>
        </w:rPr>
        <w:t xml:space="preserve">Příjemce souhlasí s oprávněním Obce a Provozovatele kontrolovat, zda ze strany Občana </w:t>
      </w:r>
      <w:proofErr w:type="gramStart"/>
      <w:r w:rsidRPr="00BC2ECD">
        <w:rPr>
          <w:lang w:val="cs-CZ"/>
        </w:rPr>
        <w:t>a nebo</w:t>
      </w:r>
      <w:proofErr w:type="gramEnd"/>
      <w:r w:rsidRPr="00BC2ECD">
        <w:rPr>
          <w:lang w:val="cs-CZ"/>
        </w:rPr>
        <w:t xml:space="preserve"> Obchodníka nedošlo k porušení této Smlouvy a podmínek Emise </w:t>
      </w:r>
      <w:proofErr w:type="spellStart"/>
      <w:r w:rsidRPr="00BC2ECD">
        <w:rPr>
          <w:lang w:val="cs-CZ"/>
        </w:rPr>
        <w:t>Correntů</w:t>
      </w:r>
      <w:proofErr w:type="spellEnd"/>
      <w:r w:rsidRPr="00BC2ECD">
        <w:rPr>
          <w:lang w:val="cs-CZ"/>
        </w:rPr>
        <w:t xml:space="preserve"> či jejich obcházení a Občan je povinen v tomto směru poskytnout Obci nezbytnou součinnost. V případě vědomého porušení podmínek této Smlouvy a Emise </w:t>
      </w:r>
      <w:proofErr w:type="spellStart"/>
      <w:r w:rsidRPr="00BC2ECD">
        <w:rPr>
          <w:lang w:val="cs-CZ"/>
        </w:rPr>
        <w:t>Correntů</w:t>
      </w:r>
      <w:proofErr w:type="spellEnd"/>
      <w:r w:rsidRPr="00BC2ECD">
        <w:rPr>
          <w:lang w:val="cs-CZ"/>
        </w:rPr>
        <w:t xml:space="preserve"> může Obec s účinky ex </w:t>
      </w:r>
      <w:proofErr w:type="spellStart"/>
      <w:r w:rsidRPr="00BC2ECD">
        <w:rPr>
          <w:lang w:val="cs-CZ"/>
        </w:rPr>
        <w:t>tunc</w:t>
      </w:r>
      <w:proofErr w:type="spellEnd"/>
      <w:r w:rsidRPr="00BC2ECD">
        <w:rPr>
          <w:lang w:val="cs-CZ"/>
        </w:rPr>
        <w:t xml:space="preserve"> (od počátku) odstoupit od této Smlouvy a současně požadovat vrácení veškerých jí poskytnutých Finančních darů Příjemci.</w:t>
      </w:r>
    </w:p>
    <w:p w14:paraId="00000021" w14:textId="77777777" w:rsidR="00C343AA" w:rsidRPr="00BC2ECD" w:rsidRDefault="00227E8A">
      <w:pPr>
        <w:pStyle w:val="Nadpis1"/>
        <w:numPr>
          <w:ilvl w:val="0"/>
          <w:numId w:val="3"/>
        </w:numPr>
        <w:rPr>
          <w:lang w:val="cs-CZ"/>
        </w:rPr>
      </w:pPr>
      <w:r w:rsidRPr="00BC2ECD">
        <w:rPr>
          <w:lang w:val="cs-CZ"/>
        </w:rPr>
        <w:t>DISTRIBUCE CORRENTŮ</w:t>
      </w:r>
    </w:p>
    <w:p w14:paraId="00000022" w14:textId="77777777" w:rsidR="00C343AA" w:rsidRPr="00BC2ECD" w:rsidRDefault="00227E8A">
      <w:pPr>
        <w:pStyle w:val="Nadpis2"/>
        <w:numPr>
          <w:ilvl w:val="1"/>
          <w:numId w:val="3"/>
        </w:numPr>
        <w:rPr>
          <w:lang w:val="cs-CZ"/>
        </w:rPr>
      </w:pPr>
      <w:bookmarkStart w:id="0" w:name="_heading=h.gjdgxs" w:colFirst="0" w:colLast="0"/>
      <w:bookmarkEnd w:id="0"/>
      <w:r w:rsidRPr="00BC2ECD">
        <w:rPr>
          <w:lang w:val="cs-CZ"/>
        </w:rPr>
        <w:t xml:space="preserve">Provozovatel bude distribuovat </w:t>
      </w:r>
      <w:proofErr w:type="spellStart"/>
      <w:r w:rsidRPr="00BC2ECD">
        <w:rPr>
          <w:lang w:val="cs-CZ"/>
        </w:rPr>
        <w:t>Correnty</w:t>
      </w:r>
      <w:proofErr w:type="spellEnd"/>
      <w:r w:rsidRPr="00BC2ECD">
        <w:rPr>
          <w:lang w:val="cs-CZ"/>
        </w:rPr>
        <w:t xml:space="preserve"> Příjemci podle pravidel stanovených ve VOP, jejichž znění může být v případě potřeby v nepodstatných ohledech změněno.</w:t>
      </w:r>
    </w:p>
    <w:p w14:paraId="00000023" w14:textId="77777777" w:rsidR="00C343AA" w:rsidRPr="00BC2ECD" w:rsidRDefault="00227E8A">
      <w:pPr>
        <w:pStyle w:val="Nadpis2"/>
        <w:numPr>
          <w:ilvl w:val="1"/>
          <w:numId w:val="3"/>
        </w:numPr>
        <w:rPr>
          <w:lang w:val="cs-CZ"/>
        </w:rPr>
      </w:pPr>
      <w:bookmarkStart w:id="1" w:name="_heading=h.30j0zll" w:colFirst="0" w:colLast="0"/>
      <w:bookmarkEnd w:id="1"/>
      <w:r w:rsidRPr="00BC2ECD">
        <w:rPr>
          <w:lang w:val="cs-CZ"/>
        </w:rPr>
        <w:t xml:space="preserve">Obec jako poskytovatel Finančního daru určila kritéria, která musí splňovat každý Příjemce, přičemž tato kritéria jsou obsažena v podmínkách Emise </w:t>
      </w:r>
      <w:proofErr w:type="spellStart"/>
      <w:r w:rsidRPr="00BC2ECD">
        <w:rPr>
          <w:lang w:val="cs-CZ"/>
        </w:rPr>
        <w:t>Correntů</w:t>
      </w:r>
      <w:proofErr w:type="spellEnd"/>
      <w:r w:rsidRPr="00BC2ECD">
        <w:rPr>
          <w:lang w:val="cs-CZ"/>
        </w:rPr>
        <w:t xml:space="preserve"> a zveřejněna na Subdoméně.</w:t>
      </w:r>
    </w:p>
    <w:p w14:paraId="00000024" w14:textId="77777777" w:rsidR="00C343AA" w:rsidRPr="00BC2ECD" w:rsidRDefault="00227E8A">
      <w:pPr>
        <w:pStyle w:val="Nadpis2"/>
        <w:numPr>
          <w:ilvl w:val="1"/>
          <w:numId w:val="3"/>
        </w:numPr>
        <w:rPr>
          <w:lang w:val="cs-CZ"/>
        </w:rPr>
      </w:pPr>
      <w:r w:rsidRPr="00BC2ECD">
        <w:rPr>
          <w:lang w:val="cs-CZ"/>
        </w:rPr>
        <w:t xml:space="preserve">Provozovatel umožní každému Příjemci, který splňuje kritéria Emise </w:t>
      </w:r>
      <w:proofErr w:type="spellStart"/>
      <w:r w:rsidRPr="00BC2ECD">
        <w:rPr>
          <w:lang w:val="cs-CZ"/>
        </w:rPr>
        <w:t>Correntů</w:t>
      </w:r>
      <w:proofErr w:type="spellEnd"/>
      <w:r w:rsidRPr="00BC2ECD">
        <w:rPr>
          <w:lang w:val="cs-CZ"/>
        </w:rPr>
        <w:t>, podat prostřednictvím Formuláře žádost o uzavření této Smlouvy. K uzavření této Smlouvy dojde tak, že:</w:t>
      </w:r>
    </w:p>
    <w:p w14:paraId="00000025" w14:textId="77777777" w:rsidR="00C343AA" w:rsidRPr="00BC2ECD" w:rsidRDefault="00227E8A">
      <w:pPr>
        <w:pStyle w:val="Nadpis3"/>
        <w:numPr>
          <w:ilvl w:val="2"/>
          <w:numId w:val="3"/>
        </w:numPr>
        <w:rPr>
          <w:lang w:val="cs-CZ"/>
        </w:rPr>
      </w:pPr>
      <w:bookmarkStart w:id="2" w:name="_heading=h.1fob9te" w:colFirst="0" w:colLast="0"/>
      <w:bookmarkEnd w:id="2"/>
      <w:r w:rsidRPr="00BC2ECD">
        <w:rPr>
          <w:lang w:val="cs-CZ"/>
        </w:rPr>
        <w:t>Příjemce vyplní Formulář, přičemž je povinen vyplnit Formulář pravdivými údaji;</w:t>
      </w:r>
    </w:p>
    <w:p w14:paraId="00000026" w14:textId="77777777" w:rsidR="00C343AA" w:rsidRPr="00BC2ECD" w:rsidRDefault="00227E8A">
      <w:pPr>
        <w:pStyle w:val="Nadpis3"/>
        <w:numPr>
          <w:ilvl w:val="2"/>
          <w:numId w:val="3"/>
        </w:numPr>
        <w:rPr>
          <w:lang w:val="cs-CZ"/>
        </w:rPr>
      </w:pPr>
      <w:r w:rsidRPr="00BC2ECD">
        <w:rPr>
          <w:lang w:val="cs-CZ"/>
        </w:rPr>
        <w:t xml:space="preserve">Příjemce se seznámí s touto Smlouvou, VOP a zásadami ochrany osobních údajů, které tvoří </w:t>
      </w:r>
      <w:r w:rsidRPr="00BC2ECD">
        <w:rPr>
          <w:u w:val="single"/>
          <w:lang w:val="cs-CZ"/>
        </w:rPr>
        <w:t>Přílohu č. 2</w:t>
      </w:r>
      <w:r w:rsidRPr="00BC2ECD">
        <w:rPr>
          <w:lang w:val="cs-CZ"/>
        </w:rPr>
        <w:t xml:space="preserve"> této Smlouvy, případně s čestným prohlášením, jehož znění vychází z podmínek Emise </w:t>
      </w:r>
      <w:proofErr w:type="spellStart"/>
      <w:r w:rsidRPr="00BC2ECD">
        <w:rPr>
          <w:lang w:val="cs-CZ"/>
        </w:rPr>
        <w:t>Correntů</w:t>
      </w:r>
      <w:proofErr w:type="spellEnd"/>
      <w:r w:rsidRPr="00BC2ECD">
        <w:rPr>
          <w:lang w:val="cs-CZ"/>
        </w:rPr>
        <w:t xml:space="preserve">, a vyjádří s nimi souhlas; </w:t>
      </w:r>
    </w:p>
    <w:p w14:paraId="00000027" w14:textId="77777777" w:rsidR="00C343AA" w:rsidRPr="00BC2ECD" w:rsidRDefault="00227E8A">
      <w:pPr>
        <w:pStyle w:val="Nadpis3"/>
        <w:numPr>
          <w:ilvl w:val="2"/>
          <w:numId w:val="3"/>
        </w:numPr>
        <w:rPr>
          <w:lang w:val="cs-CZ"/>
        </w:rPr>
      </w:pPr>
      <w:bookmarkStart w:id="3" w:name="_heading=h.3znysh7" w:colFirst="0" w:colLast="0"/>
      <w:bookmarkEnd w:id="3"/>
      <w:r w:rsidRPr="00BC2ECD">
        <w:rPr>
          <w:lang w:val="cs-CZ"/>
        </w:rPr>
        <w:t>Příjemce odešle úplnou žádost o uzavření této Smlouvy Provozovateli prostřednictvím Formuláře;</w:t>
      </w:r>
    </w:p>
    <w:p w14:paraId="00000028" w14:textId="77777777" w:rsidR="00C343AA" w:rsidRPr="00BC2ECD" w:rsidRDefault="00227E8A">
      <w:pPr>
        <w:pStyle w:val="Nadpis3"/>
        <w:numPr>
          <w:ilvl w:val="2"/>
          <w:numId w:val="3"/>
        </w:numPr>
        <w:rPr>
          <w:lang w:val="cs-CZ"/>
        </w:rPr>
      </w:pPr>
      <w:r w:rsidRPr="00BC2ECD">
        <w:rPr>
          <w:lang w:val="cs-CZ"/>
        </w:rPr>
        <w:t xml:space="preserve">Provozovatel sdělí Příjemci v souladu s VOP, že (a) byla uzavřena tato Smlouva a (b) jsou mu poskytnuty </w:t>
      </w:r>
      <w:proofErr w:type="spellStart"/>
      <w:r w:rsidRPr="00BC2ECD">
        <w:rPr>
          <w:lang w:val="cs-CZ"/>
        </w:rPr>
        <w:t>Correnty</w:t>
      </w:r>
      <w:proofErr w:type="spellEnd"/>
      <w:r w:rsidRPr="00BC2ECD">
        <w:rPr>
          <w:lang w:val="cs-CZ"/>
        </w:rPr>
        <w:t xml:space="preserve"> </w:t>
      </w:r>
      <w:proofErr w:type="gramStart"/>
      <w:r w:rsidRPr="00BC2ECD">
        <w:rPr>
          <w:lang w:val="cs-CZ"/>
        </w:rPr>
        <w:t>a nebo</w:t>
      </w:r>
      <w:proofErr w:type="gramEnd"/>
      <w:r w:rsidRPr="00BC2ECD">
        <w:rPr>
          <w:lang w:val="cs-CZ"/>
        </w:rPr>
        <w:t xml:space="preserve"> mu budou poskytnuty poté, co dojde k ukončení účasti jiného Příjemce tak, aby nedošlo k překročení maximálního počtu příjemců dle podmínek Emise </w:t>
      </w:r>
      <w:proofErr w:type="spellStart"/>
      <w:r w:rsidRPr="00BC2ECD">
        <w:rPr>
          <w:lang w:val="cs-CZ"/>
        </w:rPr>
        <w:t>Correntů</w:t>
      </w:r>
      <w:proofErr w:type="spellEnd"/>
      <w:r w:rsidRPr="00BC2ECD">
        <w:rPr>
          <w:lang w:val="cs-CZ"/>
        </w:rPr>
        <w:t xml:space="preserve">. </w:t>
      </w:r>
    </w:p>
    <w:p w14:paraId="00000029" w14:textId="77777777" w:rsidR="00C343AA" w:rsidRPr="00BC2ECD" w:rsidRDefault="00227E8A">
      <w:pPr>
        <w:pStyle w:val="Nadpis2"/>
        <w:numPr>
          <w:ilvl w:val="1"/>
          <w:numId w:val="3"/>
        </w:numPr>
        <w:rPr>
          <w:lang w:val="cs-CZ"/>
        </w:rPr>
      </w:pPr>
      <w:bookmarkStart w:id="4" w:name="_heading=h.2et92p0" w:colFirst="0" w:colLast="0"/>
      <w:bookmarkEnd w:id="4"/>
      <w:r w:rsidRPr="00BC2ECD">
        <w:rPr>
          <w:lang w:val="cs-CZ"/>
        </w:rPr>
        <w:t xml:space="preserve">Provozovatel je povinen poskytnout Příjemci </w:t>
      </w:r>
      <w:proofErr w:type="spellStart"/>
      <w:r w:rsidRPr="00BC2ECD">
        <w:rPr>
          <w:lang w:val="cs-CZ"/>
        </w:rPr>
        <w:t>Correnty</w:t>
      </w:r>
      <w:proofErr w:type="spellEnd"/>
      <w:r w:rsidRPr="00BC2ECD">
        <w:rPr>
          <w:lang w:val="cs-CZ"/>
        </w:rPr>
        <w:t>, jestliže:</w:t>
      </w:r>
    </w:p>
    <w:p w14:paraId="0000002A" w14:textId="77777777" w:rsidR="00C343AA" w:rsidRPr="00BC2ECD" w:rsidRDefault="00227E8A">
      <w:pPr>
        <w:pStyle w:val="Nadpis3"/>
        <w:numPr>
          <w:ilvl w:val="2"/>
          <w:numId w:val="3"/>
        </w:numPr>
        <w:rPr>
          <w:lang w:val="cs-CZ"/>
        </w:rPr>
      </w:pPr>
      <w:r w:rsidRPr="00BC2ECD">
        <w:rPr>
          <w:lang w:val="cs-CZ"/>
        </w:rPr>
        <w:t xml:space="preserve">Příjemce splňuje podmínky Emise </w:t>
      </w:r>
      <w:proofErr w:type="spellStart"/>
      <w:r w:rsidRPr="00BC2ECD">
        <w:rPr>
          <w:lang w:val="cs-CZ"/>
        </w:rPr>
        <w:t>Correntů</w:t>
      </w:r>
      <w:proofErr w:type="spellEnd"/>
      <w:r w:rsidRPr="00BC2ECD">
        <w:rPr>
          <w:lang w:val="cs-CZ"/>
        </w:rPr>
        <w:t xml:space="preserve"> a podle čl. 4.3(i) až 4.3(</w:t>
      </w:r>
      <w:proofErr w:type="spellStart"/>
      <w:r w:rsidRPr="00BC2ECD">
        <w:rPr>
          <w:lang w:val="cs-CZ"/>
        </w:rPr>
        <w:t>iii</w:t>
      </w:r>
      <w:proofErr w:type="spellEnd"/>
      <w:r w:rsidRPr="00BC2ECD">
        <w:rPr>
          <w:lang w:val="cs-CZ"/>
        </w:rPr>
        <w:t xml:space="preserve">) a jsou splněny další podmínky Emise </w:t>
      </w:r>
      <w:proofErr w:type="spellStart"/>
      <w:r w:rsidRPr="00BC2ECD">
        <w:rPr>
          <w:lang w:val="cs-CZ"/>
        </w:rPr>
        <w:t>Correntů</w:t>
      </w:r>
      <w:proofErr w:type="spellEnd"/>
      <w:r w:rsidRPr="00BC2ECD">
        <w:rPr>
          <w:lang w:val="cs-CZ"/>
        </w:rPr>
        <w:t>; a</w:t>
      </w:r>
    </w:p>
    <w:p w14:paraId="0000002B" w14:textId="77777777" w:rsidR="00C343AA" w:rsidRPr="00BC2ECD" w:rsidRDefault="00227E8A">
      <w:pPr>
        <w:pStyle w:val="Nadpis3"/>
        <w:numPr>
          <w:ilvl w:val="2"/>
          <w:numId w:val="3"/>
        </w:numPr>
        <w:rPr>
          <w:lang w:val="cs-CZ"/>
        </w:rPr>
      </w:pPr>
      <w:r w:rsidRPr="00BC2ECD">
        <w:rPr>
          <w:lang w:val="cs-CZ"/>
        </w:rPr>
        <w:t xml:space="preserve">množství </w:t>
      </w:r>
      <w:proofErr w:type="spellStart"/>
      <w:r w:rsidRPr="00BC2ECD">
        <w:rPr>
          <w:lang w:val="cs-CZ"/>
        </w:rPr>
        <w:t>Correntů</w:t>
      </w:r>
      <w:proofErr w:type="spellEnd"/>
      <w:r w:rsidRPr="00BC2ECD">
        <w:rPr>
          <w:lang w:val="cs-CZ"/>
        </w:rPr>
        <w:t xml:space="preserve">, které bude podle čl. 4.5 poskytnuto Příjemci, v součtu s celkovým množstvím </w:t>
      </w:r>
      <w:proofErr w:type="spellStart"/>
      <w:r w:rsidRPr="00BC2ECD">
        <w:rPr>
          <w:lang w:val="cs-CZ"/>
        </w:rPr>
        <w:t>Correntů</w:t>
      </w:r>
      <w:proofErr w:type="spellEnd"/>
      <w:r w:rsidRPr="00BC2ECD">
        <w:rPr>
          <w:lang w:val="cs-CZ"/>
        </w:rPr>
        <w:t xml:space="preserve">, které již bylo poskytnuto jiným Příjemcům, </w:t>
      </w:r>
      <w:proofErr w:type="gramStart"/>
      <w:r w:rsidRPr="00BC2ECD">
        <w:rPr>
          <w:lang w:val="cs-CZ"/>
        </w:rPr>
        <w:t>a nebo</w:t>
      </w:r>
      <w:proofErr w:type="gramEnd"/>
      <w:r w:rsidRPr="00BC2ECD">
        <w:rPr>
          <w:lang w:val="cs-CZ"/>
        </w:rPr>
        <w:t xml:space="preserve"> má být v souladu s podmínkami Emise </w:t>
      </w:r>
      <w:proofErr w:type="spellStart"/>
      <w:r w:rsidRPr="00BC2ECD">
        <w:rPr>
          <w:lang w:val="cs-CZ"/>
        </w:rPr>
        <w:t>Correntů</w:t>
      </w:r>
      <w:proofErr w:type="spellEnd"/>
      <w:r w:rsidRPr="00BC2ECD">
        <w:rPr>
          <w:lang w:val="cs-CZ"/>
        </w:rPr>
        <w:t xml:space="preserve"> poskytnuto, nepřevyšuje celkovou částku Finančního daru pro všechny příjemce v Emisi </w:t>
      </w:r>
      <w:proofErr w:type="spellStart"/>
      <w:r w:rsidRPr="00BC2ECD">
        <w:rPr>
          <w:lang w:val="cs-CZ"/>
        </w:rPr>
        <w:t>Correntů</w:t>
      </w:r>
      <w:proofErr w:type="spellEnd"/>
      <w:r w:rsidRPr="00BC2ECD">
        <w:rPr>
          <w:lang w:val="cs-CZ"/>
        </w:rPr>
        <w:t xml:space="preserve">. Pro tyto účely se jeden </w:t>
      </w:r>
      <w:proofErr w:type="spellStart"/>
      <w:r w:rsidRPr="00BC2ECD">
        <w:rPr>
          <w:lang w:val="cs-CZ"/>
        </w:rPr>
        <w:t>Corrent</w:t>
      </w:r>
      <w:proofErr w:type="spellEnd"/>
      <w:r w:rsidRPr="00BC2ECD">
        <w:rPr>
          <w:lang w:val="cs-CZ"/>
        </w:rPr>
        <w:t xml:space="preserve"> rovná 1 Kč. Pro pořadí poskytování </w:t>
      </w:r>
      <w:proofErr w:type="spellStart"/>
      <w:r w:rsidRPr="00BC2ECD">
        <w:rPr>
          <w:lang w:val="cs-CZ"/>
        </w:rPr>
        <w:t>Correntů</w:t>
      </w:r>
      <w:proofErr w:type="spellEnd"/>
      <w:r w:rsidRPr="00BC2ECD">
        <w:rPr>
          <w:lang w:val="cs-CZ"/>
        </w:rPr>
        <w:t xml:space="preserve"> Příjemcům je určující okamžik doručení žádosti o uzavření smlouvy podle čl. 4.3(</w:t>
      </w:r>
      <w:proofErr w:type="spellStart"/>
      <w:r w:rsidRPr="00BC2ECD">
        <w:rPr>
          <w:lang w:val="cs-CZ"/>
        </w:rPr>
        <w:t>iii</w:t>
      </w:r>
      <w:proofErr w:type="spellEnd"/>
      <w:r w:rsidRPr="00BC2ECD">
        <w:rPr>
          <w:lang w:val="cs-CZ"/>
        </w:rPr>
        <w:t xml:space="preserve">) Provozovateli. Pokud Emise </w:t>
      </w:r>
      <w:proofErr w:type="spellStart"/>
      <w:r w:rsidRPr="00BC2ECD">
        <w:rPr>
          <w:lang w:val="cs-CZ"/>
        </w:rPr>
        <w:t>Correntů</w:t>
      </w:r>
      <w:proofErr w:type="spellEnd"/>
      <w:r w:rsidRPr="00BC2ECD">
        <w:rPr>
          <w:lang w:val="cs-CZ"/>
        </w:rPr>
        <w:t xml:space="preserve"> stanoví etapy pro poskytování </w:t>
      </w:r>
      <w:proofErr w:type="spellStart"/>
      <w:r w:rsidRPr="00BC2ECD">
        <w:rPr>
          <w:lang w:val="cs-CZ"/>
        </w:rPr>
        <w:t>Correntů</w:t>
      </w:r>
      <w:proofErr w:type="spellEnd"/>
      <w:r w:rsidRPr="00BC2ECD">
        <w:rPr>
          <w:lang w:val="cs-CZ"/>
        </w:rPr>
        <w:t>, budou poskytnuty v každé takové dílčí etapě.</w:t>
      </w:r>
    </w:p>
    <w:p w14:paraId="0000002C" w14:textId="77777777" w:rsidR="00C343AA" w:rsidRPr="00BC2ECD" w:rsidRDefault="00227E8A">
      <w:pPr>
        <w:pStyle w:val="Nadpis2"/>
        <w:numPr>
          <w:ilvl w:val="1"/>
          <w:numId w:val="3"/>
        </w:numPr>
        <w:rPr>
          <w:lang w:val="cs-CZ"/>
        </w:rPr>
      </w:pPr>
      <w:bookmarkStart w:id="5" w:name="_heading=h.tyjcwt" w:colFirst="0" w:colLast="0"/>
      <w:bookmarkEnd w:id="5"/>
      <w:r w:rsidRPr="00BC2ECD">
        <w:rPr>
          <w:lang w:val="cs-CZ"/>
        </w:rPr>
        <w:t xml:space="preserve">Provozovatel poskytne Příjemci pevné množství </w:t>
      </w:r>
      <w:proofErr w:type="spellStart"/>
      <w:r w:rsidRPr="00BC2ECD">
        <w:rPr>
          <w:lang w:val="cs-CZ"/>
        </w:rPr>
        <w:t>Correntů</w:t>
      </w:r>
      <w:proofErr w:type="spellEnd"/>
      <w:r w:rsidRPr="00BC2ECD">
        <w:rPr>
          <w:lang w:val="cs-CZ"/>
        </w:rPr>
        <w:t xml:space="preserve"> stanovených v Emisi </w:t>
      </w:r>
      <w:proofErr w:type="spellStart"/>
      <w:r w:rsidRPr="00BC2ECD">
        <w:rPr>
          <w:lang w:val="cs-CZ"/>
        </w:rPr>
        <w:t>Correntů</w:t>
      </w:r>
      <w:proofErr w:type="spellEnd"/>
      <w:r w:rsidRPr="00BC2ECD">
        <w:rPr>
          <w:lang w:val="cs-CZ"/>
        </w:rPr>
        <w:t xml:space="preserve"> tak, že zřídí Příjemci </w:t>
      </w:r>
      <w:proofErr w:type="spellStart"/>
      <w:r w:rsidRPr="00BC2ECD">
        <w:rPr>
          <w:lang w:val="cs-CZ"/>
        </w:rPr>
        <w:t>Correntový</w:t>
      </w:r>
      <w:proofErr w:type="spellEnd"/>
      <w:r w:rsidRPr="00BC2ECD">
        <w:rPr>
          <w:lang w:val="cs-CZ"/>
        </w:rPr>
        <w:t xml:space="preserve"> účet a připíše na něj za podmínek podle čl. 4.4 toto množství </w:t>
      </w:r>
      <w:proofErr w:type="spellStart"/>
      <w:r w:rsidRPr="00BC2ECD">
        <w:rPr>
          <w:lang w:val="cs-CZ"/>
        </w:rPr>
        <w:t>Correntů</w:t>
      </w:r>
      <w:proofErr w:type="spellEnd"/>
      <w:r w:rsidRPr="00BC2ECD">
        <w:rPr>
          <w:lang w:val="cs-CZ"/>
        </w:rPr>
        <w:t>. V případě, že nastane Prodloužení exspirace, Provozovatel:</w:t>
      </w:r>
    </w:p>
    <w:p w14:paraId="0000002D" w14:textId="77777777" w:rsidR="00C343AA" w:rsidRPr="00BC2ECD" w:rsidRDefault="00227E8A">
      <w:pPr>
        <w:pStyle w:val="Nadpis3"/>
        <w:numPr>
          <w:ilvl w:val="2"/>
          <w:numId w:val="3"/>
        </w:numPr>
        <w:rPr>
          <w:lang w:val="cs-CZ"/>
        </w:rPr>
      </w:pPr>
      <w:proofErr w:type="spellStart"/>
      <w:r w:rsidRPr="00BC2ECD">
        <w:rPr>
          <w:lang w:val="cs-CZ"/>
        </w:rPr>
        <w:t>Correnty</w:t>
      </w:r>
      <w:proofErr w:type="spellEnd"/>
      <w:r w:rsidRPr="00BC2ECD">
        <w:rPr>
          <w:lang w:val="cs-CZ"/>
        </w:rPr>
        <w:t xml:space="preserve">, které v okamžiku skončení Exspirace </w:t>
      </w:r>
      <w:proofErr w:type="spellStart"/>
      <w:r w:rsidRPr="00BC2ECD">
        <w:rPr>
          <w:lang w:val="cs-CZ"/>
        </w:rPr>
        <w:t>Correntů</w:t>
      </w:r>
      <w:proofErr w:type="spellEnd"/>
      <w:r w:rsidRPr="00BC2ECD">
        <w:rPr>
          <w:lang w:val="cs-CZ"/>
        </w:rPr>
        <w:t xml:space="preserve"> nebyly Příjemcům poskytnuty; a </w:t>
      </w:r>
    </w:p>
    <w:p w14:paraId="0000002E" w14:textId="77777777" w:rsidR="00C343AA" w:rsidRPr="00BC2ECD" w:rsidRDefault="00227E8A">
      <w:pPr>
        <w:pStyle w:val="Nadpis3"/>
        <w:numPr>
          <w:ilvl w:val="2"/>
          <w:numId w:val="3"/>
        </w:numPr>
        <w:rPr>
          <w:lang w:val="cs-CZ"/>
        </w:rPr>
      </w:pPr>
      <w:proofErr w:type="spellStart"/>
      <w:r w:rsidRPr="00BC2ECD">
        <w:rPr>
          <w:lang w:val="cs-CZ"/>
        </w:rPr>
        <w:lastRenderedPageBreak/>
        <w:t>Correnty</w:t>
      </w:r>
      <w:proofErr w:type="spellEnd"/>
      <w:r w:rsidRPr="00BC2ECD">
        <w:rPr>
          <w:lang w:val="cs-CZ"/>
        </w:rPr>
        <w:t xml:space="preserve">, které v okamžiku skončení Exspirace </w:t>
      </w:r>
      <w:proofErr w:type="spellStart"/>
      <w:r w:rsidRPr="00BC2ECD">
        <w:rPr>
          <w:lang w:val="cs-CZ"/>
        </w:rPr>
        <w:t>Correntů</w:t>
      </w:r>
      <w:proofErr w:type="spellEnd"/>
      <w:r w:rsidRPr="00BC2ECD">
        <w:rPr>
          <w:lang w:val="cs-CZ"/>
        </w:rPr>
        <w:t xml:space="preserve"> sice byly Příjemcům poskytnuty, ale nebyly uplatněny u Obchodníků;</w:t>
      </w:r>
    </w:p>
    <w:p w14:paraId="0000002F" w14:textId="77777777" w:rsidR="00C343AA" w:rsidRPr="00BC2ECD" w:rsidRDefault="00227E8A">
      <w:pPr>
        <w:ind w:left="700"/>
        <w:rPr>
          <w:lang w:val="cs-CZ"/>
        </w:rPr>
      </w:pPr>
      <w:r w:rsidRPr="00BC2ECD">
        <w:rPr>
          <w:lang w:val="cs-CZ"/>
        </w:rPr>
        <w:t xml:space="preserve">rozdělí </w:t>
      </w:r>
      <w:proofErr w:type="spellStart"/>
      <w:r w:rsidRPr="00BC2ECD">
        <w:rPr>
          <w:lang w:val="cs-CZ"/>
        </w:rPr>
        <w:t>Correnty</w:t>
      </w:r>
      <w:proofErr w:type="spellEnd"/>
      <w:r w:rsidRPr="00BC2ECD">
        <w:rPr>
          <w:lang w:val="cs-CZ"/>
        </w:rPr>
        <w:t xml:space="preserve"> v souladu s rozhodnutím Obce o Prodloužení exspirace uveřejněném na Subdoméně jako dodatek podmínek Emise </w:t>
      </w:r>
      <w:proofErr w:type="spellStart"/>
      <w:r w:rsidRPr="00BC2ECD">
        <w:rPr>
          <w:lang w:val="cs-CZ"/>
        </w:rPr>
        <w:t>Correntů</w:t>
      </w:r>
      <w:proofErr w:type="spellEnd"/>
      <w:r w:rsidRPr="00BC2ECD">
        <w:rPr>
          <w:lang w:val="cs-CZ"/>
        </w:rPr>
        <w:t>, jinak dle čl. 2.18 VOP.</w:t>
      </w:r>
    </w:p>
    <w:p w14:paraId="00000030" w14:textId="77777777" w:rsidR="00C343AA" w:rsidRPr="00BC2ECD" w:rsidRDefault="00227E8A">
      <w:pPr>
        <w:pStyle w:val="Nadpis2"/>
        <w:numPr>
          <w:ilvl w:val="1"/>
          <w:numId w:val="3"/>
        </w:numPr>
        <w:rPr>
          <w:lang w:val="cs-CZ"/>
        </w:rPr>
      </w:pPr>
      <w:r w:rsidRPr="00BC2ECD">
        <w:rPr>
          <w:lang w:val="cs-CZ"/>
        </w:rPr>
        <w:t xml:space="preserve">Není-li Provozovatel povinen poskytnout Příjemci </w:t>
      </w:r>
      <w:proofErr w:type="spellStart"/>
      <w:r w:rsidRPr="00BC2ECD">
        <w:rPr>
          <w:lang w:val="cs-CZ"/>
        </w:rPr>
        <w:t>Correnty</w:t>
      </w:r>
      <w:proofErr w:type="spellEnd"/>
      <w:r w:rsidRPr="00BC2ECD">
        <w:rPr>
          <w:lang w:val="cs-CZ"/>
        </w:rPr>
        <w:t xml:space="preserve">, sdělí Příjemci v souladu s VOP, že mu </w:t>
      </w:r>
      <w:proofErr w:type="spellStart"/>
      <w:r w:rsidRPr="00BC2ECD">
        <w:rPr>
          <w:lang w:val="cs-CZ"/>
        </w:rPr>
        <w:t>Correnty</w:t>
      </w:r>
      <w:proofErr w:type="spellEnd"/>
      <w:r w:rsidRPr="00BC2ECD">
        <w:rPr>
          <w:lang w:val="cs-CZ"/>
        </w:rPr>
        <w:t xml:space="preserve"> neposkytuje, tím je žádost Příjemce odmítnuta.</w:t>
      </w:r>
    </w:p>
    <w:p w14:paraId="00000031" w14:textId="77777777" w:rsidR="00C343AA" w:rsidRPr="00BC2ECD" w:rsidRDefault="00227E8A">
      <w:pPr>
        <w:pStyle w:val="Nadpis2"/>
        <w:numPr>
          <w:ilvl w:val="1"/>
          <w:numId w:val="3"/>
        </w:numPr>
        <w:rPr>
          <w:lang w:val="cs-CZ"/>
        </w:rPr>
      </w:pPr>
      <w:r w:rsidRPr="00BC2ECD">
        <w:rPr>
          <w:lang w:val="cs-CZ"/>
        </w:rPr>
        <w:t xml:space="preserve">Poskytováním </w:t>
      </w:r>
      <w:proofErr w:type="spellStart"/>
      <w:r w:rsidRPr="00BC2ECD">
        <w:rPr>
          <w:lang w:val="cs-CZ"/>
        </w:rPr>
        <w:t>Correntů</w:t>
      </w:r>
      <w:proofErr w:type="spellEnd"/>
      <w:r w:rsidRPr="00BC2ECD">
        <w:rPr>
          <w:lang w:val="cs-CZ"/>
        </w:rPr>
        <w:t xml:space="preserve"> a jejich uplatňováním vzniká faktický smluvní vztah upravený VOP mezi Příjemcem a Provozovatelem, přičemž ve vztahu k poskytování Finančního daru jedná Provozovatel na účet Obce. Z tohoto smluvního vztahu nevznikají práva a povinnosti Obci, nýbrž pouze Provozovateli.</w:t>
      </w:r>
    </w:p>
    <w:p w14:paraId="00000032" w14:textId="77777777" w:rsidR="00C343AA" w:rsidRPr="00BC2ECD" w:rsidRDefault="00227E8A">
      <w:pPr>
        <w:ind w:left="709" w:hanging="709"/>
        <w:rPr>
          <w:lang w:val="cs-CZ"/>
        </w:rPr>
      </w:pPr>
      <w:r w:rsidRPr="00BC2ECD">
        <w:rPr>
          <w:lang w:val="cs-CZ"/>
        </w:rPr>
        <w:t xml:space="preserve">4.8. </w:t>
      </w:r>
      <w:r w:rsidRPr="00BC2ECD">
        <w:rPr>
          <w:lang w:val="cs-CZ"/>
        </w:rPr>
        <w:tab/>
        <w:t xml:space="preserve">V případě, že jsou podmínky Emise </w:t>
      </w:r>
      <w:proofErr w:type="spellStart"/>
      <w:r w:rsidRPr="00BC2ECD">
        <w:rPr>
          <w:lang w:val="cs-CZ"/>
        </w:rPr>
        <w:t>Correntů</w:t>
      </w:r>
      <w:proofErr w:type="spellEnd"/>
      <w:r w:rsidRPr="00BC2ECD">
        <w:rPr>
          <w:lang w:val="cs-CZ"/>
        </w:rPr>
        <w:t xml:space="preserve"> rozděleny do více etap a pro každou z etap je stanovena podmínka opětovného přihlášení Příjemce do dílčí etapy Emise </w:t>
      </w:r>
      <w:proofErr w:type="spellStart"/>
      <w:r w:rsidRPr="00BC2ECD">
        <w:rPr>
          <w:lang w:val="cs-CZ"/>
        </w:rPr>
        <w:t>Correntů</w:t>
      </w:r>
      <w:proofErr w:type="spellEnd"/>
      <w:r w:rsidRPr="00BC2ECD">
        <w:rPr>
          <w:lang w:val="cs-CZ"/>
        </w:rPr>
        <w:t xml:space="preserve">, pak není-li Obcí stanoveno jinak v podmínkách Emise </w:t>
      </w:r>
      <w:proofErr w:type="spellStart"/>
      <w:r w:rsidRPr="00BC2ECD">
        <w:rPr>
          <w:lang w:val="cs-CZ"/>
        </w:rPr>
        <w:t>Correntů</w:t>
      </w:r>
      <w:proofErr w:type="spellEnd"/>
      <w:r w:rsidRPr="00BC2ECD">
        <w:rPr>
          <w:lang w:val="cs-CZ"/>
        </w:rPr>
        <w:t xml:space="preserve">, </w:t>
      </w:r>
      <w:proofErr w:type="spellStart"/>
      <w:r w:rsidRPr="00BC2ECD">
        <w:rPr>
          <w:lang w:val="cs-CZ"/>
        </w:rPr>
        <w:t>Correnty</w:t>
      </w:r>
      <w:proofErr w:type="spellEnd"/>
      <w:r w:rsidRPr="00BC2ECD">
        <w:rPr>
          <w:lang w:val="cs-CZ"/>
        </w:rPr>
        <w:t xml:space="preserve"> poskytnuté pro dílčí etapy zanikají uplynutím.</w:t>
      </w:r>
    </w:p>
    <w:p w14:paraId="00000033" w14:textId="77777777" w:rsidR="00C343AA" w:rsidRPr="00BC2ECD" w:rsidRDefault="00227E8A">
      <w:pPr>
        <w:pStyle w:val="Nadpis1"/>
        <w:numPr>
          <w:ilvl w:val="0"/>
          <w:numId w:val="3"/>
        </w:numPr>
        <w:rPr>
          <w:lang w:val="cs-CZ"/>
        </w:rPr>
      </w:pPr>
      <w:r w:rsidRPr="00BC2ECD">
        <w:rPr>
          <w:lang w:val="cs-CZ"/>
        </w:rPr>
        <w:t>UPLATNĚNÍ CORRENTŮ</w:t>
      </w:r>
    </w:p>
    <w:p w14:paraId="00000034" w14:textId="5863980C" w:rsidR="00C343AA" w:rsidRPr="00BC2ECD" w:rsidRDefault="00227E8A">
      <w:pPr>
        <w:pStyle w:val="Nadpis2"/>
        <w:numPr>
          <w:ilvl w:val="1"/>
          <w:numId w:val="3"/>
        </w:numPr>
        <w:rPr>
          <w:lang w:val="cs-CZ"/>
        </w:rPr>
      </w:pPr>
      <w:bookmarkStart w:id="6" w:name="_heading=h.3dy6vkm" w:colFirst="0" w:colLast="0"/>
      <w:bookmarkEnd w:id="6"/>
      <w:r w:rsidRPr="00BC2ECD">
        <w:rPr>
          <w:lang w:val="cs-CZ"/>
        </w:rPr>
        <w:t xml:space="preserve">Příjemce je oprávněn uplatnit </w:t>
      </w:r>
      <w:proofErr w:type="spellStart"/>
      <w:r w:rsidRPr="00BC2ECD">
        <w:rPr>
          <w:lang w:val="cs-CZ"/>
        </w:rPr>
        <w:t>Correnty</w:t>
      </w:r>
      <w:proofErr w:type="spellEnd"/>
      <w:r w:rsidRPr="00BC2ECD">
        <w:rPr>
          <w:lang w:val="cs-CZ"/>
        </w:rPr>
        <w:t xml:space="preserve"> k zaplacení části ceny služeb u Obchodníků v souladu s VOP, a to v poměru 1 </w:t>
      </w:r>
      <w:proofErr w:type="spellStart"/>
      <w:r w:rsidRPr="00BC2ECD">
        <w:rPr>
          <w:lang w:val="cs-CZ"/>
        </w:rPr>
        <w:t>Corrent</w:t>
      </w:r>
      <w:proofErr w:type="spellEnd"/>
      <w:r w:rsidRPr="00BC2ECD">
        <w:rPr>
          <w:lang w:val="cs-CZ"/>
        </w:rPr>
        <w:t xml:space="preserve"> = 1 Kč.</w:t>
      </w:r>
    </w:p>
    <w:p w14:paraId="00000035" w14:textId="70CB83D4" w:rsidR="00C343AA" w:rsidRPr="00BC2ECD" w:rsidRDefault="00227E8A">
      <w:pPr>
        <w:pStyle w:val="Nadpis2"/>
        <w:numPr>
          <w:ilvl w:val="1"/>
          <w:numId w:val="3"/>
        </w:numPr>
        <w:rPr>
          <w:lang w:val="cs-CZ"/>
        </w:rPr>
      </w:pPr>
      <w:r w:rsidRPr="00BC2ECD">
        <w:rPr>
          <w:lang w:val="cs-CZ"/>
        </w:rPr>
        <w:t xml:space="preserve">Příjemce je oprávněn uplatnit </w:t>
      </w:r>
      <w:proofErr w:type="spellStart"/>
      <w:r w:rsidRPr="00BC2ECD">
        <w:rPr>
          <w:lang w:val="cs-CZ"/>
        </w:rPr>
        <w:t>Correnty</w:t>
      </w:r>
      <w:proofErr w:type="spellEnd"/>
      <w:r w:rsidRPr="00BC2ECD">
        <w:rPr>
          <w:lang w:val="cs-CZ"/>
        </w:rPr>
        <w:t xml:space="preserve"> v případě každého zaplacení části ceny služeb u Obchodníků maximálně v % z ceny služby stanovené v Emisi </w:t>
      </w:r>
      <w:proofErr w:type="spellStart"/>
      <w:r w:rsidRPr="00BC2ECD">
        <w:rPr>
          <w:lang w:val="cs-CZ"/>
        </w:rPr>
        <w:t>Correntů</w:t>
      </w:r>
      <w:proofErr w:type="spellEnd"/>
      <w:r w:rsidRPr="00BC2ECD">
        <w:rPr>
          <w:lang w:val="cs-CZ"/>
        </w:rPr>
        <w:t xml:space="preserve">. V případě, že tak stanoví Emise </w:t>
      </w:r>
      <w:proofErr w:type="spellStart"/>
      <w:r w:rsidRPr="00BC2ECD">
        <w:rPr>
          <w:lang w:val="cs-CZ"/>
        </w:rPr>
        <w:t>Correntů</w:t>
      </w:r>
      <w:proofErr w:type="spellEnd"/>
      <w:r w:rsidRPr="00BC2ECD">
        <w:rPr>
          <w:lang w:val="cs-CZ"/>
        </w:rPr>
        <w:t xml:space="preserve">, je Příjemce povinen uplatnit </w:t>
      </w:r>
      <w:proofErr w:type="spellStart"/>
      <w:r w:rsidRPr="00BC2ECD">
        <w:rPr>
          <w:lang w:val="cs-CZ"/>
        </w:rPr>
        <w:t>Correnty</w:t>
      </w:r>
      <w:proofErr w:type="spellEnd"/>
      <w:r w:rsidRPr="00BC2ECD">
        <w:rPr>
          <w:lang w:val="cs-CZ"/>
        </w:rPr>
        <w:t xml:space="preserve"> ve stanoveném časovém období (etapě), u nichž bude období Exspirace </w:t>
      </w:r>
      <w:proofErr w:type="spellStart"/>
      <w:r w:rsidRPr="00BC2ECD">
        <w:rPr>
          <w:lang w:val="cs-CZ"/>
        </w:rPr>
        <w:t>Correntů</w:t>
      </w:r>
      <w:proofErr w:type="spellEnd"/>
      <w:r w:rsidRPr="00BC2ECD">
        <w:rPr>
          <w:lang w:val="cs-CZ"/>
        </w:rPr>
        <w:t xml:space="preserve"> omezeno pouze na určitou etapu, jinak možnost jejich </w:t>
      </w:r>
      <w:proofErr w:type="gramStart"/>
      <w:r w:rsidRPr="00BC2ECD">
        <w:rPr>
          <w:lang w:val="cs-CZ"/>
        </w:rPr>
        <w:t>uplatnění</w:t>
      </w:r>
      <w:proofErr w:type="gramEnd"/>
      <w:r w:rsidRPr="00BC2ECD">
        <w:rPr>
          <w:lang w:val="cs-CZ"/>
        </w:rPr>
        <w:t xml:space="preserve"> a tedy i možnost obdržet odpovídající část Finančního daru po uplynutí Exspirace </w:t>
      </w:r>
      <w:proofErr w:type="spellStart"/>
      <w:r w:rsidRPr="00BC2ECD">
        <w:rPr>
          <w:lang w:val="cs-CZ"/>
        </w:rPr>
        <w:t>Correntů</w:t>
      </w:r>
      <w:proofErr w:type="spellEnd"/>
      <w:r w:rsidRPr="00BC2ECD">
        <w:rPr>
          <w:lang w:val="cs-CZ"/>
        </w:rPr>
        <w:t xml:space="preserve"> ve vztahu k těmto </w:t>
      </w:r>
      <w:proofErr w:type="spellStart"/>
      <w:r w:rsidRPr="00BC2ECD">
        <w:rPr>
          <w:lang w:val="cs-CZ"/>
        </w:rPr>
        <w:t>Correntům</w:t>
      </w:r>
      <w:proofErr w:type="spellEnd"/>
      <w:r w:rsidRPr="00BC2ECD">
        <w:rPr>
          <w:lang w:val="cs-CZ"/>
        </w:rPr>
        <w:t xml:space="preserve"> zanikne.</w:t>
      </w:r>
    </w:p>
    <w:p w14:paraId="00000036" w14:textId="77777777" w:rsidR="00C343AA" w:rsidRPr="00BC2ECD" w:rsidRDefault="00227E8A">
      <w:pPr>
        <w:pStyle w:val="Nadpis2"/>
        <w:numPr>
          <w:ilvl w:val="1"/>
          <w:numId w:val="3"/>
        </w:numPr>
        <w:rPr>
          <w:lang w:val="cs-CZ"/>
        </w:rPr>
      </w:pPr>
      <w:r w:rsidRPr="00BC2ECD">
        <w:rPr>
          <w:lang w:val="cs-CZ"/>
        </w:rPr>
        <w:t xml:space="preserve">Postup při uplatnění </w:t>
      </w:r>
      <w:proofErr w:type="spellStart"/>
      <w:r w:rsidRPr="00BC2ECD">
        <w:rPr>
          <w:lang w:val="cs-CZ"/>
        </w:rPr>
        <w:t>Correntů</w:t>
      </w:r>
      <w:proofErr w:type="spellEnd"/>
      <w:r w:rsidRPr="00BC2ECD">
        <w:rPr>
          <w:lang w:val="cs-CZ"/>
        </w:rPr>
        <w:t xml:space="preserve"> u Obchodníků se řídí VOP.</w:t>
      </w:r>
    </w:p>
    <w:p w14:paraId="00000037" w14:textId="77777777" w:rsidR="00C343AA" w:rsidRPr="00BC2ECD" w:rsidRDefault="00227E8A">
      <w:pPr>
        <w:pStyle w:val="Nadpis2"/>
        <w:numPr>
          <w:ilvl w:val="1"/>
          <w:numId w:val="3"/>
        </w:numPr>
        <w:rPr>
          <w:lang w:val="cs-CZ"/>
        </w:rPr>
      </w:pPr>
      <w:proofErr w:type="spellStart"/>
      <w:r w:rsidRPr="00BC2ECD">
        <w:rPr>
          <w:lang w:val="cs-CZ"/>
        </w:rPr>
        <w:t>Correnty</w:t>
      </w:r>
      <w:proofErr w:type="spellEnd"/>
      <w:r w:rsidRPr="00BC2ECD">
        <w:rPr>
          <w:lang w:val="cs-CZ"/>
        </w:rPr>
        <w:t xml:space="preserve"> nepředstavují elektronické peníze ve smyslu zákona č. 370/2017 Sb., o platebním styku, ve znění pozdějších předpisů, a k jejich vydávání ani provádění plateb jejich prostřednictvím není zapotřebí povolení k činnosti vydané Českou národní bankou.</w:t>
      </w:r>
    </w:p>
    <w:p w14:paraId="00000038" w14:textId="77777777" w:rsidR="00C343AA" w:rsidRPr="00BC2ECD" w:rsidRDefault="00227E8A">
      <w:pPr>
        <w:pStyle w:val="Nadpis1"/>
        <w:numPr>
          <w:ilvl w:val="0"/>
          <w:numId w:val="3"/>
        </w:numPr>
        <w:rPr>
          <w:lang w:val="cs-CZ"/>
        </w:rPr>
      </w:pPr>
      <w:r w:rsidRPr="00BC2ECD">
        <w:rPr>
          <w:lang w:val="cs-CZ"/>
        </w:rPr>
        <w:t>PROPLÁCENÍ UPLATNĚNÝCH CORRENTŮ</w:t>
      </w:r>
    </w:p>
    <w:p w14:paraId="00000039" w14:textId="4A8D4271" w:rsidR="00C343AA" w:rsidRPr="00BC2ECD" w:rsidRDefault="00227E8A">
      <w:pPr>
        <w:pStyle w:val="Nadpis2"/>
        <w:numPr>
          <w:ilvl w:val="1"/>
          <w:numId w:val="3"/>
        </w:numPr>
        <w:rPr>
          <w:lang w:val="cs-CZ"/>
        </w:rPr>
      </w:pPr>
      <w:bookmarkStart w:id="7" w:name="_heading=h.1t3h5sf" w:colFirst="0" w:colLast="0"/>
      <w:bookmarkEnd w:id="7"/>
      <w:proofErr w:type="spellStart"/>
      <w:r w:rsidRPr="00BC2ECD">
        <w:rPr>
          <w:lang w:val="cs-CZ"/>
        </w:rPr>
        <w:t>Correnty</w:t>
      </w:r>
      <w:proofErr w:type="spellEnd"/>
      <w:r w:rsidRPr="00BC2ECD">
        <w:rPr>
          <w:lang w:val="cs-CZ"/>
        </w:rPr>
        <w:t xml:space="preserve"> budou Provozovatelem propláceny Obchodníkům, u kterých Příjemci uplatnili </w:t>
      </w:r>
      <w:proofErr w:type="spellStart"/>
      <w:r w:rsidRPr="00BC2ECD">
        <w:rPr>
          <w:lang w:val="cs-CZ"/>
        </w:rPr>
        <w:t>Correnty</w:t>
      </w:r>
      <w:proofErr w:type="spellEnd"/>
      <w:r w:rsidRPr="00BC2ECD">
        <w:rPr>
          <w:lang w:val="cs-CZ"/>
        </w:rPr>
        <w:t xml:space="preserve"> k platbě za služby, podle pravidel stanovených v této Smlouvě a VOP.</w:t>
      </w:r>
    </w:p>
    <w:p w14:paraId="0000003A" w14:textId="77777777" w:rsidR="00C343AA" w:rsidRPr="00BC2ECD" w:rsidRDefault="00227E8A">
      <w:pPr>
        <w:pStyle w:val="Nadpis1"/>
        <w:numPr>
          <w:ilvl w:val="0"/>
          <w:numId w:val="3"/>
        </w:numPr>
        <w:rPr>
          <w:lang w:val="cs-CZ"/>
        </w:rPr>
      </w:pPr>
      <w:bookmarkStart w:id="8" w:name="_heading=h.4d34og8" w:colFirst="0" w:colLast="0"/>
      <w:bookmarkEnd w:id="8"/>
      <w:r w:rsidRPr="00BC2ECD">
        <w:rPr>
          <w:lang w:val="cs-CZ"/>
        </w:rPr>
        <w:t>OBDOBÍ PRO DISTRIBUCI A UPLATNĚNÍ CORRENTŮ</w:t>
      </w:r>
    </w:p>
    <w:p w14:paraId="0000003B" w14:textId="77777777" w:rsidR="00C343AA" w:rsidRPr="00BC2ECD" w:rsidRDefault="00227E8A">
      <w:pPr>
        <w:pStyle w:val="Nadpis2"/>
        <w:numPr>
          <w:ilvl w:val="1"/>
          <w:numId w:val="3"/>
        </w:numPr>
        <w:rPr>
          <w:lang w:val="cs-CZ"/>
        </w:rPr>
      </w:pPr>
      <w:r w:rsidRPr="00BC2ECD">
        <w:rPr>
          <w:lang w:val="cs-CZ"/>
        </w:rPr>
        <w:t xml:space="preserve">Smluvní strany sjednávají, že Provozovatel bude distribuovat </w:t>
      </w:r>
      <w:proofErr w:type="spellStart"/>
      <w:r w:rsidRPr="00BC2ECD">
        <w:rPr>
          <w:lang w:val="cs-CZ"/>
        </w:rPr>
        <w:t>Correnty</w:t>
      </w:r>
      <w:proofErr w:type="spellEnd"/>
      <w:r w:rsidRPr="00BC2ECD">
        <w:rPr>
          <w:lang w:val="cs-CZ"/>
        </w:rPr>
        <w:t xml:space="preserve"> po dobu trvání Emise </w:t>
      </w:r>
      <w:proofErr w:type="spellStart"/>
      <w:r w:rsidRPr="00BC2ECD">
        <w:rPr>
          <w:lang w:val="cs-CZ"/>
        </w:rPr>
        <w:t>Correntů</w:t>
      </w:r>
      <w:proofErr w:type="spellEnd"/>
      <w:r w:rsidRPr="00BC2ECD">
        <w:rPr>
          <w:lang w:val="cs-CZ"/>
        </w:rPr>
        <w:t xml:space="preserve"> do okamžiku, kdy bude celková částka Finančního daru spotřebována Příjemcem pro poskytnuté </w:t>
      </w:r>
      <w:proofErr w:type="spellStart"/>
      <w:r w:rsidRPr="00BC2ECD">
        <w:rPr>
          <w:lang w:val="cs-CZ"/>
        </w:rPr>
        <w:t>Correnty</w:t>
      </w:r>
      <w:proofErr w:type="spellEnd"/>
      <w:r w:rsidRPr="00BC2ECD">
        <w:rPr>
          <w:lang w:val="cs-CZ"/>
        </w:rPr>
        <w:t xml:space="preserve">, nejpozději však do konce Exspirace </w:t>
      </w:r>
      <w:proofErr w:type="spellStart"/>
      <w:r w:rsidRPr="00BC2ECD">
        <w:rPr>
          <w:lang w:val="cs-CZ"/>
        </w:rPr>
        <w:t>Correntů</w:t>
      </w:r>
      <w:proofErr w:type="spellEnd"/>
      <w:r w:rsidRPr="00BC2ECD">
        <w:rPr>
          <w:lang w:val="cs-CZ"/>
        </w:rPr>
        <w:t>.</w:t>
      </w:r>
    </w:p>
    <w:p w14:paraId="0000003C" w14:textId="77777777" w:rsidR="00C343AA" w:rsidRPr="00BC2ECD" w:rsidRDefault="00227E8A">
      <w:pPr>
        <w:pStyle w:val="Nadpis2"/>
        <w:numPr>
          <w:ilvl w:val="1"/>
          <w:numId w:val="3"/>
        </w:numPr>
        <w:rPr>
          <w:lang w:val="cs-CZ"/>
        </w:rPr>
      </w:pPr>
      <w:r w:rsidRPr="00BC2ECD">
        <w:rPr>
          <w:lang w:val="cs-CZ"/>
        </w:rPr>
        <w:t xml:space="preserve">Uplynutím Exspirace </w:t>
      </w:r>
      <w:proofErr w:type="spellStart"/>
      <w:r w:rsidRPr="00BC2ECD">
        <w:rPr>
          <w:lang w:val="cs-CZ"/>
        </w:rPr>
        <w:t>Correntů</w:t>
      </w:r>
      <w:proofErr w:type="spellEnd"/>
      <w:r w:rsidRPr="00BC2ECD">
        <w:rPr>
          <w:lang w:val="cs-CZ"/>
        </w:rPr>
        <w:t xml:space="preserve"> zanikají ty poskytnuté </w:t>
      </w:r>
      <w:proofErr w:type="spellStart"/>
      <w:r w:rsidRPr="00BC2ECD">
        <w:rPr>
          <w:lang w:val="cs-CZ"/>
        </w:rPr>
        <w:t>Correnty</w:t>
      </w:r>
      <w:proofErr w:type="spellEnd"/>
      <w:r w:rsidRPr="00BC2ECD">
        <w:rPr>
          <w:lang w:val="cs-CZ"/>
        </w:rPr>
        <w:t xml:space="preserve">, které k okamžiku uplynutí Exspirace </w:t>
      </w:r>
      <w:proofErr w:type="spellStart"/>
      <w:r w:rsidRPr="00BC2ECD">
        <w:rPr>
          <w:lang w:val="cs-CZ"/>
        </w:rPr>
        <w:t>Correntů</w:t>
      </w:r>
      <w:proofErr w:type="spellEnd"/>
      <w:r w:rsidRPr="00BC2ECD">
        <w:rPr>
          <w:lang w:val="cs-CZ"/>
        </w:rPr>
        <w:t xml:space="preserve"> nebudou uplatněny u Obchodníků, a Provozovatel je odepíše z příslušných </w:t>
      </w:r>
      <w:proofErr w:type="spellStart"/>
      <w:r w:rsidRPr="00BC2ECD">
        <w:rPr>
          <w:lang w:val="cs-CZ"/>
        </w:rPr>
        <w:t>Correntových</w:t>
      </w:r>
      <w:proofErr w:type="spellEnd"/>
      <w:r w:rsidRPr="00BC2ECD">
        <w:rPr>
          <w:lang w:val="cs-CZ"/>
        </w:rPr>
        <w:t xml:space="preserve"> účtů a tato Smlouva ve vztahu k neuplatněným </w:t>
      </w:r>
      <w:proofErr w:type="spellStart"/>
      <w:r w:rsidRPr="00BC2ECD">
        <w:rPr>
          <w:lang w:val="cs-CZ"/>
        </w:rPr>
        <w:t>Correntům</w:t>
      </w:r>
      <w:proofErr w:type="spellEnd"/>
      <w:r w:rsidRPr="00BC2ECD">
        <w:rPr>
          <w:lang w:val="cs-CZ"/>
        </w:rPr>
        <w:t xml:space="preserve"> (Finančnímu daru) zanikne.</w:t>
      </w:r>
    </w:p>
    <w:p w14:paraId="0000003D" w14:textId="77777777" w:rsidR="00C343AA" w:rsidRPr="00BC2ECD" w:rsidRDefault="00227E8A">
      <w:pPr>
        <w:pStyle w:val="Nadpis2"/>
        <w:numPr>
          <w:ilvl w:val="1"/>
          <w:numId w:val="3"/>
        </w:numPr>
        <w:rPr>
          <w:lang w:val="cs-CZ"/>
        </w:rPr>
      </w:pPr>
      <w:r w:rsidRPr="00BC2ECD">
        <w:rPr>
          <w:lang w:val="cs-CZ"/>
        </w:rPr>
        <w:t xml:space="preserve">Provozovatel zajistí proplacení pouze těch </w:t>
      </w:r>
      <w:proofErr w:type="spellStart"/>
      <w:r w:rsidRPr="00BC2ECD">
        <w:rPr>
          <w:lang w:val="cs-CZ"/>
        </w:rPr>
        <w:t>Correntů</w:t>
      </w:r>
      <w:proofErr w:type="spellEnd"/>
      <w:r w:rsidRPr="00BC2ECD">
        <w:rPr>
          <w:lang w:val="cs-CZ"/>
        </w:rPr>
        <w:t xml:space="preserve">, které byly uplatněny během Exspirace </w:t>
      </w:r>
      <w:proofErr w:type="spellStart"/>
      <w:r w:rsidRPr="00BC2ECD">
        <w:rPr>
          <w:lang w:val="cs-CZ"/>
        </w:rPr>
        <w:t>Correntů</w:t>
      </w:r>
      <w:proofErr w:type="spellEnd"/>
      <w:r w:rsidRPr="00BC2ECD">
        <w:rPr>
          <w:lang w:val="cs-CZ"/>
        </w:rPr>
        <w:t xml:space="preserve"> a pouze v tomto rozsahu bude Finanční dar poskytnut Příjemci.</w:t>
      </w:r>
    </w:p>
    <w:p w14:paraId="0000003E" w14:textId="77777777" w:rsidR="00C343AA" w:rsidRPr="00BC2ECD" w:rsidRDefault="00227E8A">
      <w:pPr>
        <w:pStyle w:val="Nadpis2"/>
        <w:numPr>
          <w:ilvl w:val="1"/>
          <w:numId w:val="3"/>
        </w:numPr>
        <w:rPr>
          <w:lang w:val="cs-CZ"/>
        </w:rPr>
      </w:pPr>
      <w:r w:rsidRPr="00BC2ECD">
        <w:rPr>
          <w:lang w:val="cs-CZ"/>
        </w:rPr>
        <w:t xml:space="preserve">Uplyne-li Exspirace </w:t>
      </w:r>
      <w:proofErr w:type="spellStart"/>
      <w:r w:rsidRPr="00BC2ECD">
        <w:rPr>
          <w:lang w:val="cs-CZ"/>
        </w:rPr>
        <w:t>Correntů</w:t>
      </w:r>
      <w:proofErr w:type="spellEnd"/>
      <w:r w:rsidRPr="00BC2ECD">
        <w:rPr>
          <w:lang w:val="cs-CZ"/>
        </w:rPr>
        <w:t xml:space="preserve">, trvání této Smlouvy je ukončeno proplacením všech </w:t>
      </w:r>
      <w:proofErr w:type="spellStart"/>
      <w:r w:rsidRPr="00BC2ECD">
        <w:rPr>
          <w:lang w:val="cs-CZ"/>
        </w:rPr>
        <w:t>Correntů</w:t>
      </w:r>
      <w:proofErr w:type="spellEnd"/>
      <w:r w:rsidRPr="00BC2ECD">
        <w:rPr>
          <w:lang w:val="cs-CZ"/>
        </w:rPr>
        <w:t xml:space="preserve">, </w:t>
      </w:r>
      <w:r w:rsidRPr="00BC2ECD">
        <w:rPr>
          <w:lang w:val="cs-CZ"/>
        </w:rPr>
        <w:lastRenderedPageBreak/>
        <w:t xml:space="preserve">které budou řádně uplatněny během Exspirace </w:t>
      </w:r>
      <w:proofErr w:type="spellStart"/>
      <w:r w:rsidRPr="00BC2ECD">
        <w:rPr>
          <w:lang w:val="cs-CZ"/>
        </w:rPr>
        <w:t>Correntů</w:t>
      </w:r>
      <w:proofErr w:type="spellEnd"/>
      <w:r w:rsidRPr="00BC2ECD">
        <w:rPr>
          <w:lang w:val="cs-CZ"/>
        </w:rPr>
        <w:t xml:space="preserve">. Pokud tak stanoví Emise </w:t>
      </w:r>
      <w:proofErr w:type="spellStart"/>
      <w:r w:rsidRPr="00BC2ECD">
        <w:rPr>
          <w:lang w:val="cs-CZ"/>
        </w:rPr>
        <w:t>Correntů</w:t>
      </w:r>
      <w:proofErr w:type="spellEnd"/>
      <w:r w:rsidRPr="00BC2ECD">
        <w:rPr>
          <w:lang w:val="cs-CZ"/>
        </w:rPr>
        <w:t xml:space="preserve"> (např. Příjemce neuplatní v dotčené etapě </w:t>
      </w:r>
      <w:proofErr w:type="spellStart"/>
      <w:r w:rsidRPr="00BC2ECD">
        <w:rPr>
          <w:lang w:val="cs-CZ"/>
        </w:rPr>
        <w:t>Correnty</w:t>
      </w:r>
      <w:proofErr w:type="spellEnd"/>
      <w:r w:rsidRPr="00BC2ECD">
        <w:rPr>
          <w:lang w:val="cs-CZ"/>
        </w:rPr>
        <w:t xml:space="preserve"> nebo jejich minimální počet), může být Smlouva ukončena i posledním dnem jednotlivé etapy Emise </w:t>
      </w:r>
      <w:proofErr w:type="spellStart"/>
      <w:r w:rsidRPr="00BC2ECD">
        <w:rPr>
          <w:lang w:val="cs-CZ"/>
        </w:rPr>
        <w:t>Correntů</w:t>
      </w:r>
      <w:proofErr w:type="spellEnd"/>
      <w:r w:rsidRPr="00BC2ECD">
        <w:rPr>
          <w:lang w:val="cs-CZ"/>
        </w:rPr>
        <w:t>.</w:t>
      </w:r>
    </w:p>
    <w:p w14:paraId="0000003F" w14:textId="77777777" w:rsidR="00C343AA" w:rsidRPr="00BC2ECD" w:rsidRDefault="00227E8A">
      <w:pPr>
        <w:pStyle w:val="Nadpis2"/>
        <w:numPr>
          <w:ilvl w:val="1"/>
          <w:numId w:val="3"/>
        </w:numPr>
        <w:rPr>
          <w:lang w:val="cs-CZ"/>
        </w:rPr>
      </w:pPr>
      <w:r w:rsidRPr="00BC2ECD">
        <w:rPr>
          <w:lang w:val="cs-CZ"/>
        </w:rPr>
        <w:t xml:space="preserve">V případě, že Příjemce uplatní u Obchodníka právo na vrácení ceny za reklamované zboží/službu a bude mít nárok na vrácení ceny za zakoupené zboží/službu, převede Příjemce, popř. Obchodník (podle toho, zda bude částka vrácena napřímo Obchodníkem, </w:t>
      </w:r>
      <w:proofErr w:type="gramStart"/>
      <w:r w:rsidRPr="00BC2ECD">
        <w:rPr>
          <w:lang w:val="cs-CZ"/>
        </w:rPr>
        <w:t>a nebo</w:t>
      </w:r>
      <w:proofErr w:type="gramEnd"/>
      <w:r w:rsidRPr="00BC2ECD">
        <w:rPr>
          <w:lang w:val="cs-CZ"/>
        </w:rPr>
        <w:t xml:space="preserve"> přes Příjemce) Obci částku odpovídající části ceny ve výši uplatněných </w:t>
      </w:r>
      <w:proofErr w:type="spellStart"/>
      <w:r w:rsidRPr="00BC2ECD">
        <w:rPr>
          <w:lang w:val="cs-CZ"/>
        </w:rPr>
        <w:t>Correntů</w:t>
      </w:r>
      <w:proofErr w:type="spellEnd"/>
      <w:r w:rsidRPr="00BC2ECD">
        <w:rPr>
          <w:lang w:val="cs-CZ"/>
        </w:rPr>
        <w:t xml:space="preserve">, včetně předložení odpovídajícího vyúčtování do 5 pracovních dnů vzniku práva Příjemce na její vrácení, resp. nejpozději však do 5 dnů od jejího obdržení Příjemcem. Ve vztahu k takto vrácené částce tedy dojde k zániku této Smlouvy s Příjemcem a zrušení poskytnutí příslušné části Finančního daru Příjemci. V případě, že tato skutečnost nastane ještě v průběhu Exspirace </w:t>
      </w:r>
      <w:proofErr w:type="spellStart"/>
      <w:r w:rsidRPr="00BC2ECD">
        <w:rPr>
          <w:lang w:val="cs-CZ"/>
        </w:rPr>
        <w:t>Correntů</w:t>
      </w:r>
      <w:proofErr w:type="spellEnd"/>
      <w:r w:rsidRPr="00BC2ECD">
        <w:rPr>
          <w:lang w:val="cs-CZ"/>
        </w:rPr>
        <w:t xml:space="preserve"> a Obci bude ze strany Příjemce (Obchodníka) vrácena částka odpovídající části ceny ve výši uplatněných </w:t>
      </w:r>
      <w:proofErr w:type="spellStart"/>
      <w:r w:rsidRPr="00BC2ECD">
        <w:rPr>
          <w:lang w:val="cs-CZ"/>
        </w:rPr>
        <w:t>Correntů</w:t>
      </w:r>
      <w:proofErr w:type="spellEnd"/>
      <w:r w:rsidRPr="00BC2ECD">
        <w:rPr>
          <w:lang w:val="cs-CZ"/>
        </w:rPr>
        <w:t xml:space="preserve">, a bude to současně technicky možné, bude Příjemci na jeho </w:t>
      </w:r>
      <w:proofErr w:type="spellStart"/>
      <w:r w:rsidRPr="00BC2ECD">
        <w:rPr>
          <w:lang w:val="cs-CZ"/>
        </w:rPr>
        <w:t>Correntový</w:t>
      </w:r>
      <w:proofErr w:type="spellEnd"/>
      <w:r w:rsidRPr="00BC2ECD">
        <w:rPr>
          <w:lang w:val="cs-CZ"/>
        </w:rPr>
        <w:t xml:space="preserve"> účet připsána tato částka k dalšímu uplatnění prostřednictvím </w:t>
      </w:r>
      <w:proofErr w:type="spellStart"/>
      <w:r w:rsidRPr="00BC2ECD">
        <w:rPr>
          <w:lang w:val="cs-CZ"/>
        </w:rPr>
        <w:t>Correntů</w:t>
      </w:r>
      <w:proofErr w:type="spellEnd"/>
      <w:r w:rsidRPr="00BC2ECD">
        <w:rPr>
          <w:lang w:val="cs-CZ"/>
        </w:rPr>
        <w:t>.</w:t>
      </w:r>
    </w:p>
    <w:p w14:paraId="00000040" w14:textId="77777777" w:rsidR="00C343AA" w:rsidRPr="00BC2ECD" w:rsidRDefault="00227E8A">
      <w:pPr>
        <w:pStyle w:val="Nadpis2"/>
        <w:numPr>
          <w:ilvl w:val="1"/>
          <w:numId w:val="3"/>
        </w:numPr>
        <w:rPr>
          <w:lang w:val="cs-CZ"/>
        </w:rPr>
      </w:pPr>
      <w:bookmarkStart w:id="9" w:name="_heading=h.2s8eyo1" w:colFirst="0" w:colLast="0"/>
      <w:bookmarkEnd w:id="9"/>
      <w:r w:rsidRPr="00BC2ECD">
        <w:rPr>
          <w:lang w:val="cs-CZ"/>
        </w:rPr>
        <w:t xml:space="preserve">Obec i Provozovatel jsou oprávněni od této Smlouvy odstoupit kdykoli po dobu jejího trvání. Okamžik odstoupení se považuje za poslední den Exspirace </w:t>
      </w:r>
      <w:proofErr w:type="spellStart"/>
      <w:r w:rsidRPr="00BC2ECD">
        <w:rPr>
          <w:lang w:val="cs-CZ"/>
        </w:rPr>
        <w:t>Correntů</w:t>
      </w:r>
      <w:proofErr w:type="spellEnd"/>
      <w:r w:rsidRPr="00BC2ECD">
        <w:rPr>
          <w:lang w:val="cs-CZ"/>
        </w:rPr>
        <w:t>.</w:t>
      </w:r>
    </w:p>
    <w:p w14:paraId="33F19493" w14:textId="7752B0AF" w:rsidR="002E08D6" w:rsidRPr="00BC2ECD" w:rsidRDefault="002E08D6" w:rsidP="002E08D6">
      <w:pPr>
        <w:pStyle w:val="Odstavecseseznamem"/>
        <w:numPr>
          <w:ilvl w:val="1"/>
          <w:numId w:val="3"/>
        </w:numPr>
        <w:rPr>
          <w:lang w:val="cs-CZ"/>
        </w:rPr>
      </w:pPr>
      <w:r w:rsidRPr="00BC2ECD">
        <w:rPr>
          <w:lang w:val="cs-CZ"/>
        </w:rPr>
        <w:t xml:space="preserve">V průběhu projektu je na pokyn Obce Provozovatel oprávněn dotázat Příjemce, který nevyčerpal částku v </w:t>
      </w:r>
      <w:proofErr w:type="spellStart"/>
      <w:r w:rsidRPr="00BC2ECD">
        <w:rPr>
          <w:lang w:val="cs-CZ"/>
        </w:rPr>
        <w:t>correntech</w:t>
      </w:r>
      <w:proofErr w:type="spellEnd"/>
      <w:r w:rsidRPr="00BC2ECD">
        <w:rPr>
          <w:lang w:val="cs-CZ"/>
        </w:rPr>
        <w:t xml:space="preserve">, zda chce v projektu i nadále setrvat. Provozovatel je oprávněn Příjemce s jeho souhlasem z </w:t>
      </w:r>
      <w:r w:rsidR="00C06A87" w:rsidRPr="00BC2ECD">
        <w:rPr>
          <w:lang w:val="cs-CZ"/>
        </w:rPr>
        <w:t>E</w:t>
      </w:r>
      <w:r w:rsidRPr="00BC2ECD">
        <w:rPr>
          <w:lang w:val="cs-CZ"/>
        </w:rPr>
        <w:t xml:space="preserve">mise </w:t>
      </w:r>
      <w:r w:rsidR="00E842FB" w:rsidRPr="00BC2ECD">
        <w:rPr>
          <w:lang w:val="cs-CZ"/>
        </w:rPr>
        <w:t>deaktivovat</w:t>
      </w:r>
      <w:r w:rsidRPr="00BC2ECD">
        <w:rPr>
          <w:lang w:val="cs-CZ"/>
        </w:rPr>
        <w:t xml:space="preserve">, čímž Příjemci právo na využití daru zaniká. Provozovatel pak může zbývající částku přidělit jinému registrovanému </w:t>
      </w:r>
      <w:r w:rsidR="00C06A87" w:rsidRPr="00BC2ECD">
        <w:rPr>
          <w:lang w:val="cs-CZ"/>
        </w:rPr>
        <w:t xml:space="preserve">Příjemci </w:t>
      </w:r>
      <w:r w:rsidRPr="00BC2ECD">
        <w:rPr>
          <w:lang w:val="cs-CZ"/>
        </w:rPr>
        <w:t xml:space="preserve">splňujícímu podmínky Emise </w:t>
      </w:r>
      <w:proofErr w:type="spellStart"/>
      <w:r w:rsidRPr="00BC2ECD">
        <w:rPr>
          <w:lang w:val="cs-CZ"/>
        </w:rPr>
        <w:t>correntů</w:t>
      </w:r>
      <w:proofErr w:type="spellEnd"/>
      <w:r w:rsidRPr="00BC2ECD">
        <w:rPr>
          <w:lang w:val="cs-CZ"/>
        </w:rPr>
        <w:t xml:space="preserve"> až do výše dle parametrů Emise.</w:t>
      </w:r>
    </w:p>
    <w:p w14:paraId="00000041" w14:textId="77777777" w:rsidR="00C343AA" w:rsidRPr="00BC2ECD" w:rsidRDefault="00227E8A">
      <w:pPr>
        <w:pStyle w:val="Nadpis1"/>
        <w:numPr>
          <w:ilvl w:val="0"/>
          <w:numId w:val="3"/>
        </w:numPr>
        <w:rPr>
          <w:lang w:val="cs-CZ"/>
        </w:rPr>
      </w:pPr>
      <w:r w:rsidRPr="00BC2ECD">
        <w:rPr>
          <w:lang w:val="cs-CZ"/>
        </w:rPr>
        <w:t>ODPOVĚDNOST ZA ŠKODU</w:t>
      </w:r>
    </w:p>
    <w:p w14:paraId="00000042" w14:textId="77777777" w:rsidR="00C343AA" w:rsidRPr="00BC2ECD" w:rsidRDefault="00227E8A">
      <w:pPr>
        <w:pStyle w:val="Nadpis2"/>
        <w:numPr>
          <w:ilvl w:val="1"/>
          <w:numId w:val="3"/>
        </w:numPr>
        <w:rPr>
          <w:lang w:val="cs-CZ"/>
        </w:rPr>
      </w:pPr>
      <w:r w:rsidRPr="00BC2ECD">
        <w:rPr>
          <w:lang w:val="cs-CZ"/>
        </w:rPr>
        <w:t xml:space="preserve">Obec neodpovídá Příjemci za jakékoli škody vzniklé v souvislosti s provozováním Systému </w:t>
      </w:r>
      <w:proofErr w:type="spellStart"/>
      <w:r w:rsidRPr="00BC2ECD">
        <w:rPr>
          <w:lang w:val="cs-CZ"/>
        </w:rPr>
        <w:t>Corrency</w:t>
      </w:r>
      <w:proofErr w:type="spellEnd"/>
      <w:r w:rsidRPr="00BC2ECD">
        <w:rPr>
          <w:lang w:val="cs-CZ"/>
        </w:rPr>
        <w:t xml:space="preserve"> podle této Smlouvy.</w:t>
      </w:r>
    </w:p>
    <w:p w14:paraId="00000043" w14:textId="77777777" w:rsidR="00C343AA" w:rsidRPr="00BC2ECD" w:rsidRDefault="00227E8A">
      <w:pPr>
        <w:pStyle w:val="Nadpis1"/>
        <w:numPr>
          <w:ilvl w:val="0"/>
          <w:numId w:val="3"/>
        </w:numPr>
        <w:rPr>
          <w:lang w:val="cs-CZ"/>
        </w:rPr>
      </w:pPr>
      <w:r w:rsidRPr="00BC2ECD">
        <w:rPr>
          <w:lang w:val="cs-CZ"/>
        </w:rPr>
        <w:t>SPOLEČNÁ A ZÁVĚREČNÁ USTANOVENÍ</w:t>
      </w:r>
    </w:p>
    <w:p w14:paraId="00000044" w14:textId="77777777" w:rsidR="00C343AA" w:rsidRPr="00BC2ECD" w:rsidRDefault="00227E8A">
      <w:pPr>
        <w:pStyle w:val="Nadpis2"/>
        <w:numPr>
          <w:ilvl w:val="1"/>
          <w:numId w:val="3"/>
        </w:numPr>
        <w:rPr>
          <w:lang w:val="cs-CZ"/>
        </w:rPr>
      </w:pPr>
      <w:r w:rsidRPr="00BC2ECD">
        <w:rPr>
          <w:lang w:val="cs-CZ"/>
        </w:rPr>
        <w:t xml:space="preserve">Tato Smlouva se řídí právem České republiky. </w:t>
      </w:r>
    </w:p>
    <w:p w14:paraId="00000045" w14:textId="77777777" w:rsidR="00C343AA" w:rsidRPr="00BC2ECD" w:rsidRDefault="00227E8A">
      <w:pPr>
        <w:pStyle w:val="Nadpis2"/>
        <w:numPr>
          <w:ilvl w:val="1"/>
          <w:numId w:val="3"/>
        </w:numPr>
        <w:rPr>
          <w:lang w:val="cs-CZ"/>
        </w:rPr>
      </w:pPr>
      <w:r w:rsidRPr="00BC2ECD">
        <w:rPr>
          <w:lang w:val="cs-CZ"/>
        </w:rPr>
        <w:t>Tato Smlouva je vyhotovena elektronicky.</w:t>
      </w:r>
    </w:p>
    <w:p w14:paraId="00000046" w14:textId="77777777" w:rsidR="00C343AA" w:rsidRPr="00BC2ECD" w:rsidRDefault="00227E8A">
      <w:pPr>
        <w:pStyle w:val="Nadpis2"/>
        <w:numPr>
          <w:ilvl w:val="1"/>
          <w:numId w:val="3"/>
        </w:numPr>
        <w:rPr>
          <w:lang w:val="cs-CZ"/>
        </w:rPr>
      </w:pPr>
      <w:r w:rsidRPr="00BC2ECD">
        <w:rPr>
          <w:lang w:val="cs-CZ"/>
        </w:rPr>
        <w:t>Tuto Smlouvu lze měnit pouze písemnými dodatky.</w:t>
      </w:r>
    </w:p>
    <w:p w14:paraId="00000047" w14:textId="77777777" w:rsidR="00C343AA" w:rsidRPr="00BC2ECD" w:rsidRDefault="00227E8A">
      <w:pPr>
        <w:pStyle w:val="Nadpis2"/>
        <w:numPr>
          <w:ilvl w:val="1"/>
          <w:numId w:val="3"/>
        </w:numPr>
        <w:rPr>
          <w:lang w:val="cs-CZ"/>
        </w:rPr>
      </w:pPr>
      <w:r w:rsidRPr="00BC2ECD">
        <w:rPr>
          <w:lang w:val="cs-CZ"/>
        </w:rPr>
        <w:t>Smluvní strany souhlasí, aby k uzavření této Smlouvy mohly být použity i prostředky komunikace na dálku, které umožňují uzavřít Smlouvu bez současné fyzické přítomnosti Smluvních stran, kdy se prostředkem komunikace na dálku rozumí internetová stránka Provozovatele (Formulář) provozovaná Provozovatelem. Odesláním Formuláře ze strany Příjemce a uzavřením Smlouvy Příjemce potvrzuje, že použití prostředku komunikace na dálku umožňující individuální jednání neodmítl a že s ním výslovně souhlasí a přijímá jej.</w:t>
      </w:r>
    </w:p>
    <w:p w14:paraId="00000048" w14:textId="77777777" w:rsidR="00C343AA" w:rsidRPr="00BC2ECD" w:rsidRDefault="00227E8A">
      <w:pPr>
        <w:pStyle w:val="Nadpis2"/>
        <w:numPr>
          <w:ilvl w:val="1"/>
          <w:numId w:val="3"/>
        </w:numPr>
        <w:rPr>
          <w:lang w:val="cs-CZ"/>
        </w:rPr>
      </w:pPr>
      <w:r w:rsidRPr="00BC2ECD">
        <w:rPr>
          <w:lang w:val="cs-CZ"/>
        </w:rPr>
        <w:t xml:space="preserve">Výše podpory, která je Obchodníkovi poskytnuta prostřednictvím Systému </w:t>
      </w:r>
      <w:proofErr w:type="spellStart"/>
      <w:r w:rsidRPr="00BC2ECD">
        <w:rPr>
          <w:lang w:val="cs-CZ"/>
        </w:rPr>
        <w:t>Corrency</w:t>
      </w:r>
      <w:proofErr w:type="spellEnd"/>
      <w:r w:rsidRPr="00BC2ECD">
        <w:rPr>
          <w:lang w:val="cs-CZ"/>
        </w:rPr>
        <w:t xml:space="preserve">, je evidována v rámci Registru podpor malého rozsahu dle přímo použitelného předpisu Nařízení Komise (EU) č. 1407/2013 ze dne 18. prosince 2013 o použití článků 107 a 108 Smlouvy o fungování Evropské unie na podporu de minimis, ve znění nařízení Komise (EU) č. 2020/972. </w:t>
      </w:r>
    </w:p>
    <w:p w14:paraId="00000049" w14:textId="45600EB0" w:rsidR="00C343AA" w:rsidRPr="00BC2ECD" w:rsidRDefault="00227E8A">
      <w:pPr>
        <w:pStyle w:val="Nadpis2"/>
        <w:numPr>
          <w:ilvl w:val="1"/>
          <w:numId w:val="3"/>
        </w:numPr>
        <w:rPr>
          <w:lang w:val="cs-CZ"/>
        </w:rPr>
      </w:pPr>
      <w:r w:rsidRPr="00BC2ECD">
        <w:rPr>
          <w:lang w:val="cs-CZ"/>
        </w:rPr>
        <w:t xml:space="preserve">Uzavření této Smlouvy bylo </w:t>
      </w:r>
      <w:r w:rsidR="00A60A66">
        <w:rPr>
          <w:lang w:val="cs-CZ"/>
        </w:rPr>
        <w:t>sc</w:t>
      </w:r>
      <w:r w:rsidRPr="00BC2ECD">
        <w:rPr>
          <w:lang w:val="cs-CZ"/>
        </w:rPr>
        <w:t xml:space="preserve">hváleno </w:t>
      </w:r>
      <w:r w:rsidR="00A60A66">
        <w:rPr>
          <w:lang w:val="cs-CZ"/>
        </w:rPr>
        <w:t>Radou města Hranice</w:t>
      </w:r>
      <w:r w:rsidRPr="00BC2ECD">
        <w:rPr>
          <w:lang w:val="cs-CZ"/>
        </w:rPr>
        <w:t xml:space="preserve"> </w:t>
      </w:r>
      <w:r w:rsidR="00A60A66">
        <w:rPr>
          <w:lang w:val="cs-CZ"/>
        </w:rPr>
        <w:t xml:space="preserve">usnesením č. </w:t>
      </w:r>
      <w:r w:rsidR="00CF409E">
        <w:rPr>
          <w:lang w:val="cs-CZ"/>
        </w:rPr>
        <w:t>1848/2025 – RM 65 ze dne 13.05.2025.</w:t>
      </w:r>
      <w:r w:rsidRPr="00BC2ECD">
        <w:rPr>
          <w:lang w:val="cs-CZ"/>
        </w:rPr>
        <w:t xml:space="preserve"> Za Obec byl následně návrh této Smlouvy podepsán osobou pověřenou tímto usnesením k uzavřením této Smlouvy za Obec a takto podepsaná Smlouva a nabídka na její akceptaci Příjemci byla uveřejněna na Subdoméně. Za Příjemce je tato </w:t>
      </w:r>
      <w:r w:rsidRPr="00BC2ECD">
        <w:rPr>
          <w:lang w:val="cs-CZ"/>
        </w:rPr>
        <w:lastRenderedPageBreak/>
        <w:t>Smlouva řádně uzavřena a přijata postupem uvedeným v čl. 4.1 a násl. této Smlouvy.</w:t>
      </w:r>
    </w:p>
    <w:p w14:paraId="0000004A" w14:textId="77777777" w:rsidR="00C343AA" w:rsidRPr="00BC2ECD" w:rsidRDefault="00C343AA">
      <w:pPr>
        <w:rPr>
          <w:lang w:val="cs-CZ"/>
        </w:rPr>
      </w:pPr>
    </w:p>
    <w:p w14:paraId="0000004B" w14:textId="626A8247" w:rsidR="00C343AA" w:rsidRPr="00BC2ECD" w:rsidRDefault="00227E8A">
      <w:pPr>
        <w:rPr>
          <w:lang w:val="cs-CZ"/>
        </w:rPr>
      </w:pPr>
      <w:r w:rsidRPr="00BC2ECD">
        <w:rPr>
          <w:lang w:val="cs-CZ"/>
        </w:rPr>
        <w:t xml:space="preserve">V </w:t>
      </w:r>
      <w:r w:rsidR="00CF409E">
        <w:rPr>
          <w:lang w:val="cs-CZ"/>
        </w:rPr>
        <w:t>Hranicích</w:t>
      </w:r>
      <w:r w:rsidRPr="00BC2ECD">
        <w:rPr>
          <w:lang w:val="cs-CZ"/>
        </w:rPr>
        <w:t xml:space="preserve"> dne _</w:t>
      </w:r>
      <w:proofErr w:type="gramStart"/>
      <w:r w:rsidRPr="00BC2ECD">
        <w:rPr>
          <w:lang w:val="cs-CZ"/>
        </w:rPr>
        <w:t>_._</w:t>
      </w:r>
      <w:proofErr w:type="gramEnd"/>
      <w:r w:rsidRPr="00BC2ECD">
        <w:rPr>
          <w:lang w:val="cs-CZ"/>
        </w:rPr>
        <w:t>_.____</w:t>
      </w:r>
      <w:r w:rsidRPr="00BC2ECD">
        <w:rPr>
          <w:lang w:val="cs-CZ"/>
        </w:rPr>
        <w:tab/>
      </w:r>
      <w:r w:rsidRPr="00BC2ECD">
        <w:rPr>
          <w:lang w:val="cs-CZ"/>
        </w:rPr>
        <w:tab/>
      </w:r>
      <w:r w:rsidRPr="00BC2ECD">
        <w:rPr>
          <w:lang w:val="cs-CZ"/>
        </w:rPr>
        <w:tab/>
      </w:r>
      <w:r w:rsidRPr="00BC2ECD">
        <w:rPr>
          <w:lang w:val="cs-CZ"/>
        </w:rPr>
        <w:tab/>
        <w:t xml:space="preserve">V </w:t>
      </w:r>
      <w:r w:rsidR="003F36B3">
        <w:rPr>
          <w:lang w:val="cs-CZ"/>
        </w:rPr>
        <w:t>………………</w:t>
      </w:r>
      <w:r w:rsidRPr="00BC2ECD">
        <w:rPr>
          <w:lang w:val="cs-CZ"/>
        </w:rPr>
        <w:t xml:space="preserve"> dne __.__.____</w:t>
      </w:r>
    </w:p>
    <w:p w14:paraId="0000004C" w14:textId="77777777" w:rsidR="00C343AA" w:rsidRPr="00BC2ECD" w:rsidRDefault="00C343AA">
      <w:pPr>
        <w:rPr>
          <w:lang w:val="cs-CZ"/>
        </w:rPr>
      </w:pPr>
    </w:p>
    <w:p w14:paraId="0000004D" w14:textId="77777777" w:rsidR="00C343AA" w:rsidRPr="00BC2ECD" w:rsidRDefault="00C343AA">
      <w:pPr>
        <w:rPr>
          <w:lang w:val="cs-CZ"/>
        </w:rPr>
      </w:pPr>
    </w:p>
    <w:p w14:paraId="0000004E" w14:textId="77777777" w:rsidR="00C343AA" w:rsidRPr="00BC2ECD" w:rsidRDefault="00227E8A">
      <w:pPr>
        <w:spacing w:before="0" w:after="0"/>
        <w:rPr>
          <w:lang w:val="cs-CZ"/>
        </w:rPr>
      </w:pPr>
      <w:r w:rsidRPr="00BC2ECD">
        <w:rPr>
          <w:lang w:val="cs-CZ"/>
        </w:rPr>
        <w:t>______________________</w:t>
      </w:r>
      <w:r w:rsidRPr="00BC2ECD">
        <w:rPr>
          <w:lang w:val="cs-CZ"/>
        </w:rPr>
        <w:tab/>
      </w:r>
      <w:r w:rsidRPr="00BC2ECD">
        <w:rPr>
          <w:lang w:val="cs-CZ"/>
        </w:rPr>
        <w:tab/>
      </w:r>
      <w:r w:rsidRPr="00BC2ECD">
        <w:rPr>
          <w:lang w:val="cs-CZ"/>
        </w:rPr>
        <w:tab/>
      </w:r>
      <w:r w:rsidRPr="00BC2ECD">
        <w:rPr>
          <w:lang w:val="cs-CZ"/>
        </w:rPr>
        <w:tab/>
        <w:t>______________________</w:t>
      </w:r>
    </w:p>
    <w:p w14:paraId="0000004F" w14:textId="0314BD7C" w:rsidR="00C343AA" w:rsidRPr="00BC2ECD" w:rsidRDefault="00A60A66">
      <w:pPr>
        <w:spacing w:before="0" w:after="0"/>
        <w:rPr>
          <w:b/>
          <w:lang w:val="cs-CZ"/>
        </w:rPr>
      </w:pPr>
      <w:r>
        <w:rPr>
          <w:b/>
          <w:lang w:val="cs-CZ"/>
        </w:rPr>
        <w:t>Město Hranice</w:t>
      </w:r>
      <w:r w:rsidR="00227E8A" w:rsidRPr="00BC2ECD">
        <w:rPr>
          <w:b/>
          <w:lang w:val="cs-CZ"/>
        </w:rPr>
        <w:tab/>
      </w:r>
      <w:r w:rsidR="00227E8A" w:rsidRPr="00BC2ECD">
        <w:rPr>
          <w:b/>
          <w:lang w:val="cs-CZ"/>
        </w:rPr>
        <w:tab/>
      </w:r>
      <w:r w:rsidR="00227E8A" w:rsidRPr="00BC2ECD">
        <w:rPr>
          <w:b/>
          <w:lang w:val="cs-CZ"/>
        </w:rPr>
        <w:tab/>
      </w:r>
      <w:r w:rsidR="00227E8A" w:rsidRPr="00BC2ECD">
        <w:rPr>
          <w:b/>
          <w:lang w:val="cs-CZ"/>
        </w:rPr>
        <w:tab/>
      </w:r>
      <w:r w:rsidR="00227E8A" w:rsidRPr="00BC2ECD">
        <w:rPr>
          <w:b/>
          <w:lang w:val="cs-CZ"/>
        </w:rPr>
        <w:tab/>
        <w:t>[JMÉNO A PŘÍJMENÍ]</w:t>
      </w:r>
    </w:p>
    <w:p w14:paraId="00000050" w14:textId="4DB6012F" w:rsidR="00C343AA" w:rsidRPr="00BC2ECD" w:rsidRDefault="00A60A66">
      <w:pPr>
        <w:spacing w:before="0" w:after="0"/>
        <w:rPr>
          <w:lang w:val="cs-CZ"/>
        </w:rPr>
      </w:pPr>
      <w:r>
        <w:rPr>
          <w:lang w:val="cs-CZ"/>
        </w:rPr>
        <w:t xml:space="preserve">Ing. Daniel </w:t>
      </w:r>
      <w:proofErr w:type="spellStart"/>
      <w:r>
        <w:rPr>
          <w:lang w:val="cs-CZ"/>
        </w:rPr>
        <w:t>Vitonský</w:t>
      </w:r>
      <w:proofErr w:type="spellEnd"/>
      <w:r w:rsidR="00227E8A" w:rsidRPr="00BC2ECD">
        <w:rPr>
          <w:lang w:val="cs-CZ"/>
        </w:rPr>
        <w:tab/>
      </w:r>
      <w:r w:rsidR="00227E8A" w:rsidRPr="00BC2ECD">
        <w:rPr>
          <w:lang w:val="cs-CZ"/>
        </w:rPr>
        <w:tab/>
      </w:r>
      <w:r w:rsidR="00227E8A" w:rsidRPr="00BC2ECD">
        <w:rPr>
          <w:lang w:val="cs-CZ"/>
        </w:rPr>
        <w:tab/>
      </w:r>
      <w:r w:rsidR="00227E8A" w:rsidRPr="00BC2ECD">
        <w:rPr>
          <w:lang w:val="cs-CZ"/>
        </w:rPr>
        <w:tab/>
      </w:r>
      <w:r w:rsidR="00227E8A" w:rsidRPr="00BC2ECD">
        <w:rPr>
          <w:lang w:val="cs-CZ"/>
        </w:rPr>
        <w:tab/>
      </w:r>
      <w:r w:rsidR="00227E8A" w:rsidRPr="00BC2ECD">
        <w:rPr>
          <w:lang w:val="cs-CZ"/>
        </w:rPr>
        <w:tab/>
      </w:r>
    </w:p>
    <w:p w14:paraId="00000051" w14:textId="5A583853" w:rsidR="00C343AA" w:rsidRPr="00BC2ECD" w:rsidRDefault="00A60A66">
      <w:pPr>
        <w:spacing w:before="0" w:after="0"/>
        <w:rPr>
          <w:lang w:val="cs-CZ"/>
        </w:rPr>
      </w:pPr>
      <w:r>
        <w:rPr>
          <w:lang w:val="cs-CZ"/>
        </w:rPr>
        <w:t>starosta</w:t>
      </w:r>
      <w:r w:rsidR="00227E8A" w:rsidRPr="00BC2ECD">
        <w:rPr>
          <w:lang w:val="cs-CZ"/>
        </w:rPr>
        <w:tab/>
      </w:r>
      <w:r w:rsidR="00227E8A" w:rsidRPr="00BC2ECD">
        <w:rPr>
          <w:lang w:val="cs-CZ"/>
        </w:rPr>
        <w:tab/>
      </w:r>
      <w:r w:rsidR="00227E8A" w:rsidRPr="00BC2ECD">
        <w:rPr>
          <w:lang w:val="cs-CZ"/>
        </w:rPr>
        <w:tab/>
      </w:r>
      <w:r w:rsidR="00227E8A" w:rsidRPr="00BC2ECD">
        <w:rPr>
          <w:lang w:val="cs-CZ"/>
        </w:rPr>
        <w:tab/>
      </w:r>
      <w:r w:rsidR="00227E8A" w:rsidRPr="00BC2ECD">
        <w:rPr>
          <w:lang w:val="cs-CZ"/>
        </w:rPr>
        <w:tab/>
      </w:r>
      <w:r w:rsidR="00227E8A" w:rsidRPr="00BC2ECD">
        <w:rPr>
          <w:lang w:val="cs-CZ"/>
        </w:rPr>
        <w:tab/>
      </w:r>
    </w:p>
    <w:p w14:paraId="00000052" w14:textId="77777777" w:rsidR="00C343AA" w:rsidRPr="00BC2ECD" w:rsidRDefault="00227E8A">
      <w:pPr>
        <w:spacing w:before="0" w:after="0"/>
        <w:rPr>
          <w:lang w:val="cs-CZ"/>
        </w:rPr>
      </w:pPr>
      <w:r w:rsidRPr="00BC2ECD">
        <w:rPr>
          <w:lang w:val="cs-CZ"/>
        </w:rPr>
        <w:t>jako Obec</w:t>
      </w:r>
      <w:r w:rsidRPr="00BC2ECD">
        <w:rPr>
          <w:lang w:val="cs-CZ"/>
        </w:rPr>
        <w:tab/>
      </w:r>
      <w:r w:rsidRPr="00BC2ECD">
        <w:rPr>
          <w:lang w:val="cs-CZ"/>
        </w:rPr>
        <w:tab/>
      </w:r>
      <w:r w:rsidRPr="00BC2ECD">
        <w:rPr>
          <w:lang w:val="cs-CZ"/>
        </w:rPr>
        <w:tab/>
      </w:r>
      <w:r w:rsidRPr="00BC2ECD">
        <w:rPr>
          <w:lang w:val="cs-CZ"/>
        </w:rPr>
        <w:tab/>
      </w:r>
      <w:r w:rsidRPr="00BC2ECD">
        <w:rPr>
          <w:lang w:val="cs-CZ"/>
        </w:rPr>
        <w:tab/>
      </w:r>
      <w:r w:rsidRPr="00BC2ECD">
        <w:rPr>
          <w:lang w:val="cs-CZ"/>
        </w:rPr>
        <w:tab/>
        <w:t>jako Příjemce</w:t>
      </w:r>
    </w:p>
    <w:p w14:paraId="00000053" w14:textId="77777777" w:rsidR="00C343AA" w:rsidRPr="00BC2ECD" w:rsidRDefault="00227E8A">
      <w:pPr>
        <w:pBdr>
          <w:top w:val="nil"/>
          <w:left w:val="nil"/>
          <w:bottom w:val="nil"/>
          <w:right w:val="nil"/>
          <w:between w:val="nil"/>
        </w:pBdr>
        <w:jc w:val="center"/>
        <w:rPr>
          <w:b/>
          <w:color w:val="000000"/>
          <w:lang w:val="cs-CZ"/>
        </w:rPr>
      </w:pPr>
      <w:r w:rsidRPr="00BC2ECD">
        <w:rPr>
          <w:lang w:val="cs-CZ"/>
        </w:rPr>
        <w:br w:type="column"/>
      </w:r>
      <w:r w:rsidRPr="00BC2ECD">
        <w:rPr>
          <w:b/>
          <w:color w:val="000000"/>
          <w:lang w:val="cs-CZ"/>
        </w:rPr>
        <w:lastRenderedPageBreak/>
        <w:t>Příloha č. 1</w:t>
      </w:r>
    </w:p>
    <w:p w14:paraId="00000054" w14:textId="77777777" w:rsidR="00C343AA" w:rsidRPr="00BC2ECD" w:rsidRDefault="00227E8A">
      <w:pPr>
        <w:pBdr>
          <w:top w:val="nil"/>
          <w:left w:val="nil"/>
          <w:bottom w:val="nil"/>
          <w:right w:val="nil"/>
          <w:between w:val="nil"/>
        </w:pBdr>
        <w:jc w:val="center"/>
        <w:rPr>
          <w:b/>
          <w:color w:val="000000"/>
          <w:lang w:val="cs-CZ"/>
        </w:rPr>
      </w:pPr>
      <w:r w:rsidRPr="00BC2ECD">
        <w:rPr>
          <w:b/>
          <w:color w:val="000000"/>
          <w:lang w:val="cs-CZ"/>
        </w:rPr>
        <w:t>VŠEOBECNÉ OBCHODNÍ PODMÍNKY</w:t>
      </w:r>
    </w:p>
    <w:p w14:paraId="00000055" w14:textId="77777777" w:rsidR="00C343AA" w:rsidRPr="00BC2ECD" w:rsidRDefault="00227E8A">
      <w:pPr>
        <w:pBdr>
          <w:top w:val="nil"/>
          <w:left w:val="nil"/>
          <w:bottom w:val="nil"/>
          <w:right w:val="nil"/>
          <w:between w:val="nil"/>
        </w:pBdr>
        <w:jc w:val="center"/>
        <w:rPr>
          <w:b/>
          <w:color w:val="000000"/>
          <w:lang w:val="cs-CZ"/>
        </w:rPr>
      </w:pPr>
      <w:r w:rsidRPr="00BC2ECD">
        <w:rPr>
          <w:lang w:val="cs-CZ"/>
        </w:rPr>
        <w:br w:type="column"/>
      </w:r>
      <w:r w:rsidRPr="00BC2ECD">
        <w:rPr>
          <w:b/>
          <w:color w:val="000000"/>
          <w:lang w:val="cs-CZ"/>
        </w:rPr>
        <w:lastRenderedPageBreak/>
        <w:t>Příloha č. 2</w:t>
      </w:r>
    </w:p>
    <w:p w14:paraId="00000056" w14:textId="77777777" w:rsidR="00C343AA" w:rsidRPr="00BC2ECD" w:rsidRDefault="00227E8A">
      <w:pPr>
        <w:pBdr>
          <w:top w:val="nil"/>
          <w:left w:val="nil"/>
          <w:bottom w:val="nil"/>
          <w:right w:val="nil"/>
          <w:between w:val="nil"/>
        </w:pBdr>
        <w:jc w:val="center"/>
        <w:rPr>
          <w:b/>
          <w:color w:val="000000"/>
          <w:lang w:val="cs-CZ"/>
        </w:rPr>
      </w:pPr>
      <w:r w:rsidRPr="00BC2ECD">
        <w:rPr>
          <w:b/>
          <w:color w:val="000000"/>
          <w:lang w:val="cs-CZ"/>
        </w:rPr>
        <w:t>ZÁSADY OCHRANY OSOBNÍCH ÚDAJŮ</w:t>
      </w:r>
    </w:p>
    <w:sectPr w:rsidR="00C343AA" w:rsidRPr="00BC2ECD" w:rsidSect="00EA1A2E">
      <w:headerReference w:type="default" r:id="rId8"/>
      <w:footerReference w:type="default" r:id="rId9"/>
      <w:headerReference w:type="first" r:id="rId10"/>
      <w:footerReference w:type="first" r:id="rId11"/>
      <w:pgSz w:w="11906" w:h="16838"/>
      <w:pgMar w:top="1134"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899C" w14:textId="77777777" w:rsidR="00FE722E" w:rsidRDefault="00FE722E">
      <w:pPr>
        <w:spacing w:before="0" w:after="0"/>
      </w:pPr>
      <w:r>
        <w:separator/>
      </w:r>
    </w:p>
  </w:endnote>
  <w:endnote w:type="continuationSeparator" w:id="0">
    <w:p w14:paraId="66658216" w14:textId="77777777" w:rsidR="00FE722E" w:rsidRDefault="00FE72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09EE8826" w:rsidR="00C343AA" w:rsidRDefault="00227E8A">
    <w:pPr>
      <w:pBdr>
        <w:top w:val="nil"/>
        <w:left w:val="nil"/>
        <w:bottom w:val="nil"/>
        <w:right w:val="nil"/>
        <w:between w:val="nil"/>
      </w:pBdr>
      <w:tabs>
        <w:tab w:val="center" w:pos="4536"/>
        <w:tab w:val="right" w:pos="9072"/>
      </w:tabs>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3F36B3">
      <w:rPr>
        <w:noProof/>
        <w:color w:val="000000"/>
        <w:sz w:val="16"/>
        <w:szCs w:val="16"/>
      </w:rPr>
      <w:t>6</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3F36B3">
      <w:rPr>
        <w:noProof/>
        <w:color w:val="000000"/>
        <w:sz w:val="16"/>
        <w:szCs w:val="16"/>
      </w:rPr>
      <w:t>8</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43B57923" w:rsidR="00C343AA" w:rsidRDefault="00227E8A">
    <w:pPr>
      <w:pBdr>
        <w:top w:val="nil"/>
        <w:left w:val="nil"/>
        <w:bottom w:val="nil"/>
        <w:right w:val="nil"/>
        <w:between w:val="nil"/>
      </w:pBdr>
      <w:tabs>
        <w:tab w:val="center" w:pos="4536"/>
        <w:tab w:val="right" w:pos="9072"/>
      </w:tabs>
      <w:rPr>
        <w:color w:val="000000"/>
      </w:rPr>
    </w:pP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EA1A2E">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770C07">
      <w:rPr>
        <w:noProof/>
        <w:color w:val="000000"/>
        <w:sz w:val="16"/>
        <w:szCs w:val="16"/>
      </w:rPr>
      <w:t>8</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B52D" w14:textId="77777777" w:rsidR="00FE722E" w:rsidRDefault="00FE722E">
      <w:pPr>
        <w:spacing w:before="0" w:after="0"/>
      </w:pPr>
      <w:r>
        <w:separator/>
      </w:r>
    </w:p>
  </w:footnote>
  <w:footnote w:type="continuationSeparator" w:id="0">
    <w:p w14:paraId="43CF9F7F" w14:textId="77777777" w:rsidR="00FE722E" w:rsidRDefault="00FE722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0C09" w14:textId="37C28CAB" w:rsidR="00EA1A2E" w:rsidRPr="00EA1A2E" w:rsidRDefault="00EA1A2E" w:rsidP="00EA1A2E">
    <w:pPr>
      <w:pStyle w:val="Zhlav"/>
      <w:jc w:val="right"/>
      <w:rPr>
        <w:lang w:val="cs-CZ"/>
      </w:rPr>
    </w:pPr>
    <w:r>
      <w:rPr>
        <w:lang w:val="cs-CZ"/>
      </w:rPr>
      <w:t>Příloha č.</w:t>
    </w:r>
    <w:r w:rsidR="00770C07">
      <w:rPr>
        <w:lang w:val="cs-CZ"/>
      </w:rPr>
      <w:t xml:space="preserve">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ADBB" w14:textId="4A43E27C" w:rsidR="00EA1A2E" w:rsidRDefault="00EA1A2E" w:rsidP="00EA1A2E">
    <w:pPr>
      <w:pStyle w:val="Zhlav"/>
      <w:jc w:val="right"/>
    </w:pPr>
    <w:proofErr w:type="spellStart"/>
    <w:r>
      <w:t>Příloha</w:t>
    </w:r>
    <w:proofErr w:type="spellEnd"/>
    <w:r>
      <w:t xml:space="preserve"> č. 2</w:t>
    </w:r>
  </w:p>
  <w:p w14:paraId="60C120C2" w14:textId="77777777" w:rsidR="00EA1A2E" w:rsidRDefault="00EA1A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D6C"/>
    <w:multiLevelType w:val="multilevel"/>
    <w:tmpl w:val="2EBEB564"/>
    <w:lvl w:ilvl="0">
      <w:start w:val="1"/>
      <w:numFmt w:val="decimal"/>
      <w:lvlText w:val="%1."/>
      <w:lvlJc w:val="left"/>
      <w:pPr>
        <w:ind w:left="709" w:hanging="709"/>
      </w:pPr>
      <w:rPr>
        <w:rFonts w:ascii="Calibri" w:eastAsia="Calibri" w:hAnsi="Calibri" w:cs="Calibri"/>
        <w:b/>
        <w:i w:val="0"/>
        <w:smallCaps w:val="0"/>
        <w:strike w:val="0"/>
        <w:color w:val="000000"/>
        <w:sz w:val="24"/>
        <w:szCs w:val="24"/>
        <w:u w:val="none"/>
        <w:vertAlign w:val="baseline"/>
      </w:rPr>
    </w:lvl>
    <w:lvl w:ilvl="1">
      <w:start w:val="1"/>
      <w:numFmt w:val="decimal"/>
      <w:lvlText w:val="%1.%2"/>
      <w:lvlJc w:val="left"/>
      <w:pPr>
        <w:ind w:left="709" w:hanging="709"/>
      </w:pPr>
      <w:rPr>
        <w:rFonts w:ascii="Calibri" w:eastAsia="Calibri" w:hAnsi="Calibri" w:cs="Calibri"/>
        <w:b w:val="0"/>
        <w:i w:val="0"/>
        <w:smallCaps w:val="0"/>
        <w:strike w:val="0"/>
        <w:color w:val="000000"/>
        <w:sz w:val="24"/>
        <w:szCs w:val="24"/>
        <w:u w:val="none"/>
        <w:vertAlign w:val="baseline"/>
      </w:rPr>
    </w:lvl>
    <w:lvl w:ilvl="2">
      <w:start w:val="1"/>
      <w:numFmt w:val="lowerRoman"/>
      <w:lvlText w:val="(%3)"/>
      <w:lvlJc w:val="left"/>
      <w:pPr>
        <w:ind w:left="1418" w:hanging="709"/>
      </w:pPr>
      <w:rPr>
        <w:rFonts w:ascii="Calibri" w:eastAsia="Calibri" w:hAnsi="Calibri" w:cs="Calibri"/>
        <w:b w:val="0"/>
        <w:i w:val="0"/>
        <w:smallCaps w:val="0"/>
        <w:strike w:val="0"/>
        <w:color w:val="000000"/>
        <w:sz w:val="24"/>
        <w:szCs w:val="24"/>
        <w:u w:val="none"/>
        <w:vertAlign w:val="baseline"/>
      </w:rPr>
    </w:lvl>
    <w:lvl w:ilvl="3">
      <w:start w:val="1"/>
      <w:numFmt w:val="lowerLetter"/>
      <w:lvlText w:val="(%4)"/>
      <w:lvlJc w:val="left"/>
      <w:pPr>
        <w:ind w:left="1418" w:hanging="709"/>
      </w:pPr>
      <w:rPr>
        <w:rFonts w:ascii="Calibri" w:eastAsia="Calibri" w:hAnsi="Calibri" w:cs="Calibri"/>
        <w:b w:val="0"/>
        <w:i w:val="0"/>
        <w:smallCaps w:val="0"/>
        <w:strike w:val="0"/>
        <w:color w:val="000000"/>
        <w:sz w:val="24"/>
        <w:szCs w:val="24"/>
        <w:u w:val="none"/>
        <w:vertAlign w:val="baseline"/>
      </w:rPr>
    </w:lvl>
    <w:lvl w:ilvl="4">
      <w:start w:val="1"/>
      <w:numFmt w:val="lowerRoman"/>
      <w:lvlText w:val="(%5)"/>
      <w:lvlJc w:val="left"/>
      <w:pPr>
        <w:ind w:left="2126" w:hanging="708"/>
      </w:pPr>
      <w:rPr>
        <w:rFonts w:ascii="Calibri" w:eastAsia="Calibri" w:hAnsi="Calibri" w:cs="Calibri"/>
        <w:b w:val="0"/>
        <w:i w:val="0"/>
        <w:smallCaps w:val="0"/>
        <w:strike w:val="0"/>
        <w:color w:val="000000"/>
        <w:sz w:val="24"/>
        <w:szCs w:val="24"/>
        <w:u w:val="none"/>
        <w:vertAlign w:val="baseline"/>
      </w:rPr>
    </w:lvl>
    <w:lvl w:ilvl="5">
      <w:start w:val="1"/>
      <w:numFmt w:val="decimal"/>
      <w:lvlText w:val=""/>
      <w:lvlJc w:val="center"/>
      <w:pPr>
        <w:ind w:left="0" w:firstLine="0"/>
      </w:pPr>
      <w:rPr>
        <w:rFonts w:ascii="Times New Roman" w:eastAsia="Times New Roman" w:hAnsi="Times New Roman" w:cs="Times New Roman"/>
        <w:b w:val="0"/>
        <w:i w:val="0"/>
        <w:smallCaps w:val="0"/>
        <w:strike w:val="0"/>
        <w:color w:val="000000"/>
        <w:u w:val="none"/>
        <w:vertAlign w:val="baseline"/>
      </w:rPr>
    </w:lvl>
    <w:lvl w:ilvl="6">
      <w:start w:val="1"/>
      <w:numFmt w:val="decimal"/>
      <w:lvlText w:val=""/>
      <w:lvlJc w:val="left"/>
      <w:pPr>
        <w:ind w:left="4320" w:firstLine="0"/>
      </w:pPr>
      <w:rPr>
        <w:color w:val="0000FF"/>
        <w:u w:val="single"/>
      </w:rPr>
    </w:lvl>
    <w:lvl w:ilvl="7">
      <w:start w:val="1"/>
      <w:numFmt w:val="decimal"/>
      <w:lvlText w:val=""/>
      <w:lvlJc w:val="left"/>
      <w:pPr>
        <w:ind w:left="5040" w:firstLine="0"/>
      </w:pPr>
      <w:rPr>
        <w:color w:val="0000FF"/>
        <w:u w:val="single"/>
      </w:rPr>
    </w:lvl>
    <w:lvl w:ilvl="8">
      <w:start w:val="1"/>
      <w:numFmt w:val="decimal"/>
      <w:lvlText w:val=""/>
      <w:lvlJc w:val="left"/>
      <w:pPr>
        <w:ind w:left="5760" w:firstLine="0"/>
      </w:pPr>
      <w:rPr>
        <w:color w:val="0000FF"/>
        <w:u w:val="single"/>
      </w:rPr>
    </w:lvl>
  </w:abstractNum>
  <w:abstractNum w:abstractNumId="1" w15:restartNumberingAfterBreak="0">
    <w:nsid w:val="1F17729F"/>
    <w:multiLevelType w:val="multilevel"/>
    <w:tmpl w:val="23920C04"/>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 w15:restartNumberingAfterBreak="0">
    <w:nsid w:val="686C4A85"/>
    <w:multiLevelType w:val="multilevel"/>
    <w:tmpl w:val="4C3AACB0"/>
    <w:lvl w:ilvl="0">
      <w:start w:val="1"/>
      <w:numFmt w:val="upperLetter"/>
      <w:lvlText w:val="(%1)"/>
      <w:lvlJc w:val="left"/>
      <w:pPr>
        <w:ind w:left="709" w:hanging="709"/>
      </w:pPr>
      <w:rPr>
        <w:rFonts w:ascii="Calibri" w:eastAsia="Calibri" w:hAnsi="Calibri" w:cs="Calibri"/>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C57316"/>
    <w:multiLevelType w:val="multilevel"/>
    <w:tmpl w:val="CD746F60"/>
    <w:lvl w:ilvl="0">
      <w:start w:val="1"/>
      <w:numFmt w:val="decimal"/>
      <w:lvlText w:val="(%1)"/>
      <w:lvlJc w:val="left"/>
      <w:pPr>
        <w:ind w:left="720" w:hanging="720"/>
      </w:pPr>
      <w:rPr>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AA"/>
    <w:rsid w:val="00227E8A"/>
    <w:rsid w:val="002E08D6"/>
    <w:rsid w:val="00302675"/>
    <w:rsid w:val="00347232"/>
    <w:rsid w:val="003F36B3"/>
    <w:rsid w:val="00406E92"/>
    <w:rsid w:val="004C46AE"/>
    <w:rsid w:val="00531D7F"/>
    <w:rsid w:val="00571EB6"/>
    <w:rsid w:val="00664BE1"/>
    <w:rsid w:val="00705E83"/>
    <w:rsid w:val="00770C07"/>
    <w:rsid w:val="007A5D71"/>
    <w:rsid w:val="007F737B"/>
    <w:rsid w:val="00800F14"/>
    <w:rsid w:val="008034DC"/>
    <w:rsid w:val="008824EC"/>
    <w:rsid w:val="00A60A66"/>
    <w:rsid w:val="00B4070D"/>
    <w:rsid w:val="00B61A2B"/>
    <w:rsid w:val="00BC2ECD"/>
    <w:rsid w:val="00C06A87"/>
    <w:rsid w:val="00C343AA"/>
    <w:rsid w:val="00C3518A"/>
    <w:rsid w:val="00CF409E"/>
    <w:rsid w:val="00D93675"/>
    <w:rsid w:val="00E311E5"/>
    <w:rsid w:val="00E842FB"/>
    <w:rsid w:val="00EA1A2E"/>
    <w:rsid w:val="00EF49AB"/>
    <w:rsid w:val="00F973C0"/>
    <w:rsid w:val="00FE7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8680"/>
  <w15:docId w15:val="{E7E60F51-F9F8-E345-92DB-3CBD7062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7EF"/>
    <w:rPr>
      <w:lang w:val="en-US" w:eastAsia="en-US"/>
    </w:rPr>
  </w:style>
  <w:style w:type="paragraph" w:styleId="Nadpis1">
    <w:name w:val="heading 1"/>
    <w:basedOn w:val="Normln"/>
    <w:next w:val="Nadpis2"/>
    <w:uiPriority w:val="9"/>
    <w:qFormat/>
    <w:rsid w:val="00FA47EF"/>
    <w:pPr>
      <w:keepNext/>
      <w:numPr>
        <w:numId w:val="4"/>
      </w:numPr>
      <w:spacing w:before="240"/>
      <w:outlineLvl w:val="0"/>
    </w:pPr>
    <w:rPr>
      <w:b/>
      <w:caps/>
      <w:snapToGrid w:val="0"/>
      <w:kern w:val="32"/>
    </w:rPr>
  </w:style>
  <w:style w:type="paragraph" w:styleId="Nadpis2">
    <w:name w:val="heading 2"/>
    <w:basedOn w:val="Normln"/>
    <w:next w:val="Normln"/>
    <w:link w:val="Nadpis2Char"/>
    <w:uiPriority w:val="9"/>
    <w:unhideWhenUsed/>
    <w:qFormat/>
    <w:rsid w:val="00FA47EF"/>
    <w:pPr>
      <w:widowControl w:val="0"/>
      <w:numPr>
        <w:ilvl w:val="1"/>
        <w:numId w:val="4"/>
      </w:numPr>
      <w:outlineLvl w:val="1"/>
    </w:pPr>
    <w:rPr>
      <w:snapToGrid w:val="0"/>
    </w:rPr>
  </w:style>
  <w:style w:type="paragraph" w:styleId="Nadpis3">
    <w:name w:val="heading 3"/>
    <w:basedOn w:val="Normln"/>
    <w:next w:val="Normln"/>
    <w:uiPriority w:val="9"/>
    <w:unhideWhenUsed/>
    <w:qFormat/>
    <w:rsid w:val="00FA47EF"/>
    <w:pPr>
      <w:numPr>
        <w:ilvl w:val="2"/>
        <w:numId w:val="4"/>
      </w:numPr>
      <w:outlineLvl w:val="2"/>
    </w:pPr>
    <w:rPr>
      <w:snapToGrid w:val="0"/>
    </w:rPr>
  </w:style>
  <w:style w:type="paragraph" w:styleId="Nadpis4">
    <w:name w:val="heading 4"/>
    <w:basedOn w:val="Normln"/>
    <w:next w:val="Normln"/>
    <w:link w:val="Nadpis4Char"/>
    <w:uiPriority w:val="9"/>
    <w:semiHidden/>
    <w:unhideWhenUsed/>
    <w:qFormat/>
    <w:rsid w:val="006D2417"/>
    <w:pPr>
      <w:widowControl w:val="0"/>
      <w:numPr>
        <w:ilvl w:val="3"/>
        <w:numId w:val="4"/>
      </w:numPr>
      <w:outlineLvl w:val="3"/>
    </w:pPr>
    <w:rPr>
      <w:snapToGrid w:val="0"/>
    </w:rPr>
  </w:style>
  <w:style w:type="paragraph" w:styleId="Nadpis5">
    <w:name w:val="heading 5"/>
    <w:basedOn w:val="Normln"/>
    <w:next w:val="Normln"/>
    <w:uiPriority w:val="9"/>
    <w:semiHidden/>
    <w:unhideWhenUsed/>
    <w:qFormat/>
    <w:rsid w:val="006D2417"/>
    <w:pPr>
      <w:widowControl w:val="0"/>
      <w:numPr>
        <w:ilvl w:val="4"/>
        <w:numId w:val="4"/>
      </w:numPr>
      <w:outlineLvl w:val="4"/>
    </w:pPr>
    <w:rPr>
      <w:snapToGrid w:val="0"/>
    </w:rPr>
  </w:style>
  <w:style w:type="paragraph" w:styleId="Nadpis6">
    <w:name w:val="heading 6"/>
    <w:basedOn w:val="Normln"/>
    <w:next w:val="Normln"/>
    <w:uiPriority w:val="9"/>
    <w:semiHidden/>
    <w:unhideWhenUsed/>
    <w:qFormat/>
    <w:rsid w:val="006D2417"/>
    <w:pPr>
      <w:numPr>
        <w:ilvl w:val="5"/>
        <w:numId w:val="4"/>
      </w:numPr>
      <w:overflowPunct w:val="0"/>
      <w:autoSpaceDE w:val="0"/>
      <w:autoSpaceDN w:val="0"/>
      <w:adjustRightInd w:val="0"/>
      <w:spacing w:after="240"/>
      <w:jc w:val="center"/>
      <w:textAlignment w:val="baseline"/>
      <w:outlineLvl w:val="5"/>
    </w:pPr>
    <w:rPr>
      <w:b/>
      <w:caps/>
    </w:rPr>
  </w:style>
  <w:style w:type="paragraph" w:styleId="Nadpis7">
    <w:name w:val="heading 7"/>
    <w:basedOn w:val="Normln"/>
    <w:next w:val="Normln"/>
    <w:qFormat/>
    <w:rsid w:val="006D2417"/>
    <w:pPr>
      <w:keepNext/>
      <w:numPr>
        <w:ilvl w:val="6"/>
        <w:numId w:val="4"/>
      </w:numPr>
      <w:tabs>
        <w:tab w:val="left" w:pos="1578"/>
        <w:tab w:val="left" w:pos="2232"/>
        <w:tab w:val="left" w:pos="2880"/>
        <w:tab w:val="left" w:pos="3600"/>
      </w:tabs>
      <w:overflowPunct w:val="0"/>
      <w:autoSpaceDE w:val="0"/>
      <w:autoSpaceDN w:val="0"/>
      <w:adjustRightInd w:val="0"/>
      <w:spacing w:line="243" w:lineRule="exact"/>
      <w:textAlignment w:val="baseline"/>
      <w:outlineLvl w:val="6"/>
    </w:pPr>
    <w:rPr>
      <w:b/>
      <w:spacing w:val="-5"/>
    </w:rPr>
  </w:style>
  <w:style w:type="paragraph" w:styleId="Nadpis8">
    <w:name w:val="heading 8"/>
    <w:basedOn w:val="Normln"/>
    <w:next w:val="Normln"/>
    <w:qFormat/>
    <w:rsid w:val="006D2417"/>
    <w:pPr>
      <w:numPr>
        <w:ilvl w:val="7"/>
        <w:numId w:val="4"/>
      </w:numPr>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qFormat/>
    <w:rsid w:val="006D2417"/>
    <w:pPr>
      <w:numPr>
        <w:ilvl w:val="8"/>
        <w:numId w:val="4"/>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paragraph" w:customStyle="1" w:styleId="NormlnodsazenNadpis2">
    <w:name w:val="Normální odsazený Nadpis 2"/>
    <w:basedOn w:val="Normln"/>
    <w:rsid w:val="00FA47EF"/>
    <w:pPr>
      <w:ind w:left="709"/>
    </w:pPr>
  </w:style>
  <w:style w:type="paragraph" w:customStyle="1" w:styleId="NormlnodsazenNadpis3">
    <w:name w:val="Normální odsazený Nadpis 3"/>
    <w:basedOn w:val="Normln"/>
    <w:rsid w:val="00214A75"/>
    <w:pPr>
      <w:ind w:left="1418"/>
    </w:pPr>
  </w:style>
  <w:style w:type="character" w:customStyle="1" w:styleId="Nadpis2Char">
    <w:name w:val="Nadpis 2 Char"/>
    <w:basedOn w:val="Standardnpsmoodstavce"/>
    <w:link w:val="Nadpis2"/>
    <w:uiPriority w:val="9"/>
    <w:rsid w:val="007B3620"/>
    <w:rPr>
      <w:rFonts w:ascii="Calibri" w:hAnsi="Calibri"/>
      <w:snapToGrid w:val="0"/>
      <w:sz w:val="24"/>
      <w:lang w:val="en-US" w:eastAsia="en-US"/>
    </w:rPr>
  </w:style>
  <w:style w:type="paragraph" w:styleId="Zhlav">
    <w:name w:val="header"/>
    <w:basedOn w:val="Normln"/>
    <w:link w:val="ZhlavChar"/>
    <w:uiPriority w:val="99"/>
    <w:rsid w:val="00A773AF"/>
    <w:pPr>
      <w:tabs>
        <w:tab w:val="center" w:pos="4536"/>
        <w:tab w:val="right" w:pos="9072"/>
      </w:tabs>
    </w:pPr>
  </w:style>
  <w:style w:type="paragraph" w:styleId="Zpat">
    <w:name w:val="footer"/>
    <w:basedOn w:val="Normln"/>
    <w:link w:val="ZpatChar"/>
    <w:rsid w:val="00FA47EF"/>
    <w:pPr>
      <w:tabs>
        <w:tab w:val="center" w:pos="4536"/>
        <w:tab w:val="right" w:pos="9072"/>
      </w:tabs>
    </w:pPr>
  </w:style>
  <w:style w:type="character" w:customStyle="1" w:styleId="Nadpis4Char">
    <w:name w:val="Nadpis 4 Char"/>
    <w:basedOn w:val="Standardnpsmoodstavce"/>
    <w:link w:val="Nadpis4"/>
    <w:rsid w:val="0034336F"/>
    <w:rPr>
      <w:rFonts w:ascii="Calibri" w:hAnsi="Calibri"/>
      <w:snapToGrid w:val="0"/>
      <w:sz w:val="24"/>
      <w:lang w:val="en-US" w:eastAsia="en-US"/>
    </w:rPr>
  </w:style>
  <w:style w:type="paragraph" w:customStyle="1" w:styleId="Level1">
    <w:name w:val="Level 1"/>
    <w:basedOn w:val="Normln"/>
    <w:next w:val="Normln"/>
    <w:rsid w:val="007B3620"/>
    <w:pPr>
      <w:keepNext/>
      <w:tabs>
        <w:tab w:val="num" w:pos="720"/>
      </w:tabs>
      <w:spacing w:before="240"/>
      <w:ind w:left="720" w:hanging="720"/>
      <w:outlineLvl w:val="0"/>
    </w:pPr>
    <w:rPr>
      <w:rFonts w:cs="Arial"/>
      <w:b/>
      <w:caps/>
      <w:kern w:val="20"/>
      <w:lang w:val="en-GB"/>
    </w:rPr>
  </w:style>
  <w:style w:type="paragraph" w:customStyle="1" w:styleId="Level2">
    <w:name w:val="Level 2"/>
    <w:basedOn w:val="Normln"/>
    <w:rsid w:val="0034336F"/>
    <w:pPr>
      <w:tabs>
        <w:tab w:val="num" w:pos="1440"/>
      </w:tabs>
      <w:ind w:left="1440" w:hanging="720"/>
      <w:outlineLvl w:val="1"/>
    </w:pPr>
    <w:rPr>
      <w:rFonts w:cs="Arial"/>
      <w:kern w:val="20"/>
      <w:lang w:val="en-GB"/>
    </w:rPr>
  </w:style>
  <w:style w:type="paragraph" w:customStyle="1" w:styleId="Level3">
    <w:name w:val="Level 3"/>
    <w:basedOn w:val="Normln"/>
    <w:rsid w:val="0034336F"/>
    <w:pPr>
      <w:tabs>
        <w:tab w:val="num" w:pos="2160"/>
      </w:tabs>
      <w:ind w:left="2160" w:hanging="720"/>
      <w:outlineLvl w:val="2"/>
    </w:pPr>
    <w:rPr>
      <w:rFonts w:cs="Arial"/>
      <w:kern w:val="20"/>
      <w:lang w:val="en-GB"/>
    </w:rPr>
  </w:style>
  <w:style w:type="paragraph" w:customStyle="1" w:styleId="Level4">
    <w:name w:val="Level 4"/>
    <w:basedOn w:val="Normln"/>
    <w:rsid w:val="0034336F"/>
    <w:pPr>
      <w:tabs>
        <w:tab w:val="num" w:pos="2880"/>
      </w:tabs>
      <w:spacing w:before="60" w:after="60"/>
      <w:ind w:left="2880" w:hanging="720"/>
      <w:outlineLvl w:val="3"/>
    </w:pPr>
    <w:rPr>
      <w:rFonts w:cs="Arial"/>
      <w:kern w:val="20"/>
      <w:lang w:val="en-GB"/>
    </w:rPr>
  </w:style>
  <w:style w:type="character" w:customStyle="1" w:styleId="Normlntun">
    <w:name w:val="Normální tučné"/>
    <w:basedOn w:val="Standardnpsmoodstavce"/>
    <w:rsid w:val="005653A4"/>
    <w:rPr>
      <w:rFonts w:ascii="Calibri" w:hAnsi="Calibri"/>
      <w:b/>
      <w:bCs/>
      <w:sz w:val="24"/>
    </w:rPr>
  </w:style>
  <w:style w:type="paragraph" w:customStyle="1" w:styleId="Strany">
    <w:name w:val="Strany"/>
    <w:basedOn w:val="Normln"/>
    <w:rsid w:val="00FA47EF"/>
    <w:pPr>
      <w:tabs>
        <w:tab w:val="num" w:pos="720"/>
        <w:tab w:val="left" w:pos="3024"/>
      </w:tabs>
      <w:spacing w:after="240"/>
      <w:ind w:left="720" w:hanging="720"/>
    </w:pPr>
    <w:rPr>
      <w:noProof/>
      <w:color w:val="000000"/>
    </w:rPr>
  </w:style>
  <w:style w:type="paragraph" w:customStyle="1" w:styleId="vodnustanoven">
    <w:name w:val="Úvodní ustanovení"/>
    <w:basedOn w:val="Normln"/>
    <w:rsid w:val="00FA47EF"/>
    <w:pPr>
      <w:tabs>
        <w:tab w:val="num" w:pos="720"/>
        <w:tab w:val="left" w:pos="3024"/>
      </w:tabs>
      <w:ind w:left="720" w:hanging="720"/>
    </w:pPr>
    <w:rPr>
      <w:color w:val="000000"/>
      <w:spacing w:val="-2"/>
    </w:rPr>
  </w:style>
  <w:style w:type="character" w:styleId="slostrnky">
    <w:name w:val="page number"/>
    <w:basedOn w:val="Standardnpsmoodstavce"/>
    <w:rsid w:val="005653A4"/>
    <w:rPr>
      <w:rFonts w:ascii="Calibri" w:hAnsi="Calibri"/>
      <w:sz w:val="16"/>
    </w:rPr>
  </w:style>
  <w:style w:type="paragraph" w:customStyle="1" w:styleId="Nadpissted">
    <w:name w:val="Nadpis střed"/>
    <w:basedOn w:val="Normln"/>
    <w:rsid w:val="00FA47EF"/>
    <w:pPr>
      <w:jc w:val="center"/>
    </w:pPr>
    <w:rPr>
      <w:b/>
      <w:bCs/>
    </w:rPr>
  </w:style>
  <w:style w:type="paragraph" w:customStyle="1" w:styleId="Normlnsted">
    <w:name w:val="Normální střed"/>
    <w:basedOn w:val="Normln"/>
    <w:rsid w:val="00CE4DE2"/>
    <w:pPr>
      <w:jc w:val="center"/>
    </w:pPr>
  </w:style>
  <w:style w:type="paragraph" w:styleId="Textbubliny">
    <w:name w:val="Balloon Text"/>
    <w:basedOn w:val="Normln"/>
    <w:link w:val="TextbublinyChar"/>
    <w:rsid w:val="004D3EE4"/>
    <w:pPr>
      <w:spacing w:before="0" w:after="0"/>
    </w:pPr>
    <w:rPr>
      <w:rFonts w:ascii="Tahoma" w:hAnsi="Tahoma" w:cs="Tahoma"/>
      <w:sz w:val="16"/>
      <w:szCs w:val="16"/>
    </w:rPr>
  </w:style>
  <w:style w:type="character" w:customStyle="1" w:styleId="TextbublinyChar">
    <w:name w:val="Text bubliny Char"/>
    <w:basedOn w:val="Standardnpsmoodstavce"/>
    <w:link w:val="Textbubliny"/>
    <w:rsid w:val="004D3EE4"/>
    <w:rPr>
      <w:rFonts w:ascii="Tahoma" w:hAnsi="Tahoma" w:cs="Tahoma"/>
      <w:sz w:val="16"/>
      <w:szCs w:val="16"/>
      <w:lang w:val="en-US" w:eastAsia="en-US"/>
    </w:rPr>
  </w:style>
  <w:style w:type="character" w:customStyle="1" w:styleId="ZpatChar">
    <w:name w:val="Zápatí Char"/>
    <w:basedOn w:val="Standardnpsmoodstavce"/>
    <w:link w:val="Zpat"/>
    <w:rsid w:val="00FB5521"/>
    <w:rPr>
      <w:rFonts w:ascii="Calibri" w:hAnsi="Calibri"/>
      <w:sz w:val="24"/>
      <w:lang w:val="en-US" w:eastAsia="en-US"/>
    </w:rPr>
  </w:style>
  <w:style w:type="character" w:styleId="Hypertextovodkaz">
    <w:name w:val="Hyperlink"/>
    <w:rsid w:val="00214A75"/>
    <w:rPr>
      <w:u w:val="single"/>
    </w:rPr>
  </w:style>
  <w:style w:type="table" w:customStyle="1" w:styleId="TableNormal0">
    <w:name w:val="Table Normal"/>
    <w:rsid w:val="00214A7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eaderFooter">
    <w:name w:val="Header &amp; Footer"/>
    <w:rsid w:val="00FA47E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3">
    <w:name w:val="Imported Style 3"/>
    <w:rsid w:val="00214A75"/>
  </w:style>
  <w:style w:type="numbering" w:customStyle="1" w:styleId="ImportedStyle4">
    <w:name w:val="Imported Style 4"/>
    <w:rsid w:val="00214A75"/>
  </w:style>
  <w:style w:type="numbering" w:customStyle="1" w:styleId="ImportedStyle2">
    <w:name w:val="Imported Style 2"/>
    <w:rsid w:val="00214A75"/>
  </w:style>
  <w:style w:type="character" w:customStyle="1" w:styleId="None">
    <w:name w:val="None"/>
    <w:rsid w:val="00214A75"/>
  </w:style>
  <w:style w:type="character" w:customStyle="1" w:styleId="Hyperlink0">
    <w:name w:val="Hyperlink.0"/>
    <w:basedOn w:val="None"/>
    <w:rsid w:val="00214A75"/>
  </w:style>
  <w:style w:type="paragraph" w:styleId="Revize">
    <w:name w:val="Revision"/>
    <w:hidden/>
    <w:uiPriority w:val="99"/>
    <w:semiHidden/>
    <w:rsid w:val="00FA47EF"/>
    <w:rPr>
      <w:rFonts w:eastAsia="Arial Unicode MS" w:cs="Arial Unicode MS"/>
      <w:color w:val="000000"/>
      <w:u w:color="000000"/>
      <w:bdr w:val="nil"/>
      <w:lang w:val="en-US"/>
    </w:rPr>
  </w:style>
  <w:style w:type="character" w:styleId="Odkaznakoment">
    <w:name w:val="annotation reference"/>
    <w:basedOn w:val="Standardnpsmoodstavce"/>
    <w:uiPriority w:val="99"/>
    <w:semiHidden/>
    <w:unhideWhenUsed/>
    <w:rsid w:val="00214A75"/>
    <w:rPr>
      <w:sz w:val="16"/>
      <w:szCs w:val="16"/>
    </w:rPr>
  </w:style>
  <w:style w:type="paragraph" w:styleId="Textkomente">
    <w:name w:val="annotation text"/>
    <w:basedOn w:val="Normln"/>
    <w:link w:val="TextkomenteChar"/>
    <w:uiPriority w:val="99"/>
    <w:unhideWhenUsed/>
    <w:rsid w:val="00FA47EF"/>
    <w:pPr>
      <w:pBdr>
        <w:top w:val="nil"/>
        <w:left w:val="nil"/>
        <w:bottom w:val="nil"/>
        <w:right w:val="nil"/>
        <w:between w:val="nil"/>
        <w:bar w:val="nil"/>
      </w:pBdr>
    </w:pPr>
    <w:rPr>
      <w:rFonts w:eastAsia="Arial Unicode MS" w:cs="Arial Unicode MS"/>
      <w:color w:val="000000"/>
      <w:sz w:val="20"/>
      <w:u w:color="000000"/>
      <w:bdr w:val="nil"/>
      <w:lang w:eastAsia="cs-CZ"/>
    </w:rPr>
  </w:style>
  <w:style w:type="character" w:customStyle="1" w:styleId="TextkomenteChar">
    <w:name w:val="Text komentáře Char"/>
    <w:basedOn w:val="Standardnpsmoodstavce"/>
    <w:link w:val="Textkomente"/>
    <w:uiPriority w:val="99"/>
    <w:rsid w:val="00214A75"/>
    <w:rPr>
      <w:rFonts w:ascii="Calibri" w:eastAsia="Arial Unicode MS" w:hAnsi="Calibri" w:cs="Arial Unicode MS"/>
      <w:color w:val="000000"/>
      <w:u w:color="000000"/>
      <w:bdr w:val="nil"/>
      <w:lang w:val="en-US"/>
    </w:rPr>
  </w:style>
  <w:style w:type="paragraph" w:styleId="Pedmtkomente">
    <w:name w:val="annotation subject"/>
    <w:basedOn w:val="Textkomente"/>
    <w:next w:val="Textkomente"/>
    <w:link w:val="PedmtkomenteChar"/>
    <w:uiPriority w:val="99"/>
    <w:semiHidden/>
    <w:unhideWhenUsed/>
    <w:rsid w:val="00214A75"/>
    <w:rPr>
      <w:b/>
      <w:bCs/>
    </w:rPr>
  </w:style>
  <w:style w:type="character" w:customStyle="1" w:styleId="PedmtkomenteChar">
    <w:name w:val="Předmět komentáře Char"/>
    <w:basedOn w:val="TextkomenteChar"/>
    <w:link w:val="Pedmtkomente"/>
    <w:uiPriority w:val="99"/>
    <w:semiHidden/>
    <w:rsid w:val="00214A75"/>
    <w:rPr>
      <w:rFonts w:ascii="Calibri" w:eastAsia="Arial Unicode MS" w:hAnsi="Calibri" w:cs="Arial Unicode MS"/>
      <w:b/>
      <w:bCs/>
      <w:color w:val="000000"/>
      <w:u w:color="000000"/>
      <w:bdr w:val="nil"/>
      <w:lang w:val="en-US"/>
    </w:rPr>
  </w:style>
  <w:style w:type="numbering" w:customStyle="1" w:styleId="ImportedStyle1">
    <w:name w:val="Imported Style 1"/>
    <w:rsid w:val="00FA47EF"/>
  </w:style>
  <w:style w:type="paragraph" w:customStyle="1" w:styleId="Default">
    <w:name w:val="Default"/>
    <w:rsid w:val="00FA47EF"/>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Odstavecseseznamem">
    <w:name w:val="List Paragraph"/>
    <w:basedOn w:val="Normln"/>
    <w:uiPriority w:val="34"/>
    <w:qFormat/>
    <w:rsid w:val="00114EEB"/>
    <w:pPr>
      <w:pBdr>
        <w:top w:val="nil"/>
        <w:left w:val="nil"/>
        <w:bottom w:val="nil"/>
        <w:right w:val="nil"/>
        <w:between w:val="nil"/>
        <w:bar w:val="nil"/>
      </w:pBdr>
      <w:ind w:left="720"/>
      <w:contextualSpacing/>
    </w:pPr>
    <w:rPr>
      <w:rFonts w:eastAsia="Arial Unicode MS" w:cs="Arial Unicode MS"/>
      <w:color w:val="000000"/>
      <w:u w:color="000000"/>
      <w:bdr w:val="nil"/>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customStyle="1" w:styleId="ZhlavChar">
    <w:name w:val="Záhlaví Char"/>
    <w:basedOn w:val="Standardnpsmoodstavce"/>
    <w:link w:val="Zhlav"/>
    <w:uiPriority w:val="99"/>
    <w:rsid w:val="00EA1A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h2g/VzrbVPbz3vjf6MzCUy4Mg==">CgMxLjAyCGguZ2pkZ3hzMgloLjMwajB6bGwyCWguMWZvYjl0ZTIJaC4zem55c2g3MgloLjJldDkycDAyCGgudHlqY3d0MgloLjNkeTZ2a20yCWguMXQzaDVzZjIJaC40ZDM0b2c4MgloLjJzOGV5bzE4AHIhMVlHT0xmdnZFUDI3UDdCVTNSOG5GOUYzdUpidTV0clIx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13042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Mojmír Ježek | ECOVIS</dc:creator>
  <cp:lastModifiedBy>Michaela Pešanová</cp:lastModifiedBy>
  <cp:revision>2</cp:revision>
  <cp:lastPrinted>2025-05-05T07:55:00Z</cp:lastPrinted>
  <dcterms:created xsi:type="dcterms:W3CDTF">2025-06-11T06:23:00Z</dcterms:created>
  <dcterms:modified xsi:type="dcterms:W3CDTF">2025-06-11T06:23:00Z</dcterms:modified>
</cp:coreProperties>
</file>