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F85" w:rsidRDefault="008A3932">
      <w:pPr>
        <w:pStyle w:val="Nadpis10"/>
        <w:keepNext/>
        <w:keepLines/>
        <w:shd w:val="clear" w:color="auto" w:fill="auto"/>
        <w:spacing w:after="0" w:line="1200" w:lineRule="exact"/>
      </w:pPr>
      <w:bookmarkStart w:id="0" w:name="bookmark0"/>
      <w:r>
        <w:rPr>
          <w:rStyle w:val="Nadpis11"/>
          <w:b/>
          <w:bCs/>
        </w:rPr>
        <w:t>SLAVIA</w:t>
      </w:r>
      <w:bookmarkEnd w:id="0"/>
    </w:p>
    <w:p w:rsidR="00F30F85" w:rsidRDefault="008A3932">
      <w:pPr>
        <w:pStyle w:val="Nadpis40"/>
        <w:keepNext/>
        <w:keepLines/>
        <w:shd w:val="clear" w:color="auto" w:fill="auto"/>
        <w:tabs>
          <w:tab w:val="left" w:leader="hyphen" w:pos="1488"/>
        </w:tabs>
        <w:spacing w:before="0" w:after="1409" w:line="360" w:lineRule="exact"/>
      </w:pPr>
      <w:bookmarkStart w:id="1" w:name="bookmark1"/>
      <w:r>
        <w:rPr>
          <w:rStyle w:val="Nadpis41"/>
        </w:rPr>
        <w:tab/>
        <w:t>POJIŠŤOVNA</w:t>
      </w:r>
      <w:bookmarkEnd w:id="1"/>
    </w:p>
    <w:p w:rsidR="00F30F85" w:rsidRDefault="008A3932">
      <w:pPr>
        <w:pStyle w:val="Nadpis220"/>
        <w:keepNext/>
        <w:keepLines/>
        <w:shd w:val="clear" w:color="auto" w:fill="auto"/>
        <w:spacing w:before="0" w:after="1712" w:line="360" w:lineRule="exact"/>
        <w:ind w:right="340"/>
      </w:pPr>
      <w:bookmarkStart w:id="2" w:name="bookmark2"/>
      <w:r>
        <w:t>Pojistná smlouva č. 3110001230</w:t>
      </w:r>
      <w:bookmarkEnd w:id="2"/>
    </w:p>
    <w:p w:rsidR="00F30F85" w:rsidRDefault="008A3932">
      <w:pPr>
        <w:pStyle w:val="Nadpis30"/>
        <w:keepNext/>
        <w:keepLines/>
        <w:shd w:val="clear" w:color="auto" w:fill="auto"/>
        <w:spacing w:before="0" w:after="0" w:line="320" w:lineRule="exact"/>
        <w:ind w:right="340"/>
      </w:pPr>
      <w:bookmarkStart w:id="3" w:name="bookmark3"/>
      <w:r>
        <w:t>Slavia pojišťovna a.s.</w:t>
      </w:r>
      <w:bookmarkEnd w:id="3"/>
    </w:p>
    <w:p w:rsidR="00F30F85" w:rsidRDefault="008A3932">
      <w:pPr>
        <w:pStyle w:val="Zkladntext30"/>
        <w:shd w:val="clear" w:color="auto" w:fill="auto"/>
        <w:spacing w:before="0"/>
        <w:ind w:right="340" w:firstLine="0"/>
      </w:pPr>
      <w:r>
        <w:t>se sídlem Praha 4, Nusle, Táborská 940/31, PSČ: 140 00, Česká republika</w:t>
      </w:r>
    </w:p>
    <w:p w:rsidR="00F30F85" w:rsidRDefault="008A3932">
      <w:pPr>
        <w:pStyle w:val="Zkladntext30"/>
        <w:shd w:val="clear" w:color="auto" w:fill="auto"/>
        <w:spacing w:before="0"/>
        <w:ind w:right="340" w:firstLine="0"/>
      </w:pPr>
      <w:r>
        <w:t>IČ: 601 97 501</w:t>
      </w:r>
    </w:p>
    <w:p w:rsidR="00F30F85" w:rsidRDefault="008A3932">
      <w:pPr>
        <w:pStyle w:val="Zkladntext30"/>
        <w:shd w:val="clear" w:color="auto" w:fill="auto"/>
        <w:spacing w:before="0" w:after="316"/>
        <w:ind w:right="340" w:firstLine="0"/>
      </w:pPr>
      <w:r>
        <w:t>zapsaná v obchodním rejstříku vedeném Městským soudem v Praze, oddíl B, vložka 2591</w:t>
      </w:r>
      <w:r>
        <w:br/>
        <w:t>zastoupená dále uvedenými osobami</w:t>
      </w:r>
    </w:p>
    <w:p w:rsidR="00F30F85" w:rsidRDefault="008A3932">
      <w:pPr>
        <w:pStyle w:val="Zkladntext30"/>
        <w:shd w:val="clear" w:color="auto" w:fill="auto"/>
        <w:spacing w:before="0" w:after="787" w:line="160" w:lineRule="exact"/>
        <w:ind w:right="340" w:firstLine="0"/>
      </w:pPr>
      <w:r>
        <w:t>(dále jen „pojistitel“)</w:t>
      </w:r>
      <w:r>
        <w:br/>
        <w:t>a</w:t>
      </w:r>
    </w:p>
    <w:p w:rsidR="00F30F85" w:rsidRDefault="008A3932">
      <w:pPr>
        <w:pStyle w:val="Nadpis30"/>
        <w:keepNext/>
        <w:keepLines/>
        <w:shd w:val="clear" w:color="auto" w:fill="auto"/>
        <w:spacing w:before="0" w:after="145" w:line="320" w:lineRule="exact"/>
        <w:ind w:right="340"/>
      </w:pPr>
      <w:bookmarkStart w:id="4" w:name="bookmark4"/>
      <w:r>
        <w:t>Michal Hausner</w:t>
      </w:r>
      <w:bookmarkEnd w:id="4"/>
    </w:p>
    <w:p w:rsidR="00F30F85" w:rsidRDefault="008A3932">
      <w:pPr>
        <w:pStyle w:val="Zkladntext30"/>
        <w:shd w:val="clear" w:color="auto" w:fill="auto"/>
        <w:spacing w:before="0" w:after="97" w:line="206" w:lineRule="exact"/>
        <w:ind w:left="4420" w:right="2740"/>
        <w:jc w:val="left"/>
      </w:pPr>
      <w:r>
        <w:t>Bydlištěm:</w:t>
      </w:r>
    </w:p>
    <w:p w:rsidR="00F30F85" w:rsidRDefault="008A3932">
      <w:pPr>
        <w:pStyle w:val="Zkladntext30"/>
        <w:shd w:val="clear" w:color="auto" w:fill="auto"/>
        <w:spacing w:before="0" w:after="1410" w:line="160" w:lineRule="exact"/>
        <w:ind w:left="20" w:firstLine="0"/>
      </w:pPr>
      <w:r>
        <w:t>(dále jen „pojistník“)</w:t>
      </w:r>
    </w:p>
    <w:p w:rsidR="00F30F85" w:rsidRDefault="008A3932">
      <w:pPr>
        <w:pStyle w:val="Zkladntext30"/>
        <w:shd w:val="clear" w:color="auto" w:fill="auto"/>
        <w:spacing w:before="0" w:after="1195" w:line="160" w:lineRule="exact"/>
        <w:ind w:right="340" w:firstLine="0"/>
      </w:pPr>
      <w:r>
        <w:t>uzavírají</w:t>
      </w:r>
      <w:r>
        <w:br/>
        <w:t>podle zákona č. 89/2012 Sb., občanský zákoník, v platném znění tuto pojistnou smlouvu, která spolu s pojistnými</w:t>
      </w:r>
      <w:r>
        <w:br/>
        <w:t>podmínkami pojistitele a přílohami, na které se tato pojistná smlouva odvolává, tvoří nedílný celek.</w:t>
      </w:r>
    </w:p>
    <w:p w:rsidR="00F30F85" w:rsidRDefault="008A3932">
      <w:pPr>
        <w:pStyle w:val="Zkladntext40"/>
        <w:shd w:val="clear" w:color="auto" w:fill="auto"/>
        <w:spacing w:before="0" w:after="236"/>
      </w:pPr>
      <w:r>
        <w:rPr>
          <w:rStyle w:val="Zkladntext41"/>
        </w:rPr>
        <w:t xml:space="preserve">Dovolujeme si Vás informovat, že Vaše osobní údaje zpracováváme v souladu s platnou legislativou a interními zásadami pro zpracování osobních údajů ve Slavia pojišťovně a.s. Plné znění naleznete na </w:t>
      </w:r>
      <w:hyperlink r:id="rId7" w:history="1">
        <w:r>
          <w:rPr>
            <w:rStyle w:val="Hypertextovodkaz"/>
          </w:rPr>
          <w:t>www.slavia-poiistovna.cz/cs/ochrana-osobnich-udaiu</w:t>
        </w:r>
      </w:hyperlink>
    </w:p>
    <w:p w:rsidR="00F30F85" w:rsidRDefault="008A3932">
      <w:pPr>
        <w:pStyle w:val="Zkladntext50"/>
        <w:shd w:val="clear" w:color="auto" w:fill="auto"/>
        <w:spacing w:before="0"/>
      </w:pPr>
      <w:r>
        <w:rPr>
          <w:rStyle w:val="Zkladntext51"/>
          <w:b/>
          <w:bCs/>
        </w:rPr>
        <w:t>Slavia pojišťovna a.s.</w:t>
      </w:r>
    </w:p>
    <w:p w:rsidR="00F30F85" w:rsidRDefault="00C805FA">
      <w:pPr>
        <w:pStyle w:val="Zkladntext20"/>
        <w:shd w:val="clear" w:color="auto" w:fill="auto"/>
        <w:ind w:firstLine="0"/>
        <w:sectPr w:rsidR="00F30F85">
          <w:headerReference w:type="even" r:id="rId8"/>
          <w:footerReference w:type="even" r:id="rId9"/>
          <w:footerReference w:type="default" r:id="rId10"/>
          <w:pgSz w:w="11900" w:h="16840"/>
          <w:pgMar w:top="634" w:right="841" w:bottom="216" w:left="812" w:header="0" w:footer="3" w:gutter="0"/>
          <w:cols w:space="720"/>
          <w:noEndnote/>
          <w:titlePg/>
          <w:docGrid w:linePitch="360"/>
        </w:sectPr>
      </w:pPr>
      <w:r>
        <w:rPr>
          <w:noProof/>
        </w:rPr>
        <mc:AlternateContent>
          <mc:Choice Requires="wps">
            <w:drawing>
              <wp:anchor distT="126365" distB="143510" distL="640080" distR="63500" simplePos="0" relativeHeight="377487104" behindDoc="1" locked="0" layoutInCell="1" allowOverlap="1">
                <wp:simplePos x="0" y="0"/>
                <wp:positionH relativeFrom="margin">
                  <wp:posOffset>4565650</wp:posOffset>
                </wp:positionH>
                <wp:positionV relativeFrom="paragraph">
                  <wp:posOffset>39370</wp:posOffset>
                </wp:positionV>
                <wp:extent cx="1941830" cy="139700"/>
                <wp:effectExtent l="4445" t="0" r="0" b="0"/>
                <wp:wrapSquare wrapText="left"/>
                <wp:docPr id="3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8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932" w:rsidRDefault="008A3932">
                            <w:pPr>
                              <w:pStyle w:val="Zkladntext6"/>
                              <w:shd w:val="clear" w:color="auto" w:fill="auto"/>
                              <w:spacing w:line="220" w:lineRule="exact"/>
                            </w:pPr>
                            <w:r>
                              <w:fldChar w:fldCharType="begin"/>
                            </w:r>
                            <w:r>
                              <w:rPr>
                                <w:rStyle w:val="Zkladntext6Exact0"/>
                              </w:rPr>
                              <w:instrText>HYPERLINK "http://www.slavia-pojistovna.cz"</w:instrText>
                            </w:r>
                            <w:r>
                              <w:fldChar w:fldCharType="separate"/>
                            </w:r>
                            <w:r>
                              <w:rPr>
                                <w:rStyle w:val="Hypertextovodkaz"/>
                              </w:rPr>
                              <w:t>www.slavia-pojistovna.cz</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359.5pt;margin-top:3.1pt;width:152.9pt;height:11pt;z-index:-125829376;visibility:visible;mso-wrap-style:square;mso-width-percent:0;mso-height-percent:0;mso-wrap-distance-left:50.4pt;mso-wrap-distance-top:9.95pt;mso-wrap-distance-right:5pt;mso-wrap-distance-bottom:11.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y0ArgIAAKs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" filled="f" stroked="f">
                <v:textbox style="mso-fit-shape-to-text:t" inset="0,0,0,0">
                  <w:txbxContent>
                    <w:p w:rsidR="008A3932" w:rsidRDefault="008A3932">
                      <w:pPr>
                        <w:pStyle w:val="Zkladntext6"/>
                        <w:shd w:val="clear" w:color="auto" w:fill="auto"/>
                        <w:spacing w:line="220" w:lineRule="exact"/>
                      </w:pPr>
                      <w:r>
                        <w:fldChar w:fldCharType="begin"/>
                      </w:r>
                      <w:r>
                        <w:rPr>
                          <w:rStyle w:val="Zkladntext6Exact0"/>
                        </w:rPr>
                        <w:instrText>HYPERLINK "http://www.slavia-pojistovna.cz"</w:instrText>
                      </w:r>
                      <w:r>
                        <w:fldChar w:fldCharType="separate"/>
                      </w:r>
                      <w:r>
                        <w:rPr>
                          <w:rStyle w:val="Hypertextovodkaz"/>
                        </w:rPr>
                        <w:t>www.slavia-pojistovna.cz</w:t>
                      </w:r>
                      <w:r>
                        <w:fldChar w:fldCharType="end"/>
                      </w:r>
                    </w:p>
                  </w:txbxContent>
                </v:textbox>
                <w10:wrap type="square" side="left" anchorx="margin"/>
              </v:shape>
            </w:pict>
          </mc:Fallback>
        </mc:AlternateContent>
      </w:r>
      <w:r w:rsidR="008A3932">
        <w:rPr>
          <w:rStyle w:val="Zkladntext21"/>
        </w:rPr>
        <w:t xml:space="preserve">Táborská 940/31,140 00 Praha 4 </w:t>
      </w:r>
      <w:r w:rsidR="008A3932">
        <w:rPr>
          <w:rStyle w:val="Zkladntext22"/>
        </w:rPr>
        <w:t xml:space="preserve">| </w:t>
      </w:r>
      <w:r w:rsidR="008A3932">
        <w:rPr>
          <w:rStyle w:val="Zkladntext21"/>
        </w:rPr>
        <w:t xml:space="preserve">Infolinka: +420 255 790 111 | </w:t>
      </w:r>
      <w:proofErr w:type="gramStart"/>
      <w:r w:rsidR="008A3932">
        <w:rPr>
          <w:rStyle w:val="Zkladntext21"/>
        </w:rPr>
        <w:t>E-mail</w:t>
      </w:r>
      <w:proofErr w:type="gramEnd"/>
      <w:r w:rsidR="008A3932">
        <w:rPr>
          <w:rStyle w:val="Zkladntext21"/>
        </w:rPr>
        <w:t xml:space="preserve">: </w:t>
      </w:r>
      <w:hyperlink r:id="rId11" w:history="1">
        <w:r w:rsidR="008A3932">
          <w:rPr>
            <w:rStyle w:val="Hypertextovodkaz"/>
            <w:lang w:val="en-US" w:eastAsia="en-US" w:bidi="en-US"/>
          </w:rPr>
          <w:t>info@slavia-pojistovna.cz</w:t>
        </w:r>
      </w:hyperlink>
      <w:r w:rsidR="008A3932">
        <w:rPr>
          <w:rStyle w:val="Zkladntext21"/>
          <w:lang w:val="en-US" w:eastAsia="en-US" w:bidi="en-US"/>
        </w:rPr>
        <w:t xml:space="preserve"> </w:t>
      </w:r>
      <w:r w:rsidR="008A3932">
        <w:rPr>
          <w:rStyle w:val="Zkladntext21"/>
        </w:rPr>
        <w:t>IČ: 60197501 | Zapsaná v OR vedeném Městským soudem v Praze, oddíl B, vložka 2591</w:t>
      </w:r>
    </w:p>
    <w:p w:rsidR="00F30F85" w:rsidRDefault="008A3932">
      <w:pPr>
        <w:pStyle w:val="Zkladntext30"/>
        <w:numPr>
          <w:ilvl w:val="0"/>
          <w:numId w:val="1"/>
        </w:numPr>
        <w:shd w:val="clear" w:color="auto" w:fill="auto"/>
        <w:tabs>
          <w:tab w:val="left" w:pos="1055"/>
        </w:tabs>
        <w:spacing w:before="0" w:after="97" w:line="206" w:lineRule="exact"/>
        <w:ind w:left="1020" w:right="280" w:hanging="380"/>
        <w:jc w:val="both"/>
      </w:pPr>
      <w:r>
        <w:lastRenderedPageBreak/>
        <w:t xml:space="preserve">Pojištění sjednané touto pojistnou smlouvou se řídí Všeobecnými pojistnými podmínkami pro pojištění odpovědnosti člena řídícího orgánu organizace 311 / 21 / 1 (dále jen </w:t>
      </w:r>
      <w:r>
        <w:rPr>
          <w:rStyle w:val="Zkladntext3Malpsmena"/>
        </w:rPr>
        <w:t>„</w:t>
      </w:r>
      <w:proofErr w:type="spellStart"/>
      <w:r>
        <w:rPr>
          <w:rStyle w:val="Zkladntext3Malpsmena"/>
        </w:rPr>
        <w:t>vPp</w:t>
      </w:r>
      <w:proofErr w:type="spellEnd"/>
      <w:r>
        <w:rPr>
          <w:rStyle w:val="Zkladntext3Malpsmena"/>
        </w:rPr>
        <w:t>“).</w:t>
      </w:r>
      <w:r>
        <w:t xml:space="preserve"> Tyto VPP jsou nedílnou součástí této pojistné smlouvy a tvoří její přílohu.</w:t>
      </w:r>
    </w:p>
    <w:p w:rsidR="00F30F85" w:rsidRDefault="008A3932">
      <w:pPr>
        <w:pStyle w:val="Zkladntext30"/>
        <w:numPr>
          <w:ilvl w:val="0"/>
          <w:numId w:val="1"/>
        </w:numPr>
        <w:shd w:val="clear" w:color="auto" w:fill="auto"/>
        <w:tabs>
          <w:tab w:val="left" w:pos="1055"/>
        </w:tabs>
        <w:spacing w:before="0" w:after="39" w:line="160" w:lineRule="exact"/>
        <w:ind w:left="1020" w:hanging="380"/>
        <w:jc w:val="both"/>
      </w:pPr>
      <w:r>
        <w:t>Nedílnou součástí této pojistné smlouvy je vyplněný a podepsaný Dotazník k pojištění.</w:t>
      </w:r>
    </w:p>
    <w:p w:rsidR="00F30F85" w:rsidRDefault="008A3932">
      <w:pPr>
        <w:pStyle w:val="Zkladntext30"/>
        <w:numPr>
          <w:ilvl w:val="0"/>
          <w:numId w:val="1"/>
        </w:numPr>
        <w:shd w:val="clear" w:color="auto" w:fill="auto"/>
        <w:tabs>
          <w:tab w:val="left" w:pos="1055"/>
        </w:tabs>
        <w:spacing w:before="0" w:after="368" w:line="160" w:lineRule="exact"/>
        <w:ind w:left="1020" w:hanging="380"/>
        <w:jc w:val="both"/>
      </w:pPr>
      <w:r>
        <w:t>Pojistník sjednává tuto pojistnou smlouvu ve svůj prospěch, tzn., že je zároveň pojištěnou osobou.</w:t>
      </w:r>
    </w:p>
    <w:p w:rsidR="00F30F85" w:rsidRDefault="008A3932">
      <w:pPr>
        <w:pStyle w:val="Zkladntext30"/>
        <w:shd w:val="clear" w:color="auto" w:fill="auto"/>
        <w:spacing w:before="0" w:line="160" w:lineRule="exact"/>
        <w:ind w:left="4920" w:firstLine="0"/>
        <w:jc w:val="left"/>
      </w:pPr>
      <w:r>
        <w:t>Článek II.</w:t>
      </w:r>
    </w:p>
    <w:p w:rsidR="00F30F85" w:rsidRDefault="008A3932">
      <w:pPr>
        <w:pStyle w:val="Zkladntext30"/>
        <w:shd w:val="clear" w:color="auto" w:fill="auto"/>
        <w:spacing w:before="0" w:line="394" w:lineRule="exact"/>
        <w:ind w:left="4500" w:firstLine="0"/>
        <w:jc w:val="left"/>
      </w:pPr>
      <w:r>
        <w:rPr>
          <w:rStyle w:val="Zkladntext31"/>
        </w:rPr>
        <w:t>Podmínky pojištění</w:t>
      </w:r>
    </w:p>
    <w:p w:rsidR="00F30F85" w:rsidRDefault="008A3932">
      <w:pPr>
        <w:pStyle w:val="Zkladntext30"/>
        <w:numPr>
          <w:ilvl w:val="0"/>
          <w:numId w:val="2"/>
        </w:numPr>
        <w:shd w:val="clear" w:color="auto" w:fill="auto"/>
        <w:tabs>
          <w:tab w:val="left" w:pos="1055"/>
        </w:tabs>
        <w:spacing w:before="0" w:line="394" w:lineRule="exact"/>
        <w:ind w:left="1020" w:hanging="380"/>
        <w:jc w:val="both"/>
      </w:pPr>
      <w:r>
        <w:rPr>
          <w:rStyle w:val="Zkladntext31"/>
        </w:rPr>
        <w:t>POJIŠTĚNÍ ODPOVĚDNOSTI ČLENA ŘÍDÍCÍHO ORGÁNU ORGANIZACE</w:t>
      </w:r>
    </w:p>
    <w:p w:rsidR="00F30F85" w:rsidRDefault="008A3932">
      <w:pPr>
        <w:pStyle w:val="Zkladntext30"/>
        <w:numPr>
          <w:ilvl w:val="1"/>
          <w:numId w:val="2"/>
        </w:numPr>
        <w:shd w:val="clear" w:color="auto" w:fill="auto"/>
        <w:tabs>
          <w:tab w:val="left" w:pos="1104"/>
        </w:tabs>
        <w:spacing w:before="0" w:line="394" w:lineRule="exact"/>
        <w:ind w:left="1020" w:hanging="380"/>
        <w:jc w:val="both"/>
      </w:pPr>
      <w:r>
        <w:t>Pojistné nebezpečí</w:t>
      </w:r>
    </w:p>
    <w:p w:rsidR="00F30F85" w:rsidRDefault="008A3932">
      <w:pPr>
        <w:pStyle w:val="Zkladntext30"/>
        <w:shd w:val="clear" w:color="auto" w:fill="auto"/>
        <w:spacing w:before="0" w:after="97" w:line="206" w:lineRule="exact"/>
        <w:ind w:left="1020" w:firstLine="0"/>
        <w:jc w:val="left"/>
      </w:pPr>
      <w:r>
        <w:t>Pojištění se sjednává pro případ právním předpisem stanovené odpovědnosti za škodu, kterou způsobila pojištěná osoba porušením povinnosti v souvislosti s výkonem funkce člena řídícího orgánu organizace.</w:t>
      </w:r>
    </w:p>
    <w:p w:rsidR="00F30F85" w:rsidRDefault="008A3932">
      <w:pPr>
        <w:pStyle w:val="Zkladntext30"/>
        <w:numPr>
          <w:ilvl w:val="1"/>
          <w:numId w:val="2"/>
        </w:numPr>
        <w:shd w:val="clear" w:color="auto" w:fill="auto"/>
        <w:tabs>
          <w:tab w:val="left" w:pos="1104"/>
        </w:tabs>
        <w:spacing w:before="0" w:after="2" w:line="160" w:lineRule="exact"/>
        <w:ind w:left="1020" w:hanging="380"/>
        <w:jc w:val="both"/>
      </w:pPr>
      <w:r>
        <w:t>Pojistná událost</w:t>
      </w:r>
    </w:p>
    <w:p w:rsidR="00F30F85" w:rsidRDefault="008A3932">
      <w:pPr>
        <w:pStyle w:val="Zkladntext30"/>
        <w:shd w:val="clear" w:color="auto" w:fill="auto"/>
        <w:spacing w:before="0" w:line="206" w:lineRule="exact"/>
        <w:ind w:left="1020" w:firstLine="0"/>
        <w:jc w:val="left"/>
      </w:pPr>
      <w:r>
        <w:t>Pojistnou událostí se pro účely tohoto pojištění rozumí uplatnění nároku vůči pojištěné osobě, pokud poškozený sdělil nárok pojištěné osobě poprvé v průběhu pojistné doby a pokud k porušení povinnosti</w:t>
      </w:r>
    </w:p>
    <w:p w:rsidR="00F30F85" w:rsidRDefault="008A3932">
      <w:pPr>
        <w:pStyle w:val="Zkladntext30"/>
        <w:shd w:val="clear" w:color="auto" w:fill="auto"/>
        <w:spacing w:before="0" w:line="206" w:lineRule="exact"/>
        <w:ind w:left="1020" w:firstLine="0"/>
        <w:jc w:val="left"/>
      </w:pPr>
      <w:r>
        <w:t>došlo v průběhu pojistné doby nebo dohodnutém období před vznikem pojištění (tzv. retroaktivní datum).</w:t>
      </w:r>
    </w:p>
    <w:p w:rsidR="00F30F85" w:rsidRDefault="008A3932">
      <w:pPr>
        <w:pStyle w:val="Titulektabulky20"/>
        <w:framePr w:w="9528" w:wrap="notBeside" w:vAnchor="text" w:hAnchor="text" w:xAlign="center" w:y="1"/>
        <w:shd w:val="clear" w:color="auto" w:fill="auto"/>
        <w:spacing w:line="160" w:lineRule="exact"/>
      </w:pPr>
      <w:r>
        <w:t xml:space="preserve">1.3. Rozsah pojištění, limity </w:t>
      </w:r>
      <w:r>
        <w:rPr>
          <w:lang w:val="en-US" w:eastAsia="en-US" w:bidi="en-US"/>
        </w:rPr>
        <w:t xml:space="preserve">a sublimity </w:t>
      </w:r>
      <w:r>
        <w:t>plnění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590"/>
        <w:gridCol w:w="4478"/>
        <w:gridCol w:w="2059"/>
        <w:gridCol w:w="2400"/>
      </w:tblGrid>
      <w:tr w:rsidR="00F30F85">
        <w:tblPrEx>
          <w:tblCellMar>
            <w:top w:w="0" w:type="dxa"/>
            <w:bottom w:w="0" w:type="dxa"/>
          </w:tblCellMar>
        </w:tblPrEx>
        <w:trPr>
          <w:trHeight w:hRule="exact" w:val="749"/>
          <w:jc w:val="center"/>
        </w:trPr>
        <w:tc>
          <w:tcPr>
            <w:tcW w:w="590" w:type="dxa"/>
            <w:tcBorders>
              <w:top w:val="single" w:sz="4" w:space="0" w:color="auto"/>
              <w:left w:val="single" w:sz="4" w:space="0" w:color="auto"/>
            </w:tcBorders>
            <w:shd w:val="clear" w:color="auto" w:fill="FFFFFF"/>
            <w:vAlign w:val="center"/>
          </w:tcPr>
          <w:p w:rsidR="00F30F85" w:rsidRDefault="008A3932">
            <w:pPr>
              <w:pStyle w:val="Zkladntext20"/>
              <w:framePr w:w="9528" w:wrap="notBeside" w:vAnchor="text" w:hAnchor="text" w:xAlign="center" w:y="1"/>
              <w:shd w:val="clear" w:color="auto" w:fill="auto"/>
              <w:spacing w:after="60" w:line="160" w:lineRule="exact"/>
              <w:ind w:firstLine="0"/>
              <w:jc w:val="left"/>
            </w:pPr>
            <w:proofErr w:type="spellStart"/>
            <w:r>
              <w:rPr>
                <w:rStyle w:val="Zkladntext28pt"/>
              </w:rPr>
              <w:t>Poř</w:t>
            </w:r>
            <w:proofErr w:type="spellEnd"/>
            <w:r>
              <w:rPr>
                <w:rStyle w:val="Zkladntext28pt"/>
              </w:rPr>
              <w:t>.</w:t>
            </w:r>
          </w:p>
          <w:p w:rsidR="00F30F85" w:rsidRDefault="008A3932">
            <w:pPr>
              <w:pStyle w:val="Zkladntext20"/>
              <w:framePr w:w="9528" w:wrap="notBeside" w:vAnchor="text" w:hAnchor="text" w:xAlign="center" w:y="1"/>
              <w:shd w:val="clear" w:color="auto" w:fill="auto"/>
              <w:spacing w:before="60" w:line="160" w:lineRule="exact"/>
              <w:ind w:firstLine="0"/>
              <w:jc w:val="left"/>
            </w:pPr>
            <w:r>
              <w:rPr>
                <w:rStyle w:val="Zkladntext28pt"/>
              </w:rPr>
              <w:t>číslo</w:t>
            </w:r>
          </w:p>
        </w:tc>
        <w:tc>
          <w:tcPr>
            <w:tcW w:w="4478" w:type="dxa"/>
            <w:tcBorders>
              <w:top w:val="single" w:sz="4" w:space="0" w:color="auto"/>
              <w:left w:val="single" w:sz="4" w:space="0" w:color="auto"/>
            </w:tcBorders>
            <w:shd w:val="clear" w:color="auto" w:fill="FFFFFF"/>
            <w:vAlign w:val="center"/>
          </w:tcPr>
          <w:p w:rsidR="00F30F85" w:rsidRDefault="008A3932">
            <w:pPr>
              <w:pStyle w:val="Zkladntext20"/>
              <w:framePr w:w="9528" w:wrap="notBeside" w:vAnchor="text" w:hAnchor="text" w:xAlign="center" w:y="1"/>
              <w:shd w:val="clear" w:color="auto" w:fill="auto"/>
              <w:spacing w:line="160" w:lineRule="exact"/>
              <w:ind w:firstLine="0"/>
              <w:jc w:val="left"/>
            </w:pPr>
            <w:r>
              <w:rPr>
                <w:rStyle w:val="Zkladntext28pt"/>
              </w:rPr>
              <w:t>Rozsah pojištění</w:t>
            </w:r>
          </w:p>
        </w:tc>
        <w:tc>
          <w:tcPr>
            <w:tcW w:w="2059" w:type="dxa"/>
            <w:tcBorders>
              <w:top w:val="single" w:sz="4" w:space="0" w:color="auto"/>
              <w:left w:val="single" w:sz="4" w:space="0" w:color="auto"/>
            </w:tcBorders>
            <w:shd w:val="clear" w:color="auto" w:fill="FFFFFF"/>
            <w:vAlign w:val="center"/>
          </w:tcPr>
          <w:p w:rsidR="00F30F85" w:rsidRDefault="008A3932">
            <w:pPr>
              <w:pStyle w:val="Zkladntext20"/>
              <w:framePr w:w="9528" w:wrap="notBeside" w:vAnchor="text" w:hAnchor="text" w:xAlign="center" w:y="1"/>
              <w:shd w:val="clear" w:color="auto" w:fill="auto"/>
              <w:spacing w:line="264" w:lineRule="exact"/>
              <w:ind w:firstLine="0"/>
              <w:jc w:val="center"/>
            </w:pPr>
            <w:r>
              <w:rPr>
                <w:rStyle w:val="Zkladntext28pt"/>
              </w:rPr>
              <w:t xml:space="preserve">Limit pojistného plnění </w:t>
            </w:r>
            <w:r>
              <w:rPr>
                <w:rStyle w:val="Zkladntext28pt"/>
                <w:vertAlign w:val="superscript"/>
              </w:rPr>
              <w:t>1)</w:t>
            </w:r>
          </w:p>
        </w:tc>
        <w:tc>
          <w:tcPr>
            <w:tcW w:w="2400" w:type="dxa"/>
            <w:tcBorders>
              <w:top w:val="single" w:sz="4" w:space="0" w:color="auto"/>
              <w:left w:val="single" w:sz="4" w:space="0" w:color="auto"/>
              <w:right w:val="single" w:sz="4" w:space="0" w:color="auto"/>
            </w:tcBorders>
            <w:shd w:val="clear" w:color="auto" w:fill="FFFFFF"/>
            <w:vAlign w:val="center"/>
          </w:tcPr>
          <w:p w:rsidR="00F30F85" w:rsidRDefault="008A3932">
            <w:pPr>
              <w:pStyle w:val="Zkladntext20"/>
              <w:framePr w:w="9528" w:wrap="notBeside" w:vAnchor="text" w:hAnchor="text" w:xAlign="center" w:y="1"/>
              <w:shd w:val="clear" w:color="auto" w:fill="auto"/>
              <w:spacing w:line="264" w:lineRule="exact"/>
              <w:ind w:firstLine="0"/>
              <w:jc w:val="center"/>
            </w:pPr>
            <w:proofErr w:type="spellStart"/>
            <w:r>
              <w:rPr>
                <w:rStyle w:val="Zkladntext28pt"/>
              </w:rPr>
              <w:t>Sublimit</w:t>
            </w:r>
            <w:proofErr w:type="spellEnd"/>
            <w:r>
              <w:rPr>
                <w:rStyle w:val="Zkladntext28pt"/>
              </w:rPr>
              <w:t xml:space="preserve"> pojistného plnění </w:t>
            </w:r>
            <w:r>
              <w:rPr>
                <w:rStyle w:val="Zkladntext28pt"/>
                <w:vertAlign w:val="superscript"/>
              </w:rPr>
              <w:t>2)</w:t>
            </w:r>
          </w:p>
        </w:tc>
      </w:tr>
      <w:tr w:rsidR="00F30F85">
        <w:tblPrEx>
          <w:tblCellMar>
            <w:top w:w="0" w:type="dxa"/>
            <w:bottom w:w="0" w:type="dxa"/>
          </w:tblCellMar>
        </w:tblPrEx>
        <w:trPr>
          <w:trHeight w:hRule="exact" w:val="480"/>
          <w:jc w:val="center"/>
        </w:trPr>
        <w:tc>
          <w:tcPr>
            <w:tcW w:w="590" w:type="dxa"/>
            <w:tcBorders>
              <w:top w:val="single" w:sz="4" w:space="0" w:color="auto"/>
              <w:left w:val="single" w:sz="4" w:space="0" w:color="auto"/>
            </w:tcBorders>
            <w:shd w:val="clear" w:color="auto" w:fill="FFFFFF"/>
            <w:vAlign w:val="center"/>
          </w:tcPr>
          <w:p w:rsidR="00F30F85" w:rsidRDefault="008A3932">
            <w:pPr>
              <w:pStyle w:val="Zkladntext20"/>
              <w:framePr w:w="9528" w:wrap="notBeside" w:vAnchor="text" w:hAnchor="text" w:xAlign="center" w:y="1"/>
              <w:shd w:val="clear" w:color="auto" w:fill="auto"/>
              <w:spacing w:line="160" w:lineRule="exact"/>
              <w:ind w:left="260" w:firstLine="0"/>
              <w:jc w:val="left"/>
            </w:pPr>
            <w:r>
              <w:rPr>
                <w:rStyle w:val="Zkladntext28pt"/>
              </w:rPr>
              <w:t>1</w:t>
            </w:r>
          </w:p>
        </w:tc>
        <w:tc>
          <w:tcPr>
            <w:tcW w:w="4478" w:type="dxa"/>
            <w:tcBorders>
              <w:top w:val="single" w:sz="4" w:space="0" w:color="auto"/>
              <w:left w:val="single" w:sz="4" w:space="0" w:color="auto"/>
            </w:tcBorders>
            <w:shd w:val="clear" w:color="auto" w:fill="FFFFFF"/>
            <w:vAlign w:val="bottom"/>
          </w:tcPr>
          <w:p w:rsidR="00F30F85" w:rsidRDefault="008A3932">
            <w:pPr>
              <w:pStyle w:val="Zkladntext20"/>
              <w:framePr w:w="9528" w:wrap="notBeside" w:vAnchor="text" w:hAnchor="text" w:xAlign="center" w:y="1"/>
              <w:shd w:val="clear" w:color="auto" w:fill="auto"/>
              <w:spacing w:line="221" w:lineRule="exact"/>
              <w:ind w:firstLine="0"/>
              <w:jc w:val="left"/>
            </w:pPr>
            <w:r>
              <w:rPr>
                <w:rStyle w:val="Zkladntext28pt"/>
              </w:rPr>
              <w:t>Pojištění odpovědnosti člena řídícího orgánu organizace</w:t>
            </w:r>
          </w:p>
        </w:tc>
        <w:tc>
          <w:tcPr>
            <w:tcW w:w="2059" w:type="dxa"/>
            <w:tcBorders>
              <w:top w:val="single" w:sz="4" w:space="0" w:color="auto"/>
              <w:left w:val="single" w:sz="4" w:space="0" w:color="auto"/>
            </w:tcBorders>
            <w:shd w:val="clear" w:color="auto" w:fill="FFFFFF"/>
            <w:vAlign w:val="center"/>
          </w:tcPr>
          <w:p w:rsidR="00F30F85" w:rsidRDefault="008A3932">
            <w:pPr>
              <w:pStyle w:val="Zkladntext20"/>
              <w:framePr w:w="9528" w:wrap="notBeside" w:vAnchor="text" w:hAnchor="text" w:xAlign="center" w:y="1"/>
              <w:shd w:val="clear" w:color="auto" w:fill="auto"/>
              <w:spacing w:line="160" w:lineRule="exact"/>
              <w:ind w:firstLine="0"/>
              <w:jc w:val="right"/>
            </w:pPr>
            <w:r>
              <w:rPr>
                <w:rStyle w:val="Zkladntext28pt"/>
              </w:rPr>
              <w:t>5 000 000 Kč</w:t>
            </w:r>
          </w:p>
        </w:tc>
        <w:tc>
          <w:tcPr>
            <w:tcW w:w="2400" w:type="dxa"/>
            <w:tcBorders>
              <w:top w:val="single" w:sz="4" w:space="0" w:color="auto"/>
              <w:left w:val="single" w:sz="4" w:space="0" w:color="auto"/>
              <w:right w:val="single" w:sz="4" w:space="0" w:color="auto"/>
            </w:tcBorders>
            <w:shd w:val="clear" w:color="auto" w:fill="FFFFFF"/>
            <w:vAlign w:val="center"/>
          </w:tcPr>
          <w:p w:rsidR="00F30F85" w:rsidRDefault="008A3932">
            <w:pPr>
              <w:pStyle w:val="Zkladntext20"/>
              <w:framePr w:w="9528" w:wrap="notBeside" w:vAnchor="text" w:hAnchor="text" w:xAlign="center" w:y="1"/>
              <w:shd w:val="clear" w:color="auto" w:fill="auto"/>
              <w:spacing w:line="160" w:lineRule="exact"/>
              <w:ind w:firstLine="0"/>
              <w:jc w:val="center"/>
            </w:pPr>
            <w:r>
              <w:rPr>
                <w:rStyle w:val="Zkladntext28pt"/>
              </w:rPr>
              <w:t>nesjednává se</w:t>
            </w:r>
          </w:p>
        </w:tc>
      </w:tr>
      <w:tr w:rsidR="00F30F85">
        <w:tblPrEx>
          <w:tblCellMar>
            <w:top w:w="0" w:type="dxa"/>
            <w:bottom w:w="0" w:type="dxa"/>
          </w:tblCellMar>
        </w:tblPrEx>
        <w:trPr>
          <w:trHeight w:hRule="exact" w:val="509"/>
          <w:jc w:val="center"/>
        </w:trPr>
        <w:tc>
          <w:tcPr>
            <w:tcW w:w="590" w:type="dxa"/>
            <w:tcBorders>
              <w:top w:val="single" w:sz="4" w:space="0" w:color="auto"/>
              <w:left w:val="single" w:sz="4" w:space="0" w:color="auto"/>
            </w:tcBorders>
            <w:shd w:val="clear" w:color="auto" w:fill="FFFFFF"/>
            <w:vAlign w:val="center"/>
          </w:tcPr>
          <w:p w:rsidR="00F30F85" w:rsidRDefault="008A3932">
            <w:pPr>
              <w:pStyle w:val="Zkladntext20"/>
              <w:framePr w:w="9528" w:wrap="notBeside" w:vAnchor="text" w:hAnchor="text" w:xAlign="center" w:y="1"/>
              <w:shd w:val="clear" w:color="auto" w:fill="auto"/>
              <w:spacing w:line="160" w:lineRule="exact"/>
              <w:ind w:right="240" w:firstLine="0"/>
              <w:jc w:val="right"/>
            </w:pPr>
            <w:r>
              <w:rPr>
                <w:rStyle w:val="Zkladntext28pt"/>
              </w:rPr>
              <w:t>2</w:t>
            </w:r>
          </w:p>
        </w:tc>
        <w:tc>
          <w:tcPr>
            <w:tcW w:w="4478" w:type="dxa"/>
            <w:tcBorders>
              <w:top w:val="single" w:sz="4" w:space="0" w:color="auto"/>
              <w:left w:val="single" w:sz="4" w:space="0" w:color="auto"/>
            </w:tcBorders>
            <w:shd w:val="clear" w:color="auto" w:fill="FFFFFF"/>
            <w:vAlign w:val="bottom"/>
          </w:tcPr>
          <w:p w:rsidR="00F30F85" w:rsidRDefault="008A3932">
            <w:pPr>
              <w:pStyle w:val="Zkladntext20"/>
              <w:framePr w:w="9528" w:wrap="notBeside" w:vAnchor="text" w:hAnchor="text" w:xAlign="center" w:y="1"/>
              <w:shd w:val="clear" w:color="auto" w:fill="auto"/>
              <w:spacing w:after="60" w:line="160" w:lineRule="exact"/>
              <w:ind w:firstLine="0"/>
              <w:jc w:val="left"/>
            </w:pPr>
            <w:r>
              <w:rPr>
                <w:rStyle w:val="Zkladntext28pt"/>
              </w:rPr>
              <w:t>Náklady na šetření</w:t>
            </w:r>
          </w:p>
          <w:p w:rsidR="00F30F85" w:rsidRDefault="008A3932">
            <w:pPr>
              <w:pStyle w:val="Zkladntext20"/>
              <w:framePr w:w="9528" w:wrap="notBeside" w:vAnchor="text" w:hAnchor="text" w:xAlign="center" w:y="1"/>
              <w:shd w:val="clear" w:color="auto" w:fill="auto"/>
              <w:spacing w:before="60" w:line="160" w:lineRule="exact"/>
              <w:ind w:firstLine="0"/>
              <w:jc w:val="left"/>
            </w:pPr>
            <w:r>
              <w:rPr>
                <w:rStyle w:val="Zkladntext28ptKurzva"/>
              </w:rPr>
              <w:t>(čl. IV. odst. (1), písm. c) VPP)</w:t>
            </w:r>
          </w:p>
        </w:tc>
        <w:tc>
          <w:tcPr>
            <w:tcW w:w="2059" w:type="dxa"/>
            <w:tcBorders>
              <w:top w:val="single" w:sz="4" w:space="0" w:color="auto"/>
              <w:left w:val="single" w:sz="4" w:space="0" w:color="auto"/>
            </w:tcBorders>
            <w:shd w:val="clear" w:color="auto" w:fill="FFFFFF"/>
          </w:tcPr>
          <w:p w:rsidR="00F30F85" w:rsidRDefault="00F30F85">
            <w:pPr>
              <w:framePr w:w="9528" w:wrap="notBeside" w:vAnchor="text" w:hAnchor="text" w:xAlign="center" w:y="1"/>
              <w:rPr>
                <w:sz w:val="10"/>
                <w:szCs w:val="10"/>
              </w:rPr>
            </w:pPr>
          </w:p>
        </w:tc>
        <w:tc>
          <w:tcPr>
            <w:tcW w:w="2400" w:type="dxa"/>
            <w:tcBorders>
              <w:top w:val="single" w:sz="4" w:space="0" w:color="auto"/>
              <w:left w:val="single" w:sz="4" w:space="0" w:color="auto"/>
              <w:right w:val="single" w:sz="4" w:space="0" w:color="auto"/>
            </w:tcBorders>
            <w:shd w:val="clear" w:color="auto" w:fill="FFFFFF"/>
            <w:vAlign w:val="center"/>
          </w:tcPr>
          <w:p w:rsidR="00F30F85" w:rsidRDefault="008A3932">
            <w:pPr>
              <w:pStyle w:val="Zkladntext20"/>
              <w:framePr w:w="9528" w:wrap="notBeside" w:vAnchor="text" w:hAnchor="text" w:xAlign="center" w:y="1"/>
              <w:shd w:val="clear" w:color="auto" w:fill="auto"/>
              <w:spacing w:line="160" w:lineRule="exact"/>
              <w:ind w:firstLine="0"/>
              <w:jc w:val="right"/>
            </w:pPr>
            <w:r>
              <w:rPr>
                <w:rStyle w:val="Zkladntext28pt"/>
              </w:rPr>
              <w:t>5 000 000 Kč</w:t>
            </w:r>
          </w:p>
        </w:tc>
      </w:tr>
      <w:tr w:rsidR="00F30F85">
        <w:tblPrEx>
          <w:tblCellMar>
            <w:top w:w="0" w:type="dxa"/>
            <w:bottom w:w="0" w:type="dxa"/>
          </w:tblCellMar>
        </w:tblPrEx>
        <w:trPr>
          <w:trHeight w:hRule="exact" w:val="466"/>
          <w:jc w:val="center"/>
        </w:trPr>
        <w:tc>
          <w:tcPr>
            <w:tcW w:w="590" w:type="dxa"/>
            <w:tcBorders>
              <w:top w:val="single" w:sz="4" w:space="0" w:color="auto"/>
              <w:left w:val="single" w:sz="4" w:space="0" w:color="auto"/>
            </w:tcBorders>
            <w:shd w:val="clear" w:color="auto" w:fill="FFFFFF"/>
            <w:vAlign w:val="center"/>
          </w:tcPr>
          <w:p w:rsidR="00F30F85" w:rsidRDefault="008A3932">
            <w:pPr>
              <w:pStyle w:val="Zkladntext20"/>
              <w:framePr w:w="9528" w:wrap="notBeside" w:vAnchor="text" w:hAnchor="text" w:xAlign="center" w:y="1"/>
              <w:shd w:val="clear" w:color="auto" w:fill="auto"/>
              <w:spacing w:line="160" w:lineRule="exact"/>
              <w:ind w:right="240" w:firstLine="0"/>
              <w:jc w:val="right"/>
            </w:pPr>
            <w:r>
              <w:rPr>
                <w:rStyle w:val="Zkladntext28pt"/>
              </w:rPr>
              <w:t>3</w:t>
            </w:r>
          </w:p>
        </w:tc>
        <w:tc>
          <w:tcPr>
            <w:tcW w:w="4478" w:type="dxa"/>
            <w:tcBorders>
              <w:top w:val="single" w:sz="4" w:space="0" w:color="auto"/>
              <w:left w:val="single" w:sz="4" w:space="0" w:color="auto"/>
            </w:tcBorders>
            <w:shd w:val="clear" w:color="auto" w:fill="FFFFFF"/>
            <w:vAlign w:val="bottom"/>
          </w:tcPr>
          <w:p w:rsidR="00F30F85" w:rsidRDefault="008A3932">
            <w:pPr>
              <w:pStyle w:val="Zkladntext20"/>
              <w:framePr w:w="9528" w:wrap="notBeside" w:vAnchor="text" w:hAnchor="text" w:xAlign="center" w:y="1"/>
              <w:shd w:val="clear" w:color="auto" w:fill="auto"/>
              <w:spacing w:after="60" w:line="160" w:lineRule="exact"/>
              <w:ind w:firstLine="0"/>
              <w:jc w:val="left"/>
            </w:pPr>
            <w:r>
              <w:rPr>
                <w:rStyle w:val="Zkladntext28pt"/>
              </w:rPr>
              <w:t>Pokuty a penále</w:t>
            </w:r>
          </w:p>
          <w:p w:rsidR="00F30F85" w:rsidRDefault="008A3932">
            <w:pPr>
              <w:pStyle w:val="Zkladntext20"/>
              <w:framePr w:w="9528" w:wrap="notBeside" w:vAnchor="text" w:hAnchor="text" w:xAlign="center" w:y="1"/>
              <w:shd w:val="clear" w:color="auto" w:fill="auto"/>
              <w:spacing w:before="60" w:line="160" w:lineRule="exact"/>
              <w:ind w:firstLine="0"/>
              <w:jc w:val="left"/>
            </w:pPr>
            <w:r>
              <w:rPr>
                <w:rStyle w:val="Zkladntext28ptKurzva"/>
              </w:rPr>
              <w:t>(čl. IV. odst. (1), písm. e) VPP)</w:t>
            </w:r>
          </w:p>
        </w:tc>
        <w:tc>
          <w:tcPr>
            <w:tcW w:w="2059" w:type="dxa"/>
            <w:tcBorders>
              <w:top w:val="single" w:sz="4" w:space="0" w:color="auto"/>
              <w:left w:val="single" w:sz="4" w:space="0" w:color="auto"/>
            </w:tcBorders>
            <w:shd w:val="clear" w:color="auto" w:fill="FFFFFF"/>
          </w:tcPr>
          <w:p w:rsidR="00F30F85" w:rsidRDefault="00F30F85">
            <w:pPr>
              <w:framePr w:w="9528" w:wrap="notBeside" w:vAnchor="text" w:hAnchor="text" w:xAlign="center" w:y="1"/>
              <w:rPr>
                <w:sz w:val="10"/>
                <w:szCs w:val="10"/>
              </w:rPr>
            </w:pPr>
          </w:p>
        </w:tc>
        <w:tc>
          <w:tcPr>
            <w:tcW w:w="2400" w:type="dxa"/>
            <w:tcBorders>
              <w:top w:val="single" w:sz="4" w:space="0" w:color="auto"/>
              <w:left w:val="single" w:sz="4" w:space="0" w:color="auto"/>
              <w:right w:val="single" w:sz="4" w:space="0" w:color="auto"/>
            </w:tcBorders>
            <w:shd w:val="clear" w:color="auto" w:fill="FFFFFF"/>
            <w:vAlign w:val="center"/>
          </w:tcPr>
          <w:p w:rsidR="00F30F85" w:rsidRDefault="008A3932">
            <w:pPr>
              <w:pStyle w:val="Zkladntext20"/>
              <w:framePr w:w="9528" w:wrap="notBeside" w:vAnchor="text" w:hAnchor="text" w:xAlign="center" w:y="1"/>
              <w:shd w:val="clear" w:color="auto" w:fill="auto"/>
              <w:spacing w:line="160" w:lineRule="exact"/>
              <w:ind w:firstLine="0"/>
              <w:jc w:val="right"/>
            </w:pPr>
            <w:r>
              <w:rPr>
                <w:rStyle w:val="Zkladntext28pt"/>
              </w:rPr>
              <w:t>5 000 000 Kč</w:t>
            </w:r>
          </w:p>
        </w:tc>
      </w:tr>
      <w:tr w:rsidR="00F30F85">
        <w:tblPrEx>
          <w:tblCellMar>
            <w:top w:w="0" w:type="dxa"/>
            <w:bottom w:w="0" w:type="dxa"/>
          </w:tblCellMar>
        </w:tblPrEx>
        <w:trPr>
          <w:trHeight w:hRule="exact" w:val="595"/>
          <w:jc w:val="center"/>
        </w:trPr>
        <w:tc>
          <w:tcPr>
            <w:tcW w:w="590" w:type="dxa"/>
            <w:tcBorders>
              <w:top w:val="single" w:sz="4" w:space="0" w:color="auto"/>
              <w:left w:val="single" w:sz="4" w:space="0" w:color="auto"/>
            </w:tcBorders>
            <w:shd w:val="clear" w:color="auto" w:fill="FFFFFF"/>
            <w:vAlign w:val="center"/>
          </w:tcPr>
          <w:p w:rsidR="00F30F85" w:rsidRDefault="008A3932">
            <w:pPr>
              <w:pStyle w:val="Zkladntext20"/>
              <w:framePr w:w="9528" w:wrap="notBeside" w:vAnchor="text" w:hAnchor="text" w:xAlign="center" w:y="1"/>
              <w:shd w:val="clear" w:color="auto" w:fill="auto"/>
              <w:spacing w:line="160" w:lineRule="exact"/>
              <w:ind w:right="240" w:firstLine="0"/>
              <w:jc w:val="right"/>
            </w:pPr>
            <w:r>
              <w:rPr>
                <w:rStyle w:val="Zkladntext28pt"/>
              </w:rPr>
              <w:t>4</w:t>
            </w:r>
          </w:p>
        </w:tc>
        <w:tc>
          <w:tcPr>
            <w:tcW w:w="4478" w:type="dxa"/>
            <w:tcBorders>
              <w:top w:val="single" w:sz="4" w:space="0" w:color="auto"/>
              <w:left w:val="single" w:sz="4" w:space="0" w:color="auto"/>
            </w:tcBorders>
            <w:shd w:val="clear" w:color="auto" w:fill="FFFFFF"/>
            <w:vAlign w:val="bottom"/>
          </w:tcPr>
          <w:p w:rsidR="00F30F85" w:rsidRDefault="008A3932">
            <w:pPr>
              <w:pStyle w:val="Zkladntext20"/>
              <w:framePr w:w="9528" w:wrap="notBeside" w:vAnchor="text" w:hAnchor="text" w:xAlign="center" w:y="1"/>
              <w:shd w:val="clear" w:color="auto" w:fill="auto"/>
              <w:spacing w:line="221" w:lineRule="exact"/>
              <w:ind w:firstLine="0"/>
              <w:jc w:val="left"/>
            </w:pPr>
            <w:r>
              <w:rPr>
                <w:rStyle w:val="Zkladntext28pt"/>
              </w:rPr>
              <w:t xml:space="preserve">Náklady na styk s veřejností </w:t>
            </w:r>
            <w:r>
              <w:rPr>
                <w:rStyle w:val="Zkladntext28ptKurzva"/>
              </w:rPr>
              <w:t>(čl. IV. odst. (1), písm. d) VPP)</w:t>
            </w:r>
          </w:p>
        </w:tc>
        <w:tc>
          <w:tcPr>
            <w:tcW w:w="2059" w:type="dxa"/>
            <w:tcBorders>
              <w:top w:val="single" w:sz="4" w:space="0" w:color="auto"/>
              <w:left w:val="single" w:sz="4" w:space="0" w:color="auto"/>
            </w:tcBorders>
            <w:shd w:val="clear" w:color="auto" w:fill="FFFFFF"/>
          </w:tcPr>
          <w:p w:rsidR="00F30F85" w:rsidRDefault="00F30F85">
            <w:pPr>
              <w:framePr w:w="9528" w:wrap="notBeside" w:vAnchor="text" w:hAnchor="text" w:xAlign="center" w:y="1"/>
              <w:rPr>
                <w:sz w:val="10"/>
                <w:szCs w:val="10"/>
              </w:rPr>
            </w:pPr>
          </w:p>
        </w:tc>
        <w:tc>
          <w:tcPr>
            <w:tcW w:w="2400" w:type="dxa"/>
            <w:tcBorders>
              <w:top w:val="single" w:sz="4" w:space="0" w:color="auto"/>
              <w:left w:val="single" w:sz="4" w:space="0" w:color="auto"/>
              <w:right w:val="single" w:sz="4" w:space="0" w:color="auto"/>
            </w:tcBorders>
            <w:shd w:val="clear" w:color="auto" w:fill="FFFFFF"/>
            <w:vAlign w:val="center"/>
          </w:tcPr>
          <w:p w:rsidR="00F30F85" w:rsidRDefault="008A3932">
            <w:pPr>
              <w:pStyle w:val="Zkladntext20"/>
              <w:framePr w:w="9528" w:wrap="notBeside" w:vAnchor="text" w:hAnchor="text" w:xAlign="center" w:y="1"/>
              <w:shd w:val="clear" w:color="auto" w:fill="auto"/>
              <w:spacing w:line="160" w:lineRule="exact"/>
              <w:ind w:firstLine="0"/>
              <w:jc w:val="right"/>
            </w:pPr>
            <w:r>
              <w:rPr>
                <w:rStyle w:val="Zkladntext28pt"/>
              </w:rPr>
              <w:t>5 000 000 Kč</w:t>
            </w:r>
          </w:p>
        </w:tc>
      </w:tr>
      <w:tr w:rsidR="00F30F85">
        <w:tblPrEx>
          <w:tblCellMar>
            <w:top w:w="0" w:type="dxa"/>
            <w:bottom w:w="0" w:type="dxa"/>
          </w:tblCellMar>
        </w:tblPrEx>
        <w:trPr>
          <w:trHeight w:hRule="exact" w:val="792"/>
          <w:jc w:val="center"/>
        </w:trPr>
        <w:tc>
          <w:tcPr>
            <w:tcW w:w="590" w:type="dxa"/>
            <w:tcBorders>
              <w:top w:val="single" w:sz="4" w:space="0" w:color="auto"/>
              <w:left w:val="single" w:sz="4" w:space="0" w:color="auto"/>
            </w:tcBorders>
            <w:shd w:val="clear" w:color="auto" w:fill="FFFFFF"/>
            <w:vAlign w:val="center"/>
          </w:tcPr>
          <w:p w:rsidR="00F30F85" w:rsidRDefault="008A3932">
            <w:pPr>
              <w:pStyle w:val="Zkladntext20"/>
              <w:framePr w:w="9528" w:wrap="notBeside" w:vAnchor="text" w:hAnchor="text" w:xAlign="center" w:y="1"/>
              <w:shd w:val="clear" w:color="auto" w:fill="auto"/>
              <w:spacing w:line="160" w:lineRule="exact"/>
              <w:ind w:right="240" w:firstLine="0"/>
              <w:jc w:val="right"/>
            </w:pPr>
            <w:r>
              <w:rPr>
                <w:rStyle w:val="Zkladntext28pt"/>
              </w:rPr>
              <w:t>5</w:t>
            </w:r>
          </w:p>
        </w:tc>
        <w:tc>
          <w:tcPr>
            <w:tcW w:w="4478" w:type="dxa"/>
            <w:tcBorders>
              <w:top w:val="single" w:sz="4" w:space="0" w:color="auto"/>
              <w:left w:val="single" w:sz="4" w:space="0" w:color="auto"/>
            </w:tcBorders>
            <w:shd w:val="clear" w:color="auto" w:fill="FFFFFF"/>
            <w:vAlign w:val="bottom"/>
          </w:tcPr>
          <w:p w:rsidR="00F30F85" w:rsidRDefault="008A3932">
            <w:pPr>
              <w:pStyle w:val="Zkladntext20"/>
              <w:framePr w:w="9528" w:wrap="notBeside" w:vAnchor="text" w:hAnchor="text" w:xAlign="center" w:y="1"/>
              <w:shd w:val="clear" w:color="auto" w:fill="auto"/>
              <w:spacing w:line="216" w:lineRule="exact"/>
              <w:ind w:firstLine="0"/>
              <w:jc w:val="left"/>
            </w:pPr>
            <w:r>
              <w:rPr>
                <w:rStyle w:val="Zkladntext28pt"/>
              </w:rPr>
              <w:t>Náklady v souvislosti se zásahem regulatorního orgánu</w:t>
            </w:r>
          </w:p>
          <w:p w:rsidR="00F30F85" w:rsidRDefault="008A3932">
            <w:pPr>
              <w:pStyle w:val="Zkladntext20"/>
              <w:framePr w:w="9528" w:wrap="notBeside" w:vAnchor="text" w:hAnchor="text" w:xAlign="center" w:y="1"/>
              <w:shd w:val="clear" w:color="auto" w:fill="auto"/>
              <w:spacing w:line="216" w:lineRule="exact"/>
              <w:ind w:firstLine="0"/>
              <w:jc w:val="left"/>
            </w:pPr>
            <w:r>
              <w:rPr>
                <w:rStyle w:val="Zkladntext28ptKurzva"/>
              </w:rPr>
              <w:t>(čl. IV. odst. (1), písm. f) VPP)</w:t>
            </w:r>
          </w:p>
        </w:tc>
        <w:tc>
          <w:tcPr>
            <w:tcW w:w="2059" w:type="dxa"/>
            <w:tcBorders>
              <w:top w:val="single" w:sz="4" w:space="0" w:color="auto"/>
              <w:left w:val="single" w:sz="4" w:space="0" w:color="auto"/>
            </w:tcBorders>
            <w:shd w:val="clear" w:color="auto" w:fill="FFFFFF"/>
          </w:tcPr>
          <w:p w:rsidR="00F30F85" w:rsidRDefault="00F30F85">
            <w:pPr>
              <w:framePr w:w="9528" w:wrap="notBeside" w:vAnchor="text" w:hAnchor="text" w:xAlign="center" w:y="1"/>
              <w:rPr>
                <w:sz w:val="10"/>
                <w:szCs w:val="10"/>
              </w:rPr>
            </w:pPr>
          </w:p>
        </w:tc>
        <w:tc>
          <w:tcPr>
            <w:tcW w:w="2400" w:type="dxa"/>
            <w:tcBorders>
              <w:top w:val="single" w:sz="4" w:space="0" w:color="auto"/>
              <w:left w:val="single" w:sz="4" w:space="0" w:color="auto"/>
              <w:right w:val="single" w:sz="4" w:space="0" w:color="auto"/>
            </w:tcBorders>
            <w:shd w:val="clear" w:color="auto" w:fill="FFFFFF"/>
            <w:vAlign w:val="center"/>
          </w:tcPr>
          <w:p w:rsidR="00F30F85" w:rsidRDefault="008A3932">
            <w:pPr>
              <w:pStyle w:val="Zkladntext20"/>
              <w:framePr w:w="9528" w:wrap="notBeside" w:vAnchor="text" w:hAnchor="text" w:xAlign="center" w:y="1"/>
              <w:shd w:val="clear" w:color="auto" w:fill="auto"/>
              <w:spacing w:line="160" w:lineRule="exact"/>
              <w:ind w:firstLine="0"/>
              <w:jc w:val="right"/>
            </w:pPr>
            <w:r>
              <w:rPr>
                <w:rStyle w:val="Zkladntext28pt"/>
              </w:rPr>
              <w:t>5 000 000 Kč</w:t>
            </w:r>
          </w:p>
        </w:tc>
      </w:tr>
      <w:tr w:rsidR="00F30F85">
        <w:tblPrEx>
          <w:tblCellMar>
            <w:top w:w="0" w:type="dxa"/>
            <w:bottom w:w="0" w:type="dxa"/>
          </w:tblCellMar>
        </w:tblPrEx>
        <w:trPr>
          <w:trHeight w:hRule="exact" w:val="648"/>
          <w:jc w:val="center"/>
        </w:trPr>
        <w:tc>
          <w:tcPr>
            <w:tcW w:w="590" w:type="dxa"/>
            <w:tcBorders>
              <w:top w:val="single" w:sz="4" w:space="0" w:color="auto"/>
              <w:left w:val="single" w:sz="4" w:space="0" w:color="auto"/>
            </w:tcBorders>
            <w:shd w:val="clear" w:color="auto" w:fill="FFFFFF"/>
            <w:vAlign w:val="center"/>
          </w:tcPr>
          <w:p w:rsidR="00F30F85" w:rsidRDefault="008A3932">
            <w:pPr>
              <w:pStyle w:val="Zkladntext20"/>
              <w:framePr w:w="9528" w:wrap="notBeside" w:vAnchor="text" w:hAnchor="text" w:xAlign="center" w:y="1"/>
              <w:shd w:val="clear" w:color="auto" w:fill="auto"/>
              <w:spacing w:line="160" w:lineRule="exact"/>
              <w:ind w:right="240" w:firstLine="0"/>
              <w:jc w:val="right"/>
            </w:pPr>
            <w:r>
              <w:rPr>
                <w:rStyle w:val="Zkladntext28pt"/>
              </w:rPr>
              <w:t>6</w:t>
            </w:r>
          </w:p>
        </w:tc>
        <w:tc>
          <w:tcPr>
            <w:tcW w:w="4478" w:type="dxa"/>
            <w:tcBorders>
              <w:top w:val="single" w:sz="4" w:space="0" w:color="auto"/>
              <w:left w:val="single" w:sz="4" w:space="0" w:color="auto"/>
            </w:tcBorders>
            <w:shd w:val="clear" w:color="auto" w:fill="FFFFFF"/>
            <w:vAlign w:val="center"/>
          </w:tcPr>
          <w:p w:rsidR="00F30F85" w:rsidRDefault="008A3932">
            <w:pPr>
              <w:pStyle w:val="Zkladntext20"/>
              <w:framePr w:w="9528" w:wrap="notBeside" w:vAnchor="text" w:hAnchor="text" w:xAlign="center" w:y="1"/>
              <w:shd w:val="clear" w:color="auto" w:fill="auto"/>
              <w:spacing w:line="216" w:lineRule="exact"/>
              <w:ind w:firstLine="0"/>
              <w:jc w:val="left"/>
            </w:pPr>
            <w:r>
              <w:rPr>
                <w:rStyle w:val="Zkladntext28pt"/>
              </w:rPr>
              <w:t xml:space="preserve">Náklady na právní ochranu </w:t>
            </w:r>
            <w:r>
              <w:rPr>
                <w:rStyle w:val="Zkladntext28ptKurzva"/>
              </w:rPr>
              <w:t xml:space="preserve">(čl. IV. odst. (1), </w:t>
            </w:r>
            <w:proofErr w:type="spellStart"/>
            <w:r>
              <w:rPr>
                <w:rStyle w:val="Zkladntext28ptKurzva"/>
              </w:rPr>
              <w:t>písm</w:t>
            </w:r>
            <w:proofErr w:type="spellEnd"/>
            <w:r>
              <w:rPr>
                <w:rStyle w:val="Zkladntext28ptKurzva"/>
              </w:rPr>
              <w:t xml:space="preserve"> b) VPP)</w:t>
            </w:r>
          </w:p>
        </w:tc>
        <w:tc>
          <w:tcPr>
            <w:tcW w:w="2059" w:type="dxa"/>
            <w:tcBorders>
              <w:top w:val="single" w:sz="4" w:space="0" w:color="auto"/>
              <w:left w:val="single" w:sz="4" w:space="0" w:color="auto"/>
            </w:tcBorders>
            <w:shd w:val="clear" w:color="auto" w:fill="FFFFFF"/>
          </w:tcPr>
          <w:p w:rsidR="00F30F85" w:rsidRDefault="00F30F85">
            <w:pPr>
              <w:framePr w:w="9528" w:wrap="notBeside" w:vAnchor="text" w:hAnchor="text" w:xAlign="center" w:y="1"/>
              <w:rPr>
                <w:sz w:val="10"/>
                <w:szCs w:val="10"/>
              </w:rPr>
            </w:pPr>
          </w:p>
        </w:tc>
        <w:tc>
          <w:tcPr>
            <w:tcW w:w="2400" w:type="dxa"/>
            <w:tcBorders>
              <w:top w:val="single" w:sz="4" w:space="0" w:color="auto"/>
              <w:left w:val="single" w:sz="4" w:space="0" w:color="auto"/>
              <w:right w:val="single" w:sz="4" w:space="0" w:color="auto"/>
            </w:tcBorders>
            <w:shd w:val="clear" w:color="auto" w:fill="FFFFFF"/>
            <w:vAlign w:val="center"/>
          </w:tcPr>
          <w:p w:rsidR="00F30F85" w:rsidRDefault="008A3932">
            <w:pPr>
              <w:pStyle w:val="Zkladntext20"/>
              <w:framePr w:w="9528" w:wrap="notBeside" w:vAnchor="text" w:hAnchor="text" w:xAlign="center" w:y="1"/>
              <w:shd w:val="clear" w:color="auto" w:fill="auto"/>
              <w:spacing w:line="160" w:lineRule="exact"/>
              <w:ind w:firstLine="0"/>
              <w:jc w:val="right"/>
            </w:pPr>
            <w:r>
              <w:rPr>
                <w:rStyle w:val="Zkladntext28pt"/>
              </w:rPr>
              <w:t>5 000 000 Kč</w:t>
            </w:r>
          </w:p>
        </w:tc>
      </w:tr>
      <w:tr w:rsidR="00F30F85">
        <w:tblPrEx>
          <w:tblCellMar>
            <w:top w:w="0" w:type="dxa"/>
            <w:bottom w:w="0" w:type="dxa"/>
          </w:tblCellMar>
        </w:tblPrEx>
        <w:trPr>
          <w:trHeight w:hRule="exact" w:val="470"/>
          <w:jc w:val="center"/>
        </w:trPr>
        <w:tc>
          <w:tcPr>
            <w:tcW w:w="590" w:type="dxa"/>
            <w:tcBorders>
              <w:top w:val="single" w:sz="4" w:space="0" w:color="auto"/>
              <w:left w:val="single" w:sz="4" w:space="0" w:color="auto"/>
            </w:tcBorders>
            <w:shd w:val="clear" w:color="auto" w:fill="FFFFFF"/>
            <w:vAlign w:val="center"/>
          </w:tcPr>
          <w:p w:rsidR="00F30F85" w:rsidRDefault="008A3932">
            <w:pPr>
              <w:pStyle w:val="Zkladntext20"/>
              <w:framePr w:w="9528" w:wrap="notBeside" w:vAnchor="text" w:hAnchor="text" w:xAlign="center" w:y="1"/>
              <w:shd w:val="clear" w:color="auto" w:fill="auto"/>
              <w:spacing w:line="160" w:lineRule="exact"/>
              <w:ind w:right="240" w:firstLine="0"/>
              <w:jc w:val="right"/>
            </w:pPr>
            <w:r>
              <w:rPr>
                <w:rStyle w:val="Zkladntext28pt"/>
              </w:rPr>
              <w:t>7</w:t>
            </w:r>
          </w:p>
        </w:tc>
        <w:tc>
          <w:tcPr>
            <w:tcW w:w="4478" w:type="dxa"/>
            <w:tcBorders>
              <w:top w:val="single" w:sz="4" w:space="0" w:color="auto"/>
              <w:left w:val="single" w:sz="4" w:space="0" w:color="auto"/>
            </w:tcBorders>
            <w:shd w:val="clear" w:color="auto" w:fill="FFFFFF"/>
            <w:vAlign w:val="bottom"/>
          </w:tcPr>
          <w:p w:rsidR="00F30F85" w:rsidRDefault="008A3932">
            <w:pPr>
              <w:pStyle w:val="Zkladntext20"/>
              <w:framePr w:w="9528" w:wrap="notBeside" w:vAnchor="text" w:hAnchor="text" w:xAlign="center" w:y="1"/>
              <w:shd w:val="clear" w:color="auto" w:fill="auto"/>
              <w:spacing w:line="216" w:lineRule="exact"/>
              <w:ind w:firstLine="0"/>
              <w:jc w:val="left"/>
            </w:pPr>
            <w:r>
              <w:rPr>
                <w:rStyle w:val="Zkladntext28pt"/>
              </w:rPr>
              <w:t xml:space="preserve">Náklady na trestní stíhání </w:t>
            </w:r>
            <w:r>
              <w:rPr>
                <w:rStyle w:val="Zkladntext28ptKurzva"/>
              </w:rPr>
              <w:t>(čl. IV. odst. (1), písm. h) VPP)</w:t>
            </w:r>
          </w:p>
        </w:tc>
        <w:tc>
          <w:tcPr>
            <w:tcW w:w="2059" w:type="dxa"/>
            <w:tcBorders>
              <w:top w:val="single" w:sz="4" w:space="0" w:color="auto"/>
              <w:left w:val="single" w:sz="4" w:space="0" w:color="auto"/>
            </w:tcBorders>
            <w:shd w:val="clear" w:color="auto" w:fill="FFFFFF"/>
          </w:tcPr>
          <w:p w:rsidR="00F30F85" w:rsidRDefault="00F30F85">
            <w:pPr>
              <w:framePr w:w="9528" w:wrap="notBeside" w:vAnchor="text" w:hAnchor="text" w:xAlign="center" w:y="1"/>
              <w:rPr>
                <w:sz w:val="10"/>
                <w:szCs w:val="10"/>
              </w:rPr>
            </w:pPr>
          </w:p>
        </w:tc>
        <w:tc>
          <w:tcPr>
            <w:tcW w:w="2400" w:type="dxa"/>
            <w:tcBorders>
              <w:top w:val="single" w:sz="4" w:space="0" w:color="auto"/>
              <w:left w:val="single" w:sz="4" w:space="0" w:color="auto"/>
              <w:right w:val="single" w:sz="4" w:space="0" w:color="auto"/>
            </w:tcBorders>
            <w:shd w:val="clear" w:color="auto" w:fill="FFFFFF"/>
            <w:vAlign w:val="bottom"/>
          </w:tcPr>
          <w:p w:rsidR="00F30F85" w:rsidRDefault="008A3932">
            <w:pPr>
              <w:pStyle w:val="Zkladntext20"/>
              <w:framePr w:w="9528" w:wrap="notBeside" w:vAnchor="text" w:hAnchor="text" w:xAlign="center" w:y="1"/>
              <w:shd w:val="clear" w:color="auto" w:fill="auto"/>
              <w:spacing w:line="216" w:lineRule="exact"/>
              <w:ind w:firstLine="0"/>
              <w:jc w:val="right"/>
            </w:pPr>
            <w:r>
              <w:rPr>
                <w:rStyle w:val="Zkladntext28pt"/>
              </w:rPr>
              <w:t xml:space="preserve">10 </w:t>
            </w:r>
            <w:r>
              <w:rPr>
                <w:rStyle w:val="Zkladntext2Tahoma8ptKurzva"/>
              </w:rPr>
              <w:t>%</w:t>
            </w:r>
            <w:r>
              <w:rPr>
                <w:rStyle w:val="Zkladntext28pt"/>
              </w:rPr>
              <w:t xml:space="preserve"> z limitu pojistného plnění</w:t>
            </w:r>
          </w:p>
        </w:tc>
      </w:tr>
      <w:tr w:rsidR="00F30F85">
        <w:tblPrEx>
          <w:tblCellMar>
            <w:top w:w="0" w:type="dxa"/>
            <w:bottom w:w="0" w:type="dxa"/>
          </w:tblCellMar>
        </w:tblPrEx>
        <w:trPr>
          <w:trHeight w:hRule="exact" w:val="494"/>
          <w:jc w:val="center"/>
        </w:trPr>
        <w:tc>
          <w:tcPr>
            <w:tcW w:w="590" w:type="dxa"/>
            <w:tcBorders>
              <w:top w:val="single" w:sz="4" w:space="0" w:color="auto"/>
              <w:left w:val="single" w:sz="4" w:space="0" w:color="auto"/>
            </w:tcBorders>
            <w:shd w:val="clear" w:color="auto" w:fill="FFFFFF"/>
            <w:vAlign w:val="center"/>
          </w:tcPr>
          <w:p w:rsidR="00F30F85" w:rsidRDefault="008A3932">
            <w:pPr>
              <w:pStyle w:val="Zkladntext20"/>
              <w:framePr w:w="9528" w:wrap="notBeside" w:vAnchor="text" w:hAnchor="text" w:xAlign="center" w:y="1"/>
              <w:shd w:val="clear" w:color="auto" w:fill="auto"/>
              <w:spacing w:line="160" w:lineRule="exact"/>
              <w:ind w:right="240" w:firstLine="0"/>
              <w:jc w:val="right"/>
            </w:pPr>
            <w:r>
              <w:rPr>
                <w:rStyle w:val="Zkladntext28pt"/>
              </w:rPr>
              <w:t>8</w:t>
            </w:r>
          </w:p>
        </w:tc>
        <w:tc>
          <w:tcPr>
            <w:tcW w:w="4478" w:type="dxa"/>
            <w:tcBorders>
              <w:top w:val="single" w:sz="4" w:space="0" w:color="auto"/>
              <w:left w:val="single" w:sz="4" w:space="0" w:color="auto"/>
            </w:tcBorders>
            <w:shd w:val="clear" w:color="auto" w:fill="FFFFFF"/>
            <w:vAlign w:val="bottom"/>
          </w:tcPr>
          <w:p w:rsidR="00F30F85" w:rsidRDefault="008A3932">
            <w:pPr>
              <w:pStyle w:val="Zkladntext20"/>
              <w:framePr w:w="9528" w:wrap="notBeside" w:vAnchor="text" w:hAnchor="text" w:xAlign="center" w:y="1"/>
              <w:shd w:val="clear" w:color="auto" w:fill="auto"/>
              <w:spacing w:line="221" w:lineRule="exact"/>
              <w:ind w:firstLine="0"/>
              <w:jc w:val="left"/>
            </w:pPr>
            <w:r>
              <w:rPr>
                <w:rStyle w:val="Zkladntext28pt"/>
              </w:rPr>
              <w:t xml:space="preserve">Náklady na extradiční řízení </w:t>
            </w:r>
            <w:r>
              <w:rPr>
                <w:rStyle w:val="Zkladntext28ptKurzva"/>
              </w:rPr>
              <w:t>(čl. IV. odst. (1), písm. ch) VPP)</w:t>
            </w:r>
          </w:p>
        </w:tc>
        <w:tc>
          <w:tcPr>
            <w:tcW w:w="2059" w:type="dxa"/>
            <w:tcBorders>
              <w:top w:val="single" w:sz="4" w:space="0" w:color="auto"/>
              <w:left w:val="single" w:sz="4" w:space="0" w:color="auto"/>
            </w:tcBorders>
            <w:shd w:val="clear" w:color="auto" w:fill="FFFFFF"/>
          </w:tcPr>
          <w:p w:rsidR="00F30F85" w:rsidRDefault="00F30F85">
            <w:pPr>
              <w:framePr w:w="9528" w:wrap="notBeside" w:vAnchor="text" w:hAnchor="text" w:xAlign="center" w:y="1"/>
              <w:rPr>
                <w:sz w:val="10"/>
                <w:szCs w:val="10"/>
              </w:rPr>
            </w:pPr>
          </w:p>
        </w:tc>
        <w:tc>
          <w:tcPr>
            <w:tcW w:w="2400" w:type="dxa"/>
            <w:tcBorders>
              <w:top w:val="single" w:sz="4" w:space="0" w:color="auto"/>
              <w:left w:val="single" w:sz="4" w:space="0" w:color="auto"/>
              <w:right w:val="single" w:sz="4" w:space="0" w:color="auto"/>
            </w:tcBorders>
            <w:shd w:val="clear" w:color="auto" w:fill="FFFFFF"/>
            <w:vAlign w:val="center"/>
          </w:tcPr>
          <w:p w:rsidR="00F30F85" w:rsidRDefault="008A3932">
            <w:pPr>
              <w:pStyle w:val="Zkladntext20"/>
              <w:framePr w:w="9528" w:wrap="notBeside" w:vAnchor="text" w:hAnchor="text" w:xAlign="center" w:y="1"/>
              <w:shd w:val="clear" w:color="auto" w:fill="auto"/>
              <w:spacing w:line="160" w:lineRule="exact"/>
              <w:ind w:firstLine="0"/>
              <w:jc w:val="right"/>
            </w:pPr>
            <w:r>
              <w:rPr>
                <w:rStyle w:val="Zkladntext28pt"/>
              </w:rPr>
              <w:t>5 000 000 Kč</w:t>
            </w:r>
          </w:p>
        </w:tc>
      </w:tr>
      <w:tr w:rsidR="00F30F85">
        <w:tblPrEx>
          <w:tblCellMar>
            <w:top w:w="0" w:type="dxa"/>
            <w:bottom w:w="0" w:type="dxa"/>
          </w:tblCellMar>
        </w:tblPrEx>
        <w:trPr>
          <w:trHeight w:hRule="exact" w:val="552"/>
          <w:jc w:val="center"/>
        </w:trPr>
        <w:tc>
          <w:tcPr>
            <w:tcW w:w="590" w:type="dxa"/>
            <w:tcBorders>
              <w:top w:val="single" w:sz="4" w:space="0" w:color="auto"/>
              <w:left w:val="single" w:sz="4" w:space="0" w:color="auto"/>
            </w:tcBorders>
            <w:shd w:val="clear" w:color="auto" w:fill="FFFFFF"/>
            <w:vAlign w:val="center"/>
          </w:tcPr>
          <w:p w:rsidR="00F30F85" w:rsidRDefault="008A3932">
            <w:pPr>
              <w:pStyle w:val="Zkladntext20"/>
              <w:framePr w:w="9528" w:wrap="notBeside" w:vAnchor="text" w:hAnchor="text" w:xAlign="center" w:y="1"/>
              <w:shd w:val="clear" w:color="auto" w:fill="auto"/>
              <w:spacing w:line="160" w:lineRule="exact"/>
              <w:ind w:right="240" w:firstLine="0"/>
              <w:jc w:val="right"/>
            </w:pPr>
            <w:r>
              <w:rPr>
                <w:rStyle w:val="Zkladntext28pt"/>
              </w:rPr>
              <w:t>9</w:t>
            </w:r>
          </w:p>
        </w:tc>
        <w:tc>
          <w:tcPr>
            <w:tcW w:w="4478" w:type="dxa"/>
            <w:tcBorders>
              <w:top w:val="single" w:sz="4" w:space="0" w:color="auto"/>
              <w:left w:val="single" w:sz="4" w:space="0" w:color="auto"/>
            </w:tcBorders>
            <w:shd w:val="clear" w:color="auto" w:fill="FFFFFF"/>
            <w:vAlign w:val="bottom"/>
          </w:tcPr>
          <w:p w:rsidR="00F30F85" w:rsidRDefault="008A3932">
            <w:pPr>
              <w:pStyle w:val="Zkladntext20"/>
              <w:framePr w:w="9528" w:wrap="notBeside" w:vAnchor="text" w:hAnchor="text" w:xAlign="center" w:y="1"/>
              <w:shd w:val="clear" w:color="auto" w:fill="auto"/>
              <w:spacing w:line="221" w:lineRule="exact"/>
              <w:ind w:firstLine="0"/>
              <w:jc w:val="left"/>
            </w:pPr>
            <w:r>
              <w:rPr>
                <w:rStyle w:val="Zkladntext28pt"/>
              </w:rPr>
              <w:t xml:space="preserve">Náklady na osobní potřeby při zabavení majetku </w:t>
            </w:r>
            <w:r>
              <w:rPr>
                <w:rStyle w:val="Zkladntext28ptKurzva"/>
              </w:rPr>
              <w:t>(čl. IV. odst. (2) VPP)</w:t>
            </w:r>
          </w:p>
        </w:tc>
        <w:tc>
          <w:tcPr>
            <w:tcW w:w="2059" w:type="dxa"/>
            <w:tcBorders>
              <w:top w:val="single" w:sz="4" w:space="0" w:color="auto"/>
              <w:left w:val="single" w:sz="4" w:space="0" w:color="auto"/>
            </w:tcBorders>
            <w:shd w:val="clear" w:color="auto" w:fill="FFFFFF"/>
          </w:tcPr>
          <w:p w:rsidR="00F30F85" w:rsidRDefault="00F30F85">
            <w:pPr>
              <w:framePr w:w="9528" w:wrap="notBeside" w:vAnchor="text" w:hAnchor="text" w:xAlign="center" w:y="1"/>
              <w:rPr>
                <w:sz w:val="10"/>
                <w:szCs w:val="10"/>
              </w:rPr>
            </w:pPr>
          </w:p>
        </w:tc>
        <w:tc>
          <w:tcPr>
            <w:tcW w:w="2400" w:type="dxa"/>
            <w:tcBorders>
              <w:top w:val="single" w:sz="4" w:space="0" w:color="auto"/>
              <w:left w:val="single" w:sz="4" w:space="0" w:color="auto"/>
              <w:right w:val="single" w:sz="4" w:space="0" w:color="auto"/>
            </w:tcBorders>
            <w:shd w:val="clear" w:color="auto" w:fill="FFFFFF"/>
            <w:vAlign w:val="bottom"/>
          </w:tcPr>
          <w:p w:rsidR="00F30F85" w:rsidRDefault="008A3932">
            <w:pPr>
              <w:pStyle w:val="Zkladntext20"/>
              <w:framePr w:w="9528" w:wrap="notBeside" w:vAnchor="text" w:hAnchor="text" w:xAlign="center" w:y="1"/>
              <w:shd w:val="clear" w:color="auto" w:fill="auto"/>
              <w:spacing w:line="216" w:lineRule="exact"/>
              <w:ind w:firstLine="0"/>
              <w:jc w:val="right"/>
            </w:pPr>
            <w:r>
              <w:rPr>
                <w:rStyle w:val="Zkladntext28pt"/>
              </w:rPr>
              <w:t>10 % z limitu pojistného plnění</w:t>
            </w:r>
          </w:p>
        </w:tc>
      </w:tr>
      <w:tr w:rsidR="00F30F85">
        <w:tblPrEx>
          <w:tblCellMar>
            <w:top w:w="0" w:type="dxa"/>
            <w:bottom w:w="0" w:type="dxa"/>
          </w:tblCellMar>
        </w:tblPrEx>
        <w:trPr>
          <w:trHeight w:hRule="exact" w:val="509"/>
          <w:jc w:val="center"/>
        </w:trPr>
        <w:tc>
          <w:tcPr>
            <w:tcW w:w="590" w:type="dxa"/>
            <w:tcBorders>
              <w:top w:val="single" w:sz="4" w:space="0" w:color="auto"/>
              <w:left w:val="single" w:sz="4" w:space="0" w:color="auto"/>
            </w:tcBorders>
            <w:shd w:val="clear" w:color="auto" w:fill="FFFFFF"/>
            <w:vAlign w:val="center"/>
          </w:tcPr>
          <w:p w:rsidR="00F30F85" w:rsidRDefault="008A3932">
            <w:pPr>
              <w:pStyle w:val="Zkladntext20"/>
              <w:framePr w:w="9528" w:wrap="notBeside" w:vAnchor="text" w:hAnchor="text" w:xAlign="center" w:y="1"/>
              <w:shd w:val="clear" w:color="auto" w:fill="auto"/>
              <w:spacing w:line="160" w:lineRule="exact"/>
              <w:ind w:left="260" w:firstLine="0"/>
              <w:jc w:val="left"/>
            </w:pPr>
            <w:r>
              <w:rPr>
                <w:rStyle w:val="Zkladntext28pt"/>
              </w:rPr>
              <w:t>10</w:t>
            </w:r>
          </w:p>
        </w:tc>
        <w:tc>
          <w:tcPr>
            <w:tcW w:w="4478" w:type="dxa"/>
            <w:tcBorders>
              <w:top w:val="single" w:sz="4" w:space="0" w:color="auto"/>
              <w:left w:val="single" w:sz="4" w:space="0" w:color="auto"/>
            </w:tcBorders>
            <w:shd w:val="clear" w:color="auto" w:fill="FFFFFF"/>
            <w:vAlign w:val="bottom"/>
          </w:tcPr>
          <w:p w:rsidR="00F30F85" w:rsidRDefault="008A3932">
            <w:pPr>
              <w:pStyle w:val="Zkladntext20"/>
              <w:framePr w:w="9528" w:wrap="notBeside" w:vAnchor="text" w:hAnchor="text" w:xAlign="center" w:y="1"/>
              <w:shd w:val="clear" w:color="auto" w:fill="auto"/>
              <w:spacing w:after="60" w:line="160" w:lineRule="exact"/>
              <w:ind w:firstLine="0"/>
              <w:jc w:val="left"/>
            </w:pPr>
            <w:r>
              <w:rPr>
                <w:rStyle w:val="Zkladntext28pt"/>
              </w:rPr>
              <w:t>Náklady na poradce</w:t>
            </w:r>
          </w:p>
          <w:p w:rsidR="00F30F85" w:rsidRDefault="008A3932">
            <w:pPr>
              <w:pStyle w:val="Zkladntext20"/>
              <w:framePr w:w="9528" w:wrap="notBeside" w:vAnchor="text" w:hAnchor="text" w:xAlign="center" w:y="1"/>
              <w:shd w:val="clear" w:color="auto" w:fill="auto"/>
              <w:spacing w:before="60" w:line="160" w:lineRule="exact"/>
              <w:ind w:firstLine="0"/>
              <w:jc w:val="left"/>
            </w:pPr>
            <w:r>
              <w:rPr>
                <w:rStyle w:val="Zkladntext28ptKurzva"/>
              </w:rPr>
              <w:t>(čl. IV. odst. (1), písm. g) VPP)</w:t>
            </w:r>
          </w:p>
        </w:tc>
        <w:tc>
          <w:tcPr>
            <w:tcW w:w="2059" w:type="dxa"/>
            <w:tcBorders>
              <w:top w:val="single" w:sz="4" w:space="0" w:color="auto"/>
              <w:left w:val="single" w:sz="4" w:space="0" w:color="auto"/>
            </w:tcBorders>
            <w:shd w:val="clear" w:color="auto" w:fill="FFFFFF"/>
          </w:tcPr>
          <w:p w:rsidR="00F30F85" w:rsidRDefault="00F30F85">
            <w:pPr>
              <w:framePr w:w="9528" w:wrap="notBeside" w:vAnchor="text" w:hAnchor="text" w:xAlign="center" w:y="1"/>
              <w:rPr>
                <w:sz w:val="10"/>
                <w:szCs w:val="10"/>
              </w:rPr>
            </w:pPr>
          </w:p>
        </w:tc>
        <w:tc>
          <w:tcPr>
            <w:tcW w:w="2400" w:type="dxa"/>
            <w:tcBorders>
              <w:top w:val="single" w:sz="4" w:space="0" w:color="auto"/>
              <w:left w:val="single" w:sz="4" w:space="0" w:color="auto"/>
              <w:right w:val="single" w:sz="4" w:space="0" w:color="auto"/>
            </w:tcBorders>
            <w:shd w:val="clear" w:color="auto" w:fill="FFFFFF"/>
            <w:vAlign w:val="center"/>
          </w:tcPr>
          <w:p w:rsidR="00F30F85" w:rsidRDefault="008A3932">
            <w:pPr>
              <w:pStyle w:val="Zkladntext20"/>
              <w:framePr w:w="9528" w:wrap="notBeside" w:vAnchor="text" w:hAnchor="text" w:xAlign="center" w:y="1"/>
              <w:shd w:val="clear" w:color="auto" w:fill="auto"/>
              <w:spacing w:line="160" w:lineRule="exact"/>
              <w:ind w:firstLine="0"/>
              <w:jc w:val="right"/>
            </w:pPr>
            <w:r>
              <w:rPr>
                <w:rStyle w:val="Zkladntext28pt"/>
              </w:rPr>
              <w:t>500 000 Kč</w:t>
            </w:r>
          </w:p>
        </w:tc>
      </w:tr>
      <w:tr w:rsidR="00F30F85">
        <w:tblPrEx>
          <w:tblCellMar>
            <w:top w:w="0" w:type="dxa"/>
            <w:bottom w:w="0" w:type="dxa"/>
          </w:tblCellMar>
        </w:tblPrEx>
        <w:trPr>
          <w:trHeight w:hRule="exact" w:val="1128"/>
          <w:jc w:val="center"/>
        </w:trPr>
        <w:tc>
          <w:tcPr>
            <w:tcW w:w="590" w:type="dxa"/>
            <w:tcBorders>
              <w:top w:val="single" w:sz="4" w:space="0" w:color="auto"/>
              <w:left w:val="single" w:sz="4" w:space="0" w:color="auto"/>
              <w:bottom w:val="single" w:sz="4" w:space="0" w:color="auto"/>
            </w:tcBorders>
            <w:shd w:val="clear" w:color="auto" w:fill="FFFFFF"/>
            <w:vAlign w:val="center"/>
          </w:tcPr>
          <w:p w:rsidR="00F30F85" w:rsidRDefault="008A3932">
            <w:pPr>
              <w:pStyle w:val="Zkladntext20"/>
              <w:framePr w:w="9528" w:wrap="notBeside" w:vAnchor="text" w:hAnchor="text" w:xAlign="center" w:y="1"/>
              <w:shd w:val="clear" w:color="auto" w:fill="auto"/>
              <w:spacing w:line="160" w:lineRule="exact"/>
              <w:ind w:left="260" w:firstLine="0"/>
              <w:jc w:val="left"/>
            </w:pPr>
            <w:r>
              <w:rPr>
                <w:rStyle w:val="Zkladntext28pt"/>
              </w:rPr>
              <w:t>11</w:t>
            </w:r>
          </w:p>
        </w:tc>
        <w:tc>
          <w:tcPr>
            <w:tcW w:w="4478" w:type="dxa"/>
            <w:tcBorders>
              <w:top w:val="single" w:sz="4" w:space="0" w:color="auto"/>
              <w:left w:val="single" w:sz="4" w:space="0" w:color="auto"/>
              <w:bottom w:val="single" w:sz="4" w:space="0" w:color="auto"/>
            </w:tcBorders>
            <w:shd w:val="clear" w:color="auto" w:fill="FFFFFF"/>
            <w:vAlign w:val="center"/>
          </w:tcPr>
          <w:p w:rsidR="00F30F85" w:rsidRDefault="008A3932">
            <w:pPr>
              <w:pStyle w:val="Zkladntext20"/>
              <w:framePr w:w="9528" w:wrap="notBeside" w:vAnchor="text" w:hAnchor="text" w:xAlign="center" w:y="1"/>
              <w:shd w:val="clear" w:color="auto" w:fill="auto"/>
              <w:spacing w:line="221" w:lineRule="exact"/>
              <w:ind w:firstLine="0"/>
              <w:jc w:val="left"/>
            </w:pPr>
            <w:r>
              <w:rPr>
                <w:rStyle w:val="Zkladntext28pt"/>
              </w:rPr>
              <w:t xml:space="preserve">Zachraňovací náklady </w:t>
            </w:r>
            <w:r>
              <w:rPr>
                <w:rStyle w:val="Zkladntext28ptKurzva"/>
              </w:rPr>
              <w:t>(čl. IV. odst. (6) VPP)</w:t>
            </w:r>
          </w:p>
        </w:tc>
        <w:tc>
          <w:tcPr>
            <w:tcW w:w="2059" w:type="dxa"/>
            <w:tcBorders>
              <w:top w:val="single" w:sz="4" w:space="0" w:color="auto"/>
              <w:left w:val="single" w:sz="4" w:space="0" w:color="auto"/>
              <w:bottom w:val="single" w:sz="4" w:space="0" w:color="auto"/>
            </w:tcBorders>
            <w:shd w:val="clear" w:color="auto" w:fill="FFFFFF"/>
          </w:tcPr>
          <w:p w:rsidR="00F30F85" w:rsidRDefault="00F30F85">
            <w:pPr>
              <w:framePr w:w="9528" w:wrap="notBeside" w:vAnchor="text" w:hAnchor="text" w:xAlign="center" w:y="1"/>
              <w:rPr>
                <w:sz w:val="10"/>
                <w:szCs w:val="10"/>
              </w:rPr>
            </w:pPr>
          </w:p>
        </w:tc>
        <w:tc>
          <w:tcPr>
            <w:tcW w:w="2400" w:type="dxa"/>
            <w:tcBorders>
              <w:top w:val="single" w:sz="4" w:space="0" w:color="auto"/>
              <w:left w:val="single" w:sz="4" w:space="0" w:color="auto"/>
              <w:bottom w:val="single" w:sz="4" w:space="0" w:color="auto"/>
              <w:right w:val="single" w:sz="4" w:space="0" w:color="auto"/>
            </w:tcBorders>
            <w:shd w:val="clear" w:color="auto" w:fill="FFFFFF"/>
            <w:vAlign w:val="center"/>
          </w:tcPr>
          <w:p w:rsidR="00F30F85" w:rsidRDefault="008A3932">
            <w:pPr>
              <w:pStyle w:val="Zkladntext20"/>
              <w:framePr w:w="9528" w:wrap="notBeside" w:vAnchor="text" w:hAnchor="text" w:xAlign="center" w:y="1"/>
              <w:shd w:val="clear" w:color="auto" w:fill="auto"/>
              <w:spacing w:line="216" w:lineRule="exact"/>
              <w:ind w:firstLine="0"/>
              <w:jc w:val="right"/>
            </w:pPr>
            <w:r>
              <w:rPr>
                <w:rStyle w:val="Zkladntext28pt"/>
              </w:rPr>
              <w:t xml:space="preserve">100 000 Kč, resp. 30 % z limitu pojistného plnění, </w:t>
            </w:r>
            <w:proofErr w:type="gramStart"/>
            <w:r>
              <w:rPr>
                <w:rStyle w:val="Zkladntext28pt"/>
              </w:rPr>
              <w:t xml:space="preserve">jde- </w:t>
            </w:r>
            <w:proofErr w:type="spellStart"/>
            <w:r>
              <w:rPr>
                <w:rStyle w:val="Zkladntext28pt"/>
              </w:rPr>
              <w:t>li</w:t>
            </w:r>
            <w:proofErr w:type="spellEnd"/>
            <w:proofErr w:type="gramEnd"/>
            <w:r>
              <w:rPr>
                <w:rStyle w:val="Zkladntext28pt"/>
              </w:rPr>
              <w:t xml:space="preserve"> o záchranu života nebo zdraví osob</w:t>
            </w:r>
          </w:p>
        </w:tc>
      </w:tr>
    </w:tbl>
    <w:p w:rsidR="00F30F85" w:rsidRDefault="00F30F85">
      <w:pPr>
        <w:framePr w:w="9528" w:wrap="notBeside" w:vAnchor="text" w:hAnchor="text" w:xAlign="center" w:y="1"/>
        <w:rPr>
          <w:sz w:val="2"/>
          <w:szCs w:val="2"/>
        </w:rPr>
      </w:pPr>
    </w:p>
    <w:p w:rsidR="00F30F85" w:rsidRDefault="00F30F85">
      <w:pPr>
        <w:rPr>
          <w:sz w:val="2"/>
          <w:szCs w:val="2"/>
        </w:rPr>
      </w:pPr>
    </w:p>
    <w:p w:rsidR="00F30F85" w:rsidRDefault="00F30F85">
      <w:pPr>
        <w:rPr>
          <w:sz w:val="2"/>
          <w:szCs w:val="2"/>
        </w:rPr>
        <w:sectPr w:rsidR="00F30F85">
          <w:pgSz w:w="11900" w:h="16840"/>
          <w:pgMar w:top="1717" w:right="841" w:bottom="1717" w:left="812" w:header="0" w:footer="3" w:gutter="0"/>
          <w:cols w:space="720"/>
          <w:noEndnote/>
          <w:docGrid w:linePitch="360"/>
        </w:sectPr>
      </w:pPr>
    </w:p>
    <w:p w:rsidR="00F30F85" w:rsidRDefault="008A3932">
      <w:pPr>
        <w:pStyle w:val="Zkladntext30"/>
        <w:numPr>
          <w:ilvl w:val="0"/>
          <w:numId w:val="3"/>
        </w:numPr>
        <w:shd w:val="clear" w:color="auto" w:fill="auto"/>
        <w:tabs>
          <w:tab w:val="left" w:pos="996"/>
        </w:tabs>
        <w:spacing w:before="0" w:line="182" w:lineRule="exact"/>
        <w:ind w:left="920" w:hanging="280"/>
        <w:jc w:val="left"/>
      </w:pPr>
      <w:r>
        <w:lastRenderedPageBreak/>
        <w:t>limit pojistného plnění je omezen horní hranicí, horní hranice je určena limitem pojistného plnění, limit pojistného plnění stanoví pojistník na vlastní odpovědnost</w:t>
      </w:r>
    </w:p>
    <w:p w:rsidR="00F30F85" w:rsidRDefault="008A3932">
      <w:pPr>
        <w:pStyle w:val="Zkladntext30"/>
        <w:numPr>
          <w:ilvl w:val="0"/>
          <w:numId w:val="3"/>
        </w:numPr>
        <w:shd w:val="clear" w:color="auto" w:fill="auto"/>
        <w:tabs>
          <w:tab w:val="left" w:pos="996"/>
        </w:tabs>
        <w:spacing w:before="0" w:after="138" w:line="182" w:lineRule="exact"/>
        <w:ind w:left="920" w:hanging="280"/>
        <w:jc w:val="left"/>
      </w:pPr>
      <w:proofErr w:type="spellStart"/>
      <w:r>
        <w:t>sublimit</w:t>
      </w:r>
      <w:proofErr w:type="spellEnd"/>
      <w:r>
        <w:t xml:space="preserve"> pojistného plnění se sjednává v rámci limitu pojistného plnění, nesmí přesáhnout limit pojistného plnění sjednaný v této pojistné smlouvě</w:t>
      </w:r>
    </w:p>
    <w:p w:rsidR="00F30F85" w:rsidRDefault="008A3932">
      <w:pPr>
        <w:pStyle w:val="Zkladntext30"/>
        <w:shd w:val="clear" w:color="auto" w:fill="auto"/>
        <w:spacing w:before="0" w:after="634" w:line="160" w:lineRule="exact"/>
        <w:ind w:left="640" w:firstLine="0"/>
        <w:jc w:val="both"/>
      </w:pPr>
      <w:r>
        <w:t>1.4. Pojištění se sjednává s územním rozsahem celý svět vyjma USA a Kanady.</w:t>
      </w:r>
    </w:p>
    <w:p w:rsidR="00F30F85" w:rsidRDefault="008A3932">
      <w:pPr>
        <w:pStyle w:val="Zkladntext30"/>
        <w:shd w:val="clear" w:color="auto" w:fill="auto"/>
        <w:spacing w:before="0" w:after="44" w:line="160" w:lineRule="exact"/>
        <w:ind w:left="4900" w:firstLine="0"/>
        <w:jc w:val="left"/>
      </w:pPr>
      <w:r>
        <w:t>Článek III.</w:t>
      </w:r>
    </w:p>
    <w:p w:rsidR="00F30F85" w:rsidRDefault="008A3932">
      <w:pPr>
        <w:pStyle w:val="Zkladntext30"/>
        <w:shd w:val="clear" w:color="auto" w:fill="auto"/>
        <w:spacing w:before="0" w:after="67" w:line="160" w:lineRule="exact"/>
        <w:ind w:left="3280" w:firstLine="0"/>
        <w:jc w:val="left"/>
      </w:pPr>
      <w:r>
        <w:rPr>
          <w:rStyle w:val="Zkladntext31"/>
        </w:rPr>
        <w:t>Dodatečná lhůta pro zjištění a oznámení nároků</w:t>
      </w:r>
    </w:p>
    <w:p w:rsidR="00F30F85" w:rsidRDefault="008A3932">
      <w:pPr>
        <w:pStyle w:val="Zkladntext30"/>
        <w:shd w:val="clear" w:color="auto" w:fill="auto"/>
        <w:spacing w:before="0" w:after="817" w:line="206" w:lineRule="exact"/>
        <w:ind w:left="640" w:right="280" w:firstLine="0"/>
        <w:jc w:val="both"/>
      </w:pPr>
      <w:r>
        <w:t>V souladu s VPP, článku V. odst. (2) se ujednává dodatečná lhůta pro zjištění a oznámení nároků v délce 36 měsíců za dodatečné pojistné ve výši 125 % pojistného stanoveného v této pojistné smlouvě. Pojištěná osoba musí zaslat pojistiteli písemné oznámení nejpozději do 15 dnů od data konce účinnosti této pojistné smlouvy. V případě nedodržení stanovené doby právo na dokoupení dodatečné lhůty zaniká.</w:t>
      </w:r>
    </w:p>
    <w:p w:rsidR="00F30F85" w:rsidRDefault="008A3932">
      <w:pPr>
        <w:pStyle w:val="Zkladntext30"/>
        <w:shd w:val="clear" w:color="auto" w:fill="auto"/>
        <w:spacing w:before="0" w:after="34" w:line="160" w:lineRule="exact"/>
        <w:ind w:left="4900" w:firstLine="0"/>
        <w:jc w:val="left"/>
      </w:pPr>
      <w:r>
        <w:t>Článek IV.</w:t>
      </w:r>
    </w:p>
    <w:p w:rsidR="00F30F85" w:rsidRDefault="008A3932">
      <w:pPr>
        <w:pStyle w:val="Zkladntext30"/>
        <w:shd w:val="clear" w:color="auto" w:fill="auto"/>
        <w:spacing w:before="0" w:after="233" w:line="160" w:lineRule="exact"/>
        <w:ind w:left="4560" w:firstLine="0"/>
        <w:jc w:val="left"/>
      </w:pPr>
      <w:r>
        <w:rPr>
          <w:rStyle w:val="Zkladntext31"/>
        </w:rPr>
        <w:t>Zvláštní ujednání</w:t>
      </w:r>
    </w:p>
    <w:p w:rsidR="00F30F85" w:rsidRDefault="008A3932">
      <w:pPr>
        <w:pStyle w:val="Zkladntext30"/>
        <w:shd w:val="clear" w:color="auto" w:fill="auto"/>
        <w:spacing w:before="0" w:after="697" w:line="206" w:lineRule="exact"/>
        <w:ind w:left="640" w:right="280" w:firstLine="0"/>
        <w:jc w:val="both"/>
      </w:pPr>
      <w:r>
        <w:t xml:space="preserve">Pojištění se nevztahuje a z pojištění nevzniká právo na pojistné plnění ze </w:t>
      </w:r>
      <w:proofErr w:type="spellStart"/>
      <w:r>
        <w:t>škodních</w:t>
      </w:r>
      <w:proofErr w:type="spellEnd"/>
      <w:r>
        <w:t xml:space="preserve"> událostí, pokud by se tak pojišťovna dostala do rozporu se sankcemi, zákazy nebo omezeními danými rezolucemi OSN nebo obchodními či ekonomickými sankcemi, zákony nebo předpisy Evropské unie nebo Spojených států amerických (USA) nebo dalších lokálních jurisdikcí, se zákonem č. 69/2006 Sb., o provádění mezinárodních sankcí, v platném znění, resp. s obecně závazným právním předpisem jej nahrazujícím.</w:t>
      </w:r>
    </w:p>
    <w:p w:rsidR="00F30F85" w:rsidRDefault="008A3932">
      <w:pPr>
        <w:pStyle w:val="Zkladntext30"/>
        <w:shd w:val="clear" w:color="auto" w:fill="auto"/>
        <w:spacing w:before="0" w:after="34" w:line="160" w:lineRule="exact"/>
        <w:ind w:left="4900" w:firstLine="0"/>
        <w:jc w:val="left"/>
      </w:pPr>
      <w:r>
        <w:t>Článek V.</w:t>
      </w:r>
    </w:p>
    <w:p w:rsidR="00F30F85" w:rsidRDefault="008A3932">
      <w:pPr>
        <w:pStyle w:val="Zkladntext30"/>
        <w:shd w:val="clear" w:color="auto" w:fill="auto"/>
        <w:spacing w:before="0" w:after="57" w:line="160" w:lineRule="exact"/>
        <w:ind w:left="4180" w:firstLine="0"/>
        <w:jc w:val="left"/>
      </w:pPr>
      <w:r>
        <w:rPr>
          <w:rStyle w:val="Zkladntext31"/>
        </w:rPr>
        <w:t>Hlášení škodných událostí</w:t>
      </w:r>
    </w:p>
    <w:p w:rsidR="00F30F85" w:rsidRDefault="008A3932">
      <w:pPr>
        <w:pStyle w:val="Zkladntext30"/>
        <w:shd w:val="clear" w:color="auto" w:fill="auto"/>
        <w:spacing w:before="0" w:line="206" w:lineRule="exact"/>
        <w:ind w:left="640" w:right="280" w:firstLine="0"/>
        <w:jc w:val="both"/>
      </w:pPr>
      <w:r>
        <w:t>Vznik škodné události je pojistník (pojištěná osoba) povinen oznámit prostřednictvím pojišťovacího makléře nebo přímo bez zbytečného odkladu na příslušném tiskopisu, dopisem, telefonem, faxem nebo e-mailem pojistiteli na adresu:</w:t>
      </w:r>
    </w:p>
    <w:p w:rsidR="00F30F85" w:rsidRDefault="008A3932">
      <w:pPr>
        <w:pStyle w:val="Zkladntext30"/>
        <w:numPr>
          <w:ilvl w:val="0"/>
          <w:numId w:val="4"/>
        </w:numPr>
        <w:shd w:val="clear" w:color="auto" w:fill="auto"/>
        <w:tabs>
          <w:tab w:val="left" w:pos="1341"/>
        </w:tabs>
        <w:spacing w:before="0" w:line="326" w:lineRule="exact"/>
        <w:ind w:left="1060" w:firstLine="0"/>
        <w:jc w:val="both"/>
      </w:pPr>
      <w:r>
        <w:t>OK GROUP a.s.</w:t>
      </w:r>
    </w:p>
    <w:p w:rsidR="00F30F85" w:rsidRDefault="008A3932">
      <w:pPr>
        <w:pStyle w:val="Zkladntext30"/>
        <w:shd w:val="clear" w:color="auto" w:fill="auto"/>
        <w:tabs>
          <w:tab w:val="left" w:pos="6131"/>
        </w:tabs>
        <w:spacing w:before="0" w:line="326" w:lineRule="exact"/>
        <w:ind w:left="1360" w:firstLine="0"/>
        <w:jc w:val="both"/>
      </w:pPr>
      <w:r>
        <w:t xml:space="preserve">Šafaříkovy Sady 7 - Palác </w:t>
      </w:r>
      <w:proofErr w:type="spellStart"/>
      <w:r>
        <w:t>Ehrlich</w:t>
      </w:r>
      <w:proofErr w:type="spellEnd"/>
      <w:r>
        <w:t>, 301 00 Plzeň</w:t>
      </w:r>
      <w:r>
        <w:tab/>
        <w:t>tel: +420 603 528 840</w:t>
      </w:r>
    </w:p>
    <w:p w:rsidR="00F30F85" w:rsidRDefault="008A3932">
      <w:pPr>
        <w:pStyle w:val="Zkladntext30"/>
        <w:shd w:val="clear" w:color="auto" w:fill="auto"/>
        <w:spacing w:before="0" w:line="326" w:lineRule="exact"/>
        <w:ind w:left="640" w:firstLine="0"/>
        <w:jc w:val="both"/>
      </w:pPr>
      <w:r>
        <w:t>nebo přímo na adresu</w:t>
      </w:r>
    </w:p>
    <w:p w:rsidR="00F30F85" w:rsidRDefault="008A3932">
      <w:pPr>
        <w:pStyle w:val="Zkladntext30"/>
        <w:numPr>
          <w:ilvl w:val="0"/>
          <w:numId w:val="4"/>
        </w:numPr>
        <w:shd w:val="clear" w:color="auto" w:fill="auto"/>
        <w:tabs>
          <w:tab w:val="left" w:pos="1354"/>
        </w:tabs>
        <w:spacing w:before="0" w:line="326" w:lineRule="exact"/>
        <w:ind w:left="1060" w:firstLine="0"/>
        <w:jc w:val="both"/>
      </w:pPr>
      <w:r>
        <w:t>Slavia pojišťovna a.s.</w:t>
      </w:r>
    </w:p>
    <w:p w:rsidR="00F30F85" w:rsidRDefault="008A3932">
      <w:pPr>
        <w:pStyle w:val="Zkladntext30"/>
        <w:shd w:val="clear" w:color="auto" w:fill="auto"/>
        <w:tabs>
          <w:tab w:val="left" w:pos="6131"/>
        </w:tabs>
        <w:spacing w:before="0" w:after="30" w:line="160" w:lineRule="exact"/>
        <w:ind w:left="1360" w:firstLine="0"/>
        <w:jc w:val="both"/>
      </w:pPr>
      <w:r>
        <w:t>140 00 Praha 4, Nusle, Táborská 940/31</w:t>
      </w:r>
      <w:r>
        <w:tab/>
        <w:t>tel: 255 790 111</w:t>
      </w:r>
    </w:p>
    <w:p w:rsidR="00F30F85" w:rsidRDefault="008A3932">
      <w:pPr>
        <w:pStyle w:val="Zkladntext30"/>
        <w:shd w:val="clear" w:color="auto" w:fill="auto"/>
        <w:spacing w:before="0" w:after="417" w:line="160" w:lineRule="exact"/>
        <w:ind w:left="6000" w:firstLine="0"/>
        <w:jc w:val="left"/>
      </w:pPr>
      <w:r>
        <w:t>e-mail</w:t>
      </w:r>
      <w:hyperlink r:id="rId12" w:history="1">
        <w:r>
          <w:rPr>
            <w:rStyle w:val="Hypertextovodkaz"/>
          </w:rPr>
          <w:t>: registrace.maietek@slavia-poiistovna.cz</w:t>
        </w:r>
      </w:hyperlink>
    </w:p>
    <w:p w:rsidR="00F30F85" w:rsidRDefault="008A3932">
      <w:pPr>
        <w:pStyle w:val="Zkladntext30"/>
        <w:shd w:val="clear" w:color="auto" w:fill="auto"/>
        <w:spacing w:before="0" w:after="517" w:line="206" w:lineRule="exact"/>
        <w:ind w:left="640" w:right="280" w:firstLine="0"/>
        <w:jc w:val="both"/>
      </w:pPr>
      <w:r>
        <w:t>V případě, že byla škodná událost oznámena telefonem, faxem nebo e-mailem, je pojistník (pojištěná osoba) povinen dodatečně bez zbytečného odkladu oznámit škodnou událost písemně. Hlášení škodné události se považuje za doručené v okamžiku, kdy je doručeno na předepsaném tiskopisu nebo dopisem podepsaným pojistníkem nebo pojištěnou osobou na adresu uvedenou výše.</w:t>
      </w:r>
    </w:p>
    <w:p w:rsidR="00F30F85" w:rsidRDefault="008A3932">
      <w:pPr>
        <w:pStyle w:val="Zkladntext30"/>
        <w:shd w:val="clear" w:color="auto" w:fill="auto"/>
        <w:spacing w:before="0" w:after="34" w:line="160" w:lineRule="exact"/>
        <w:ind w:left="4900" w:firstLine="0"/>
        <w:jc w:val="left"/>
      </w:pPr>
      <w:r>
        <w:t>Článek VI.</w:t>
      </w:r>
    </w:p>
    <w:p w:rsidR="00F30F85" w:rsidRDefault="008A3932">
      <w:pPr>
        <w:pStyle w:val="Zkladntext30"/>
        <w:shd w:val="clear" w:color="auto" w:fill="auto"/>
        <w:spacing w:before="0" w:after="53" w:line="160" w:lineRule="exact"/>
        <w:ind w:left="4720" w:firstLine="0"/>
        <w:jc w:val="left"/>
      </w:pPr>
      <w:r>
        <w:rPr>
          <w:rStyle w:val="Zkladntext31"/>
        </w:rPr>
        <w:t>Pojistná doba</w:t>
      </w:r>
    </w:p>
    <w:p w:rsidR="00F30F85" w:rsidRDefault="008A3932">
      <w:pPr>
        <w:pStyle w:val="Zkladntext30"/>
        <w:numPr>
          <w:ilvl w:val="0"/>
          <w:numId w:val="5"/>
        </w:numPr>
        <w:shd w:val="clear" w:color="auto" w:fill="auto"/>
        <w:tabs>
          <w:tab w:val="left" w:pos="996"/>
        </w:tabs>
        <w:spacing w:before="0" w:after="97" w:line="206" w:lineRule="exact"/>
        <w:ind w:left="1060" w:hanging="420"/>
        <w:jc w:val="left"/>
      </w:pPr>
      <w:r>
        <w:t>Pojištění podle této pojistné smlouvy nabývá účinnosti počínaje dnem 14.5.2025 a jeho účinnost končí uplynutím dne 13.5.2026. Pojistné období činí 12 měsíců.</w:t>
      </w:r>
    </w:p>
    <w:p w:rsidR="00F30F85" w:rsidRDefault="008A3932">
      <w:pPr>
        <w:pStyle w:val="Zkladntext30"/>
        <w:numPr>
          <w:ilvl w:val="0"/>
          <w:numId w:val="5"/>
        </w:numPr>
        <w:shd w:val="clear" w:color="auto" w:fill="auto"/>
        <w:tabs>
          <w:tab w:val="left" w:pos="996"/>
        </w:tabs>
        <w:spacing w:before="0" w:line="160" w:lineRule="exact"/>
        <w:ind w:left="640" w:firstLine="0"/>
        <w:jc w:val="both"/>
        <w:sectPr w:rsidR="00F30F85">
          <w:pgSz w:w="11900" w:h="16840"/>
          <w:pgMar w:top="1920" w:right="841" w:bottom="1920" w:left="812" w:header="0" w:footer="3" w:gutter="0"/>
          <w:cols w:space="720"/>
          <w:noEndnote/>
          <w:docGrid w:linePitch="360"/>
        </w:sectPr>
      </w:pPr>
      <w:r>
        <w:t>Pojistná doba je doba účinnosti pojistné smlouvy.</w:t>
      </w:r>
    </w:p>
    <w:p w:rsidR="00F30F85" w:rsidRDefault="008A3932">
      <w:pPr>
        <w:pStyle w:val="Zkladntext30"/>
        <w:numPr>
          <w:ilvl w:val="0"/>
          <w:numId w:val="6"/>
        </w:numPr>
        <w:shd w:val="clear" w:color="auto" w:fill="auto"/>
        <w:tabs>
          <w:tab w:val="left" w:pos="1066"/>
        </w:tabs>
        <w:spacing w:before="0" w:after="102" w:line="259" w:lineRule="exact"/>
        <w:ind w:left="1060" w:right="280" w:hanging="420"/>
        <w:jc w:val="both"/>
      </w:pPr>
      <w:r>
        <w:lastRenderedPageBreak/>
        <w:t xml:space="preserve">Roční pojistné za pojištění je sjednáno jako jednorázové ve výši </w:t>
      </w:r>
      <w:r>
        <w:rPr>
          <w:rStyle w:val="Zkladntext31"/>
        </w:rPr>
        <w:t>12 271,- Kč</w:t>
      </w:r>
      <w:r>
        <w:t xml:space="preserve"> a je splatné do 15 dnů od počátku pojištění.</w:t>
      </w:r>
    </w:p>
    <w:p w:rsidR="00F30F85" w:rsidRDefault="008A3932">
      <w:pPr>
        <w:pStyle w:val="Zkladntext30"/>
        <w:numPr>
          <w:ilvl w:val="0"/>
          <w:numId w:val="5"/>
        </w:numPr>
        <w:shd w:val="clear" w:color="auto" w:fill="auto"/>
        <w:tabs>
          <w:tab w:val="left" w:pos="1066"/>
        </w:tabs>
        <w:spacing w:before="0" w:after="97" w:line="206" w:lineRule="exact"/>
        <w:ind w:left="1060" w:right="280" w:hanging="420"/>
        <w:jc w:val="both"/>
      </w:pPr>
      <w:r>
        <w:t>Pojistník je povinen uhradit pojistné na účet pojistitele číslo 19-6017530267/0100 vedený u Komerční banky a.s., konstantní symbol 3558, variabilní symbol: 3110001230 (číslo pojistné smlouvy)</w:t>
      </w:r>
    </w:p>
    <w:p w:rsidR="00F30F85" w:rsidRDefault="008A3932">
      <w:pPr>
        <w:pStyle w:val="Zkladntext30"/>
        <w:numPr>
          <w:ilvl w:val="0"/>
          <w:numId w:val="5"/>
        </w:numPr>
        <w:shd w:val="clear" w:color="auto" w:fill="auto"/>
        <w:tabs>
          <w:tab w:val="left" w:pos="1066"/>
        </w:tabs>
        <w:spacing w:before="0" w:after="553" w:line="160" w:lineRule="exact"/>
        <w:ind w:left="1060" w:hanging="420"/>
        <w:jc w:val="both"/>
      </w:pPr>
      <w:r>
        <w:t>Pojistné se považuje za zaplacené okamžikem připsání pojistného v plné výši na výše uvedený účet.</w:t>
      </w:r>
    </w:p>
    <w:p w:rsidR="00F30F85" w:rsidRDefault="008A3932">
      <w:pPr>
        <w:pStyle w:val="Zkladntext30"/>
        <w:shd w:val="clear" w:color="auto" w:fill="auto"/>
        <w:spacing w:before="0" w:after="34" w:line="160" w:lineRule="exact"/>
        <w:ind w:left="4880" w:firstLine="0"/>
        <w:jc w:val="left"/>
      </w:pPr>
      <w:r>
        <w:t>Článek VIII.</w:t>
      </w:r>
    </w:p>
    <w:p w:rsidR="00F30F85" w:rsidRDefault="008A3932">
      <w:pPr>
        <w:pStyle w:val="Zkladntext30"/>
        <w:shd w:val="clear" w:color="auto" w:fill="auto"/>
        <w:spacing w:before="0" w:after="330" w:line="160" w:lineRule="exact"/>
        <w:ind w:left="4360" w:firstLine="0"/>
        <w:jc w:val="left"/>
      </w:pPr>
      <w:r>
        <w:rPr>
          <w:rStyle w:val="Zkladntext31"/>
        </w:rPr>
        <w:t>Závěrečná ustanovení</w:t>
      </w:r>
    </w:p>
    <w:p w:rsidR="00F30F85" w:rsidRDefault="008A3932">
      <w:pPr>
        <w:pStyle w:val="Zkladntext30"/>
        <w:numPr>
          <w:ilvl w:val="0"/>
          <w:numId w:val="7"/>
        </w:numPr>
        <w:shd w:val="clear" w:color="auto" w:fill="auto"/>
        <w:tabs>
          <w:tab w:val="left" w:pos="1066"/>
        </w:tabs>
        <w:spacing w:before="0" w:after="53" w:line="160" w:lineRule="exact"/>
        <w:ind w:left="1060" w:hanging="420"/>
        <w:jc w:val="both"/>
      </w:pPr>
      <w:r>
        <w:t>Pojistník prohlašuje, že před uzavřením této pojistné smlouvy byl seznámen s obsahem pojistných podmínek.</w:t>
      </w:r>
    </w:p>
    <w:p w:rsidR="00F30F85" w:rsidRDefault="008A3932">
      <w:pPr>
        <w:pStyle w:val="Zkladntext30"/>
        <w:numPr>
          <w:ilvl w:val="0"/>
          <w:numId w:val="7"/>
        </w:numPr>
        <w:shd w:val="clear" w:color="auto" w:fill="auto"/>
        <w:tabs>
          <w:tab w:val="left" w:pos="1066"/>
        </w:tabs>
        <w:spacing w:before="0" w:after="60" w:line="206" w:lineRule="exact"/>
        <w:ind w:left="1060" w:right="280" w:hanging="420"/>
        <w:jc w:val="both"/>
      </w:pPr>
      <w:r>
        <w:t>Pojistník prohlašuje, že převzal písemné vyhotovení pojistných podmínek a že před uzavřením této pojistné smlouvy mu byly sděleny všechny právními předpisy požadované informace.</w:t>
      </w:r>
    </w:p>
    <w:p w:rsidR="00F30F85" w:rsidRDefault="008A3932">
      <w:pPr>
        <w:pStyle w:val="Zkladntext30"/>
        <w:numPr>
          <w:ilvl w:val="0"/>
          <w:numId w:val="7"/>
        </w:numPr>
        <w:shd w:val="clear" w:color="auto" w:fill="auto"/>
        <w:tabs>
          <w:tab w:val="left" w:pos="1066"/>
        </w:tabs>
        <w:spacing w:before="0" w:after="60" w:line="206" w:lineRule="exact"/>
        <w:ind w:left="1060" w:right="280" w:hanging="420"/>
        <w:jc w:val="both"/>
      </w:pPr>
      <w:r>
        <w:t>Pojistník výslovně prohlašuje, že převzal informace o zpracování osobních údajů a byl poučen o svých právech náležejících mu podle platných a účinných předpisů ČR a EU.</w:t>
      </w:r>
    </w:p>
    <w:p w:rsidR="00F30F85" w:rsidRDefault="008A3932">
      <w:pPr>
        <w:pStyle w:val="Zkladntext30"/>
        <w:shd w:val="clear" w:color="auto" w:fill="auto"/>
        <w:spacing w:before="0" w:after="60" w:line="206" w:lineRule="exact"/>
        <w:ind w:left="1060" w:right="280" w:firstLine="0"/>
        <w:jc w:val="both"/>
      </w:pPr>
      <w:r>
        <w:t>Pojistitel zpracovává osobní údaje v souladu s platnou legislativou a interními zásadami pro zpracování osobních údajů ve Slavia pojišťovně a.s. Plné znění naleznete na:</w:t>
      </w:r>
      <w:hyperlink r:id="rId13" w:history="1">
        <w:r>
          <w:rPr>
            <w:rStyle w:val="Hypertextovodkaz"/>
          </w:rPr>
          <w:t xml:space="preserve"> https://www.slavia-poiistovna.cz/cs/ochrana-</w:t>
        </w:r>
      </w:hyperlink>
      <w:r>
        <w:rPr>
          <w:rStyle w:val="Zkladntext33"/>
        </w:rPr>
        <w:t xml:space="preserve"> </w:t>
      </w:r>
      <w:hyperlink r:id="rId14" w:history="1">
        <w:proofErr w:type="spellStart"/>
        <w:r>
          <w:rPr>
            <w:rStyle w:val="Hypertextovodkaz"/>
          </w:rPr>
          <w:t>osobnich-udaju</w:t>
        </w:r>
        <w:proofErr w:type="spellEnd"/>
        <w:r>
          <w:rPr>
            <w:rStyle w:val="Hypertextovodkaz"/>
          </w:rPr>
          <w:t>/.</w:t>
        </w:r>
      </w:hyperlink>
    </w:p>
    <w:p w:rsidR="00F30F85" w:rsidRDefault="008A3932">
      <w:pPr>
        <w:pStyle w:val="Zkladntext30"/>
        <w:numPr>
          <w:ilvl w:val="0"/>
          <w:numId w:val="7"/>
        </w:numPr>
        <w:shd w:val="clear" w:color="auto" w:fill="auto"/>
        <w:tabs>
          <w:tab w:val="left" w:pos="1066"/>
        </w:tabs>
        <w:spacing w:before="0" w:line="206" w:lineRule="exact"/>
        <w:ind w:left="1060" w:hanging="420"/>
        <w:jc w:val="both"/>
      </w:pPr>
      <w:r>
        <w:t>Pojistník byl poučen, že veškeré informace požadované platnými právními předpisy upravujícími distribuci pojištění</w:t>
      </w:r>
    </w:p>
    <w:p w:rsidR="00F30F85" w:rsidRDefault="008A3932">
      <w:pPr>
        <w:pStyle w:val="Zkladntext30"/>
        <w:shd w:val="clear" w:color="auto" w:fill="auto"/>
        <w:tabs>
          <w:tab w:val="right" w:pos="9976"/>
        </w:tabs>
        <w:spacing w:before="0" w:line="206" w:lineRule="exact"/>
        <w:ind w:left="1060" w:firstLine="0"/>
        <w:jc w:val="both"/>
      </w:pPr>
      <w:r>
        <w:t>a zajištění o pojišťovně a pojištění včetně mechanismu pro oznamování porušení těchto</w:t>
      </w:r>
      <w:r>
        <w:tab/>
        <w:t>předpisů a střetu zájmu</w:t>
      </w:r>
    </w:p>
    <w:p w:rsidR="00F30F85" w:rsidRDefault="008A3932">
      <w:pPr>
        <w:pStyle w:val="Zkladntext30"/>
        <w:shd w:val="clear" w:color="auto" w:fill="auto"/>
        <w:spacing w:before="0" w:after="60" w:line="206" w:lineRule="exact"/>
        <w:ind w:left="1060" w:firstLine="0"/>
        <w:jc w:val="both"/>
      </w:pPr>
      <w:r>
        <w:t>nalezne na:</w:t>
      </w:r>
      <w:hyperlink r:id="rId15" w:history="1">
        <w:r>
          <w:rPr>
            <w:rStyle w:val="Hypertextovodkaz"/>
          </w:rPr>
          <w:t xml:space="preserve"> www.slavia-poiistovna.cz/cs/distribuce-poiisteni-a-zaiisteni.</w:t>
        </w:r>
      </w:hyperlink>
    </w:p>
    <w:p w:rsidR="00F30F85" w:rsidRDefault="008A3932">
      <w:pPr>
        <w:pStyle w:val="Zkladntext30"/>
        <w:numPr>
          <w:ilvl w:val="0"/>
          <w:numId w:val="7"/>
        </w:numPr>
        <w:shd w:val="clear" w:color="auto" w:fill="auto"/>
        <w:tabs>
          <w:tab w:val="left" w:pos="1066"/>
        </w:tabs>
        <w:spacing w:before="0" w:after="60" w:line="206" w:lineRule="exact"/>
        <w:ind w:left="1060" w:right="280" w:hanging="420"/>
        <w:jc w:val="both"/>
      </w:pPr>
      <w:r>
        <w:t xml:space="preserve">Pojistník prohlašuje, že seznámí všechny dotčené osoby s obsahem této pojistné smlouvy, příslušných pojistných podmínek včetně odchylných ujednání od pojistných podmínek a s veškerými právy a povinnostmi vyplývajícími z příslušných právních předpisů, této pojistné smlouvy a pojistných podmínek, na které se tato pojistná smlouva odkazuje. Zároveň se zavazuje předat těmto osobám informace o zpracování osobních údajů a poučit je o jejich právech jako subjektů poskytujících své osobní údaje ve smyslu platných právních předpisů ČR a </w:t>
      </w:r>
      <w:proofErr w:type="spellStart"/>
      <w:r>
        <w:rPr>
          <w:rStyle w:val="Zkladntext3Malpsmena"/>
        </w:rPr>
        <w:t>Eu</w:t>
      </w:r>
      <w:proofErr w:type="spellEnd"/>
      <w:r>
        <w:rPr>
          <w:rStyle w:val="Zkladntext3Malpsmena"/>
        </w:rPr>
        <w:t>.</w:t>
      </w:r>
    </w:p>
    <w:p w:rsidR="00F30F85" w:rsidRDefault="008A3932">
      <w:pPr>
        <w:pStyle w:val="Zkladntext30"/>
        <w:numPr>
          <w:ilvl w:val="0"/>
          <w:numId w:val="7"/>
        </w:numPr>
        <w:shd w:val="clear" w:color="auto" w:fill="auto"/>
        <w:tabs>
          <w:tab w:val="left" w:pos="1066"/>
        </w:tabs>
        <w:spacing w:before="0" w:after="60" w:line="206" w:lineRule="exact"/>
        <w:ind w:left="1060" w:right="280" w:hanging="420"/>
        <w:jc w:val="both"/>
      </w:pPr>
      <w:r>
        <w:t>Smlouva může být měněna nebo doplňována pouze písemnými, postupně číslovanými oboustranně dohodnutými dodatky, které se stávají nedílnou součástí smlouvy.</w:t>
      </w:r>
    </w:p>
    <w:p w:rsidR="00F30F85" w:rsidRDefault="008A3932">
      <w:pPr>
        <w:pStyle w:val="Zkladntext30"/>
        <w:numPr>
          <w:ilvl w:val="0"/>
          <w:numId w:val="7"/>
        </w:numPr>
        <w:shd w:val="clear" w:color="auto" w:fill="auto"/>
        <w:tabs>
          <w:tab w:val="left" w:pos="1066"/>
          <w:tab w:val="right" w:pos="9976"/>
        </w:tabs>
        <w:spacing w:before="0" w:line="206" w:lineRule="exact"/>
        <w:ind w:left="1060" w:hanging="420"/>
        <w:jc w:val="both"/>
      </w:pPr>
      <w:r>
        <w:t>Pojistník prohlašuje, že před sjednáním pojistné smlouvy byl srozumitelně seznámen</w:t>
      </w:r>
      <w:r>
        <w:tab/>
        <w:t>se zněním příslušných</w:t>
      </w:r>
    </w:p>
    <w:p w:rsidR="00F30F85" w:rsidRDefault="008A3932">
      <w:pPr>
        <w:pStyle w:val="Zkladntext30"/>
        <w:shd w:val="clear" w:color="auto" w:fill="auto"/>
        <w:tabs>
          <w:tab w:val="right" w:pos="9976"/>
        </w:tabs>
        <w:spacing w:before="0" w:line="206" w:lineRule="exact"/>
        <w:ind w:left="1060" w:firstLine="0"/>
        <w:jc w:val="both"/>
      </w:pPr>
      <w:r>
        <w:t>pojistných podmínek pojistitele, které se vztahují k pojištění vzniklému na základě této</w:t>
      </w:r>
      <w:r>
        <w:tab/>
        <w:t>smlouvy, a že pojistné</w:t>
      </w:r>
    </w:p>
    <w:p w:rsidR="00F30F85" w:rsidRDefault="008A3932">
      <w:pPr>
        <w:pStyle w:val="Zkladntext30"/>
        <w:shd w:val="clear" w:color="auto" w:fill="auto"/>
        <w:spacing w:before="0" w:after="60" w:line="206" w:lineRule="exact"/>
        <w:ind w:left="1060" w:firstLine="0"/>
        <w:jc w:val="both"/>
      </w:pPr>
      <w:r>
        <w:t>podmínky převzal spolu s pojistnou smlouvou.</w:t>
      </w:r>
    </w:p>
    <w:p w:rsidR="00F30F85" w:rsidRDefault="008A3932">
      <w:pPr>
        <w:pStyle w:val="Zkladntext30"/>
        <w:shd w:val="clear" w:color="auto" w:fill="auto"/>
        <w:spacing w:before="0" w:after="60" w:line="206" w:lineRule="exact"/>
        <w:ind w:left="1060" w:right="280" w:firstLine="0"/>
        <w:jc w:val="both"/>
      </w:pPr>
      <w:r>
        <w:t>Pojistník dále prohlašuje, že odpověděl na všechny dotazy pojistitele úplně a pravdivě, nezamlčel žádné informace přímo vztažené k předmětu pojištění nebo ovlivňující podmínky pojištění a je si vědom následků nepravdivých či neúplných informací. Pojistník prohlašuje, že mu byly poskytnuty veškeré zákonné informace i ty, které sám žádal, a to před sjednáním pojistné smlouvy.</w:t>
      </w:r>
    </w:p>
    <w:p w:rsidR="00F30F85" w:rsidRDefault="008A3932">
      <w:pPr>
        <w:pStyle w:val="Zkladntext30"/>
        <w:numPr>
          <w:ilvl w:val="0"/>
          <w:numId w:val="7"/>
        </w:numPr>
        <w:shd w:val="clear" w:color="auto" w:fill="auto"/>
        <w:tabs>
          <w:tab w:val="left" w:pos="1066"/>
        </w:tabs>
        <w:spacing w:before="0" w:after="60" w:line="206" w:lineRule="exact"/>
        <w:ind w:left="1060" w:right="280" w:hanging="420"/>
        <w:jc w:val="both"/>
      </w:pPr>
      <w:r>
        <w:t>Smluvní strany ujednávají, že pokud tato pojistná smlouva podléhá povinnosti uveřejnění dle zákona č. 340/2015 Sb., (zákon o registru smluv), provede toto na své náklady pojistník, a to ve lhůtě a způsobem stanoveným tímto zákonem. Pojistník dále zajistí, aby byly ze zveřejňovaného znění této pojistné smlouvy odstraněny informace, které se dle zákona č. 106/1999 Sb., o svobodném přístupu k informacím, ve znění pozdějších předpisů, nezveřejňují.</w:t>
      </w:r>
    </w:p>
    <w:p w:rsidR="00F30F85" w:rsidRDefault="008A3932">
      <w:pPr>
        <w:pStyle w:val="Zkladntext30"/>
        <w:shd w:val="clear" w:color="auto" w:fill="auto"/>
        <w:spacing w:before="0" w:after="60" w:line="206" w:lineRule="exact"/>
        <w:ind w:left="1060" w:right="280" w:firstLine="0"/>
        <w:jc w:val="both"/>
      </w:pPr>
      <w:r>
        <w:t>Pojistník je dále povinen bez zbytečného odkladu písemně informovat pojistitele (postačí e-mailová zpráva) o zaslání této pojistné smlouvy správci registru smluv a o jejím uveřejnění.</w:t>
      </w:r>
    </w:p>
    <w:p w:rsidR="00F30F85" w:rsidRDefault="008A3932">
      <w:pPr>
        <w:pStyle w:val="Zkladntext30"/>
        <w:numPr>
          <w:ilvl w:val="0"/>
          <w:numId w:val="7"/>
        </w:numPr>
        <w:shd w:val="clear" w:color="auto" w:fill="auto"/>
        <w:tabs>
          <w:tab w:val="left" w:pos="1066"/>
        </w:tabs>
        <w:spacing w:before="0" w:after="60" w:line="206" w:lineRule="exact"/>
        <w:ind w:left="1060" w:right="280" w:hanging="420"/>
        <w:jc w:val="both"/>
      </w:pPr>
      <w:r>
        <w:t>Pojistník prohlašuje, že zplnomocnil pojišťovacího makléře OK GROUP, a.s., se sídlem Mánesova 3014/16, Brno, PSČ: 612 00, IČ: 255 61 804, vedením a zpracováním této pojistné smlouvy.</w:t>
      </w:r>
    </w:p>
    <w:p w:rsidR="00F30F85" w:rsidRDefault="008A3932">
      <w:pPr>
        <w:pStyle w:val="Zkladntext30"/>
        <w:shd w:val="clear" w:color="auto" w:fill="auto"/>
        <w:spacing w:before="0" w:after="60" w:line="206" w:lineRule="exact"/>
        <w:ind w:left="1060" w:right="280" w:firstLine="0"/>
        <w:jc w:val="both"/>
      </w:pPr>
      <w:r>
        <w:t>Smluvní strany této pojistné smlouvy se dohodly, že veškeré písemnosti mající vztah k pojištění sjednanému touto pojistnou smlouvou doručované pojistitelem pojistníkovi nebo pojištěnému se považují za doručené pojistníkovi nebo pojištěnému doručením zplnomocněnému pojišťovacímu makléři. Odchylně od VPP se pro tento případ za "doručovací adresu" považuje doručovací adresa zplnomocněného pojišťovacího makléře.</w:t>
      </w:r>
    </w:p>
    <w:p w:rsidR="00F30F85" w:rsidRDefault="008A3932">
      <w:pPr>
        <w:pStyle w:val="Zkladntext30"/>
        <w:numPr>
          <w:ilvl w:val="0"/>
          <w:numId w:val="7"/>
        </w:numPr>
        <w:shd w:val="clear" w:color="auto" w:fill="auto"/>
        <w:tabs>
          <w:tab w:val="left" w:pos="1066"/>
        </w:tabs>
        <w:spacing w:before="0" w:line="206" w:lineRule="exact"/>
        <w:ind w:left="1060" w:right="280" w:hanging="420"/>
        <w:jc w:val="both"/>
        <w:sectPr w:rsidR="00F30F85">
          <w:headerReference w:type="even" r:id="rId16"/>
          <w:footerReference w:type="even" r:id="rId17"/>
          <w:footerReference w:type="default" r:id="rId18"/>
          <w:headerReference w:type="first" r:id="rId19"/>
          <w:footerReference w:type="first" r:id="rId20"/>
          <w:pgSz w:w="11900" w:h="16840"/>
          <w:pgMar w:top="2938" w:right="841" w:bottom="1316" w:left="812" w:header="0" w:footer="3" w:gutter="0"/>
          <w:cols w:space="720"/>
          <w:noEndnote/>
          <w:titlePg/>
          <w:docGrid w:linePitch="360"/>
        </w:sectPr>
      </w:pPr>
      <w:r>
        <w:t xml:space="preserve">Spory mezi spotřebitelem a pojistitelem z pojistné smlouvy neživotního pojištění je možné řešit soudní nebo mimosoudní cestou. Mimosoudně prostřednictvím České obchodní inspekce </w:t>
      </w:r>
      <w:r>
        <w:rPr>
          <w:lang w:val="en-US" w:eastAsia="en-US" w:bidi="en-US"/>
        </w:rPr>
        <w:t>(</w:t>
      </w:r>
      <w:hyperlink r:id="rId21" w:history="1">
        <w:r>
          <w:rPr>
            <w:rStyle w:val="Hypertextovodkaz"/>
            <w:lang w:val="en-US" w:eastAsia="en-US" w:bidi="en-US"/>
          </w:rPr>
          <w:t>www.coi.cz</w:t>
        </w:r>
      </w:hyperlink>
      <w:r>
        <w:rPr>
          <w:lang w:val="en-US" w:eastAsia="en-US" w:bidi="en-US"/>
        </w:rPr>
        <w:t xml:space="preserve">). </w:t>
      </w:r>
      <w:r>
        <w:t>Právní úpravu mimosoudního řešení spotřebitelských sporů naleznete v zákoně č. 634/1992 Sb., o ochraně spotřebitele.</w:t>
      </w:r>
    </w:p>
    <w:p w:rsidR="00F30F85" w:rsidRDefault="008A3932">
      <w:pPr>
        <w:pStyle w:val="Zkladntext30"/>
        <w:numPr>
          <w:ilvl w:val="0"/>
          <w:numId w:val="7"/>
        </w:numPr>
        <w:shd w:val="clear" w:color="auto" w:fill="auto"/>
        <w:tabs>
          <w:tab w:val="left" w:pos="1046"/>
        </w:tabs>
        <w:spacing w:before="0" w:line="326" w:lineRule="exact"/>
        <w:ind w:left="640" w:firstLine="0"/>
        <w:jc w:val="both"/>
      </w:pPr>
      <w:r>
        <w:lastRenderedPageBreak/>
        <w:t>Tato pojistná smlouva byla vypracována ve 2 stejnopisech, pojistník a pojistitel obdrží každý po 1 stejnopisu.</w:t>
      </w:r>
    </w:p>
    <w:p w:rsidR="00F30F85" w:rsidRDefault="008A3932">
      <w:pPr>
        <w:pStyle w:val="Zkladntext30"/>
        <w:numPr>
          <w:ilvl w:val="0"/>
          <w:numId w:val="7"/>
        </w:numPr>
        <w:shd w:val="clear" w:color="auto" w:fill="auto"/>
        <w:tabs>
          <w:tab w:val="left" w:pos="1046"/>
        </w:tabs>
        <w:spacing w:before="0" w:line="326" w:lineRule="exact"/>
        <w:ind w:left="640" w:firstLine="0"/>
        <w:jc w:val="both"/>
      </w:pPr>
      <w:r>
        <w:t>Pojistná smlouva obsahuje 5 stran textu a 3 přílohy.</w:t>
      </w:r>
    </w:p>
    <w:p w:rsidR="00F30F85" w:rsidRDefault="008A3932">
      <w:pPr>
        <w:pStyle w:val="Zkladntext30"/>
        <w:shd w:val="clear" w:color="auto" w:fill="auto"/>
        <w:tabs>
          <w:tab w:val="left" w:pos="2764"/>
        </w:tabs>
        <w:spacing w:before="0" w:line="326" w:lineRule="exact"/>
        <w:ind w:left="1060" w:firstLine="0"/>
        <w:jc w:val="both"/>
      </w:pPr>
      <w:r>
        <w:t>Výčet příloh:</w:t>
      </w:r>
      <w:r>
        <w:tab/>
        <w:t>Příloha č. 1 - VPP</w:t>
      </w:r>
    </w:p>
    <w:p w:rsidR="00F30F85" w:rsidRDefault="008A3932">
      <w:pPr>
        <w:pStyle w:val="Zkladntext30"/>
        <w:shd w:val="clear" w:color="auto" w:fill="auto"/>
        <w:spacing w:before="0" w:line="326" w:lineRule="exact"/>
        <w:ind w:left="2760" w:right="3600" w:firstLine="0"/>
        <w:jc w:val="left"/>
      </w:pPr>
      <w:r>
        <w:t>Příloha č. 2 - Dotazník k pojištění Příloha č. 3 - Plná moc</w:t>
      </w:r>
    </w:p>
    <w:p w:rsidR="00F30F85" w:rsidRDefault="00C805FA">
      <w:pPr>
        <w:pStyle w:val="Zkladntext30"/>
        <w:shd w:val="clear" w:color="auto" w:fill="auto"/>
        <w:spacing w:before="0" w:line="326" w:lineRule="exact"/>
        <w:ind w:left="2760" w:firstLine="0"/>
        <w:jc w:val="left"/>
        <w:sectPr w:rsidR="00F30F85">
          <w:pgSz w:w="11900" w:h="16840"/>
          <w:pgMar w:top="1133" w:right="841" w:bottom="1133" w:left="812" w:header="0" w:footer="3" w:gutter="0"/>
          <w:cols w:space="720"/>
          <w:noEndnote/>
          <w:docGrid w:linePitch="360"/>
        </w:sectPr>
      </w:pPr>
      <w:r>
        <w:rPr>
          <w:noProof/>
        </w:rPr>
        <mc:AlternateContent>
          <mc:Choice Requires="wps">
            <w:drawing>
              <wp:anchor distT="0" distB="141605" distL="170180" distR="63500" simplePos="0" relativeHeight="377487109" behindDoc="1" locked="0" layoutInCell="1" allowOverlap="1">
                <wp:simplePos x="0" y="0"/>
                <wp:positionH relativeFrom="margin">
                  <wp:posOffset>2972435</wp:posOffset>
                </wp:positionH>
                <wp:positionV relativeFrom="paragraph">
                  <wp:posOffset>1945005</wp:posOffset>
                </wp:positionV>
                <wp:extent cx="908050" cy="261620"/>
                <wp:effectExtent l="1905" t="3810" r="4445" b="1270"/>
                <wp:wrapTopAndBottom/>
                <wp:docPr id="3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932" w:rsidRDefault="008A3932">
                            <w:pPr>
                              <w:pStyle w:val="Zkladntext70"/>
                              <w:shd w:val="clear" w:color="auto" w:fill="auto"/>
                              <w:spacing w:line="206" w:lineRule="exact"/>
                              <w:jc w:val="both"/>
                            </w:pPr>
                            <w:r>
                              <w:rPr>
                                <w:rStyle w:val="Zkladntext7Exact"/>
                                <w:lang w:val="en-US" w:eastAsia="en-US" w:bidi="en-US"/>
                              </w:rPr>
                              <w:t xml:space="preserve">Datum: </w:t>
                            </w:r>
                            <w:r>
                              <w:rPr>
                                <w:rStyle w:val="Zkladntext7Exact"/>
                              </w:rPr>
                              <w:t>2025.06.12 09:52:09 +0'00'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left:0;text-align:left;margin-left:234.05pt;margin-top:153.15pt;width:71.5pt;height:20.6pt;z-index:-125829371;visibility:visible;mso-wrap-style:square;mso-width-percent:0;mso-height-percent:0;mso-wrap-distance-left:13.4pt;mso-wrap-distance-top:0;mso-wrap-distance-right:5pt;mso-wrap-distance-bottom:11.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mLzsgIAALE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" filled="f" stroked="f">
                <v:textbox style="mso-fit-shape-to-text:t" inset="0,0,0,0">
                  <w:txbxContent>
                    <w:p w:rsidR="008A3932" w:rsidRDefault="008A3932">
                      <w:pPr>
                        <w:pStyle w:val="Zkladntext70"/>
                        <w:shd w:val="clear" w:color="auto" w:fill="auto"/>
                        <w:spacing w:line="206" w:lineRule="exact"/>
                        <w:jc w:val="both"/>
                      </w:pPr>
                      <w:r>
                        <w:rPr>
                          <w:rStyle w:val="Zkladntext7Exact"/>
                          <w:lang w:val="en-US" w:eastAsia="en-US" w:bidi="en-US"/>
                        </w:rPr>
                        <w:t xml:space="preserve">Datum: </w:t>
                      </w:r>
                      <w:r>
                        <w:rPr>
                          <w:rStyle w:val="Zkladntext7Exact"/>
                        </w:rPr>
                        <w:t>2025.06.12 09:52:09 +0'00'</w:t>
                      </w:r>
                    </w:p>
                  </w:txbxContent>
                </v:textbox>
                <w10:wrap type="topAndBottom" anchorx="margin"/>
              </v:shape>
            </w:pict>
          </mc:Fallback>
        </mc:AlternateContent>
      </w:r>
      <w:r>
        <w:rPr>
          <w:noProof/>
        </w:rPr>
        <mc:AlternateContent>
          <mc:Choice Requires="wps">
            <w:drawing>
              <wp:anchor distT="0" distB="0" distL="2536190" distR="475615" simplePos="0" relativeHeight="377487106" behindDoc="1" locked="0" layoutInCell="1" allowOverlap="1">
                <wp:simplePos x="0" y="0"/>
                <wp:positionH relativeFrom="margin">
                  <wp:posOffset>2355215</wp:posOffset>
                </wp:positionH>
                <wp:positionV relativeFrom="paragraph">
                  <wp:posOffset>1674495</wp:posOffset>
                </wp:positionV>
                <wp:extent cx="1828800" cy="266700"/>
                <wp:effectExtent l="3810" t="0" r="0" b="0"/>
                <wp:wrapTopAndBottom/>
                <wp:docPr id="3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932" w:rsidRDefault="008A3932">
                            <w:pPr>
                              <w:pStyle w:val="Zkladntext70"/>
                              <w:shd w:val="clear" w:color="auto" w:fill="auto"/>
                              <w:spacing w:line="420" w:lineRule="exact"/>
                            </w:pPr>
                            <w:r>
                              <w:rPr>
                                <w:rStyle w:val="Zkladntext7Tahoma21ptdkovn0ptExact"/>
                                <w:b w:val="0"/>
                                <w:bCs w:val="0"/>
                              </w:rPr>
                              <w:t xml:space="preserve">SLAVIA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28" type="#_x0000_t202" style="position:absolute;left:0;text-align:left;margin-left:185.45pt;margin-top:131.85pt;width:2in;height:21pt;z-index:-125829374;visibility:visible;mso-wrap-style:square;mso-width-percent:0;mso-height-percent:0;mso-wrap-distance-left:199.7pt;mso-wrap-distance-top:0;mso-wrap-distance-right:37.4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" filled="f" stroked="f">
                <v:textbox style="mso-fit-shape-to-text:t" inset="0,0,0,0">
                  <w:txbxContent>
                    <w:p w:rsidR="008A3932" w:rsidRDefault="008A3932">
                      <w:pPr>
                        <w:pStyle w:val="Zkladntext70"/>
                        <w:shd w:val="clear" w:color="auto" w:fill="auto"/>
                        <w:spacing w:line="420" w:lineRule="exact"/>
                      </w:pPr>
                      <w:r>
                        <w:rPr>
                          <w:rStyle w:val="Zkladntext7Tahoma21ptdkovn0ptExact"/>
                          <w:b w:val="0"/>
                          <w:bCs w:val="0"/>
                        </w:rPr>
                        <w:t xml:space="preserve">SLAVIA </w:t>
                      </w:r>
                    </w:p>
                  </w:txbxContent>
                </v:textbox>
                <w10:wrap type="topAndBottom" anchorx="margin"/>
              </v:shape>
            </w:pict>
          </mc:Fallback>
        </mc:AlternateContent>
      </w:r>
      <w:r>
        <w:rPr>
          <w:noProof/>
        </w:rPr>
        <mc:AlternateContent>
          <mc:Choice Requires="wps">
            <w:drawing>
              <wp:anchor distT="0" distB="224155" distL="63500" distR="63500" simplePos="0" relativeHeight="377487108" behindDoc="1" locked="0" layoutInCell="1" allowOverlap="1">
                <wp:simplePos x="0" y="0"/>
                <wp:positionH relativeFrom="margin">
                  <wp:posOffset>2751455</wp:posOffset>
                </wp:positionH>
                <wp:positionV relativeFrom="paragraph">
                  <wp:posOffset>1788795</wp:posOffset>
                </wp:positionV>
                <wp:extent cx="567055" cy="82550"/>
                <wp:effectExtent l="0" t="0" r="4445" b="3175"/>
                <wp:wrapTopAndBottom/>
                <wp:docPr id="3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932" w:rsidRDefault="008A3932">
                            <w:pPr>
                              <w:pStyle w:val="Zkladntext40"/>
                              <w:shd w:val="clear" w:color="auto" w:fill="auto"/>
                              <w:spacing w:before="0" w:after="0" w:line="130" w:lineRule="exact"/>
                              <w:jc w:val="left"/>
                            </w:pPr>
                            <w:r>
                              <w:rPr>
                                <w:rStyle w:val="Zkladntext4Exact0"/>
                              </w:rPr>
                              <w:t>-POJIŠŤOVNA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left:0;text-align:left;margin-left:216.65pt;margin-top:140.85pt;width:44.65pt;height:6.5pt;z-index:-125829372;visibility:visible;mso-wrap-style:square;mso-width-percent:0;mso-height-percent:0;mso-wrap-distance-left:5pt;mso-wrap-distance-top:0;mso-wrap-distance-right:5pt;mso-wrap-distance-bottom:17.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" filled="f" stroked="f">
                <v:textbox style="mso-fit-shape-to-text:t" inset="0,0,0,0">
                  <w:txbxContent>
                    <w:p w:rsidR="008A3932" w:rsidRDefault="008A3932">
                      <w:pPr>
                        <w:pStyle w:val="Zkladntext40"/>
                        <w:shd w:val="clear" w:color="auto" w:fill="auto"/>
                        <w:spacing w:before="0" w:after="0" w:line="130" w:lineRule="exact"/>
                        <w:jc w:val="left"/>
                      </w:pPr>
                      <w:r>
                        <w:rPr>
                          <w:rStyle w:val="Zkladntext4Exact0"/>
                        </w:rPr>
                        <w:t>-POJIŠŤOVNA</w:t>
                      </w:r>
                    </w:p>
                  </w:txbxContent>
                </v:textbox>
                <w10:wrap type="topAndBottom" anchorx="margin"/>
              </v:shape>
            </w:pict>
          </mc:Fallback>
        </mc:AlternateContent>
      </w:r>
      <w:r>
        <w:rPr>
          <w:noProof/>
        </w:rPr>
        <mc:AlternateContent>
          <mc:Choice Requires="wps">
            <w:drawing>
              <wp:anchor distT="0" distB="1169035" distL="63500" distR="1094105" simplePos="0" relativeHeight="377487113" behindDoc="1" locked="0" layoutInCell="1" allowOverlap="1">
                <wp:simplePos x="0" y="0"/>
                <wp:positionH relativeFrom="margin">
                  <wp:posOffset>2829560</wp:posOffset>
                </wp:positionH>
                <wp:positionV relativeFrom="paragraph">
                  <wp:posOffset>2206625</wp:posOffset>
                </wp:positionV>
                <wp:extent cx="1063625" cy="261620"/>
                <wp:effectExtent l="1905" t="0" r="1270" b="0"/>
                <wp:wrapTopAndBottom/>
                <wp:docPr id="3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932" w:rsidRDefault="008A3932">
                            <w:pPr>
                              <w:pStyle w:val="Zkladntext30"/>
                              <w:shd w:val="clear" w:color="auto" w:fill="auto"/>
                              <w:spacing w:before="0" w:line="206" w:lineRule="exact"/>
                              <w:ind w:right="20" w:firstLine="0"/>
                            </w:pPr>
                            <w:r>
                              <w:rPr>
                                <w:rStyle w:val="Zkladntext3Exact"/>
                              </w:rPr>
                              <w:br/>
                            </w:r>
                            <w:r>
                              <w:rPr>
                                <w:rStyle w:val="Zkladntext3Exact"/>
                                <w:lang w:val="en-US" w:eastAsia="en-US" w:bidi="en-US"/>
                              </w:rPr>
                              <w:t>underwriter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2.8pt;margin-top:173.75pt;width:83.75pt;height:20.6pt;z-index:-125829367;visibility:visible;mso-wrap-style:square;mso-width-percent:0;mso-height-percent:0;mso-wrap-distance-left:5pt;mso-wrap-distance-top:0;mso-wrap-distance-right:86.15pt;mso-wrap-distance-bottom:92.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" filled="f" stroked="f">
                <v:textbox style="mso-fit-shape-to-text:t" inset="0,0,0,0">
                  <w:txbxContent>
                    <w:p w:rsidR="008A3932" w:rsidRDefault="008A3932">
                      <w:pPr>
                        <w:pStyle w:val="Zkladntext30"/>
                        <w:shd w:val="clear" w:color="auto" w:fill="auto"/>
                        <w:spacing w:before="0" w:line="206" w:lineRule="exact"/>
                        <w:ind w:right="20" w:firstLine="0"/>
                      </w:pPr>
                      <w:r>
                        <w:rPr>
                          <w:rStyle w:val="Zkladntext3Exact"/>
                        </w:rPr>
                        <w:br/>
                      </w:r>
                      <w:r>
                        <w:rPr>
                          <w:rStyle w:val="Zkladntext3Exact"/>
                          <w:lang w:val="en-US" w:eastAsia="en-US" w:bidi="en-US"/>
                        </w:rPr>
                        <w:t>underwriter</w:t>
                      </w:r>
                    </w:p>
                  </w:txbxContent>
                </v:textbox>
                <w10:wrap type="topAndBottom" anchorx="margin"/>
              </v:shape>
            </w:pict>
          </mc:Fallback>
        </mc:AlternateContent>
      </w:r>
      <w:r>
        <w:rPr>
          <w:noProof/>
        </w:rPr>
        <mc:AlternateContent>
          <mc:Choice Requires="wps">
            <w:drawing>
              <wp:anchor distT="0" distB="0" distL="1764665" distR="82550" simplePos="0" relativeHeight="377487110" behindDoc="1" locked="0" layoutInCell="1" allowOverlap="1">
                <wp:simplePos x="0" y="0"/>
                <wp:positionH relativeFrom="margin">
                  <wp:posOffset>5097145</wp:posOffset>
                </wp:positionH>
                <wp:positionV relativeFrom="paragraph">
                  <wp:posOffset>1725295</wp:posOffset>
                </wp:positionV>
                <wp:extent cx="1584960" cy="215900"/>
                <wp:effectExtent l="2540" t="3175" r="3175" b="0"/>
                <wp:wrapTopAndBottom/>
                <wp:docPr id="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932" w:rsidRDefault="008A3932">
                            <w:pPr>
                              <w:pStyle w:val="Zkladntext8"/>
                              <w:shd w:val="clear" w:color="auto" w:fill="auto"/>
                              <w:spacing w:line="340" w:lineRule="exact"/>
                            </w:pPr>
                            <w:r>
                              <w:rPr>
                                <w:rStyle w:val="Zkladntext8Tahoma17ptExact"/>
                                <w:b w:val="0"/>
                                <w:bCs w:val="0"/>
                              </w:rPr>
                              <w:t xml:space="preserve">SLAVIA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1" type="#_x0000_t202" style="position:absolute;left:0;text-align:left;margin-left:401.35pt;margin-top:135.85pt;width:124.8pt;height:17pt;z-index:-125829370;visibility:visible;mso-wrap-style:square;mso-width-percent:0;mso-height-percent:0;mso-wrap-distance-left:138.95pt;mso-wrap-distance-top:0;mso-wrap-distance-right: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QXdsQIAALI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" filled="f" stroked="f">
                <v:textbox style="mso-fit-shape-to-text:t" inset="0,0,0,0">
                  <w:txbxContent>
                    <w:p w:rsidR="008A3932" w:rsidRDefault="008A3932">
                      <w:pPr>
                        <w:pStyle w:val="Zkladntext8"/>
                        <w:shd w:val="clear" w:color="auto" w:fill="auto"/>
                        <w:spacing w:line="340" w:lineRule="exact"/>
                      </w:pPr>
                      <w:r>
                        <w:rPr>
                          <w:rStyle w:val="Zkladntext8Tahoma17ptExact"/>
                          <w:b w:val="0"/>
                          <w:bCs w:val="0"/>
                        </w:rPr>
                        <w:t xml:space="preserve">SLAVIA </w:t>
                      </w:r>
                    </w:p>
                  </w:txbxContent>
                </v:textbox>
                <w10:wrap type="topAndBottom" anchorx="margin"/>
              </v:shape>
            </w:pict>
          </mc:Fallback>
        </mc:AlternateContent>
      </w:r>
      <w:r>
        <w:rPr>
          <w:noProof/>
        </w:rPr>
        <mc:AlternateContent>
          <mc:Choice Requires="wps">
            <w:drawing>
              <wp:anchor distT="0" distB="106045" distL="2359025" distR="63500" simplePos="0" relativeHeight="377487112" behindDoc="1" locked="0" layoutInCell="1" allowOverlap="1">
                <wp:simplePos x="0" y="0"/>
                <wp:positionH relativeFrom="margin">
                  <wp:posOffset>5071745</wp:posOffset>
                </wp:positionH>
                <wp:positionV relativeFrom="paragraph">
                  <wp:posOffset>1958340</wp:posOffset>
                </wp:positionV>
                <wp:extent cx="707390" cy="226060"/>
                <wp:effectExtent l="0" t="0" r="1270" b="4445"/>
                <wp:wrapTopAndBottom/>
                <wp:docPr id="3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932" w:rsidRDefault="008A3932">
                            <w:pPr>
                              <w:pStyle w:val="Zkladntext40"/>
                              <w:shd w:val="clear" w:color="auto" w:fill="auto"/>
                              <w:spacing w:before="0" w:after="0" w:line="178" w:lineRule="exact"/>
                            </w:pPr>
                            <w:r>
                              <w:rPr>
                                <w:rStyle w:val="Zkladntext4Exact"/>
                                <w:lang w:val="en-US" w:eastAsia="en-US" w:bidi="en-US"/>
                              </w:rPr>
                              <w:t xml:space="preserve">Date: </w:t>
                            </w:r>
                            <w:r>
                              <w:rPr>
                                <w:rStyle w:val="Zkladntext4Exact"/>
                              </w:rPr>
                              <w:t>2025.06.12 08:19:02 +02'00'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2" type="#_x0000_t202" style="position:absolute;left:0;text-align:left;margin-left:399.35pt;margin-top:154.2pt;width:55.7pt;height:17.8pt;z-index:-125829368;visibility:visible;mso-wrap-style:square;mso-width-percent:0;mso-height-percent:0;mso-wrap-distance-left:185.75pt;mso-wrap-distance-top:0;mso-wrap-distance-right:5pt;mso-wrap-distance-bottom:8.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oCxsQIAALE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" filled="f" stroked="f">
                <v:textbox style="mso-fit-shape-to-text:t" inset="0,0,0,0">
                  <w:txbxContent>
                    <w:p w:rsidR="008A3932" w:rsidRDefault="008A3932">
                      <w:pPr>
                        <w:pStyle w:val="Zkladntext40"/>
                        <w:shd w:val="clear" w:color="auto" w:fill="auto"/>
                        <w:spacing w:before="0" w:after="0" w:line="178" w:lineRule="exact"/>
                      </w:pPr>
                      <w:r>
                        <w:rPr>
                          <w:rStyle w:val="Zkladntext4Exact"/>
                          <w:lang w:val="en-US" w:eastAsia="en-US" w:bidi="en-US"/>
                        </w:rPr>
                        <w:t xml:space="preserve">Date: </w:t>
                      </w:r>
                      <w:r>
                        <w:rPr>
                          <w:rStyle w:val="Zkladntext4Exact"/>
                        </w:rPr>
                        <w:t>2025.06.12 08:19:02 +02'00'</w:t>
                      </w:r>
                    </w:p>
                  </w:txbxContent>
                </v:textbox>
                <w10:wrap type="topAndBottom" anchorx="margin"/>
              </v:shape>
            </w:pict>
          </mc:Fallback>
        </mc:AlternateContent>
      </w:r>
      <w:r>
        <w:rPr>
          <w:noProof/>
        </w:rPr>
        <mc:AlternateContent>
          <mc:Choice Requires="wps">
            <w:drawing>
              <wp:anchor distT="0" distB="1169035" distL="1465580" distR="405130" simplePos="0" relativeHeight="377487114" behindDoc="1" locked="0" layoutInCell="1" allowOverlap="1">
                <wp:simplePos x="0" y="0"/>
                <wp:positionH relativeFrom="margin">
                  <wp:posOffset>4911725</wp:posOffset>
                </wp:positionH>
                <wp:positionV relativeFrom="paragraph">
                  <wp:posOffset>2313940</wp:posOffset>
                </wp:positionV>
                <wp:extent cx="1143000" cy="130810"/>
                <wp:effectExtent l="0" t="1270" r="1905" b="1270"/>
                <wp:wrapTopAndBottom/>
                <wp:docPr id="3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932" w:rsidRDefault="008A3932">
                            <w:pPr>
                              <w:pStyle w:val="Zkladntext30"/>
                              <w:shd w:val="clear" w:color="auto" w:fill="auto"/>
                              <w:spacing w:before="0" w:line="206" w:lineRule="exact"/>
                              <w:ind w:firstLine="240"/>
                              <w:jc w:val="left"/>
                            </w:pPr>
                            <w:r>
                              <w:rPr>
                                <w:rStyle w:val="Zkladntext3Exact"/>
                              </w:rPr>
                              <w:t xml:space="preserve">senior </w:t>
                            </w:r>
                            <w:r>
                              <w:rPr>
                                <w:rStyle w:val="Zkladntext3Exact"/>
                                <w:lang w:val="en-US" w:eastAsia="en-US" w:bidi="en-US"/>
                              </w:rPr>
                              <w:t>underwriter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3" type="#_x0000_t202" style="position:absolute;left:0;text-align:left;margin-left:386.75pt;margin-top:182.2pt;width:90pt;height:10.3pt;z-index:-125829366;visibility:visible;mso-wrap-style:square;mso-width-percent:0;mso-height-percent:0;mso-wrap-distance-left:115.4pt;mso-wrap-distance-top:0;mso-wrap-distance-right:31.9pt;mso-wrap-distance-bottom:92.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" filled="f" stroked="f">
                <v:textbox style="mso-fit-shape-to-text:t" inset="0,0,0,0">
                  <w:txbxContent>
                    <w:p w:rsidR="008A3932" w:rsidRDefault="008A3932">
                      <w:pPr>
                        <w:pStyle w:val="Zkladntext30"/>
                        <w:shd w:val="clear" w:color="auto" w:fill="auto"/>
                        <w:spacing w:before="0" w:line="206" w:lineRule="exact"/>
                        <w:ind w:firstLine="240"/>
                        <w:jc w:val="left"/>
                      </w:pPr>
                      <w:r>
                        <w:rPr>
                          <w:rStyle w:val="Zkladntext3Exact"/>
                        </w:rPr>
                        <w:t xml:space="preserve">senior </w:t>
                      </w:r>
                      <w:r>
                        <w:rPr>
                          <w:rStyle w:val="Zkladntext3Exact"/>
                          <w:lang w:val="en-US" w:eastAsia="en-US" w:bidi="en-US"/>
                        </w:rPr>
                        <w:t>underwriter</w:t>
                      </w:r>
                    </w:p>
                  </w:txbxContent>
                </v:textbox>
                <w10:wrap type="topAndBottom" anchorx="margin"/>
              </v:shape>
            </w:pict>
          </mc:Fallback>
        </mc:AlternateContent>
      </w:r>
      <w:r>
        <w:rPr>
          <w:noProof/>
        </w:rPr>
        <mc:AlternateContent>
          <mc:Choice Requires="wps">
            <w:drawing>
              <wp:anchor distT="0" distB="164465" distL="1864995" distR="63500" simplePos="0" relativeHeight="377487111" behindDoc="1" locked="0" layoutInCell="1" allowOverlap="1">
                <wp:simplePos x="0" y="0"/>
                <wp:positionH relativeFrom="margin">
                  <wp:posOffset>4530090</wp:posOffset>
                </wp:positionH>
                <wp:positionV relativeFrom="paragraph">
                  <wp:posOffset>1741170</wp:posOffset>
                </wp:positionV>
                <wp:extent cx="487680" cy="152400"/>
                <wp:effectExtent l="0" t="0" r="635" b="0"/>
                <wp:wrapTopAndBottom/>
                <wp:docPr id="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932" w:rsidRDefault="008A3932">
                            <w:pPr>
                              <w:pStyle w:val="Zkladntext9"/>
                              <w:shd w:val="clear" w:color="auto" w:fill="auto"/>
                              <w:spacing w:line="120" w:lineRule="exact"/>
                            </w:pPr>
                            <w:r>
                              <w:rPr>
                                <w:rStyle w:val="Zkladntext9Exact0"/>
                              </w:rPr>
                              <w:t>-POJIŠŤOVNA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left:0;text-align:left;margin-left:356.7pt;margin-top:137.1pt;width:38.4pt;height:12pt;z-index:-125829369;visibility:visible;mso-wrap-style:square;mso-width-percent:0;mso-height-percent:0;mso-wrap-distance-left:146.85pt;mso-wrap-distance-top:0;mso-wrap-distance-right:5pt;mso-wrap-distance-bottom:12.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N1fsAIAALE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" filled="f" stroked="f">
                <v:textbox style="mso-fit-shape-to-text:t" inset="0,0,0,0">
                  <w:txbxContent>
                    <w:p w:rsidR="008A3932" w:rsidRDefault="008A3932">
                      <w:pPr>
                        <w:pStyle w:val="Zkladntext9"/>
                        <w:shd w:val="clear" w:color="auto" w:fill="auto"/>
                        <w:spacing w:line="120" w:lineRule="exact"/>
                      </w:pPr>
                      <w:r>
                        <w:rPr>
                          <w:rStyle w:val="Zkladntext9Exact0"/>
                        </w:rPr>
                        <w:t>-POJIŠŤOVNA</w:t>
                      </w:r>
                    </w:p>
                  </w:txbxContent>
                </v:textbox>
                <w10:wrap type="topAndBottom" anchorx="margin"/>
              </v:shape>
            </w:pict>
          </mc:Fallback>
        </mc:AlternateContent>
      </w:r>
      <w:r>
        <w:rPr>
          <w:noProof/>
        </w:rPr>
        <mc:AlternateContent>
          <mc:Choice Requires="wps">
            <w:drawing>
              <wp:anchor distT="0" distB="1430655" distL="377825" distR="1761490" simplePos="0" relativeHeight="377487105" behindDoc="1" locked="0" layoutInCell="1" allowOverlap="1">
                <wp:simplePos x="0" y="0"/>
                <wp:positionH relativeFrom="margin">
                  <wp:posOffset>377825</wp:posOffset>
                </wp:positionH>
                <wp:positionV relativeFrom="paragraph">
                  <wp:posOffset>1696720</wp:posOffset>
                </wp:positionV>
                <wp:extent cx="661670" cy="261620"/>
                <wp:effectExtent l="0" t="3175" r="0" b="1905"/>
                <wp:wrapTopAndBottom/>
                <wp:docPr id="2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932" w:rsidRDefault="008A3932">
                            <w:pPr>
                              <w:pStyle w:val="Zkladntext30"/>
                              <w:shd w:val="clear" w:color="auto" w:fill="auto"/>
                              <w:spacing w:before="0" w:line="206" w:lineRule="exact"/>
                              <w:ind w:firstLine="0"/>
                              <w:jc w:val="left"/>
                            </w:pPr>
                            <w:r>
                              <w:rPr>
                                <w:rStyle w:val="Zkladntext3Exact"/>
                              </w:rPr>
                              <w:t>V Praze za pojistitele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5" type="#_x0000_t202" style="position:absolute;left:0;text-align:left;margin-left:29.75pt;margin-top:133.6pt;width:52.1pt;height:20.6pt;z-index:-125829375;visibility:visible;mso-wrap-style:square;mso-width-percent:0;mso-height-percent:0;mso-wrap-distance-left:29.75pt;mso-wrap-distance-top:0;mso-wrap-distance-right:138.7pt;mso-wrap-distance-bottom:112.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" filled="f" stroked="f">
                <v:textbox style="mso-fit-shape-to-text:t" inset="0,0,0,0">
                  <w:txbxContent>
                    <w:p w:rsidR="008A3932" w:rsidRDefault="008A3932">
                      <w:pPr>
                        <w:pStyle w:val="Zkladntext30"/>
                        <w:shd w:val="clear" w:color="auto" w:fill="auto"/>
                        <w:spacing w:before="0" w:line="206" w:lineRule="exact"/>
                        <w:ind w:firstLine="0"/>
                        <w:jc w:val="left"/>
                      </w:pPr>
                      <w:r>
                        <w:rPr>
                          <w:rStyle w:val="Zkladntext3Exact"/>
                        </w:rPr>
                        <w:t>V Praze za pojistitele</w:t>
                      </w:r>
                    </w:p>
                  </w:txbxContent>
                </v:textbox>
                <w10:wrap type="topAndBottom" anchorx="margin"/>
              </v:shape>
            </w:pict>
          </mc:Fallback>
        </mc:AlternateContent>
      </w:r>
      <w:r>
        <w:rPr>
          <w:noProof/>
        </w:rPr>
        <mc:AlternateContent>
          <mc:Choice Requires="wps">
            <w:drawing>
              <wp:anchor distT="0" distB="0" distL="63500" distR="63500" simplePos="0" relativeHeight="377487107" behindDoc="1" locked="0" layoutInCell="1" allowOverlap="1">
                <wp:simplePos x="0" y="0"/>
                <wp:positionH relativeFrom="margin">
                  <wp:posOffset>5584190</wp:posOffset>
                </wp:positionH>
                <wp:positionV relativeFrom="paragraph">
                  <wp:posOffset>1419860</wp:posOffset>
                </wp:positionV>
                <wp:extent cx="816610" cy="88900"/>
                <wp:effectExtent l="3810" t="2540" r="0" b="3810"/>
                <wp:wrapTopAndBottom/>
                <wp:docPr id="2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932" w:rsidRDefault="008A3932">
                            <w:pPr>
                              <w:pStyle w:val="Zkladntext8"/>
                              <w:shd w:val="clear" w:color="auto" w:fill="auto"/>
                              <w:spacing w:line="14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6" type="#_x0000_t202" style="position:absolute;left:0;text-align:left;margin-left:439.7pt;margin-top:111.8pt;width:64.3pt;height:7pt;z-index:-12582937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U+nsAIAALA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" filled="f" stroked="f">
                <v:textbox style="mso-fit-shape-to-text:t" inset="0,0,0,0">
                  <w:txbxContent>
                    <w:p w:rsidR="008A3932" w:rsidRDefault="008A3932">
                      <w:pPr>
                        <w:pStyle w:val="Zkladntext8"/>
                        <w:shd w:val="clear" w:color="auto" w:fill="auto"/>
                        <w:spacing w:line="140" w:lineRule="exact"/>
                      </w:pPr>
                    </w:p>
                  </w:txbxContent>
                </v:textbox>
                <w10:wrap type="topAndBottom" anchorx="margin"/>
              </v:shape>
            </w:pict>
          </mc:Fallback>
        </mc:AlternateContent>
      </w:r>
      <w:r>
        <w:rPr>
          <w:noProof/>
        </w:rPr>
        <mc:AlternateContent>
          <mc:Choice Requires="wps">
            <w:drawing>
              <wp:anchor distT="0" distB="227965" distL="377825" distR="652145" simplePos="0" relativeHeight="377487115" behindDoc="1" locked="0" layoutInCell="1" allowOverlap="1">
                <wp:simplePos x="0" y="0"/>
                <wp:positionH relativeFrom="margin">
                  <wp:posOffset>377825</wp:posOffset>
                </wp:positionH>
                <wp:positionV relativeFrom="paragraph">
                  <wp:posOffset>3403600</wp:posOffset>
                </wp:positionV>
                <wp:extent cx="5477510" cy="392430"/>
                <wp:effectExtent l="0" t="0" r="1270" b="2540"/>
                <wp:wrapTopAndBottom/>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7510" cy="39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932" w:rsidRDefault="008A3932">
                            <w:pPr>
                              <w:pStyle w:val="Zkladntext30"/>
                              <w:shd w:val="clear" w:color="auto" w:fill="auto"/>
                              <w:spacing w:before="0" w:line="206" w:lineRule="exact"/>
                              <w:ind w:firstLine="0"/>
                              <w:jc w:val="both"/>
                            </w:pPr>
                            <w:r>
                              <w:rPr>
                                <w:rStyle w:val="Zkladntext3Exact"/>
                              </w:rPr>
                              <w:t>V</w:t>
                            </w:r>
                            <w:r w:rsidR="00B74B3C">
                              <w:rPr>
                                <w:rStyle w:val="Zkladntext3Exact"/>
                              </w:rPr>
                              <w:t> </w:t>
                            </w:r>
                            <w:r>
                              <w:rPr>
                                <w:rStyle w:val="Zkladntext3Exact"/>
                              </w:rPr>
                              <w:t>Plzni</w:t>
                            </w:r>
                            <w:r w:rsidR="00B74B3C">
                              <w:rPr>
                                <w:rStyle w:val="Zkladntext3Exact"/>
                              </w:rPr>
                              <w:t xml:space="preserve"> dne 14.5.2025</w:t>
                            </w:r>
                          </w:p>
                          <w:p w:rsidR="008A3932" w:rsidRDefault="008A3932">
                            <w:pPr>
                              <w:pStyle w:val="Zkladntext30"/>
                              <w:shd w:val="clear" w:color="auto" w:fill="auto"/>
                              <w:tabs>
                                <w:tab w:val="left" w:pos="6619"/>
                                <w:tab w:val="left" w:leader="dot" w:pos="8554"/>
                              </w:tabs>
                              <w:spacing w:before="0" w:line="206" w:lineRule="exact"/>
                              <w:ind w:firstLine="0"/>
                              <w:jc w:val="both"/>
                            </w:pPr>
                            <w:r>
                              <w:rPr>
                                <w:rStyle w:val="Zkladntext3Exact"/>
                              </w:rPr>
                              <w:t>za pojistníka</w:t>
                            </w:r>
                            <w:r>
                              <w:rPr>
                                <w:rStyle w:val="Zkladntext3Exact"/>
                              </w:rPr>
                              <w:tab/>
                            </w:r>
                            <w:r>
                              <w:rPr>
                                <w:rStyle w:val="Zkladntext3Exact"/>
                              </w:rPr>
                              <w:tab/>
                            </w:r>
                          </w:p>
                          <w:p w:rsidR="008A3932" w:rsidRDefault="008A3932" w:rsidP="00EA5B38">
                            <w:pPr>
                              <w:pStyle w:val="Zkladntext30"/>
                              <w:shd w:val="clear" w:color="auto" w:fill="auto"/>
                              <w:spacing w:before="0" w:line="206" w:lineRule="exact"/>
                              <w:ind w:left="5664" w:firstLine="708"/>
                            </w:pPr>
                            <w:r>
                              <w:rPr>
                                <w:rStyle w:val="Zkladntext3Exact"/>
                              </w:rPr>
                              <w:t>Michal Hausner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left:0;text-align:left;margin-left:29.75pt;margin-top:268pt;width:431.3pt;height:30.9pt;z-index:-125829365;visibility:visible;mso-wrap-style:square;mso-width-percent:0;mso-height-percent:0;mso-wrap-distance-left:29.75pt;mso-wrap-distance-top:0;mso-wrap-distance-right:51.35pt;mso-wrap-distance-bottom:17.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" filled="f" stroked="f">
                <v:textbox style="mso-fit-shape-to-text:t" inset="0,0,0,0">
                  <w:txbxContent>
                    <w:p w:rsidR="008A3932" w:rsidRDefault="008A3932">
                      <w:pPr>
                        <w:pStyle w:val="Zkladntext30"/>
                        <w:shd w:val="clear" w:color="auto" w:fill="auto"/>
                        <w:spacing w:before="0" w:line="206" w:lineRule="exact"/>
                        <w:ind w:firstLine="0"/>
                        <w:jc w:val="both"/>
                      </w:pPr>
                      <w:r>
                        <w:rPr>
                          <w:rStyle w:val="Zkladntext3Exact"/>
                        </w:rPr>
                        <w:t>V</w:t>
                      </w:r>
                      <w:r w:rsidR="00B74B3C">
                        <w:rPr>
                          <w:rStyle w:val="Zkladntext3Exact"/>
                        </w:rPr>
                        <w:t> </w:t>
                      </w:r>
                      <w:r>
                        <w:rPr>
                          <w:rStyle w:val="Zkladntext3Exact"/>
                        </w:rPr>
                        <w:t>Plzni</w:t>
                      </w:r>
                      <w:r w:rsidR="00B74B3C">
                        <w:rPr>
                          <w:rStyle w:val="Zkladntext3Exact"/>
                        </w:rPr>
                        <w:t xml:space="preserve"> dne 14.5.2025</w:t>
                      </w:r>
                    </w:p>
                    <w:p w:rsidR="008A3932" w:rsidRDefault="008A3932">
                      <w:pPr>
                        <w:pStyle w:val="Zkladntext30"/>
                        <w:shd w:val="clear" w:color="auto" w:fill="auto"/>
                        <w:tabs>
                          <w:tab w:val="left" w:pos="6619"/>
                          <w:tab w:val="left" w:leader="dot" w:pos="8554"/>
                        </w:tabs>
                        <w:spacing w:before="0" w:line="206" w:lineRule="exact"/>
                        <w:ind w:firstLine="0"/>
                        <w:jc w:val="both"/>
                      </w:pPr>
                      <w:r>
                        <w:rPr>
                          <w:rStyle w:val="Zkladntext3Exact"/>
                        </w:rPr>
                        <w:t>za pojistníka</w:t>
                      </w:r>
                      <w:r>
                        <w:rPr>
                          <w:rStyle w:val="Zkladntext3Exact"/>
                        </w:rPr>
                        <w:tab/>
                      </w:r>
                      <w:r>
                        <w:rPr>
                          <w:rStyle w:val="Zkladntext3Exact"/>
                        </w:rPr>
                        <w:tab/>
                      </w:r>
                    </w:p>
                    <w:p w:rsidR="008A3932" w:rsidRDefault="008A3932" w:rsidP="00EA5B38">
                      <w:pPr>
                        <w:pStyle w:val="Zkladntext30"/>
                        <w:shd w:val="clear" w:color="auto" w:fill="auto"/>
                        <w:spacing w:before="0" w:line="206" w:lineRule="exact"/>
                        <w:ind w:left="5664" w:firstLine="708"/>
                      </w:pPr>
                      <w:r>
                        <w:rPr>
                          <w:rStyle w:val="Zkladntext3Exact"/>
                        </w:rPr>
                        <w:t>Michal Hausner</w:t>
                      </w:r>
                    </w:p>
                  </w:txbxContent>
                </v:textbox>
                <w10:wrap type="topAndBottom" anchorx="margin"/>
              </v:shape>
            </w:pict>
          </mc:Fallback>
        </mc:AlternateContent>
      </w:r>
      <w:r w:rsidR="008A3932">
        <w:t>Příloha č. 3 - Zásady zpracování osobních údajů</w:t>
      </w:r>
    </w:p>
    <w:p w:rsidR="00F30F85" w:rsidRDefault="008A3932">
      <w:pPr>
        <w:pStyle w:val="Nadpis10"/>
        <w:keepNext/>
        <w:keepLines/>
        <w:shd w:val="clear" w:color="auto" w:fill="000000"/>
        <w:spacing w:after="0" w:line="1200" w:lineRule="exact"/>
      </w:pPr>
      <w:bookmarkStart w:id="5" w:name="bookmark5"/>
      <w:r>
        <w:rPr>
          <w:rStyle w:val="Nadpis12"/>
          <w:b/>
          <w:bCs/>
        </w:rPr>
        <w:lastRenderedPageBreak/>
        <w:t>SLAVIA</w:t>
      </w:r>
      <w:bookmarkEnd w:id="5"/>
    </w:p>
    <w:p w:rsidR="00F30F85" w:rsidRDefault="00C805FA">
      <w:pPr>
        <w:pStyle w:val="Nadpis420"/>
        <w:keepNext/>
        <w:keepLines/>
        <w:shd w:val="clear" w:color="auto" w:fill="000000"/>
        <w:tabs>
          <w:tab w:val="left" w:leader="hyphen" w:pos="1488"/>
        </w:tabs>
        <w:spacing w:before="0" w:after="286" w:line="360" w:lineRule="exact"/>
      </w:pPr>
      <w:r>
        <w:rPr>
          <w:noProof/>
        </w:rPr>
        <w:drawing>
          <wp:anchor distT="0" distB="0" distL="63500" distR="63500" simplePos="0" relativeHeight="377487116" behindDoc="1" locked="0" layoutInCell="1" allowOverlap="1">
            <wp:simplePos x="0" y="0"/>
            <wp:positionH relativeFrom="margin">
              <wp:posOffset>5538470</wp:posOffset>
            </wp:positionH>
            <wp:positionV relativeFrom="paragraph">
              <wp:posOffset>-728345</wp:posOffset>
            </wp:positionV>
            <wp:extent cx="1341120" cy="1341120"/>
            <wp:effectExtent l="0" t="0" r="0" b="0"/>
            <wp:wrapSquare wrapText="left"/>
            <wp:docPr id="25" name="obrázek 1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41120" cy="1341120"/>
                    </a:xfrm>
                    <a:prstGeom prst="rect">
                      <a:avLst/>
                    </a:prstGeom>
                    <a:noFill/>
                  </pic:spPr>
                </pic:pic>
              </a:graphicData>
            </a:graphic>
            <wp14:sizeRelH relativeFrom="page">
              <wp14:pctWidth>0</wp14:pctWidth>
            </wp14:sizeRelH>
            <wp14:sizeRelV relativeFrom="page">
              <wp14:pctHeight>0</wp14:pctHeight>
            </wp14:sizeRelV>
          </wp:anchor>
        </w:drawing>
      </w:r>
      <w:bookmarkStart w:id="6" w:name="bookmark6"/>
      <w:r w:rsidR="008A3932">
        <w:rPr>
          <w:rStyle w:val="Nadpis421"/>
        </w:rPr>
        <w:tab/>
        <w:t>POJIŠŤOVNA</w:t>
      </w:r>
      <w:bookmarkEnd w:id="6"/>
    </w:p>
    <w:p w:rsidR="00F30F85" w:rsidRDefault="008A3932">
      <w:pPr>
        <w:pStyle w:val="Zkladntext100"/>
        <w:shd w:val="clear" w:color="auto" w:fill="000000"/>
        <w:spacing w:before="0" w:after="398" w:line="140" w:lineRule="exact"/>
        <w:ind w:left="4560"/>
      </w:pPr>
      <w:r>
        <w:rPr>
          <w:rStyle w:val="Zkladntext101"/>
          <w:i/>
          <w:iCs/>
        </w:rPr>
        <w:t>A</w:t>
      </w:r>
    </w:p>
    <w:p w:rsidR="00F30F85" w:rsidRDefault="008A3932">
      <w:pPr>
        <w:pStyle w:val="Nadpis20"/>
        <w:keepNext/>
        <w:keepLines/>
        <w:shd w:val="clear" w:color="auto" w:fill="auto"/>
        <w:spacing w:before="0" w:after="248" w:line="340" w:lineRule="exact"/>
      </w:pPr>
      <w:bookmarkStart w:id="7" w:name="bookmark7"/>
      <w:r>
        <w:rPr>
          <w:rStyle w:val="Nadpis21"/>
          <w:b/>
          <w:bCs/>
        </w:rPr>
        <w:t>Zásady zpracování osobních údajů</w:t>
      </w:r>
      <w:bookmarkEnd w:id="7"/>
    </w:p>
    <w:p w:rsidR="00F30F85" w:rsidRDefault="008A3932">
      <w:pPr>
        <w:pStyle w:val="Zkladntext110"/>
        <w:shd w:val="clear" w:color="auto" w:fill="auto"/>
        <w:spacing w:before="0"/>
      </w:pPr>
      <w:r>
        <w:t>Správce:</w:t>
      </w:r>
    </w:p>
    <w:p w:rsidR="00F30F85" w:rsidRDefault="008A3932">
      <w:pPr>
        <w:pStyle w:val="Zkladntext30"/>
        <w:shd w:val="clear" w:color="auto" w:fill="auto"/>
        <w:spacing w:before="0" w:after="221" w:line="211" w:lineRule="exact"/>
        <w:ind w:right="1880" w:firstLine="0"/>
        <w:jc w:val="left"/>
      </w:pPr>
      <w:r>
        <w:t xml:space="preserve">Slavia pojišťovna a.s. | Táborská 940/31,140 00 Praha 4 | </w:t>
      </w:r>
      <w:proofErr w:type="gramStart"/>
      <w:r>
        <w:t>E-mail</w:t>
      </w:r>
      <w:proofErr w:type="gramEnd"/>
      <w:r>
        <w:t xml:space="preserve">: </w:t>
      </w:r>
      <w:hyperlink r:id="rId23" w:history="1">
        <w:r>
          <w:rPr>
            <w:rStyle w:val="Hypertextovodkaz"/>
            <w:lang w:val="en-US" w:eastAsia="en-US" w:bidi="en-US"/>
          </w:rPr>
          <w:t>info@slavia-pojistovna.cz</w:t>
        </w:r>
      </w:hyperlink>
      <w:r>
        <w:rPr>
          <w:lang w:val="en-US" w:eastAsia="en-US" w:bidi="en-US"/>
        </w:rPr>
        <w:t xml:space="preserve"> </w:t>
      </w:r>
      <w:r>
        <w:t>| Tel: +420 255 790 111 IČO 60197501 | Společnost zapsaná v obchodním rejstříku vedeném Městským soudem v Praze, oddíl B, vložka 2591</w:t>
      </w:r>
    </w:p>
    <w:p w:rsidR="00F30F85" w:rsidRDefault="008A3932">
      <w:pPr>
        <w:pStyle w:val="Zkladntext110"/>
        <w:shd w:val="clear" w:color="auto" w:fill="auto"/>
        <w:spacing w:before="0" w:after="30" w:line="160" w:lineRule="exact"/>
      </w:pPr>
      <w:r>
        <w:t>Kontaktní údaje pověřence pro ochranu osobních údajů:</w:t>
      </w:r>
    </w:p>
    <w:p w:rsidR="00F30F85" w:rsidRDefault="008A3932">
      <w:pPr>
        <w:pStyle w:val="Zkladntext30"/>
        <w:shd w:val="clear" w:color="auto" w:fill="auto"/>
        <w:spacing w:before="0" w:after="382" w:line="160" w:lineRule="exact"/>
        <w:ind w:firstLine="0"/>
        <w:jc w:val="both"/>
      </w:pPr>
      <w:r>
        <w:t xml:space="preserve">Slavia pojišťovna a.s., Oddělení ochrany osobních údajů, Táborská 940/31, 140 00 Praha 4, e-mail: </w:t>
      </w:r>
      <w:hyperlink r:id="rId24" w:history="1">
        <w:r>
          <w:rPr>
            <w:rStyle w:val="Hypertextovodkaz"/>
            <w:lang w:val="en-US" w:eastAsia="en-US" w:bidi="en-US"/>
          </w:rPr>
          <w:t>poverenec@slavia-pojistovna.cz</w:t>
        </w:r>
      </w:hyperlink>
    </w:p>
    <w:p w:rsidR="00F30F85" w:rsidRDefault="008A3932">
      <w:pPr>
        <w:pStyle w:val="Nadpis620"/>
        <w:keepNext/>
        <w:keepLines/>
        <w:shd w:val="clear" w:color="auto" w:fill="auto"/>
        <w:tabs>
          <w:tab w:val="left" w:leader="dot" w:pos="4001"/>
        </w:tabs>
        <w:spacing w:before="0" w:after="143" w:line="160" w:lineRule="exact"/>
      </w:pPr>
      <w:bookmarkStart w:id="8" w:name="bookmark8"/>
      <w:r>
        <w:t>Datum 14.5,2025</w:t>
      </w:r>
      <w:r>
        <w:tab/>
      </w:r>
      <w:bookmarkEnd w:id="8"/>
    </w:p>
    <w:p w:rsidR="00F30F85" w:rsidRDefault="008A3932">
      <w:pPr>
        <w:pStyle w:val="Nadpis630"/>
        <w:keepNext/>
        <w:keepLines/>
        <w:shd w:val="clear" w:color="auto" w:fill="auto"/>
        <w:spacing w:before="0" w:after="486" w:line="240" w:lineRule="exact"/>
      </w:pPr>
      <w:bookmarkStart w:id="9" w:name="bookmark9"/>
      <w:r>
        <w:rPr>
          <w:rStyle w:val="Nadpis638pt"/>
        </w:rPr>
        <w:t xml:space="preserve">Pojistník </w:t>
      </w:r>
      <w:r>
        <w:t>Michal Hausner,</w:t>
      </w:r>
      <w:bookmarkEnd w:id="9"/>
    </w:p>
    <w:p w:rsidR="00F30F85" w:rsidRDefault="008A3932">
      <w:pPr>
        <w:pStyle w:val="Zkladntext120"/>
        <w:shd w:val="clear" w:color="auto" w:fill="auto"/>
        <w:tabs>
          <w:tab w:val="left" w:pos="1272"/>
          <w:tab w:val="left" w:pos="2251"/>
          <w:tab w:val="left" w:pos="2923"/>
          <w:tab w:val="left" w:pos="3600"/>
          <w:tab w:val="left" w:pos="4001"/>
          <w:tab w:val="left" w:pos="4546"/>
          <w:tab w:val="left" w:pos="5726"/>
          <w:tab w:val="left" w:pos="6005"/>
          <w:tab w:val="left" w:pos="6595"/>
          <w:tab w:val="left" w:pos="8520"/>
          <w:tab w:val="left" w:pos="9053"/>
          <w:tab w:val="left" w:pos="9682"/>
          <w:tab w:val="left" w:pos="10570"/>
        </w:tabs>
        <w:spacing w:before="0" w:line="80" w:lineRule="exact"/>
      </w:pPr>
      <w:r>
        <w:t xml:space="preserve">n I </w:t>
      </w:r>
      <w:proofErr w:type="spellStart"/>
      <w:r>
        <w:t>I</w:t>
      </w:r>
      <w:proofErr w:type="spellEnd"/>
      <w:r>
        <w:t xml:space="preserve"> / v</w:t>
      </w:r>
      <w:r>
        <w:tab/>
        <w:t>/</w:t>
      </w:r>
      <w:r>
        <w:tab/>
        <w:t>/</w:t>
      </w:r>
      <w:r>
        <w:tab/>
        <w:t>/</w:t>
      </w:r>
      <w:r>
        <w:tab/>
        <w:t>/</w:t>
      </w:r>
      <w:r>
        <w:tab/>
        <w:t>I</w:t>
      </w:r>
      <w:r>
        <w:tab/>
        <w:t>*</w:t>
      </w:r>
      <w:r>
        <w:tab/>
        <w:t>/</w:t>
      </w:r>
      <w:r>
        <w:tab/>
        <w:t>/</w:t>
      </w:r>
      <w:r>
        <w:tab/>
        <w:t xml:space="preserve">I </w:t>
      </w:r>
      <w:r>
        <w:rPr>
          <w:rStyle w:val="Zkladntext12CambriaKurzvaMtko100"/>
        </w:rPr>
        <w:t>r</w:t>
      </w:r>
      <w:r>
        <w:t xml:space="preserve"> I </w:t>
      </w:r>
      <w:r>
        <w:rPr>
          <w:rStyle w:val="Zkladntext12CambriaKurzvaMtko100"/>
        </w:rPr>
        <w:t>w</w:t>
      </w:r>
      <w:r>
        <w:t xml:space="preserve"> I • O</w:t>
      </w:r>
      <w:r>
        <w:tab/>
      </w:r>
      <w:proofErr w:type="gramStart"/>
      <w:r>
        <w:t>#»</w:t>
      </w:r>
      <w:proofErr w:type="gramEnd"/>
      <w:r>
        <w:t>■</w:t>
      </w:r>
      <w:r>
        <w:tab/>
        <w:t>*</w:t>
      </w:r>
      <w:r>
        <w:tab/>
        <w:t>*• v -I</w:t>
      </w:r>
      <w:r>
        <w:tab/>
        <w:t>v</w:t>
      </w:r>
    </w:p>
    <w:p w:rsidR="00F30F85" w:rsidRDefault="00C805FA">
      <w:pPr>
        <w:pStyle w:val="Zkladntext130"/>
        <w:shd w:val="clear" w:color="auto" w:fill="auto"/>
        <w:spacing w:line="260" w:lineRule="exact"/>
      </w:pPr>
      <w:r>
        <w:rPr>
          <w:noProof/>
        </w:rPr>
        <mc:AlternateContent>
          <mc:Choice Requires="wps">
            <w:drawing>
              <wp:anchor distT="0" distB="480695" distL="97790" distR="130810" simplePos="0" relativeHeight="377487117" behindDoc="1" locked="0" layoutInCell="1" allowOverlap="1">
                <wp:simplePos x="0" y="0"/>
                <wp:positionH relativeFrom="margin">
                  <wp:posOffset>97790</wp:posOffset>
                </wp:positionH>
                <wp:positionV relativeFrom="paragraph">
                  <wp:posOffset>303530</wp:posOffset>
                </wp:positionV>
                <wp:extent cx="6647815" cy="1295400"/>
                <wp:effectExtent l="635" t="2540" r="0" b="0"/>
                <wp:wrapTopAndBottom/>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81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932" w:rsidRDefault="008A3932">
                            <w:pPr>
                              <w:pStyle w:val="Zkladntext110"/>
                              <w:shd w:val="clear" w:color="auto" w:fill="auto"/>
                              <w:spacing w:before="0" w:after="157" w:line="206" w:lineRule="exact"/>
                            </w:pPr>
                            <w:r>
                              <w:rPr>
                                <w:rStyle w:val="Zkladntext11Exact"/>
                                <w:b/>
                                <w:bCs/>
                              </w:rPr>
                              <w:t>Já, níže podepsaný, výslovně prohlašuji, že jsem byl před zpracováním svých osobních údajů poučen o svých právech náležejících mi podle nařízení GDPR a seznámen s interními zásadami pro zpracování osobních údajů ve Slavia pojišťovně a</w:t>
                            </w:r>
                          </w:p>
                          <w:p w:rsidR="008A3932" w:rsidRDefault="008A3932">
                            <w:pPr>
                              <w:pStyle w:val="Zkladntext110"/>
                              <w:shd w:val="clear" w:color="auto" w:fill="auto"/>
                              <w:spacing w:before="0" w:after="90" w:line="160" w:lineRule="exact"/>
                            </w:pPr>
                            <w:r>
                              <w:rPr>
                                <w:rStyle w:val="Zkladntext11Exact"/>
                                <w:b/>
                                <w:bCs/>
                              </w:rPr>
                              <w:t>□ tyto mi byly na mou žádost poskytnuty ústně</w:t>
                            </w:r>
                          </w:p>
                          <w:p w:rsidR="008A3932" w:rsidRDefault="008A3932">
                            <w:pPr>
                              <w:pStyle w:val="Zkladntext30"/>
                              <w:shd w:val="clear" w:color="auto" w:fill="auto"/>
                              <w:spacing w:before="0" w:after="186" w:line="160" w:lineRule="exact"/>
                              <w:ind w:firstLine="0"/>
                              <w:jc w:val="both"/>
                            </w:pPr>
                            <w:r>
                              <w:rPr>
                                <w:rStyle w:val="Zkladntext3Exact"/>
                              </w:rPr>
                              <w:t>nebo</w:t>
                            </w:r>
                          </w:p>
                          <w:p w:rsidR="008A3932" w:rsidRDefault="008A3932">
                            <w:pPr>
                              <w:pStyle w:val="Zkladntext110"/>
                              <w:shd w:val="clear" w:color="auto" w:fill="auto"/>
                              <w:spacing w:before="0" w:after="181" w:line="160" w:lineRule="exact"/>
                            </w:pPr>
                            <w:r>
                              <w:rPr>
                                <w:rStyle w:val="Zkladntext11Exact"/>
                                <w:b/>
                                <w:bCs/>
                              </w:rPr>
                              <w:t>0 tyto jsem si v písemné/elektronické podobě převzal.</w:t>
                            </w:r>
                          </w:p>
                          <w:p w:rsidR="008A3932" w:rsidRDefault="008A3932">
                            <w:pPr>
                              <w:pStyle w:val="Zkladntext20"/>
                              <w:shd w:val="clear" w:color="auto" w:fill="auto"/>
                              <w:spacing w:line="178" w:lineRule="exact"/>
                              <w:ind w:firstLine="0"/>
                            </w:pPr>
                            <w:r>
                              <w:rPr>
                                <w:rStyle w:val="Zkladntext2Exact"/>
                              </w:rPr>
                              <w:t xml:space="preserve">Beru na vědomí, že Zásady zpracování osobních údajů jsou mi kdykoli přístupné na adrese </w:t>
                            </w:r>
                            <w:hyperlink r:id="rId25" w:history="1">
                              <w:r>
                                <w:rPr>
                                  <w:rStyle w:val="Hypertextovodkaz"/>
                                  <w:lang w:val="en-US" w:eastAsia="en-US" w:bidi="en-US"/>
                                </w:rPr>
                                <w:t>https://www.slavia-pojistovna.cz/cs/ochrana-osobnich-udaju</w:t>
                              </w:r>
                            </w:hyperlink>
                            <w:r>
                              <w:rPr>
                                <w:rStyle w:val="Zkladntext2Exact"/>
                                <w:lang w:val="en-US" w:eastAsia="en-US" w:bidi="en-US"/>
                              </w:rPr>
                              <w:t xml:space="preserve"> </w:t>
                            </w:r>
                            <w:r>
                              <w:rPr>
                                <w:rStyle w:val="Zkladntext2Exact"/>
                              </w:rPr>
                              <w:t>a potvrzuji, že znám jejich obsah. Zároveň se zavazuji, že předám všem dotčeným osobám informace o zpracování osobních údajů a poučím je o jejich právech jako subjektů poskytujících osobní údaje ve smyslu platných předpisů ČR a EU.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8" type="#_x0000_t202" style="position:absolute;left:0;text-align:left;margin-left:7.7pt;margin-top:23.9pt;width:523.45pt;height:102pt;z-index:-125829363;visibility:visible;mso-wrap-style:square;mso-width-percent:0;mso-height-percent:0;mso-wrap-distance-left:7.7pt;mso-wrap-distance-top:0;mso-wrap-distance-right:10.3pt;mso-wrap-distance-bottom:37.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" filled="f" stroked="f">
                <v:textbox style="mso-fit-shape-to-text:t" inset="0,0,0,0">
                  <w:txbxContent>
                    <w:p w:rsidR="008A3932" w:rsidRDefault="008A3932">
                      <w:pPr>
                        <w:pStyle w:val="Zkladntext110"/>
                        <w:shd w:val="clear" w:color="auto" w:fill="auto"/>
                        <w:spacing w:before="0" w:after="157" w:line="206" w:lineRule="exact"/>
                      </w:pPr>
                      <w:r>
                        <w:rPr>
                          <w:rStyle w:val="Zkladntext11Exact"/>
                          <w:b/>
                          <w:bCs/>
                        </w:rPr>
                        <w:t>Já, níže podepsaný, výslovně prohlašuji, že jsem byl před zpracováním svých osobních údajů poučen o svých právech náležejících mi podle nařízení GDPR a seznámen s interními zásadami pro zpracování osobních údajů ve Slavia pojišťovně a</w:t>
                      </w:r>
                    </w:p>
                    <w:p w:rsidR="008A3932" w:rsidRDefault="008A3932">
                      <w:pPr>
                        <w:pStyle w:val="Zkladntext110"/>
                        <w:shd w:val="clear" w:color="auto" w:fill="auto"/>
                        <w:spacing w:before="0" w:after="90" w:line="160" w:lineRule="exact"/>
                      </w:pPr>
                      <w:r>
                        <w:rPr>
                          <w:rStyle w:val="Zkladntext11Exact"/>
                          <w:b/>
                          <w:bCs/>
                        </w:rPr>
                        <w:t>□ tyto mi byly na mou žádost poskytnuty ústně</w:t>
                      </w:r>
                    </w:p>
                    <w:p w:rsidR="008A3932" w:rsidRDefault="008A3932">
                      <w:pPr>
                        <w:pStyle w:val="Zkladntext30"/>
                        <w:shd w:val="clear" w:color="auto" w:fill="auto"/>
                        <w:spacing w:before="0" w:after="186" w:line="160" w:lineRule="exact"/>
                        <w:ind w:firstLine="0"/>
                        <w:jc w:val="both"/>
                      </w:pPr>
                      <w:r>
                        <w:rPr>
                          <w:rStyle w:val="Zkladntext3Exact"/>
                        </w:rPr>
                        <w:t>nebo</w:t>
                      </w:r>
                    </w:p>
                    <w:p w:rsidR="008A3932" w:rsidRDefault="008A3932">
                      <w:pPr>
                        <w:pStyle w:val="Zkladntext110"/>
                        <w:shd w:val="clear" w:color="auto" w:fill="auto"/>
                        <w:spacing w:before="0" w:after="181" w:line="160" w:lineRule="exact"/>
                      </w:pPr>
                      <w:r>
                        <w:rPr>
                          <w:rStyle w:val="Zkladntext11Exact"/>
                          <w:b/>
                          <w:bCs/>
                        </w:rPr>
                        <w:t>0 tyto jsem si v písemné/elektronické podobě převzal.</w:t>
                      </w:r>
                    </w:p>
                    <w:p w:rsidR="008A3932" w:rsidRDefault="008A3932">
                      <w:pPr>
                        <w:pStyle w:val="Zkladntext20"/>
                        <w:shd w:val="clear" w:color="auto" w:fill="auto"/>
                        <w:spacing w:line="178" w:lineRule="exact"/>
                        <w:ind w:firstLine="0"/>
                      </w:pPr>
                      <w:r>
                        <w:rPr>
                          <w:rStyle w:val="Zkladntext2Exact"/>
                        </w:rPr>
                        <w:t xml:space="preserve">Beru na vědomí, že Zásady zpracování osobních údajů jsou mi kdykoli přístupné na adrese </w:t>
                      </w:r>
                      <w:hyperlink r:id="rId26" w:history="1">
                        <w:r>
                          <w:rPr>
                            <w:rStyle w:val="Hypertextovodkaz"/>
                            <w:lang w:val="en-US" w:eastAsia="en-US" w:bidi="en-US"/>
                          </w:rPr>
                          <w:t>https://www.slavia-pojistovna.cz/cs/ochrana-osobnich-udaju</w:t>
                        </w:r>
                      </w:hyperlink>
                      <w:r>
                        <w:rPr>
                          <w:rStyle w:val="Zkladntext2Exact"/>
                          <w:lang w:val="en-US" w:eastAsia="en-US" w:bidi="en-US"/>
                        </w:rPr>
                        <w:t xml:space="preserve"> </w:t>
                      </w:r>
                      <w:r>
                        <w:rPr>
                          <w:rStyle w:val="Zkladntext2Exact"/>
                        </w:rPr>
                        <w:t>a potvrzuji, že znám jejich obsah. Zároveň se zavazuji, že předám všem dotčeným osobám informace o zpracování osobních údajů a poučím je o jejich právech jako subjektů poskytujících osobní údaje ve smyslu platných předpisů ČR a EU.</w:t>
                      </w:r>
                    </w:p>
                  </w:txbxContent>
                </v:textbox>
                <w10:wrap type="topAndBottom" anchorx="margin"/>
              </v:shape>
            </w:pict>
          </mc:Fallback>
        </mc:AlternateContent>
      </w:r>
      <w:r>
        <w:rPr>
          <w:noProof/>
        </w:rPr>
        <mc:AlternateContent>
          <mc:Choice Requires="wps">
            <w:drawing>
              <wp:anchor distT="0" distB="0" distL="103505" distR="63500" simplePos="0" relativeHeight="377487118" behindDoc="1" locked="0" layoutInCell="1" allowOverlap="1">
                <wp:simplePos x="0" y="0"/>
                <wp:positionH relativeFrom="margin">
                  <wp:posOffset>103505</wp:posOffset>
                </wp:positionH>
                <wp:positionV relativeFrom="paragraph">
                  <wp:posOffset>2249170</wp:posOffset>
                </wp:positionV>
                <wp:extent cx="350520" cy="101600"/>
                <wp:effectExtent l="0" t="0" r="0" b="0"/>
                <wp:wrapTopAndBottom/>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932" w:rsidRDefault="008A3932">
                            <w:pPr>
                              <w:pStyle w:val="Zkladntext30"/>
                              <w:shd w:val="clear" w:color="auto" w:fill="auto"/>
                              <w:spacing w:before="0" w:line="160" w:lineRule="exact"/>
                              <w:ind w:firstLine="0"/>
                              <w:jc w:val="left"/>
                            </w:pPr>
                            <w:r>
                              <w:rPr>
                                <w:rStyle w:val="Zkladntext3Exact"/>
                              </w:rPr>
                              <w:t>Podpis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9" type="#_x0000_t202" style="position:absolute;left:0;text-align:left;margin-left:8.15pt;margin-top:177.1pt;width:27.6pt;height:8pt;z-index:-125829362;visibility:visible;mso-wrap-style:square;mso-width-percent:0;mso-height-percent:0;mso-wrap-distance-left:8.1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" filled="f" stroked="f">
                <v:textbox style="mso-fit-shape-to-text:t" inset="0,0,0,0">
                  <w:txbxContent>
                    <w:p w:rsidR="008A3932" w:rsidRDefault="008A3932">
                      <w:pPr>
                        <w:pStyle w:val="Zkladntext30"/>
                        <w:shd w:val="clear" w:color="auto" w:fill="auto"/>
                        <w:spacing w:before="0" w:line="160" w:lineRule="exact"/>
                        <w:ind w:firstLine="0"/>
                        <w:jc w:val="left"/>
                      </w:pPr>
                      <w:r>
                        <w:rPr>
                          <w:rStyle w:val="Zkladntext3Exact"/>
                        </w:rPr>
                        <w:t>Podpis</w:t>
                      </w:r>
                    </w:p>
                  </w:txbxContent>
                </v:textbox>
                <w10:wrap type="topAndBottom" anchorx="margin"/>
              </v:shape>
            </w:pict>
          </mc:Fallback>
        </mc:AlternateContent>
      </w:r>
      <w:r w:rsidR="008A3932">
        <w:t xml:space="preserve">Prohlášeni o seznámeni se Zásadami zpracováni osobních údajů ve Slavia </w:t>
      </w:r>
      <w:proofErr w:type="spellStart"/>
      <w:r w:rsidR="008A3932">
        <w:t>pojistovne</w:t>
      </w:r>
      <w:proofErr w:type="spellEnd"/>
    </w:p>
    <w:p w:rsidR="00F30F85" w:rsidRDefault="008A3932">
      <w:pPr>
        <w:pStyle w:val="Zkladntext40"/>
        <w:shd w:val="clear" w:color="auto" w:fill="auto"/>
        <w:spacing w:before="0" w:after="0" w:line="192" w:lineRule="exact"/>
      </w:pPr>
      <w:r>
        <w:rPr>
          <w:rStyle w:val="Zkladntext43"/>
        </w:rPr>
        <w:t>Slavia pojišťovna a.s.</w:t>
      </w:r>
    </w:p>
    <w:p w:rsidR="00F30F85" w:rsidRDefault="008A3932">
      <w:pPr>
        <w:pStyle w:val="Zkladntext40"/>
        <w:shd w:val="clear" w:color="auto" w:fill="auto"/>
        <w:spacing w:before="0" w:after="0" w:line="192" w:lineRule="exact"/>
      </w:pPr>
      <w:r>
        <w:rPr>
          <w:rStyle w:val="Zkladntext43"/>
        </w:rPr>
        <w:t xml:space="preserve">Táborská 31, 140 00 Praha 4 | Infolinka: +420 255 790 111 | </w:t>
      </w:r>
      <w:hyperlink r:id="rId27" w:history="1">
        <w:r>
          <w:rPr>
            <w:rStyle w:val="Hypertextovodkaz"/>
            <w:lang w:val="en-US" w:eastAsia="en-US" w:bidi="en-US"/>
          </w:rPr>
          <w:t>www.slavia-pojistovna.cz</w:t>
        </w:r>
      </w:hyperlink>
    </w:p>
    <w:p w:rsidR="00F30F85" w:rsidRDefault="008A3932">
      <w:pPr>
        <w:pStyle w:val="Zkladntext40"/>
        <w:shd w:val="clear" w:color="auto" w:fill="auto"/>
        <w:tabs>
          <w:tab w:val="left" w:pos="6053"/>
        </w:tabs>
        <w:spacing w:before="0" w:after="0" w:line="192" w:lineRule="exact"/>
        <w:sectPr w:rsidR="00F30F85">
          <w:pgSz w:w="11900" w:h="16840"/>
          <w:pgMar w:top="639" w:right="459" w:bottom="241" w:left="612" w:header="0" w:footer="3" w:gutter="0"/>
          <w:cols w:space="720"/>
          <w:noEndnote/>
          <w:docGrid w:linePitch="360"/>
        </w:sectPr>
      </w:pPr>
      <w:r>
        <w:rPr>
          <w:rStyle w:val="Zkladntext43"/>
        </w:rPr>
        <w:t>IČ: 60197501 | zapsaná v OR vedeném Městským soudem v Praze, oddíl B, vložka 2591</w:t>
      </w:r>
      <w:r>
        <w:rPr>
          <w:rStyle w:val="Zkladntext43"/>
        </w:rPr>
        <w:tab/>
      </w:r>
      <w:r>
        <w:t>...</w:t>
      </w:r>
      <w:r>
        <w:rPr>
          <w:rStyle w:val="Zkladntext4Tahoma11ptTun"/>
        </w:rPr>
        <w:t>moderní přístup k tradičním hodnotám</w:t>
      </w:r>
    </w:p>
    <w:p w:rsidR="00F30F85" w:rsidRDefault="008A3932">
      <w:pPr>
        <w:pStyle w:val="Zkladntext140"/>
        <w:shd w:val="clear" w:color="auto" w:fill="auto"/>
        <w:spacing w:after="0" w:line="540" w:lineRule="exact"/>
      </w:pPr>
      <w:r>
        <w:rPr>
          <w:rStyle w:val="Zkladntext141"/>
          <w:b/>
          <w:bCs/>
        </w:rPr>
        <w:lastRenderedPageBreak/>
        <w:t>SLAVIA</w:t>
      </w:r>
    </w:p>
    <w:p w:rsidR="00F30F85" w:rsidRDefault="00C805FA">
      <w:pPr>
        <w:pStyle w:val="Nadpis80"/>
        <w:keepNext/>
        <w:keepLines/>
        <w:shd w:val="clear" w:color="auto" w:fill="auto"/>
        <w:tabs>
          <w:tab w:val="left" w:leader="hyphen" w:pos="667"/>
        </w:tabs>
        <w:spacing w:before="0" w:after="264" w:line="140" w:lineRule="exact"/>
      </w:pPr>
      <w:r>
        <w:rPr>
          <w:noProof/>
        </w:rPr>
        <mc:AlternateContent>
          <mc:Choice Requires="wps">
            <w:drawing>
              <wp:anchor distT="95250" distB="0" distL="63500" distR="63500" simplePos="0" relativeHeight="377487119" behindDoc="1" locked="0" layoutInCell="1" allowOverlap="1">
                <wp:simplePos x="0" y="0"/>
                <wp:positionH relativeFrom="margin">
                  <wp:posOffset>5812790</wp:posOffset>
                </wp:positionH>
                <wp:positionV relativeFrom="paragraph">
                  <wp:posOffset>-78740</wp:posOffset>
                </wp:positionV>
                <wp:extent cx="890270" cy="177800"/>
                <wp:effectExtent l="0" t="0" r="0" b="0"/>
                <wp:wrapSquare wrapText="left"/>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932" w:rsidRDefault="008A3932">
                            <w:pPr>
                              <w:pStyle w:val="Zkladntext15"/>
                              <w:shd w:val="clear" w:color="auto" w:fill="auto"/>
                              <w:spacing w:line="280" w:lineRule="exact"/>
                            </w:pPr>
                            <w:r>
                              <w:t>311 / 21 / 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40" type="#_x0000_t202" style="position:absolute;left:0;text-align:left;margin-left:457.7pt;margin-top:-6.2pt;width:70.1pt;height:14pt;z-index:-125829361;visibility:visible;mso-wrap-style:square;mso-width-percent:0;mso-height-percent:0;mso-wrap-distance-left:5pt;mso-wrap-distance-top:7.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LjxsQIAALE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" filled="f" stroked="f">
                <v:textbox style="mso-fit-shape-to-text:t" inset="0,0,0,0">
                  <w:txbxContent>
                    <w:p w:rsidR="008A3932" w:rsidRDefault="008A3932">
                      <w:pPr>
                        <w:pStyle w:val="Zkladntext15"/>
                        <w:shd w:val="clear" w:color="auto" w:fill="auto"/>
                        <w:spacing w:line="280" w:lineRule="exact"/>
                      </w:pPr>
                      <w:r>
                        <w:t>311 / 21 / 1</w:t>
                      </w:r>
                    </w:p>
                  </w:txbxContent>
                </v:textbox>
                <w10:wrap type="square" side="left" anchorx="margin"/>
              </v:shape>
            </w:pict>
          </mc:Fallback>
        </mc:AlternateContent>
      </w:r>
      <w:bookmarkStart w:id="10" w:name="bookmark10"/>
      <w:r w:rsidR="008A3932">
        <w:rPr>
          <w:rStyle w:val="Nadpis8dkovn1pt"/>
          <w:b/>
          <w:bCs/>
        </w:rPr>
        <w:tab/>
        <w:t>POJIŠŤOVNA</w:t>
      </w:r>
      <w:bookmarkEnd w:id="10"/>
    </w:p>
    <w:p w:rsidR="00F30F85" w:rsidRDefault="008A3932">
      <w:pPr>
        <w:pStyle w:val="Nadpis50"/>
        <w:keepNext/>
        <w:keepLines/>
        <w:shd w:val="clear" w:color="auto" w:fill="auto"/>
        <w:spacing w:before="0" w:after="0" w:line="280" w:lineRule="exact"/>
      </w:pPr>
      <w:bookmarkStart w:id="11" w:name="bookmark11"/>
      <w:r>
        <w:t>Všeobecné pojistné podmínky</w:t>
      </w:r>
      <w:bookmarkEnd w:id="11"/>
    </w:p>
    <w:p w:rsidR="00F30F85" w:rsidRDefault="008A3932">
      <w:pPr>
        <w:pStyle w:val="Nadpis50"/>
        <w:keepNext/>
        <w:keepLines/>
        <w:shd w:val="clear" w:color="auto" w:fill="auto"/>
        <w:spacing w:before="0" w:after="0" w:line="280" w:lineRule="exact"/>
        <w:sectPr w:rsidR="00F30F85">
          <w:footerReference w:type="even" r:id="rId28"/>
          <w:footerReference w:type="default" r:id="rId29"/>
          <w:headerReference w:type="first" r:id="rId30"/>
          <w:footerReference w:type="first" r:id="rId31"/>
          <w:pgSz w:w="11900" w:h="16840"/>
          <w:pgMar w:top="989" w:right="646" w:bottom="1392" w:left="650" w:header="0" w:footer="3" w:gutter="0"/>
          <w:pgNumType w:start="1"/>
          <w:cols w:space="720"/>
          <w:noEndnote/>
          <w:titlePg/>
          <w:docGrid w:linePitch="360"/>
        </w:sectPr>
      </w:pPr>
      <w:bookmarkStart w:id="12" w:name="bookmark12"/>
      <w:r>
        <w:t>pro pojištění odpovědnosti člena řídícího orgánu organizace</w:t>
      </w:r>
      <w:bookmarkEnd w:id="12"/>
    </w:p>
    <w:p w:rsidR="00F30F85" w:rsidRDefault="00F30F85">
      <w:pPr>
        <w:spacing w:before="51" w:after="51" w:line="240" w:lineRule="exact"/>
        <w:rPr>
          <w:sz w:val="19"/>
          <w:szCs w:val="19"/>
        </w:rPr>
      </w:pPr>
    </w:p>
    <w:p w:rsidR="00F30F85" w:rsidRDefault="00F30F85">
      <w:pPr>
        <w:rPr>
          <w:sz w:val="2"/>
          <w:szCs w:val="2"/>
        </w:rPr>
        <w:sectPr w:rsidR="00F30F85">
          <w:type w:val="continuous"/>
          <w:pgSz w:w="11900" w:h="16840"/>
          <w:pgMar w:top="1030" w:right="0" w:bottom="1352" w:left="0" w:header="0" w:footer="3" w:gutter="0"/>
          <w:cols w:space="720"/>
          <w:noEndnote/>
          <w:docGrid w:linePitch="360"/>
        </w:sectPr>
      </w:pPr>
    </w:p>
    <w:p w:rsidR="00F30F85" w:rsidRDefault="008A3932">
      <w:pPr>
        <w:pStyle w:val="Nadpis80"/>
        <w:keepNext/>
        <w:keepLines/>
        <w:shd w:val="clear" w:color="auto" w:fill="auto"/>
        <w:spacing w:before="0" w:after="50" w:line="140" w:lineRule="exact"/>
        <w:ind w:left="20"/>
        <w:jc w:val="center"/>
      </w:pPr>
      <w:bookmarkStart w:id="13" w:name="bookmark13"/>
      <w:r>
        <w:t>Článek I.</w:t>
      </w:r>
      <w:bookmarkEnd w:id="13"/>
    </w:p>
    <w:p w:rsidR="00F30F85" w:rsidRDefault="008A3932">
      <w:pPr>
        <w:pStyle w:val="Zkladntext160"/>
        <w:shd w:val="clear" w:color="auto" w:fill="auto"/>
        <w:spacing w:before="0" w:after="95" w:line="140" w:lineRule="exact"/>
        <w:ind w:left="20" w:firstLine="0"/>
      </w:pPr>
      <w:r>
        <w:t>Úvodní ustanovení</w:t>
      </w:r>
    </w:p>
    <w:p w:rsidR="00F30F85" w:rsidRDefault="008A3932">
      <w:pPr>
        <w:pStyle w:val="Zkladntext20"/>
        <w:numPr>
          <w:ilvl w:val="0"/>
          <w:numId w:val="8"/>
        </w:numPr>
        <w:shd w:val="clear" w:color="auto" w:fill="auto"/>
        <w:tabs>
          <w:tab w:val="left" w:pos="402"/>
        </w:tabs>
        <w:spacing w:after="56" w:line="158" w:lineRule="exact"/>
        <w:ind w:firstLine="0"/>
      </w:pPr>
      <w:r>
        <w:t>Slavia pojišťovna, a.s., se sídlem Praha 4, Táborská 940/31, PSČ 140 00, IČ: 60197501, zapsaná v obchodním rejstříku u Městského soudu v Praze, oddíl B, vložka 2591 (dále jen „</w:t>
      </w:r>
      <w:r>
        <w:rPr>
          <w:rStyle w:val="Zkladntext2Tun"/>
        </w:rPr>
        <w:t>pojistitel</w:t>
      </w:r>
      <w:r>
        <w:t xml:space="preserve">“) poskytuje pojištění, které se řídí zákonem č. 277/2009 Sb., o pojišťovnictví v platném znění. Pojištění se poskytuje v souladu s právním řádem České republiky, příslušnými ustanoveními zákona č. 89/2012 Sb., </w:t>
      </w:r>
      <w:r>
        <w:rPr>
          <w:rStyle w:val="Zkladntext2Tun"/>
        </w:rPr>
        <w:t xml:space="preserve">občanský zákoník </w:t>
      </w:r>
      <w:r>
        <w:t>v platném znění (dále jen „</w:t>
      </w:r>
      <w:r>
        <w:rPr>
          <w:rStyle w:val="Zkladntext2Tun"/>
        </w:rPr>
        <w:t>občanský zákoník</w:t>
      </w:r>
      <w:r>
        <w:t xml:space="preserve">“), </w:t>
      </w:r>
      <w:r>
        <w:rPr>
          <w:rStyle w:val="Zkladntext2Tun"/>
        </w:rPr>
        <w:t xml:space="preserve">zákonem o obchodních korporacích </w:t>
      </w:r>
      <w:r>
        <w:t xml:space="preserve">č. 90/2012 Sb., těmito Všeobecnými pojistnými podmínkami (dále jen „VPP“), pojistnou smlouvou a sazebníkem poplatků zveřejněným na internetových stránkách </w:t>
      </w:r>
      <w:r>
        <w:rPr>
          <w:rStyle w:val="Zkladntext2Tun"/>
        </w:rPr>
        <w:t>pojistitele</w:t>
      </w:r>
      <w:r>
        <w:t>.</w:t>
      </w:r>
    </w:p>
    <w:p w:rsidR="00F30F85" w:rsidRDefault="008A3932">
      <w:pPr>
        <w:pStyle w:val="Zkladntext20"/>
        <w:numPr>
          <w:ilvl w:val="0"/>
          <w:numId w:val="8"/>
        </w:numPr>
        <w:shd w:val="clear" w:color="auto" w:fill="auto"/>
        <w:tabs>
          <w:tab w:val="left" w:pos="402"/>
        </w:tabs>
        <w:spacing w:after="60" w:line="163" w:lineRule="exact"/>
        <w:ind w:firstLine="0"/>
      </w:pPr>
      <w:r>
        <w:t>Odlišná ujednání v pojistné smlouvě, odchylující se od těchto VPP, mají přednost.</w:t>
      </w:r>
    </w:p>
    <w:p w:rsidR="00F30F85" w:rsidRDefault="008A3932">
      <w:pPr>
        <w:pStyle w:val="Zkladntext20"/>
        <w:numPr>
          <w:ilvl w:val="0"/>
          <w:numId w:val="8"/>
        </w:numPr>
        <w:shd w:val="clear" w:color="auto" w:fill="auto"/>
        <w:tabs>
          <w:tab w:val="left" w:pos="402"/>
        </w:tabs>
        <w:spacing w:after="64" w:line="163" w:lineRule="exact"/>
        <w:ind w:firstLine="0"/>
      </w:pPr>
      <w:r>
        <w:t xml:space="preserve">Pojištění odpovědnosti </w:t>
      </w:r>
      <w:r>
        <w:rPr>
          <w:rStyle w:val="Zkladntext2Tun"/>
        </w:rPr>
        <w:t xml:space="preserve">člena řídícího orgánu organizace </w:t>
      </w:r>
      <w:r>
        <w:t>se sjednává jako pojištění škodové.</w:t>
      </w:r>
    </w:p>
    <w:p w:rsidR="00F30F85" w:rsidRDefault="008A3932">
      <w:pPr>
        <w:pStyle w:val="Zkladntext20"/>
        <w:numPr>
          <w:ilvl w:val="0"/>
          <w:numId w:val="8"/>
        </w:numPr>
        <w:shd w:val="clear" w:color="auto" w:fill="auto"/>
        <w:tabs>
          <w:tab w:val="left" w:pos="402"/>
        </w:tabs>
        <w:spacing w:after="75" w:line="158" w:lineRule="exact"/>
        <w:ind w:firstLine="0"/>
      </w:pPr>
      <w:r>
        <w:t xml:space="preserve">Na základě uzavřené pojistné smlouvy se </w:t>
      </w:r>
      <w:r>
        <w:rPr>
          <w:rStyle w:val="Zkladntext2Tun"/>
        </w:rPr>
        <w:t xml:space="preserve">pojistitel </w:t>
      </w:r>
      <w:r>
        <w:t xml:space="preserve">zavazuje v případě vzniku pojistné události poskytnout </w:t>
      </w:r>
      <w:r>
        <w:rPr>
          <w:rStyle w:val="Zkladntext2Tun"/>
        </w:rPr>
        <w:t xml:space="preserve">oprávněné osobě </w:t>
      </w:r>
      <w:r>
        <w:t xml:space="preserve">ve sjednaném rozsahu pojistné plnění a </w:t>
      </w:r>
      <w:r>
        <w:rPr>
          <w:rStyle w:val="Zkladntext2Tun"/>
        </w:rPr>
        <w:t xml:space="preserve">pojistník </w:t>
      </w:r>
      <w:r>
        <w:t xml:space="preserve">se zavazuje zaplatit </w:t>
      </w:r>
      <w:r>
        <w:rPr>
          <w:rStyle w:val="Zkladntext2Tun"/>
        </w:rPr>
        <w:t xml:space="preserve">pojistiteli </w:t>
      </w:r>
      <w:r>
        <w:t>pojistné.</w:t>
      </w:r>
    </w:p>
    <w:p w:rsidR="00F30F85" w:rsidRDefault="008A3932">
      <w:pPr>
        <w:pStyle w:val="Zkladntext20"/>
        <w:numPr>
          <w:ilvl w:val="0"/>
          <w:numId w:val="8"/>
        </w:numPr>
        <w:shd w:val="clear" w:color="auto" w:fill="auto"/>
        <w:tabs>
          <w:tab w:val="left" w:pos="402"/>
        </w:tabs>
        <w:spacing w:after="50" w:line="140" w:lineRule="exact"/>
        <w:ind w:firstLine="0"/>
      </w:pPr>
      <w:r>
        <w:t>Tyto VPP tvoří nedílnou součást pojistné smlouvy.</w:t>
      </w:r>
    </w:p>
    <w:p w:rsidR="00F30F85" w:rsidRDefault="008A3932">
      <w:pPr>
        <w:pStyle w:val="Nadpis80"/>
        <w:keepNext/>
        <w:keepLines/>
        <w:shd w:val="clear" w:color="auto" w:fill="auto"/>
        <w:spacing w:before="0" w:after="26" w:line="140" w:lineRule="exact"/>
        <w:ind w:left="20"/>
        <w:jc w:val="center"/>
      </w:pPr>
      <w:bookmarkStart w:id="14" w:name="bookmark14"/>
      <w:r>
        <w:t>Článek II.</w:t>
      </w:r>
      <w:bookmarkEnd w:id="14"/>
    </w:p>
    <w:p w:rsidR="00F30F85" w:rsidRDefault="008A3932">
      <w:pPr>
        <w:pStyle w:val="Zkladntext160"/>
        <w:shd w:val="clear" w:color="auto" w:fill="auto"/>
        <w:spacing w:before="0" w:after="66" w:line="140" w:lineRule="exact"/>
        <w:ind w:left="20" w:firstLine="0"/>
      </w:pPr>
      <w:r>
        <w:t>Pojistné nebezpečí, pojistná událost, pojistné riziko</w:t>
      </w:r>
    </w:p>
    <w:p w:rsidR="00F30F85" w:rsidRDefault="008A3932">
      <w:pPr>
        <w:pStyle w:val="Zkladntext20"/>
        <w:numPr>
          <w:ilvl w:val="0"/>
          <w:numId w:val="9"/>
        </w:numPr>
        <w:shd w:val="clear" w:color="auto" w:fill="auto"/>
        <w:tabs>
          <w:tab w:val="left" w:pos="402"/>
        </w:tabs>
        <w:spacing w:after="60" w:line="158" w:lineRule="exact"/>
        <w:ind w:firstLine="0"/>
      </w:pPr>
      <w:r>
        <w:t xml:space="preserve">Pojištění se sjednává pro případ právním předpisem stanovené odpovědnosti za </w:t>
      </w:r>
      <w:r>
        <w:rPr>
          <w:rStyle w:val="Zkladntext2Tun"/>
        </w:rPr>
        <w:t>škodu</w:t>
      </w:r>
      <w:r>
        <w:t xml:space="preserve">, kterou způsobila </w:t>
      </w:r>
      <w:r>
        <w:rPr>
          <w:rStyle w:val="Zkladntext2Tun"/>
        </w:rPr>
        <w:t xml:space="preserve">pojištěná osoba porušením povinnosti </w:t>
      </w:r>
      <w:r>
        <w:t xml:space="preserve">v souvislosti s výkonem funkce </w:t>
      </w:r>
      <w:r>
        <w:rPr>
          <w:rStyle w:val="Zkladntext2Tun"/>
        </w:rPr>
        <w:t>člena řídícího orgánu organizace</w:t>
      </w:r>
      <w:r>
        <w:t>.</w:t>
      </w:r>
    </w:p>
    <w:p w:rsidR="00F30F85" w:rsidRDefault="008A3932">
      <w:pPr>
        <w:pStyle w:val="Zkladntext20"/>
        <w:numPr>
          <w:ilvl w:val="0"/>
          <w:numId w:val="9"/>
        </w:numPr>
        <w:shd w:val="clear" w:color="auto" w:fill="auto"/>
        <w:tabs>
          <w:tab w:val="left" w:pos="402"/>
        </w:tabs>
        <w:spacing w:after="60" w:line="158" w:lineRule="exact"/>
        <w:ind w:firstLine="0"/>
      </w:pPr>
      <w:r>
        <w:t xml:space="preserve">Pojistnou událostí se pro účely tohoto pojištění rozumí uplatnění </w:t>
      </w:r>
      <w:r>
        <w:rPr>
          <w:rStyle w:val="Zkladntext2Tun"/>
        </w:rPr>
        <w:t xml:space="preserve">nároku </w:t>
      </w:r>
      <w:r>
        <w:t xml:space="preserve">vůči </w:t>
      </w:r>
      <w:r>
        <w:rPr>
          <w:rStyle w:val="Zkladntext2Tun"/>
        </w:rPr>
        <w:t>pojištěné osobě</w:t>
      </w:r>
      <w:r>
        <w:t xml:space="preserve">, pokud poškozený sdělil </w:t>
      </w:r>
      <w:r>
        <w:rPr>
          <w:rStyle w:val="Zkladntext2Tun"/>
        </w:rPr>
        <w:t xml:space="preserve">nárok pojištěné osobě </w:t>
      </w:r>
      <w:r>
        <w:t xml:space="preserve">poprvé v průběhu </w:t>
      </w:r>
      <w:r>
        <w:rPr>
          <w:rStyle w:val="Zkladntext2Tun"/>
        </w:rPr>
        <w:t xml:space="preserve">pojistné doby </w:t>
      </w:r>
      <w:r>
        <w:t xml:space="preserve">a pokud k </w:t>
      </w:r>
      <w:r>
        <w:rPr>
          <w:rStyle w:val="Zkladntext2Tun"/>
        </w:rPr>
        <w:t xml:space="preserve">porušení povinnosti </w:t>
      </w:r>
      <w:r>
        <w:t xml:space="preserve">došlo v průběhu </w:t>
      </w:r>
      <w:r>
        <w:rPr>
          <w:rStyle w:val="Zkladntext2Tun"/>
        </w:rPr>
        <w:t>pojistné doby</w:t>
      </w:r>
      <w:r>
        <w:t xml:space="preserve">. Pokud není v pojistné smlouvě dohodnuto jinak, nárok na pojistné plnění vzniká, pouze pokud byla pojistná událost </w:t>
      </w:r>
      <w:r>
        <w:rPr>
          <w:rStyle w:val="Zkladntext2Tun"/>
        </w:rPr>
        <w:t xml:space="preserve">pojistiteli </w:t>
      </w:r>
      <w:r>
        <w:t xml:space="preserve">nahlášena v průběhu </w:t>
      </w:r>
      <w:r>
        <w:rPr>
          <w:rStyle w:val="Zkladntext2Tun"/>
        </w:rPr>
        <w:t>pojistné doby</w:t>
      </w:r>
      <w:r>
        <w:t xml:space="preserve">. V pojistné smlouvě je možno dohodnout, že se pojištění vztahuje i na </w:t>
      </w:r>
      <w:r>
        <w:rPr>
          <w:rStyle w:val="Zkladntext2Tun"/>
        </w:rPr>
        <w:t xml:space="preserve">nároky </w:t>
      </w:r>
      <w:r>
        <w:t xml:space="preserve">vyplývající z </w:t>
      </w:r>
      <w:r>
        <w:rPr>
          <w:rStyle w:val="Zkladntext2Tun"/>
        </w:rPr>
        <w:t>porušení povinností</w:t>
      </w:r>
      <w:r>
        <w:t>, ke kterým došlo v dohodnutém období před vznikem pojištění (tzv. retroaktivní datum).</w:t>
      </w:r>
    </w:p>
    <w:p w:rsidR="00F30F85" w:rsidRDefault="008A3932">
      <w:pPr>
        <w:pStyle w:val="Zkladntext20"/>
        <w:numPr>
          <w:ilvl w:val="0"/>
          <w:numId w:val="9"/>
        </w:numPr>
        <w:shd w:val="clear" w:color="auto" w:fill="auto"/>
        <w:tabs>
          <w:tab w:val="left" w:pos="402"/>
        </w:tabs>
        <w:spacing w:after="75" w:line="158" w:lineRule="exact"/>
        <w:ind w:firstLine="0"/>
      </w:pPr>
      <w:r>
        <w:rPr>
          <w:rStyle w:val="Zkladntext2Tun"/>
        </w:rPr>
        <w:t xml:space="preserve">Pojištěná osoba </w:t>
      </w:r>
      <w:r>
        <w:t xml:space="preserve">nesmí bez </w:t>
      </w:r>
      <w:r>
        <w:rPr>
          <w:rStyle w:val="Zkladntext2Tun"/>
        </w:rPr>
        <w:t xml:space="preserve">pojistitelova </w:t>
      </w:r>
      <w:r>
        <w:t xml:space="preserve">souhlasu učinit nic, co zvyšuje </w:t>
      </w:r>
      <w:r>
        <w:rPr>
          <w:rStyle w:val="Zkladntext2Tun"/>
        </w:rPr>
        <w:t>pojistné riziko</w:t>
      </w:r>
      <w:r>
        <w:t xml:space="preserve">, ani to třetí osobě povolit. </w:t>
      </w:r>
      <w:r>
        <w:rPr>
          <w:rStyle w:val="Zkladntext2Tun"/>
        </w:rPr>
        <w:t xml:space="preserve">Pojistník </w:t>
      </w:r>
      <w:r>
        <w:t xml:space="preserve">a </w:t>
      </w:r>
      <w:r>
        <w:rPr>
          <w:rStyle w:val="Zkladntext2Tun"/>
        </w:rPr>
        <w:t xml:space="preserve">pojištěná osoba </w:t>
      </w:r>
      <w:r>
        <w:t xml:space="preserve">jsou povinni bez zbytečného odkladu oznámit </w:t>
      </w:r>
      <w:r>
        <w:rPr>
          <w:rStyle w:val="Zkladntext2Tun"/>
        </w:rPr>
        <w:t xml:space="preserve">pojistiteli </w:t>
      </w:r>
      <w:r>
        <w:t xml:space="preserve">v písemné formě změnu nebo zánik </w:t>
      </w:r>
      <w:r>
        <w:rPr>
          <w:rStyle w:val="Zkladntext2Tun"/>
        </w:rPr>
        <w:t>pojistného rizika</w:t>
      </w:r>
      <w:r>
        <w:t xml:space="preserve">, ke kterému došlo v průběhu </w:t>
      </w:r>
      <w:r>
        <w:rPr>
          <w:rStyle w:val="Zkladntext2Tun"/>
        </w:rPr>
        <w:t>pojistné doby</w:t>
      </w:r>
      <w:r>
        <w:t xml:space="preserve">. Pokud se v </w:t>
      </w:r>
      <w:r>
        <w:rPr>
          <w:rStyle w:val="Zkladntext2Tun"/>
        </w:rPr>
        <w:t xml:space="preserve">pojistné době pojistné riziko </w:t>
      </w:r>
      <w:r>
        <w:t xml:space="preserve">zvýší, vzniká </w:t>
      </w:r>
      <w:r>
        <w:rPr>
          <w:rStyle w:val="Zkladntext2Tun"/>
        </w:rPr>
        <w:t xml:space="preserve">pojistiteli </w:t>
      </w:r>
      <w:r>
        <w:t xml:space="preserve">právo navrhnout změnu smlouvy nebo smlouvu vypovědět v souladu s příslušnými ustanoveními právních předpisů. Sníží-li se podstatně </w:t>
      </w:r>
      <w:r>
        <w:rPr>
          <w:rStyle w:val="Zkladntext2Tun"/>
        </w:rPr>
        <w:t xml:space="preserve">pojistné riziko </w:t>
      </w:r>
      <w:r>
        <w:t xml:space="preserve">v </w:t>
      </w:r>
      <w:r>
        <w:rPr>
          <w:rStyle w:val="Zkladntext2Tun"/>
        </w:rPr>
        <w:t>pojistné době</w:t>
      </w:r>
      <w:r>
        <w:t xml:space="preserve">, sníží </w:t>
      </w:r>
      <w:r>
        <w:rPr>
          <w:rStyle w:val="Zkladntext2Tun"/>
        </w:rPr>
        <w:t xml:space="preserve">pojistitel </w:t>
      </w:r>
      <w:r>
        <w:t xml:space="preserve">pojistné úměrně ke snížení </w:t>
      </w:r>
      <w:r>
        <w:rPr>
          <w:rStyle w:val="Zkladntext2Tun"/>
        </w:rPr>
        <w:t xml:space="preserve">pojistného rizika </w:t>
      </w:r>
      <w:r>
        <w:t>s účinností ode dne, kdy se o tomto snížení dozvěděl.</w:t>
      </w:r>
    </w:p>
    <w:p w:rsidR="00F30F85" w:rsidRDefault="008A3932">
      <w:pPr>
        <w:pStyle w:val="Nadpis80"/>
        <w:keepNext/>
        <w:keepLines/>
        <w:shd w:val="clear" w:color="auto" w:fill="auto"/>
        <w:spacing w:before="0" w:after="26" w:line="140" w:lineRule="exact"/>
        <w:ind w:left="20"/>
        <w:jc w:val="center"/>
      </w:pPr>
      <w:bookmarkStart w:id="15" w:name="bookmark15"/>
      <w:r>
        <w:t>Článek III.</w:t>
      </w:r>
      <w:bookmarkEnd w:id="15"/>
    </w:p>
    <w:p w:rsidR="00F30F85" w:rsidRDefault="008A3932">
      <w:pPr>
        <w:pStyle w:val="Zkladntext160"/>
        <w:shd w:val="clear" w:color="auto" w:fill="auto"/>
        <w:spacing w:before="0" w:after="66" w:line="140" w:lineRule="exact"/>
        <w:ind w:left="20" w:firstLine="0"/>
      </w:pPr>
      <w:r>
        <w:t>Limit pojistného plnění</w:t>
      </w:r>
    </w:p>
    <w:p w:rsidR="00F30F85" w:rsidRDefault="008A3932">
      <w:pPr>
        <w:pStyle w:val="Zkladntext20"/>
        <w:shd w:val="clear" w:color="auto" w:fill="auto"/>
        <w:spacing w:after="75" w:line="158" w:lineRule="exact"/>
        <w:ind w:firstLine="0"/>
      </w:pPr>
      <w:r>
        <w:t xml:space="preserve">Pojistné plnění je omezeno horní hranicí. Horní hranice je určena limitem pojistného plnění. Limit pojistného plnění stanoví </w:t>
      </w:r>
      <w:r>
        <w:rPr>
          <w:rStyle w:val="Zkladntext2Tun"/>
        </w:rPr>
        <w:t xml:space="preserve">pojistník </w:t>
      </w:r>
      <w:r>
        <w:t>na vlastní odpovědnost.</w:t>
      </w:r>
    </w:p>
    <w:p w:rsidR="00F30F85" w:rsidRDefault="008A3932">
      <w:pPr>
        <w:pStyle w:val="Zkladntext160"/>
        <w:shd w:val="clear" w:color="auto" w:fill="auto"/>
        <w:spacing w:before="0" w:after="26" w:line="140" w:lineRule="exact"/>
        <w:ind w:left="20" w:firstLine="0"/>
      </w:pPr>
      <w:r>
        <w:t>Článek IV.</w:t>
      </w:r>
    </w:p>
    <w:p w:rsidR="00F30F85" w:rsidRDefault="008A3932">
      <w:pPr>
        <w:pStyle w:val="Zkladntext160"/>
        <w:shd w:val="clear" w:color="auto" w:fill="auto"/>
        <w:spacing w:before="0" w:after="68" w:line="140" w:lineRule="exact"/>
        <w:ind w:left="20" w:firstLine="0"/>
      </w:pPr>
      <w:r>
        <w:t>Pojistné plnění</w:t>
      </w:r>
    </w:p>
    <w:p w:rsidR="00F30F85" w:rsidRDefault="008A3932">
      <w:pPr>
        <w:pStyle w:val="Zkladntext20"/>
        <w:shd w:val="clear" w:color="auto" w:fill="auto"/>
        <w:spacing w:after="14" w:line="163" w:lineRule="exact"/>
        <w:ind w:firstLine="0"/>
      </w:pPr>
      <w:r>
        <w:t xml:space="preserve">(1) </w:t>
      </w:r>
      <w:r>
        <w:rPr>
          <w:rStyle w:val="Zkladntext2Tun"/>
        </w:rPr>
        <w:t xml:space="preserve">Pojištěná osoba </w:t>
      </w:r>
      <w:r>
        <w:t xml:space="preserve">má právo, aby </w:t>
      </w:r>
      <w:r>
        <w:rPr>
          <w:rStyle w:val="Zkladntext2Tun"/>
        </w:rPr>
        <w:t xml:space="preserve">pojistitel </w:t>
      </w:r>
      <w:r>
        <w:t>poskytl pojistné plnění v rozsahu náhrady</w:t>
      </w:r>
    </w:p>
    <w:p w:rsidR="00F30F85" w:rsidRDefault="008A3932">
      <w:pPr>
        <w:pStyle w:val="Zkladntext160"/>
        <w:numPr>
          <w:ilvl w:val="0"/>
          <w:numId w:val="10"/>
        </w:numPr>
        <w:shd w:val="clear" w:color="auto" w:fill="auto"/>
        <w:tabs>
          <w:tab w:val="left" w:pos="430"/>
        </w:tabs>
        <w:spacing w:before="0" w:after="0" w:line="221" w:lineRule="exact"/>
        <w:ind w:left="180" w:firstLine="0"/>
        <w:jc w:val="both"/>
      </w:pPr>
      <w:r>
        <w:t>škody</w:t>
      </w:r>
      <w:r>
        <w:rPr>
          <w:rStyle w:val="Zkladntext16Netun"/>
        </w:rPr>
        <w:t>,</w:t>
      </w:r>
    </w:p>
    <w:p w:rsidR="00F30F85" w:rsidRDefault="008A3932">
      <w:pPr>
        <w:pStyle w:val="Zkladntext160"/>
        <w:numPr>
          <w:ilvl w:val="0"/>
          <w:numId w:val="10"/>
        </w:numPr>
        <w:shd w:val="clear" w:color="auto" w:fill="auto"/>
        <w:spacing w:before="0" w:after="0" w:line="221" w:lineRule="exact"/>
        <w:ind w:left="180" w:firstLine="0"/>
        <w:jc w:val="both"/>
      </w:pPr>
      <w:r>
        <w:rPr>
          <w:rStyle w:val="Zkladntext16Netun"/>
        </w:rPr>
        <w:t xml:space="preserve"> </w:t>
      </w:r>
      <w:r>
        <w:t>nákladů na právní ochranu</w:t>
      </w:r>
      <w:r>
        <w:rPr>
          <w:rStyle w:val="Zkladntext16Netun"/>
        </w:rPr>
        <w:t>,</w:t>
      </w:r>
    </w:p>
    <w:p w:rsidR="00F30F85" w:rsidRDefault="008A3932">
      <w:pPr>
        <w:pStyle w:val="Zkladntext160"/>
        <w:numPr>
          <w:ilvl w:val="0"/>
          <w:numId w:val="10"/>
        </w:numPr>
        <w:shd w:val="clear" w:color="auto" w:fill="auto"/>
        <w:spacing w:before="0" w:after="0" w:line="221" w:lineRule="exact"/>
        <w:ind w:left="180" w:firstLine="0"/>
        <w:jc w:val="both"/>
      </w:pPr>
      <w:r>
        <w:rPr>
          <w:rStyle w:val="Zkladntext16Netun"/>
        </w:rPr>
        <w:t xml:space="preserve"> </w:t>
      </w:r>
      <w:r>
        <w:t>nákladů na šetření</w:t>
      </w:r>
      <w:r>
        <w:rPr>
          <w:rStyle w:val="Zkladntext16Netun"/>
        </w:rPr>
        <w:t>,</w:t>
      </w:r>
    </w:p>
    <w:p w:rsidR="00F30F85" w:rsidRDefault="008A3932">
      <w:pPr>
        <w:pStyle w:val="Zkladntext20"/>
        <w:numPr>
          <w:ilvl w:val="0"/>
          <w:numId w:val="10"/>
        </w:numPr>
        <w:shd w:val="clear" w:color="auto" w:fill="auto"/>
        <w:tabs>
          <w:tab w:val="left" w:pos="430"/>
        </w:tabs>
        <w:spacing w:line="221" w:lineRule="exact"/>
        <w:ind w:left="180" w:firstLine="0"/>
      </w:pPr>
      <w:r>
        <w:t>nákladů na styk s veřejností,</w:t>
      </w:r>
    </w:p>
    <w:p w:rsidR="00F30F85" w:rsidRDefault="008A3932">
      <w:pPr>
        <w:pStyle w:val="Zkladntext160"/>
        <w:numPr>
          <w:ilvl w:val="0"/>
          <w:numId w:val="10"/>
        </w:numPr>
        <w:shd w:val="clear" w:color="auto" w:fill="auto"/>
        <w:tabs>
          <w:tab w:val="left" w:pos="430"/>
        </w:tabs>
        <w:spacing w:before="0" w:after="0" w:line="221" w:lineRule="exact"/>
        <w:ind w:left="180" w:firstLine="0"/>
        <w:jc w:val="both"/>
      </w:pPr>
      <w:r>
        <w:t xml:space="preserve">pokut </w:t>
      </w:r>
      <w:r>
        <w:rPr>
          <w:rStyle w:val="Zkladntext16Netun"/>
        </w:rPr>
        <w:t xml:space="preserve">a </w:t>
      </w:r>
      <w:r>
        <w:t>penále</w:t>
      </w:r>
      <w:r>
        <w:rPr>
          <w:rStyle w:val="Zkladntext16Netun"/>
        </w:rPr>
        <w:t>,</w:t>
      </w:r>
    </w:p>
    <w:p w:rsidR="00F30F85" w:rsidRDefault="008A3932">
      <w:pPr>
        <w:pStyle w:val="Zkladntext160"/>
        <w:numPr>
          <w:ilvl w:val="0"/>
          <w:numId w:val="10"/>
        </w:numPr>
        <w:shd w:val="clear" w:color="auto" w:fill="auto"/>
        <w:tabs>
          <w:tab w:val="left" w:pos="430"/>
        </w:tabs>
        <w:spacing w:before="0" w:after="0" w:line="221" w:lineRule="exact"/>
        <w:ind w:left="180" w:firstLine="0"/>
        <w:jc w:val="both"/>
      </w:pPr>
      <w:r>
        <w:t>nákladů v souvislosti se zásahem regulatorního orgánu</w:t>
      </w:r>
      <w:r>
        <w:rPr>
          <w:rStyle w:val="Zkladntext16Netun"/>
        </w:rPr>
        <w:t>,</w:t>
      </w:r>
    </w:p>
    <w:p w:rsidR="00F30F85" w:rsidRDefault="008A3932">
      <w:pPr>
        <w:pStyle w:val="Zkladntext160"/>
        <w:numPr>
          <w:ilvl w:val="0"/>
          <w:numId w:val="10"/>
        </w:numPr>
        <w:shd w:val="clear" w:color="auto" w:fill="auto"/>
        <w:tabs>
          <w:tab w:val="left" w:pos="430"/>
        </w:tabs>
        <w:spacing w:before="0" w:after="0" w:line="221" w:lineRule="exact"/>
        <w:ind w:left="180" w:firstLine="0"/>
        <w:jc w:val="both"/>
      </w:pPr>
      <w:r>
        <w:t>nákladů na poradce</w:t>
      </w:r>
      <w:r>
        <w:rPr>
          <w:rStyle w:val="Zkladntext16Netun"/>
        </w:rPr>
        <w:t>,</w:t>
      </w:r>
    </w:p>
    <w:p w:rsidR="00F30F85" w:rsidRDefault="008A3932">
      <w:pPr>
        <w:pStyle w:val="Zkladntext20"/>
        <w:numPr>
          <w:ilvl w:val="0"/>
          <w:numId w:val="10"/>
        </w:numPr>
        <w:shd w:val="clear" w:color="auto" w:fill="auto"/>
        <w:tabs>
          <w:tab w:val="left" w:pos="430"/>
        </w:tabs>
        <w:spacing w:line="221" w:lineRule="exact"/>
        <w:ind w:left="180" w:firstLine="0"/>
      </w:pPr>
      <w:r>
        <w:t>nákladů na trestní stíhání,</w:t>
      </w:r>
    </w:p>
    <w:p w:rsidR="00F30F85" w:rsidRDefault="008A3932">
      <w:pPr>
        <w:pStyle w:val="Zkladntext20"/>
        <w:shd w:val="clear" w:color="auto" w:fill="auto"/>
        <w:spacing w:line="221" w:lineRule="exact"/>
        <w:ind w:left="180" w:firstLine="0"/>
      </w:pPr>
      <w:r>
        <w:t>ch) nákladů na extradiční řízení, nákladů na kauci,</w:t>
      </w:r>
    </w:p>
    <w:p w:rsidR="00F30F85" w:rsidRDefault="008A3932">
      <w:pPr>
        <w:pStyle w:val="Zkladntext160"/>
        <w:numPr>
          <w:ilvl w:val="0"/>
          <w:numId w:val="10"/>
        </w:numPr>
        <w:shd w:val="clear" w:color="auto" w:fill="auto"/>
        <w:tabs>
          <w:tab w:val="left" w:pos="430"/>
        </w:tabs>
        <w:spacing w:before="0" w:after="125" w:line="221" w:lineRule="exact"/>
        <w:ind w:left="180" w:firstLine="0"/>
        <w:jc w:val="both"/>
      </w:pPr>
      <w:r>
        <w:t>nákladů na osobní potřeby při zabavení majetku</w:t>
      </w:r>
      <w:r>
        <w:rPr>
          <w:rStyle w:val="Zkladntext16Netun"/>
        </w:rPr>
        <w:t>.</w:t>
      </w:r>
    </w:p>
    <w:p w:rsidR="00F30F85" w:rsidRDefault="008A3932">
      <w:pPr>
        <w:pStyle w:val="Zkladntext20"/>
        <w:shd w:val="clear" w:color="auto" w:fill="auto"/>
        <w:spacing w:line="140" w:lineRule="exact"/>
        <w:ind w:firstLine="0"/>
      </w:pPr>
      <w:r>
        <w:t xml:space="preserve">které vznikly v důsledku uplatněného </w:t>
      </w:r>
      <w:r>
        <w:rPr>
          <w:rStyle w:val="Zkladntext2Tun"/>
        </w:rPr>
        <w:t>nároku</w:t>
      </w:r>
      <w:r>
        <w:t>.</w:t>
      </w:r>
    </w:p>
    <w:p w:rsidR="00F30F85" w:rsidRDefault="008A3932">
      <w:pPr>
        <w:pStyle w:val="Zkladntext20"/>
        <w:numPr>
          <w:ilvl w:val="0"/>
          <w:numId w:val="11"/>
        </w:numPr>
        <w:shd w:val="clear" w:color="auto" w:fill="auto"/>
        <w:tabs>
          <w:tab w:val="left" w:pos="364"/>
        </w:tabs>
        <w:spacing w:after="79" w:line="163" w:lineRule="exact"/>
        <w:ind w:firstLine="0"/>
      </w:pPr>
      <w:r>
        <w:br w:type="column"/>
      </w:r>
      <w:r>
        <w:t xml:space="preserve">Náklady na osobní potřeby při zabavení majetku budou kryty do výše </w:t>
      </w:r>
      <w:proofErr w:type="gramStart"/>
      <w:r>
        <w:t>10%</w:t>
      </w:r>
      <w:proofErr w:type="gramEnd"/>
      <w:r>
        <w:t xml:space="preserve"> z limitu pojistného plnění.</w:t>
      </w:r>
    </w:p>
    <w:p w:rsidR="00F30F85" w:rsidRDefault="008A3932">
      <w:pPr>
        <w:pStyle w:val="Zkladntext20"/>
        <w:numPr>
          <w:ilvl w:val="0"/>
          <w:numId w:val="11"/>
        </w:numPr>
        <w:shd w:val="clear" w:color="auto" w:fill="auto"/>
        <w:tabs>
          <w:tab w:val="left" w:pos="364"/>
        </w:tabs>
        <w:spacing w:after="131" w:line="140" w:lineRule="exact"/>
        <w:ind w:firstLine="0"/>
      </w:pPr>
      <w:r>
        <w:t>Náklady na poradce budou kryty do limitu v maximální výši 500 000,-Kč.</w:t>
      </w:r>
    </w:p>
    <w:p w:rsidR="00F30F85" w:rsidRDefault="008A3932">
      <w:pPr>
        <w:pStyle w:val="Zkladntext20"/>
        <w:numPr>
          <w:ilvl w:val="0"/>
          <w:numId w:val="11"/>
        </w:numPr>
        <w:shd w:val="clear" w:color="auto" w:fill="auto"/>
        <w:tabs>
          <w:tab w:val="left" w:pos="364"/>
        </w:tabs>
        <w:spacing w:after="56" w:line="158" w:lineRule="exact"/>
        <w:ind w:firstLine="0"/>
      </w:pPr>
      <w:r>
        <w:t>Náklady na právní ochranu budou kryty do maximální výše 10% limitu plnění bez předchozího souhlasu pojistitele v písemné formě. Náklady na trestní stíhání budou kryty do výše 10% limitu plnění.</w:t>
      </w:r>
    </w:p>
    <w:p w:rsidR="00F30F85" w:rsidRDefault="008A3932">
      <w:pPr>
        <w:pStyle w:val="Zkladntext20"/>
        <w:numPr>
          <w:ilvl w:val="0"/>
          <w:numId w:val="11"/>
        </w:numPr>
        <w:shd w:val="clear" w:color="auto" w:fill="auto"/>
        <w:tabs>
          <w:tab w:val="left" w:pos="364"/>
        </w:tabs>
        <w:spacing w:line="163" w:lineRule="exact"/>
        <w:ind w:firstLine="0"/>
      </w:pPr>
      <w:r>
        <w:t>Za podmínek těchto VPP a ujednání pojistné smlouvy pojistitel poskytne na písemnou žádost pojištěné osoby zálohu na úhradu nákladů na právní</w:t>
      </w:r>
    </w:p>
    <w:p w:rsidR="00F30F85" w:rsidRDefault="008A3932">
      <w:pPr>
        <w:pStyle w:val="Zkladntext20"/>
        <w:shd w:val="clear" w:color="auto" w:fill="auto"/>
        <w:spacing w:after="60" w:line="163" w:lineRule="exact"/>
        <w:ind w:firstLine="0"/>
      </w:pPr>
      <w:r>
        <w:t>ochranu potřebnou v souvislosti s jakýmkoliv nárokem před jeho konečným vypořádáním.</w:t>
      </w:r>
    </w:p>
    <w:p w:rsidR="00F30F85" w:rsidRDefault="008A3932">
      <w:pPr>
        <w:pStyle w:val="Zkladntext20"/>
        <w:numPr>
          <w:ilvl w:val="0"/>
          <w:numId w:val="11"/>
        </w:numPr>
        <w:shd w:val="clear" w:color="auto" w:fill="auto"/>
        <w:tabs>
          <w:tab w:val="left" w:pos="364"/>
        </w:tabs>
        <w:spacing w:after="60" w:line="163" w:lineRule="exact"/>
        <w:ind w:firstLine="0"/>
      </w:pPr>
      <w:r>
        <w:t>Limit zachraňovacích nákladů ve smyslu občanského zákoníku je 100 000,- Kč, resp. 30% limitu pojistného plnění, jde-li o záchranu života nebo zdraví osob.</w:t>
      </w:r>
    </w:p>
    <w:p w:rsidR="00F30F85" w:rsidRDefault="008A3932">
      <w:pPr>
        <w:pStyle w:val="Zkladntext20"/>
        <w:numPr>
          <w:ilvl w:val="0"/>
          <w:numId w:val="11"/>
        </w:numPr>
        <w:shd w:val="clear" w:color="auto" w:fill="auto"/>
        <w:tabs>
          <w:tab w:val="left" w:pos="364"/>
        </w:tabs>
        <w:spacing w:after="79" w:line="163" w:lineRule="exact"/>
        <w:ind w:firstLine="0"/>
      </w:pPr>
      <w:r>
        <w:t>Pojistné plnění je splatné do 15 dnů po skončení šetření nutného ke zjištění rozsahu povinnosti pojistitele plnit. Šetření je skončeno, jakmile pojistitel sdělí jeho výsledky pojištěné osobě nebo je s ní projedná.</w:t>
      </w:r>
    </w:p>
    <w:p w:rsidR="00F30F85" w:rsidRDefault="008A3932">
      <w:pPr>
        <w:pStyle w:val="Zkladntext20"/>
        <w:numPr>
          <w:ilvl w:val="0"/>
          <w:numId w:val="11"/>
        </w:numPr>
        <w:shd w:val="clear" w:color="auto" w:fill="auto"/>
        <w:tabs>
          <w:tab w:val="left" w:pos="364"/>
        </w:tabs>
        <w:spacing w:after="50" w:line="140" w:lineRule="exact"/>
        <w:ind w:firstLine="0"/>
      </w:pPr>
      <w:r>
        <w:t>Pojistitel poskytuje pojistné plnění v penězích.</w:t>
      </w:r>
    </w:p>
    <w:p w:rsidR="00F30F85" w:rsidRDefault="008A3932">
      <w:pPr>
        <w:pStyle w:val="Zkladntext20"/>
        <w:shd w:val="clear" w:color="auto" w:fill="auto"/>
        <w:spacing w:after="26" w:line="140" w:lineRule="exact"/>
        <w:ind w:firstLine="0"/>
        <w:jc w:val="center"/>
      </w:pPr>
      <w:r>
        <w:t>Článek V.</w:t>
      </w:r>
    </w:p>
    <w:p w:rsidR="00F30F85" w:rsidRDefault="008A3932">
      <w:pPr>
        <w:pStyle w:val="Zkladntext20"/>
        <w:shd w:val="clear" w:color="auto" w:fill="auto"/>
        <w:spacing w:after="141" w:line="140" w:lineRule="exact"/>
        <w:ind w:firstLine="0"/>
        <w:jc w:val="center"/>
      </w:pPr>
      <w:r>
        <w:t>Rozšíření pojistného krytí</w:t>
      </w:r>
    </w:p>
    <w:p w:rsidR="00F30F85" w:rsidRDefault="008A3932">
      <w:pPr>
        <w:pStyle w:val="Zkladntext20"/>
        <w:numPr>
          <w:ilvl w:val="0"/>
          <w:numId w:val="12"/>
        </w:numPr>
        <w:shd w:val="clear" w:color="auto" w:fill="auto"/>
        <w:tabs>
          <w:tab w:val="left" w:pos="364"/>
        </w:tabs>
        <w:spacing w:after="131" w:line="140" w:lineRule="exact"/>
        <w:ind w:firstLine="0"/>
      </w:pPr>
      <w:r>
        <w:t>Dokumenty</w:t>
      </w:r>
    </w:p>
    <w:p w:rsidR="00F30F85" w:rsidRDefault="008A3932">
      <w:pPr>
        <w:pStyle w:val="Zkladntext20"/>
        <w:shd w:val="clear" w:color="auto" w:fill="auto"/>
        <w:spacing w:after="75" w:line="158" w:lineRule="exact"/>
        <w:ind w:firstLine="0"/>
      </w:pPr>
      <w:r>
        <w:t>Pojištěná osoba má nárok na náhradu škody, za kterou může být činěna právně odpovědnou, která vznikla v důsledku nároku spojeného s krádeží, zničením či poškozením jakéhokoliv dokumentu následkem jednání či opomenutí, které není touto smlouvou z krytí vyloučeno.</w:t>
      </w:r>
    </w:p>
    <w:p w:rsidR="00F30F85" w:rsidRDefault="008A3932">
      <w:pPr>
        <w:pStyle w:val="Zkladntext20"/>
        <w:numPr>
          <w:ilvl w:val="0"/>
          <w:numId w:val="12"/>
        </w:numPr>
        <w:shd w:val="clear" w:color="auto" w:fill="auto"/>
        <w:tabs>
          <w:tab w:val="left" w:pos="364"/>
        </w:tabs>
        <w:spacing w:after="126" w:line="140" w:lineRule="exact"/>
        <w:ind w:firstLine="0"/>
      </w:pPr>
      <w:r>
        <w:t>Dodatečná lhůta pro zjištění a oznámení nároků</w:t>
      </w:r>
    </w:p>
    <w:p w:rsidR="00F30F85" w:rsidRDefault="008A3932">
      <w:pPr>
        <w:pStyle w:val="Zkladntext20"/>
        <w:shd w:val="clear" w:color="auto" w:fill="auto"/>
        <w:spacing w:after="56" w:line="158" w:lineRule="exact"/>
        <w:ind w:firstLine="0"/>
      </w:pPr>
      <w:r>
        <w:t>Odmítne-li pojistitel obnovit pojistnou smlouvu na další pojistný rok nebo pojištěná osoba odmítne obnovit pojistnou smlouvu a tato pojistná smlouva nebude nahrazena jiným pojištěním odpovědnosti za škodu člena řídícího orgánu organizace, má pojištěná osoba právo na zakoupení dodatečné lhůty pro zjištění a oznámení nároků. Pro zakoupení dodatečné lhůty pro zjištění a oznámení nároků musí pojištěná osoba:</w:t>
      </w:r>
    </w:p>
    <w:p w:rsidR="00F30F85" w:rsidRDefault="008A3932">
      <w:pPr>
        <w:pStyle w:val="Zkladntext20"/>
        <w:numPr>
          <w:ilvl w:val="0"/>
          <w:numId w:val="13"/>
        </w:numPr>
        <w:shd w:val="clear" w:color="auto" w:fill="auto"/>
        <w:tabs>
          <w:tab w:val="left" w:pos="364"/>
        </w:tabs>
        <w:spacing w:after="60" w:line="163" w:lineRule="exact"/>
        <w:ind w:left="460"/>
      </w:pPr>
      <w:r>
        <w:t>zaslat písemné oznámení pojistiteli nejpozději 15 dnů od data konce účinnosti této pojistné smlouvy; a</w:t>
      </w:r>
    </w:p>
    <w:p w:rsidR="00F30F85" w:rsidRDefault="008A3932">
      <w:pPr>
        <w:pStyle w:val="Zkladntext20"/>
        <w:numPr>
          <w:ilvl w:val="0"/>
          <w:numId w:val="13"/>
        </w:numPr>
        <w:shd w:val="clear" w:color="auto" w:fill="auto"/>
        <w:tabs>
          <w:tab w:val="left" w:pos="364"/>
        </w:tabs>
        <w:spacing w:after="64" w:line="163" w:lineRule="exact"/>
        <w:ind w:left="460"/>
      </w:pPr>
      <w:r>
        <w:t>uhradit pojistiteli dodatečné pojistné za tuto dodatečnou lhůtu pro zjištění a oznámení nároků v následující výši:</w:t>
      </w:r>
    </w:p>
    <w:p w:rsidR="00F30F85" w:rsidRDefault="008A3932">
      <w:pPr>
        <w:pStyle w:val="Zkladntext20"/>
        <w:numPr>
          <w:ilvl w:val="0"/>
          <w:numId w:val="14"/>
        </w:numPr>
        <w:shd w:val="clear" w:color="auto" w:fill="auto"/>
        <w:tabs>
          <w:tab w:val="left" w:pos="1028"/>
        </w:tabs>
        <w:spacing w:after="56" w:line="158" w:lineRule="exact"/>
        <w:ind w:left="1020"/>
        <w:jc w:val="left"/>
      </w:pPr>
      <w:r>
        <w:t>50 % z celkového ročního pojistného uvedeného v pojistné smlouvě pro dodatečné období 12 měsíců,</w:t>
      </w:r>
    </w:p>
    <w:p w:rsidR="00F30F85" w:rsidRDefault="008A3932">
      <w:pPr>
        <w:pStyle w:val="Zkladntext20"/>
        <w:numPr>
          <w:ilvl w:val="0"/>
          <w:numId w:val="14"/>
        </w:numPr>
        <w:shd w:val="clear" w:color="auto" w:fill="auto"/>
        <w:tabs>
          <w:tab w:val="left" w:pos="1028"/>
        </w:tabs>
        <w:spacing w:after="60" w:line="163" w:lineRule="exact"/>
        <w:ind w:left="1020"/>
        <w:jc w:val="left"/>
      </w:pPr>
      <w:r>
        <w:t>100 % z celkového ročního pojistného uvedeného v pojistné smlouvě pro dodatečné období 24 měsíců,</w:t>
      </w:r>
    </w:p>
    <w:p w:rsidR="00F30F85" w:rsidRDefault="008A3932">
      <w:pPr>
        <w:pStyle w:val="Zkladntext20"/>
        <w:numPr>
          <w:ilvl w:val="0"/>
          <w:numId w:val="14"/>
        </w:numPr>
        <w:shd w:val="clear" w:color="auto" w:fill="auto"/>
        <w:tabs>
          <w:tab w:val="left" w:pos="1028"/>
        </w:tabs>
        <w:spacing w:after="79" w:line="163" w:lineRule="exact"/>
        <w:ind w:left="1020"/>
        <w:jc w:val="left"/>
      </w:pPr>
      <w:r>
        <w:t>125 % z celkového ročního pojistného uvedeného v pojistné smlouvě pro dodatečné období 36 měsíců,</w:t>
      </w:r>
    </w:p>
    <w:p w:rsidR="00F30F85" w:rsidRDefault="008A3932">
      <w:pPr>
        <w:pStyle w:val="Zkladntext20"/>
        <w:shd w:val="clear" w:color="auto" w:fill="auto"/>
        <w:spacing w:after="17" w:line="140" w:lineRule="exact"/>
        <w:ind w:left="460"/>
      </w:pPr>
      <w:r>
        <w:t>a to vždy do 30 dnů od data konce účinnosti této pojistné smlouvy.</w:t>
      </w:r>
    </w:p>
    <w:p w:rsidR="00F30F85" w:rsidRDefault="008A3932">
      <w:pPr>
        <w:pStyle w:val="Zkladntext20"/>
        <w:shd w:val="clear" w:color="auto" w:fill="auto"/>
        <w:spacing w:after="60" w:line="163" w:lineRule="exact"/>
        <w:ind w:firstLine="0"/>
      </w:pPr>
      <w:r>
        <w:t>Dodatečné pojistné za dodatečnou lhůtu pro zjištění a oznámení nároků je nevratné a dodatečnou lhůtu pro zjištění a oznámení nároků nelze vypovědět.</w:t>
      </w:r>
    </w:p>
    <w:p w:rsidR="00F30F85" w:rsidRDefault="008A3932">
      <w:pPr>
        <w:pStyle w:val="Zkladntext20"/>
        <w:shd w:val="clear" w:color="auto" w:fill="auto"/>
        <w:spacing w:after="79" w:line="163" w:lineRule="exact"/>
        <w:ind w:firstLine="0"/>
      </w:pPr>
      <w:r>
        <w:t>Sjednáním dodatečné lhůty pro zjištění a oznámení nároků se limit pojistného plnění sjednaný v pojistné smlouvě nijak nezvyšuje.</w:t>
      </w:r>
    </w:p>
    <w:p w:rsidR="00F30F85" w:rsidRDefault="008A3932">
      <w:pPr>
        <w:pStyle w:val="Zkladntext20"/>
        <w:shd w:val="clear" w:color="auto" w:fill="auto"/>
        <w:spacing w:after="26" w:line="140" w:lineRule="exact"/>
        <w:ind w:firstLine="0"/>
        <w:jc w:val="center"/>
      </w:pPr>
      <w:r>
        <w:t>Článek VI.</w:t>
      </w:r>
    </w:p>
    <w:p w:rsidR="00F30F85" w:rsidRDefault="008A3932">
      <w:pPr>
        <w:pStyle w:val="Zkladntext20"/>
        <w:shd w:val="clear" w:color="auto" w:fill="auto"/>
        <w:spacing w:after="146" w:line="140" w:lineRule="exact"/>
        <w:ind w:firstLine="0"/>
        <w:jc w:val="center"/>
      </w:pPr>
      <w:r>
        <w:t>Obecná ustanovení</w:t>
      </w:r>
    </w:p>
    <w:p w:rsidR="00F30F85" w:rsidRDefault="008A3932">
      <w:pPr>
        <w:pStyle w:val="Zkladntext20"/>
        <w:numPr>
          <w:ilvl w:val="0"/>
          <w:numId w:val="15"/>
        </w:numPr>
        <w:shd w:val="clear" w:color="auto" w:fill="auto"/>
        <w:tabs>
          <w:tab w:val="left" w:pos="364"/>
        </w:tabs>
        <w:spacing w:after="126" w:line="140" w:lineRule="exact"/>
        <w:ind w:firstLine="0"/>
      </w:pPr>
      <w:r>
        <w:t>Změny v organizaci</w:t>
      </w:r>
    </w:p>
    <w:p w:rsidR="00F30F85" w:rsidRDefault="008A3932">
      <w:pPr>
        <w:pStyle w:val="Zkladntext20"/>
        <w:shd w:val="clear" w:color="auto" w:fill="auto"/>
        <w:spacing w:after="75" w:line="158" w:lineRule="exact"/>
        <w:ind w:firstLine="0"/>
      </w:pPr>
      <w:r>
        <w:t>Dojde-li ke změně v organizaci (sloučení, splynutí, převzetí organizace, platební neschopnosti, insolvenci, nucené správě, úpadku, likvidaci), vztahuje se pojistné krytí pouze na porušení povinností spáchané pojištěnou osobou před datem této změny.</w:t>
      </w:r>
    </w:p>
    <w:p w:rsidR="00F30F85" w:rsidRDefault="008A3932">
      <w:pPr>
        <w:pStyle w:val="Zkladntext20"/>
        <w:numPr>
          <w:ilvl w:val="0"/>
          <w:numId w:val="15"/>
        </w:numPr>
        <w:shd w:val="clear" w:color="auto" w:fill="auto"/>
        <w:tabs>
          <w:tab w:val="left" w:pos="364"/>
        </w:tabs>
        <w:spacing w:after="126" w:line="140" w:lineRule="exact"/>
        <w:ind w:firstLine="0"/>
      </w:pPr>
      <w:r>
        <w:t>Doručování písemností</w:t>
      </w:r>
    </w:p>
    <w:p w:rsidR="00F30F85" w:rsidRDefault="008A3932">
      <w:pPr>
        <w:pStyle w:val="Zkladntext20"/>
        <w:numPr>
          <w:ilvl w:val="0"/>
          <w:numId w:val="16"/>
        </w:numPr>
        <w:shd w:val="clear" w:color="auto" w:fill="auto"/>
        <w:tabs>
          <w:tab w:val="left" w:pos="430"/>
        </w:tabs>
        <w:spacing w:line="158" w:lineRule="exact"/>
        <w:ind w:left="460"/>
      </w:pPr>
      <w:r>
        <w:t>Písemností se rozumí právní jednání nebo oznámení týkající se pojištění, které je napsáno a podepsáno. Může mít listinnou nebo elektronickou podobu. Písemnosti si smluvní strany doručují:</w:t>
      </w:r>
    </w:p>
    <w:p w:rsidR="00F30F85" w:rsidRDefault="008A3932">
      <w:pPr>
        <w:pStyle w:val="Zkladntext20"/>
        <w:numPr>
          <w:ilvl w:val="0"/>
          <w:numId w:val="13"/>
        </w:numPr>
        <w:shd w:val="clear" w:color="auto" w:fill="auto"/>
        <w:tabs>
          <w:tab w:val="left" w:pos="774"/>
        </w:tabs>
        <w:spacing w:line="158" w:lineRule="exact"/>
        <w:ind w:left="600" w:firstLine="0"/>
      </w:pPr>
      <w:r>
        <w:t>při osobním styku jejich předáním a převzetím,</w:t>
      </w:r>
    </w:p>
    <w:p w:rsidR="00F30F85" w:rsidRDefault="008A3932">
      <w:pPr>
        <w:pStyle w:val="Zkladntext20"/>
        <w:numPr>
          <w:ilvl w:val="0"/>
          <w:numId w:val="13"/>
        </w:numPr>
        <w:shd w:val="clear" w:color="auto" w:fill="auto"/>
        <w:tabs>
          <w:tab w:val="left" w:pos="774"/>
        </w:tabs>
        <w:spacing w:line="158" w:lineRule="exact"/>
        <w:ind w:left="600" w:firstLine="0"/>
      </w:pPr>
      <w:r>
        <w:t>prostřednictvím veřejné datové sítě do datové schránky,</w:t>
      </w:r>
      <w:r>
        <w:br w:type="page"/>
      </w:r>
    </w:p>
    <w:p w:rsidR="00F30F85" w:rsidRDefault="008A3932">
      <w:pPr>
        <w:pStyle w:val="Zkladntext20"/>
        <w:numPr>
          <w:ilvl w:val="0"/>
          <w:numId w:val="13"/>
        </w:numPr>
        <w:shd w:val="clear" w:color="auto" w:fill="auto"/>
        <w:tabs>
          <w:tab w:val="left" w:pos="774"/>
        </w:tabs>
        <w:spacing w:line="158" w:lineRule="exact"/>
        <w:ind w:left="740" w:hanging="140"/>
      </w:pPr>
      <w:r>
        <w:lastRenderedPageBreak/>
        <w:t>prostřednictvím akreditovaného poskytovatele certifikačních služeb na doručovací adresu se zaručeným elektronickým podpisem,</w:t>
      </w:r>
    </w:p>
    <w:p w:rsidR="00F30F85" w:rsidRDefault="008A3932">
      <w:pPr>
        <w:pStyle w:val="Zkladntext20"/>
        <w:numPr>
          <w:ilvl w:val="0"/>
          <w:numId w:val="13"/>
        </w:numPr>
        <w:shd w:val="clear" w:color="auto" w:fill="auto"/>
        <w:tabs>
          <w:tab w:val="left" w:pos="774"/>
        </w:tabs>
        <w:spacing w:line="158" w:lineRule="exact"/>
        <w:ind w:left="740" w:hanging="140"/>
      </w:pPr>
      <w:r>
        <w:t>s využitím provozovatele poštovních služeb na poštovní adresu, na níž se smluvní strana zdržuje, uvedenou v pojistné smlouvě, prokazatelně sdělenou druhou smluvní stranou po uzavření pojistné smlouvy nebo zjištěnou v souladu s právními předpisy,</w:t>
      </w:r>
    </w:p>
    <w:p w:rsidR="00F30F85" w:rsidRDefault="008A3932">
      <w:pPr>
        <w:pStyle w:val="Zkladntext20"/>
        <w:numPr>
          <w:ilvl w:val="0"/>
          <w:numId w:val="13"/>
        </w:numPr>
        <w:shd w:val="clear" w:color="auto" w:fill="auto"/>
        <w:tabs>
          <w:tab w:val="left" w:pos="774"/>
        </w:tabs>
        <w:spacing w:line="158" w:lineRule="exact"/>
        <w:ind w:left="740" w:hanging="140"/>
      </w:pPr>
      <w:r>
        <w:t>prostřednictvím elektronické pošty na doručovací adresu.</w:t>
      </w:r>
    </w:p>
    <w:p w:rsidR="00F30F85" w:rsidRDefault="008A3932">
      <w:pPr>
        <w:pStyle w:val="Zkladntext20"/>
        <w:numPr>
          <w:ilvl w:val="0"/>
          <w:numId w:val="16"/>
        </w:numPr>
        <w:shd w:val="clear" w:color="auto" w:fill="auto"/>
        <w:tabs>
          <w:tab w:val="left" w:pos="426"/>
        </w:tabs>
        <w:spacing w:line="158" w:lineRule="exact"/>
        <w:ind w:left="460"/>
      </w:pPr>
      <w:r>
        <w:t>Písemnost dodaná do datové schránky je doručena okamžikem, kdy se do datové schránky přihlásí osoba, která má s ohledem na rozsah svého oprávnění přístup k písemnosti.</w:t>
      </w:r>
    </w:p>
    <w:p w:rsidR="00F30F85" w:rsidRDefault="008A3932">
      <w:pPr>
        <w:pStyle w:val="Zkladntext20"/>
        <w:numPr>
          <w:ilvl w:val="0"/>
          <w:numId w:val="16"/>
        </w:numPr>
        <w:shd w:val="clear" w:color="auto" w:fill="auto"/>
        <w:tabs>
          <w:tab w:val="left" w:pos="426"/>
        </w:tabs>
        <w:spacing w:line="163" w:lineRule="exact"/>
        <w:ind w:left="460"/>
      </w:pPr>
      <w:r>
        <w:t>Písemnost doručovaná na elektronickou adresu je doručena dnem, kdy byla doručena do e-mailové schránky adresáta; v pochybnostech se má za to, že je doručena dnem jejího odeslání odesílatelem.</w:t>
      </w:r>
    </w:p>
    <w:p w:rsidR="00F30F85" w:rsidRDefault="008A3932">
      <w:pPr>
        <w:pStyle w:val="Zkladntext20"/>
        <w:numPr>
          <w:ilvl w:val="0"/>
          <w:numId w:val="16"/>
        </w:numPr>
        <w:shd w:val="clear" w:color="auto" w:fill="auto"/>
        <w:tabs>
          <w:tab w:val="left" w:pos="430"/>
        </w:tabs>
        <w:spacing w:line="158" w:lineRule="exact"/>
        <w:ind w:left="460"/>
      </w:pPr>
      <w:r>
        <w:t>Písemnost odeslaná na poštovní adresu s využitím provozovatele poštovních služeb je doručena dnem dojití; v pochybnostech se má za to, že došla/byla doručena třetí pracovní den po odeslání, byla-li však odeslána na adresu v jiném státě, pak patnáctý pracovní den po odeslání. Není-li ujednáno jinak, určuje druh takové písemnosti (např. obyčejná zásilka, doporučená zásilka apod.) odesílatel.</w:t>
      </w:r>
    </w:p>
    <w:p w:rsidR="00F30F85" w:rsidRDefault="008A3932">
      <w:pPr>
        <w:pStyle w:val="Zkladntext20"/>
        <w:numPr>
          <w:ilvl w:val="0"/>
          <w:numId w:val="16"/>
        </w:numPr>
        <w:shd w:val="clear" w:color="auto" w:fill="auto"/>
        <w:tabs>
          <w:tab w:val="left" w:pos="430"/>
        </w:tabs>
        <w:spacing w:line="158" w:lineRule="exact"/>
        <w:ind w:left="460"/>
      </w:pPr>
      <w:r>
        <w:t>Smluvní strany jsou povinny si bez zbytečného odkladu sdělit změny veškerých skutečností významných pro doručování a oznámit si navzájem svou novou doručovací adresu. Tyto změny jsou vůči druhé smluvní straně účinné, jakmile jí byly sděleny. Pokud má odesílatel důvodnou pochybnost o správnosti poštovní adresy, má se za to, že poštovní adresou je adresa, která je odesílateli známa na základě jeho vlastního zjištění provedeného v souladu s právními předpisy.</w:t>
      </w:r>
    </w:p>
    <w:p w:rsidR="00F30F85" w:rsidRDefault="008A3932">
      <w:pPr>
        <w:pStyle w:val="Zkladntext20"/>
        <w:numPr>
          <w:ilvl w:val="0"/>
          <w:numId w:val="16"/>
        </w:numPr>
        <w:shd w:val="clear" w:color="auto" w:fill="auto"/>
        <w:tabs>
          <w:tab w:val="left" w:pos="430"/>
        </w:tabs>
        <w:spacing w:line="158" w:lineRule="exact"/>
        <w:ind w:left="460"/>
      </w:pPr>
      <w:r>
        <w:t>Poruší-li některá smluvní strana bez omluvitelného důvodu povinnost sdělit změny a oznámit novou doručovací adresu, považuje se toto jednání za zmaření doručení a písemnost doručovaná na poštovní adresu se považuje za doručenou třetí pracovní den po odeslání, byla-li však odeslána na adresu v jiném státě, pak patnáctý pracovní den po odeslání; a písemnost odesílatele doručovaná na elektronickou adresu se považuje za doručenou dnem jejího odeslání odesílatelem, i když adresát neměl možnost se s obsahem písemnosti seznámit.</w:t>
      </w:r>
    </w:p>
    <w:p w:rsidR="00F30F85" w:rsidRDefault="008A3932">
      <w:pPr>
        <w:pStyle w:val="Zkladntext20"/>
        <w:numPr>
          <w:ilvl w:val="0"/>
          <w:numId w:val="16"/>
        </w:numPr>
        <w:shd w:val="clear" w:color="auto" w:fill="auto"/>
        <w:tabs>
          <w:tab w:val="left" w:pos="430"/>
        </w:tabs>
        <w:spacing w:line="158" w:lineRule="exact"/>
        <w:ind w:left="460"/>
      </w:pPr>
      <w:r>
        <w:t>Odmítne-li adresát písemnost doručovanou na poštovní adresu přijmout, hledí se na písemnost jako na doručenou dnem, ve kterém bylo její přijetí odepřeno, neboť adresát měl možnost se s jejím obsahem seznámit.</w:t>
      </w:r>
    </w:p>
    <w:p w:rsidR="00F30F85" w:rsidRDefault="008A3932">
      <w:pPr>
        <w:pStyle w:val="Zkladntext20"/>
        <w:numPr>
          <w:ilvl w:val="0"/>
          <w:numId w:val="15"/>
        </w:numPr>
        <w:shd w:val="clear" w:color="auto" w:fill="auto"/>
        <w:tabs>
          <w:tab w:val="left" w:pos="423"/>
        </w:tabs>
        <w:spacing w:after="71" w:line="140" w:lineRule="exact"/>
        <w:ind w:firstLine="0"/>
      </w:pPr>
      <w:r>
        <w:t>Vedení obhajoby</w:t>
      </w:r>
    </w:p>
    <w:p w:rsidR="00F30F85" w:rsidRDefault="008A3932">
      <w:pPr>
        <w:pStyle w:val="Zkladntext20"/>
        <w:shd w:val="clear" w:color="auto" w:fill="auto"/>
        <w:spacing w:line="158" w:lineRule="exact"/>
        <w:ind w:firstLine="0"/>
      </w:pPr>
      <w:r>
        <w:t>Pojistitel není povinen poskytnout obhajobu při jakémkoliv nároku vzneseném proti pojištěné osobě. Pojištěná osoba povede obhajobu a spor týkající se nároku vzneseného proti ní s tím, že, pojistitel má právo efektivně participovat na straně pojištěné osoby při obhajobě a likvidaci nároku, trestním řízení týkajícím se nároku nebo při jednání o vyrovnání. Pojištěná osoba je povinna postupovat v souladu s pokyny pojistitele a nesmí bez souhlasu pojistitele uzavřít soudní smír či mimosoudní narovnání.</w:t>
      </w:r>
    </w:p>
    <w:p w:rsidR="00F30F85" w:rsidRDefault="008A3932">
      <w:pPr>
        <w:pStyle w:val="Zkladntext20"/>
        <w:shd w:val="clear" w:color="auto" w:fill="auto"/>
        <w:spacing w:line="158" w:lineRule="exact"/>
        <w:ind w:firstLine="0"/>
      </w:pPr>
      <w:r>
        <w:t>Pojištěná osoba je povinna poskytnout pojistiteli maximální součinnost a informace, které mohou být významné pro stanovení rozsahu a povinnosti pojistitele poskytnout pojistné plnění. Pojistitel může provádět šetření, vyjednávání a s písemným souhlasem pojištěné osoby vypořádat jakýkoliv nárok v případě, že bylo vypořádání nároku dohodnuto nebo bylo doporučeno právním poradcem. Pokud je souhlas s takovýmto vypořádáním pojištěnou osobou odpírán, poskytne pojistitel pojistné plnění pouze do částky, kterou by jinak nárok vypořádal, zvýšenou o náklady na právní ochranu vynaložené k datu odmítnutí.</w:t>
      </w:r>
    </w:p>
    <w:p w:rsidR="00F30F85" w:rsidRDefault="008A3932">
      <w:pPr>
        <w:pStyle w:val="Zkladntext20"/>
        <w:numPr>
          <w:ilvl w:val="0"/>
          <w:numId w:val="15"/>
        </w:numPr>
        <w:shd w:val="clear" w:color="auto" w:fill="auto"/>
        <w:tabs>
          <w:tab w:val="left" w:pos="423"/>
        </w:tabs>
        <w:spacing w:after="66" w:line="140" w:lineRule="exact"/>
        <w:ind w:firstLine="0"/>
      </w:pPr>
      <w:r>
        <w:t>Přechod práv</w:t>
      </w:r>
    </w:p>
    <w:p w:rsidR="00F30F85" w:rsidRDefault="008A3932">
      <w:pPr>
        <w:pStyle w:val="Zkladntext20"/>
        <w:numPr>
          <w:ilvl w:val="0"/>
          <w:numId w:val="17"/>
        </w:numPr>
        <w:shd w:val="clear" w:color="auto" w:fill="auto"/>
        <w:tabs>
          <w:tab w:val="left" w:pos="430"/>
        </w:tabs>
        <w:spacing w:line="158" w:lineRule="exact"/>
        <w:ind w:left="460"/>
      </w:pPr>
      <w:r>
        <w:t>Pojistná smlouva a jakákoliv práva z ní vyplývající nemohou být převedena bez souhlasu pojistitele v písemné formě.</w:t>
      </w:r>
    </w:p>
    <w:p w:rsidR="00F30F85" w:rsidRDefault="008A3932">
      <w:pPr>
        <w:pStyle w:val="Zkladntext20"/>
        <w:numPr>
          <w:ilvl w:val="0"/>
          <w:numId w:val="17"/>
        </w:numPr>
        <w:shd w:val="clear" w:color="auto" w:fill="auto"/>
        <w:tabs>
          <w:tab w:val="left" w:pos="430"/>
        </w:tabs>
        <w:spacing w:line="158" w:lineRule="exact"/>
        <w:ind w:left="460"/>
      </w:pPr>
      <w:r>
        <w:t>Vzniklo-li v souvislosti s hrozící nebo nastalou pojistnou událostí pojištěné osobě proti jinému právo na náhradu škody nebo jiné obdobné právo, přechází výplatou pojistného plnění toto právo na pojistitele, a to až do výše částek, které pojistitel vyplatil. Pojištěná osoba je povinna postupovat tak, aby pojistitel mohl vůči jinému uplatnit právo na náhradu škody nebo jiné obdobné právo, které jí v souvislosti s pojistnou událostí vzniklo.</w:t>
      </w:r>
    </w:p>
    <w:p w:rsidR="00F30F85" w:rsidRDefault="008A3932">
      <w:pPr>
        <w:pStyle w:val="Zkladntext20"/>
        <w:numPr>
          <w:ilvl w:val="0"/>
          <w:numId w:val="15"/>
        </w:numPr>
        <w:shd w:val="clear" w:color="auto" w:fill="auto"/>
        <w:tabs>
          <w:tab w:val="left" w:pos="423"/>
        </w:tabs>
        <w:spacing w:after="71" w:line="140" w:lineRule="exact"/>
        <w:ind w:firstLine="0"/>
      </w:pPr>
      <w:r>
        <w:t>Alokace</w:t>
      </w:r>
    </w:p>
    <w:p w:rsidR="00F30F85" w:rsidRDefault="008A3932">
      <w:pPr>
        <w:pStyle w:val="Zkladntext20"/>
        <w:shd w:val="clear" w:color="auto" w:fill="auto"/>
        <w:spacing w:line="158" w:lineRule="exact"/>
        <w:ind w:firstLine="0"/>
      </w:pPr>
      <w:r>
        <w:t>V případě, že dojde ke škodě, která je pojistnou smlouvou kryta jen zčásti, a to z důvodu, že zahrnuje pojištěné i nepojištěné nároky nebo pojištěné i nepojištěné subjekty, jsou pojištěná osoba a pojistitel povinni vynaložit veškeré úsilí k tomu, aby byla škoda spravedlivě a řádně rozdělena na pojištěnou a nepojištěnou část s přihlédnutím k míře angažovanosti pojištěné osoby posuzované z právního a finančního hlediska.</w:t>
      </w:r>
    </w:p>
    <w:p w:rsidR="00F30F85" w:rsidRDefault="008A3932">
      <w:pPr>
        <w:pStyle w:val="Zkladntext20"/>
        <w:numPr>
          <w:ilvl w:val="0"/>
          <w:numId w:val="15"/>
        </w:numPr>
        <w:shd w:val="clear" w:color="auto" w:fill="auto"/>
        <w:tabs>
          <w:tab w:val="left" w:pos="423"/>
        </w:tabs>
        <w:spacing w:after="71" w:line="140" w:lineRule="exact"/>
        <w:ind w:firstLine="0"/>
      </w:pPr>
      <w:r>
        <w:t>Ručení za závazky organizace</w:t>
      </w:r>
    </w:p>
    <w:p w:rsidR="00F30F85" w:rsidRDefault="008A3932">
      <w:pPr>
        <w:pStyle w:val="Zkladntext20"/>
        <w:shd w:val="clear" w:color="auto" w:fill="auto"/>
        <w:spacing w:line="158" w:lineRule="exact"/>
        <w:ind w:firstLine="0"/>
        <w:jc w:val="left"/>
      </w:pPr>
      <w:r>
        <w:t>Pojištění se vztahuje na zákonné ručení pojištěné osoby za závazky organizace ve smyslu § 159, odstavce 3 občanského zákoníku a ve smyslu § 66 zákona o obchodních korporacích.</w:t>
      </w:r>
    </w:p>
    <w:p w:rsidR="00F30F85" w:rsidRDefault="008A3932">
      <w:pPr>
        <w:pStyle w:val="Zkladntext20"/>
        <w:numPr>
          <w:ilvl w:val="0"/>
          <w:numId w:val="15"/>
        </w:numPr>
        <w:shd w:val="clear" w:color="auto" w:fill="auto"/>
        <w:tabs>
          <w:tab w:val="left" w:pos="338"/>
        </w:tabs>
        <w:spacing w:after="11" w:line="140" w:lineRule="exact"/>
        <w:ind w:firstLine="0"/>
      </w:pPr>
      <w:r>
        <w:t>Pojistný zájem</w:t>
      </w:r>
    </w:p>
    <w:p w:rsidR="00F30F85" w:rsidRDefault="008A3932">
      <w:pPr>
        <w:pStyle w:val="Zkladntext20"/>
        <w:shd w:val="clear" w:color="auto" w:fill="auto"/>
        <w:spacing w:line="158" w:lineRule="exact"/>
        <w:ind w:firstLine="0"/>
      </w:pPr>
      <w:r>
        <w:t>Pojištění je možné sjednat, jen pokud existuje a trvá pojistný zájem pojištěné osoby. Pojistila-li pojištěná osoba vědomě neexistující pojistný zájem, ale pojistitel o tom nevěděl a ani vědět nemohl, je pojistná smlouva neplatná, pojistiteli však náleží odměna odpovídající pojistnému až do doby, kdy se o neplatnosti dozvěděl. Pojištěná osoba je povinna bez zbytečného odkladu oznámit v písemné formě pojistiteli zánik pojistného zájmu. V okamžiku zániku pojistného zájmu zaniká rovněž pojištění, pojistitel má však právo na pojistné až do doby, kdy se o zániku pojistného zájmu dozvěděl.</w:t>
      </w:r>
    </w:p>
    <w:p w:rsidR="00F30F85" w:rsidRDefault="008A3932">
      <w:pPr>
        <w:pStyle w:val="Zkladntext20"/>
        <w:numPr>
          <w:ilvl w:val="0"/>
          <w:numId w:val="15"/>
        </w:numPr>
        <w:shd w:val="clear" w:color="auto" w:fill="auto"/>
        <w:tabs>
          <w:tab w:val="left" w:pos="338"/>
        </w:tabs>
        <w:spacing w:line="278" w:lineRule="exact"/>
        <w:ind w:firstLine="0"/>
      </w:pPr>
      <w:r>
        <w:t>Pojistné</w:t>
      </w:r>
    </w:p>
    <w:p w:rsidR="00F30F85" w:rsidRDefault="008A3932">
      <w:pPr>
        <w:pStyle w:val="Zkladntext20"/>
        <w:shd w:val="clear" w:color="auto" w:fill="auto"/>
        <w:spacing w:line="278" w:lineRule="exact"/>
        <w:ind w:firstLine="0"/>
      </w:pPr>
      <w:r>
        <w:t>Pojistné je jednorázovým pojistným, není-li v pojistné smlouvě ujednáno jinak.</w:t>
      </w:r>
    </w:p>
    <w:p w:rsidR="00F30F85" w:rsidRDefault="008A3932">
      <w:pPr>
        <w:pStyle w:val="Zkladntext20"/>
        <w:numPr>
          <w:ilvl w:val="0"/>
          <w:numId w:val="15"/>
        </w:numPr>
        <w:shd w:val="clear" w:color="auto" w:fill="auto"/>
        <w:tabs>
          <w:tab w:val="left" w:pos="338"/>
        </w:tabs>
        <w:spacing w:line="278" w:lineRule="exact"/>
        <w:ind w:firstLine="0"/>
      </w:pPr>
      <w:r>
        <w:t>Zánik pojištění</w:t>
      </w:r>
    </w:p>
    <w:p w:rsidR="00F30F85" w:rsidRDefault="008A3932">
      <w:pPr>
        <w:pStyle w:val="Zkladntext20"/>
        <w:shd w:val="clear" w:color="auto" w:fill="auto"/>
        <w:spacing w:after="82" w:line="168" w:lineRule="exact"/>
        <w:ind w:firstLine="0"/>
      </w:pPr>
      <w:r>
        <w:t>Obecná úprava zániku pojištění je uvedena v občanském zákoníku, popř. v jiných obecně závazných právních předpisech.</w:t>
      </w:r>
    </w:p>
    <w:p w:rsidR="00F30F85" w:rsidRDefault="008A3932">
      <w:pPr>
        <w:pStyle w:val="Zkladntext20"/>
        <w:numPr>
          <w:ilvl w:val="0"/>
          <w:numId w:val="15"/>
        </w:numPr>
        <w:shd w:val="clear" w:color="auto" w:fill="auto"/>
        <w:tabs>
          <w:tab w:val="left" w:pos="370"/>
        </w:tabs>
        <w:spacing w:after="6" w:line="140" w:lineRule="exact"/>
        <w:ind w:firstLine="0"/>
      </w:pPr>
      <w:r>
        <w:t>Odmítnutí nebo snížení pojistného plnění</w:t>
      </w:r>
    </w:p>
    <w:p w:rsidR="00F30F85" w:rsidRDefault="008A3932">
      <w:pPr>
        <w:pStyle w:val="Zkladntext20"/>
        <w:shd w:val="clear" w:color="auto" w:fill="auto"/>
        <w:spacing w:after="75" w:line="158" w:lineRule="exact"/>
        <w:ind w:firstLine="0"/>
      </w:pPr>
      <w:r>
        <w:t>Obecná úprava odmítnutí, popř. snížení pojistného plnění z pojistné smlouvy pojistitelem je uvedena v občanském zákoníku, popř. v jiných právních předpisech. Pojistitel je rovněž oprávněn odmítnout pojistné plnění z pojistné smlouvy v případě, že pojištěná osoba uvede při uplatňování práva na pojistné plnění z pojištění vědomě nepravdivé nebo hrubě zkreslené údaje týkající se rozsahu pojistné události nebo podstatné údaje týkající se pojistné události zamlčí.</w:t>
      </w:r>
    </w:p>
    <w:p w:rsidR="00F30F85" w:rsidRDefault="008A3932">
      <w:pPr>
        <w:pStyle w:val="Zkladntext20"/>
        <w:numPr>
          <w:ilvl w:val="0"/>
          <w:numId w:val="15"/>
        </w:numPr>
        <w:shd w:val="clear" w:color="auto" w:fill="auto"/>
        <w:tabs>
          <w:tab w:val="left" w:pos="370"/>
        </w:tabs>
        <w:spacing w:after="6" w:line="140" w:lineRule="exact"/>
        <w:ind w:firstLine="0"/>
      </w:pPr>
      <w:r>
        <w:t>Rozhodné právo</w:t>
      </w:r>
    </w:p>
    <w:p w:rsidR="00F30F85" w:rsidRDefault="008A3932">
      <w:pPr>
        <w:pStyle w:val="Zkladntext20"/>
        <w:shd w:val="clear" w:color="auto" w:fill="auto"/>
        <w:spacing w:after="75" w:line="158" w:lineRule="exact"/>
        <w:ind w:firstLine="0"/>
      </w:pPr>
      <w:r>
        <w:t>Tato pojistná smlouva se řídí českým právem a jakýkoliv spor z ní vyplývající nebo s ní související bude předložen k rozhodnutí příslušnému soudu v České republice.</w:t>
      </w:r>
    </w:p>
    <w:p w:rsidR="00F30F85" w:rsidRDefault="008A3932">
      <w:pPr>
        <w:pStyle w:val="Zkladntext20"/>
        <w:shd w:val="clear" w:color="auto" w:fill="auto"/>
        <w:spacing w:after="26" w:line="140" w:lineRule="exact"/>
        <w:ind w:firstLine="0"/>
        <w:jc w:val="center"/>
      </w:pPr>
      <w:r>
        <w:t>Článek VII.</w:t>
      </w:r>
    </w:p>
    <w:p w:rsidR="00F30F85" w:rsidRDefault="008A3932">
      <w:pPr>
        <w:pStyle w:val="Zkladntext20"/>
        <w:shd w:val="clear" w:color="auto" w:fill="auto"/>
        <w:spacing w:after="11" w:line="140" w:lineRule="exact"/>
        <w:ind w:firstLine="0"/>
        <w:jc w:val="center"/>
      </w:pPr>
      <w:r>
        <w:t>Výluky</w:t>
      </w:r>
    </w:p>
    <w:p w:rsidR="00F30F85" w:rsidRDefault="008A3932">
      <w:pPr>
        <w:pStyle w:val="Zkladntext20"/>
        <w:shd w:val="clear" w:color="auto" w:fill="auto"/>
        <w:spacing w:after="75" w:line="158" w:lineRule="exact"/>
        <w:ind w:firstLine="0"/>
      </w:pPr>
      <w:r>
        <w:t>(1) Pojistitel neposkytne pojistné plnění za jakýkoliv nárok nebo škodu, která:</w:t>
      </w:r>
    </w:p>
    <w:p w:rsidR="00F30F85" w:rsidRDefault="008A3932">
      <w:pPr>
        <w:pStyle w:val="Zkladntext20"/>
        <w:numPr>
          <w:ilvl w:val="0"/>
          <w:numId w:val="18"/>
        </w:numPr>
        <w:shd w:val="clear" w:color="auto" w:fill="auto"/>
        <w:tabs>
          <w:tab w:val="left" w:pos="631"/>
        </w:tabs>
        <w:spacing w:after="15" w:line="140" w:lineRule="exact"/>
        <w:ind w:left="600" w:hanging="200"/>
      </w:pPr>
      <w:r>
        <w:t>vyplývá ze:</w:t>
      </w:r>
    </w:p>
    <w:p w:rsidR="00F30F85" w:rsidRDefault="008A3932">
      <w:pPr>
        <w:pStyle w:val="Zkladntext20"/>
        <w:numPr>
          <w:ilvl w:val="0"/>
          <w:numId w:val="19"/>
        </w:numPr>
        <w:shd w:val="clear" w:color="auto" w:fill="auto"/>
        <w:tabs>
          <w:tab w:val="left" w:pos="930"/>
        </w:tabs>
        <w:spacing w:after="71" w:line="154" w:lineRule="exact"/>
        <w:ind w:left="880" w:hanging="200"/>
      </w:pPr>
      <w:r>
        <w:t>získání jakéhokoliv zisku nebo výhody, na kterou pojištěná osoba neměla právní nárok,</w:t>
      </w:r>
    </w:p>
    <w:p w:rsidR="00F30F85" w:rsidRDefault="008A3932">
      <w:pPr>
        <w:pStyle w:val="Zkladntext20"/>
        <w:numPr>
          <w:ilvl w:val="0"/>
          <w:numId w:val="19"/>
        </w:numPr>
        <w:shd w:val="clear" w:color="auto" w:fill="auto"/>
        <w:tabs>
          <w:tab w:val="left" w:pos="930"/>
        </w:tabs>
        <w:spacing w:after="11" w:line="140" w:lineRule="exact"/>
        <w:ind w:left="680" w:firstLine="0"/>
      </w:pPr>
      <w:r>
        <w:t>spáchání jakéhokoliv podvodu nebo úmyslného trestného činu,</w:t>
      </w:r>
    </w:p>
    <w:p w:rsidR="00F30F85" w:rsidRDefault="008A3932">
      <w:pPr>
        <w:pStyle w:val="Zkladntext20"/>
        <w:numPr>
          <w:ilvl w:val="0"/>
          <w:numId w:val="19"/>
        </w:numPr>
        <w:shd w:val="clear" w:color="auto" w:fill="auto"/>
        <w:tabs>
          <w:tab w:val="left" w:pos="930"/>
        </w:tabs>
        <w:spacing w:after="56" w:line="158" w:lineRule="exact"/>
        <w:ind w:left="880" w:hanging="200"/>
      </w:pPr>
      <w:r>
        <w:t>skutečných nebo údajných zisků z koupě či prodeje cenných papírů organizace ve smyslu směrnice č. 2003/6/EC Evropského parlamentu a Evropské komise z 28. ledna 2003 o obchodování zasvěcených osob a manipulaci s trhem, nebo obdobných právních ustanovení aplikovatelných na koupi či prodej cenných papírů (např. zákona č. 256/2004 Sb., o podnikání na kapitálových trzích).</w:t>
      </w:r>
    </w:p>
    <w:p w:rsidR="00F30F85" w:rsidRDefault="008A3932">
      <w:pPr>
        <w:pStyle w:val="Zkladntext20"/>
        <w:shd w:val="clear" w:color="auto" w:fill="auto"/>
        <w:spacing w:after="79" w:line="163" w:lineRule="exact"/>
        <w:ind w:left="680" w:firstLine="0"/>
      </w:pPr>
      <w:r>
        <w:t>Tyto výluky budou uplatněny pouze v případě, že pojištěná osoba byla pravomocným rozhodnutím uznána vinnou.</w:t>
      </w:r>
    </w:p>
    <w:p w:rsidR="00F30F85" w:rsidRDefault="008A3932">
      <w:pPr>
        <w:pStyle w:val="Zkladntext20"/>
        <w:numPr>
          <w:ilvl w:val="0"/>
          <w:numId w:val="18"/>
        </w:numPr>
        <w:shd w:val="clear" w:color="auto" w:fill="auto"/>
        <w:tabs>
          <w:tab w:val="left" w:pos="641"/>
        </w:tabs>
        <w:spacing w:after="21" w:line="140" w:lineRule="exact"/>
        <w:ind w:left="600" w:hanging="200"/>
      </w:pPr>
      <w:r>
        <w:t>vyplývá ze:</w:t>
      </w:r>
    </w:p>
    <w:p w:rsidR="00F30F85" w:rsidRDefault="008A3932">
      <w:pPr>
        <w:pStyle w:val="Zkladntext20"/>
        <w:numPr>
          <w:ilvl w:val="0"/>
          <w:numId w:val="20"/>
        </w:numPr>
        <w:shd w:val="clear" w:color="auto" w:fill="auto"/>
        <w:tabs>
          <w:tab w:val="left" w:pos="930"/>
        </w:tabs>
        <w:spacing w:after="6" w:line="140" w:lineRule="exact"/>
        <w:ind w:left="680" w:firstLine="0"/>
      </w:pPr>
      <w:r>
        <w:t>sporu zahájeného před datem vzniku sjednaného pojištění nebo</w:t>
      </w:r>
    </w:p>
    <w:p w:rsidR="00F30F85" w:rsidRDefault="008A3932">
      <w:pPr>
        <w:pStyle w:val="Zkladntext20"/>
        <w:numPr>
          <w:ilvl w:val="0"/>
          <w:numId w:val="20"/>
        </w:numPr>
        <w:shd w:val="clear" w:color="auto" w:fill="auto"/>
        <w:tabs>
          <w:tab w:val="left" w:pos="930"/>
        </w:tabs>
        <w:spacing w:after="60" w:line="158" w:lineRule="exact"/>
        <w:ind w:left="880" w:hanging="200"/>
      </w:pPr>
      <w:r>
        <w:t>sporu odvozeného ze stejných skutečností, které mohly být domněle předmětem takovéhoto sporu;</w:t>
      </w:r>
    </w:p>
    <w:p w:rsidR="00F30F85" w:rsidRDefault="008A3932">
      <w:pPr>
        <w:pStyle w:val="Zkladntext20"/>
        <w:shd w:val="clear" w:color="auto" w:fill="auto"/>
        <w:spacing w:after="56" w:line="158" w:lineRule="exact"/>
        <w:ind w:left="680" w:firstLine="0"/>
      </w:pPr>
      <w:r>
        <w:t>Pro účely této výluky se za „spor“ považuje jakékoliv občanskoprávní, trestní, správní řízení nebo řízení za účasti regulatorních orgánů nebo oficiální vyšetřování, šetření, rozkrývání, arbitrážní řízení nebo jiné přiznání nároku soudní cestou.</w:t>
      </w:r>
    </w:p>
    <w:p w:rsidR="00F30F85" w:rsidRDefault="008A3932">
      <w:pPr>
        <w:pStyle w:val="Zkladntext20"/>
        <w:numPr>
          <w:ilvl w:val="0"/>
          <w:numId w:val="18"/>
        </w:numPr>
        <w:shd w:val="clear" w:color="auto" w:fill="auto"/>
        <w:tabs>
          <w:tab w:val="left" w:pos="641"/>
        </w:tabs>
        <w:spacing w:after="64" w:line="163" w:lineRule="exact"/>
        <w:ind w:left="600" w:hanging="200"/>
      </w:pPr>
      <w:r>
        <w:t>již byla zlikvidována (vyplacena) na základě jakéhokoliv jiného obdobného pojištění,</w:t>
      </w:r>
    </w:p>
    <w:p w:rsidR="00F30F85" w:rsidRDefault="008A3932">
      <w:pPr>
        <w:pStyle w:val="Zkladntext20"/>
        <w:numPr>
          <w:ilvl w:val="0"/>
          <w:numId w:val="18"/>
        </w:numPr>
        <w:shd w:val="clear" w:color="auto" w:fill="auto"/>
        <w:tabs>
          <w:tab w:val="left" w:pos="641"/>
        </w:tabs>
        <w:spacing w:after="60" w:line="158" w:lineRule="exact"/>
        <w:ind w:left="600" w:hanging="200"/>
      </w:pPr>
      <w:r>
        <w:t>vyplývá ze skutečného, údajného, nebo hrozícího vylití, rozprášení, průsaku, vypuštění nebo úniku znečišťujících látek nebo z jakéhokoliv nařízení nebo požadavku na testování, monitorování, vyčištění, odstranění, omezení, úpravu, detoxikaci nebo neutralizaci znečišťujících látek, jaderného materiálu nebo jaderného odpadu.</w:t>
      </w:r>
    </w:p>
    <w:p w:rsidR="00F30F85" w:rsidRDefault="008A3932">
      <w:pPr>
        <w:pStyle w:val="Zkladntext20"/>
        <w:shd w:val="clear" w:color="auto" w:fill="auto"/>
        <w:spacing w:after="60" w:line="158" w:lineRule="exact"/>
        <w:ind w:left="600" w:firstLine="0"/>
      </w:pPr>
      <w:r>
        <w:t>Tato výluka se však nevztahuje na náklady na právní ochranu a nárok vznesený akcionářem nebo majitelem organizace proti pojištěné osobě, vzniklé v důsledku selhání při plnění manažerských povinností.</w:t>
      </w:r>
    </w:p>
    <w:p w:rsidR="00F30F85" w:rsidRDefault="008A3932">
      <w:pPr>
        <w:pStyle w:val="Zkladntext20"/>
        <w:numPr>
          <w:ilvl w:val="0"/>
          <w:numId w:val="18"/>
        </w:numPr>
        <w:shd w:val="clear" w:color="auto" w:fill="auto"/>
        <w:tabs>
          <w:tab w:val="left" w:pos="641"/>
        </w:tabs>
        <w:spacing w:line="158" w:lineRule="exact"/>
        <w:ind w:left="600" w:hanging="200"/>
        <w:sectPr w:rsidR="00F30F85">
          <w:type w:val="continuous"/>
          <w:pgSz w:w="11900" w:h="16840"/>
          <w:pgMar w:top="1030" w:right="648" w:bottom="1352" w:left="650" w:header="0" w:footer="3" w:gutter="0"/>
          <w:cols w:num="2" w:space="408"/>
          <w:noEndnote/>
          <w:docGrid w:linePitch="360"/>
        </w:sectPr>
      </w:pPr>
      <w:r>
        <w:t>je náhradou za tělesnou újmu, nevolnost, nemoc, smrt nebo citovou újmu jakékoliv osoby, nebo škodu nebo zničení jakéhokoliv hmotného majetku, včetně škody související s používáním tohoto hmotného majetku za předpokladu, že se tato výluka pro emocionální újmu nevztahuje na nárok vztahující se k porušení zvyklostí týkajících se pracovního poměru.</w:t>
      </w:r>
    </w:p>
    <w:p w:rsidR="00F30F85" w:rsidRDefault="008A3932">
      <w:pPr>
        <w:pStyle w:val="Zkladntext20"/>
        <w:shd w:val="clear" w:color="auto" w:fill="auto"/>
        <w:spacing w:after="56" w:line="158" w:lineRule="exact"/>
        <w:ind w:left="600" w:firstLine="0"/>
      </w:pPr>
      <w:r>
        <w:lastRenderedPageBreak/>
        <w:t xml:space="preserve">Tato výluka se však nevztahuje na </w:t>
      </w:r>
      <w:r>
        <w:rPr>
          <w:rStyle w:val="Zkladntext2Tun"/>
        </w:rPr>
        <w:t xml:space="preserve">náklady na právní ochranu </w:t>
      </w:r>
      <w:r>
        <w:t xml:space="preserve">a </w:t>
      </w:r>
      <w:r>
        <w:rPr>
          <w:rStyle w:val="Zkladntext2Tun"/>
        </w:rPr>
        <w:t xml:space="preserve">nárok </w:t>
      </w:r>
      <w:r>
        <w:t xml:space="preserve">vznesený akcionářem nebo majitelem </w:t>
      </w:r>
      <w:r>
        <w:rPr>
          <w:rStyle w:val="Zkladntext2Tun"/>
        </w:rPr>
        <w:t xml:space="preserve">organizace </w:t>
      </w:r>
      <w:r>
        <w:t xml:space="preserve">proti </w:t>
      </w:r>
      <w:r>
        <w:rPr>
          <w:rStyle w:val="Zkladntext2Tun"/>
        </w:rPr>
        <w:t>pojištěné osobě</w:t>
      </w:r>
      <w:r>
        <w:t>, vzniklé v důsledku selhání při plnění manažerských povinností.</w:t>
      </w:r>
    </w:p>
    <w:p w:rsidR="00F30F85" w:rsidRDefault="008A3932">
      <w:pPr>
        <w:pStyle w:val="Zkladntext20"/>
        <w:numPr>
          <w:ilvl w:val="0"/>
          <w:numId w:val="18"/>
        </w:numPr>
        <w:shd w:val="clear" w:color="auto" w:fill="auto"/>
        <w:tabs>
          <w:tab w:val="left" w:pos="646"/>
        </w:tabs>
        <w:spacing w:after="56" w:line="163" w:lineRule="exact"/>
        <w:ind w:left="600" w:hanging="200"/>
      </w:pPr>
      <w:r>
        <w:t xml:space="preserve">je </w:t>
      </w:r>
      <w:r>
        <w:rPr>
          <w:rStyle w:val="Zkladntext2Tun"/>
        </w:rPr>
        <w:t xml:space="preserve">nárokem </w:t>
      </w:r>
      <w:r>
        <w:t xml:space="preserve">na náhradu </w:t>
      </w:r>
      <w:r>
        <w:rPr>
          <w:rStyle w:val="Zkladntext2Tun"/>
        </w:rPr>
        <w:t xml:space="preserve">škody </w:t>
      </w:r>
      <w:r>
        <w:t>vzneseným ve Spojených státech amerických nebo Kanadě, nebo přiznaným dle práva Spojených států amerických nebo Kanady.</w:t>
      </w:r>
    </w:p>
    <w:p w:rsidR="00F30F85" w:rsidRDefault="008A3932">
      <w:pPr>
        <w:pStyle w:val="Zkladntext20"/>
        <w:shd w:val="clear" w:color="auto" w:fill="auto"/>
        <w:spacing w:after="68" w:line="168" w:lineRule="exact"/>
        <w:ind w:firstLine="0"/>
      </w:pPr>
      <w:r>
        <w:t xml:space="preserve">(2) </w:t>
      </w:r>
      <w:r>
        <w:rPr>
          <w:rStyle w:val="Zkladntext2Tun"/>
        </w:rPr>
        <w:t xml:space="preserve">Pojistitel </w:t>
      </w:r>
      <w:r>
        <w:t xml:space="preserve">neposkytne pojistné plnění za jakýkoliv </w:t>
      </w:r>
      <w:r>
        <w:rPr>
          <w:rStyle w:val="Zkladntext2Tun"/>
        </w:rPr>
        <w:t xml:space="preserve">nárok </w:t>
      </w:r>
      <w:r>
        <w:t xml:space="preserve">nebo </w:t>
      </w:r>
      <w:r>
        <w:rPr>
          <w:rStyle w:val="Zkladntext2Tun"/>
        </w:rPr>
        <w:t>škodu</w:t>
      </w:r>
      <w:r>
        <w:t>, která vznikne v důsledku:</w:t>
      </w:r>
    </w:p>
    <w:p w:rsidR="00F30F85" w:rsidRDefault="008A3932">
      <w:pPr>
        <w:pStyle w:val="Zkladntext20"/>
        <w:numPr>
          <w:ilvl w:val="0"/>
          <w:numId w:val="21"/>
        </w:numPr>
        <w:shd w:val="clear" w:color="auto" w:fill="auto"/>
        <w:tabs>
          <w:tab w:val="left" w:pos="636"/>
        </w:tabs>
        <w:spacing w:after="56" w:line="158" w:lineRule="exact"/>
        <w:ind w:left="600" w:hanging="200"/>
      </w:pPr>
      <w:r>
        <w:t xml:space="preserve">prodeje nebo nabídky prodeje či umístění </w:t>
      </w:r>
      <w:r>
        <w:rPr>
          <w:rStyle w:val="Zkladntext2Tun"/>
        </w:rPr>
        <w:t xml:space="preserve">cenných papírů </w:t>
      </w:r>
      <w:r>
        <w:t xml:space="preserve">jakékoliv soukromé </w:t>
      </w:r>
      <w:r>
        <w:rPr>
          <w:rStyle w:val="Zkladntext2Tun"/>
        </w:rPr>
        <w:t xml:space="preserve">organizace </w:t>
      </w:r>
      <w:r>
        <w:t>včetně počáteční veřejné nabídky (IPO), následné nabídky nebo privátního umístění.</w:t>
      </w:r>
    </w:p>
    <w:p w:rsidR="00F30F85" w:rsidRDefault="008A3932">
      <w:pPr>
        <w:pStyle w:val="Zkladntext20"/>
        <w:shd w:val="clear" w:color="auto" w:fill="auto"/>
        <w:spacing w:after="64" w:line="163" w:lineRule="exact"/>
        <w:ind w:left="600" w:firstLine="0"/>
      </w:pPr>
      <w:r>
        <w:t xml:space="preserve">Tato výluka neplatí, pokud </w:t>
      </w:r>
      <w:r>
        <w:rPr>
          <w:rStyle w:val="Zkladntext2Tun"/>
        </w:rPr>
        <w:t xml:space="preserve">pojistitel </w:t>
      </w:r>
      <w:r>
        <w:t>k takovémuto prodeji či nabídce prodeje poskytl předem souhlas v písemné formě.</w:t>
      </w:r>
    </w:p>
    <w:p w:rsidR="00F30F85" w:rsidRDefault="008A3932">
      <w:pPr>
        <w:pStyle w:val="Zkladntext20"/>
        <w:numPr>
          <w:ilvl w:val="0"/>
          <w:numId w:val="21"/>
        </w:numPr>
        <w:shd w:val="clear" w:color="auto" w:fill="auto"/>
        <w:tabs>
          <w:tab w:val="left" w:pos="646"/>
        </w:tabs>
        <w:spacing w:after="75" w:line="158" w:lineRule="exact"/>
        <w:ind w:left="600" w:hanging="200"/>
      </w:pPr>
      <w:r>
        <w:t xml:space="preserve">jednání </w:t>
      </w:r>
      <w:r>
        <w:rPr>
          <w:rStyle w:val="Zkladntext2Tun"/>
        </w:rPr>
        <w:t xml:space="preserve">pojištěné osoby </w:t>
      </w:r>
      <w:r>
        <w:t xml:space="preserve">v pozici člena správní rady, představenstva, </w:t>
      </w:r>
      <w:proofErr w:type="spellStart"/>
      <w:r>
        <w:t>fiduciáře</w:t>
      </w:r>
      <w:proofErr w:type="spellEnd"/>
      <w:r>
        <w:t xml:space="preserve"> nebo správce penzijního programu, programu sdílení zisků nebo programu zaměstnaneckých benefitů </w:t>
      </w:r>
      <w:r>
        <w:rPr>
          <w:rStyle w:val="Zkladntext2Tun"/>
        </w:rPr>
        <w:t xml:space="preserve">organizace </w:t>
      </w:r>
      <w:r>
        <w:t xml:space="preserve">včetně jakýchkoliv skutečných či údajných </w:t>
      </w:r>
      <w:r>
        <w:rPr>
          <w:rStyle w:val="Zkladntext2Tun"/>
        </w:rPr>
        <w:t>porušení povinností</w:t>
      </w:r>
      <w:r>
        <w:t>, závazků nebo povinností uložených jinými obdobnými zákonnými ustanoveními obecného práva či legislativ jakéhokoliv státu, teritoria, jurisdikce nebo politického celku.</w:t>
      </w:r>
    </w:p>
    <w:p w:rsidR="00F30F85" w:rsidRDefault="008A3932">
      <w:pPr>
        <w:pStyle w:val="Nadpis80"/>
        <w:keepNext/>
        <w:keepLines/>
        <w:shd w:val="clear" w:color="auto" w:fill="auto"/>
        <w:spacing w:before="0" w:after="26" w:line="140" w:lineRule="exact"/>
        <w:jc w:val="center"/>
      </w:pPr>
      <w:bookmarkStart w:id="16" w:name="bookmark16"/>
      <w:r>
        <w:t>Článek VIN.</w:t>
      </w:r>
      <w:bookmarkEnd w:id="16"/>
    </w:p>
    <w:p w:rsidR="00F30F85" w:rsidRDefault="008A3932">
      <w:pPr>
        <w:pStyle w:val="Zkladntext160"/>
        <w:shd w:val="clear" w:color="auto" w:fill="auto"/>
        <w:spacing w:before="0" w:after="126" w:line="140" w:lineRule="exact"/>
        <w:ind w:firstLine="0"/>
      </w:pPr>
      <w:r>
        <w:t>Povinnosti pojistníka a/nebo pojištěné osoby</w:t>
      </w:r>
    </w:p>
    <w:p w:rsidR="00F30F85" w:rsidRDefault="008A3932">
      <w:pPr>
        <w:pStyle w:val="Zkladntext20"/>
        <w:numPr>
          <w:ilvl w:val="0"/>
          <w:numId w:val="22"/>
        </w:numPr>
        <w:shd w:val="clear" w:color="auto" w:fill="auto"/>
        <w:tabs>
          <w:tab w:val="left" w:pos="341"/>
        </w:tabs>
        <w:spacing w:after="75" w:line="158" w:lineRule="exact"/>
        <w:ind w:firstLine="0"/>
      </w:pPr>
      <w:r>
        <w:t xml:space="preserve">Kromě povinností stanovených obecně závaznými právními předpisy je </w:t>
      </w:r>
      <w:r>
        <w:rPr>
          <w:rStyle w:val="Zkladntext2Tun"/>
        </w:rPr>
        <w:t xml:space="preserve">pojistník </w:t>
      </w:r>
      <w:r>
        <w:t>(</w:t>
      </w:r>
      <w:r>
        <w:rPr>
          <w:rStyle w:val="Zkladntext2Tun"/>
        </w:rPr>
        <w:t xml:space="preserve">pojištěná osoba) </w:t>
      </w:r>
      <w:r>
        <w:t>dále povinen:</w:t>
      </w:r>
    </w:p>
    <w:p w:rsidR="00F30F85" w:rsidRDefault="008A3932">
      <w:pPr>
        <w:pStyle w:val="Zkladntext20"/>
        <w:numPr>
          <w:ilvl w:val="0"/>
          <w:numId w:val="23"/>
        </w:numPr>
        <w:shd w:val="clear" w:color="auto" w:fill="auto"/>
        <w:tabs>
          <w:tab w:val="left" w:pos="491"/>
        </w:tabs>
        <w:spacing w:after="3" w:line="140" w:lineRule="exact"/>
        <w:ind w:left="460"/>
      </w:pPr>
      <w:r>
        <w:t xml:space="preserve">umožnit </w:t>
      </w:r>
      <w:r>
        <w:rPr>
          <w:rStyle w:val="Zkladntext2Tun"/>
        </w:rPr>
        <w:t xml:space="preserve">pojistiteli </w:t>
      </w:r>
      <w:r>
        <w:t>ověřit správnost podkladů pro výpočet pojistného,</w:t>
      </w:r>
    </w:p>
    <w:p w:rsidR="00F30F85" w:rsidRDefault="008A3932">
      <w:pPr>
        <w:pStyle w:val="Zkladntext20"/>
        <w:numPr>
          <w:ilvl w:val="0"/>
          <w:numId w:val="23"/>
        </w:numPr>
        <w:shd w:val="clear" w:color="auto" w:fill="auto"/>
        <w:tabs>
          <w:tab w:val="left" w:pos="491"/>
        </w:tabs>
        <w:spacing w:after="56" w:line="163" w:lineRule="exact"/>
        <w:ind w:left="460"/>
      </w:pPr>
      <w:r>
        <w:t xml:space="preserve">umožnit </w:t>
      </w:r>
      <w:r>
        <w:rPr>
          <w:rStyle w:val="Zkladntext2Tun"/>
        </w:rPr>
        <w:t xml:space="preserve">pojistiteli </w:t>
      </w:r>
      <w:r>
        <w:t xml:space="preserve">nebo osobám jím pověřeným posoudit </w:t>
      </w:r>
      <w:r>
        <w:rPr>
          <w:rStyle w:val="Zkladntext2Tun"/>
        </w:rPr>
        <w:t xml:space="preserve">pojistné riziko </w:t>
      </w:r>
      <w:r>
        <w:t>a předložit k nahlédnutí příslušnou dokumentaci a umožnit pořízení jejich kopií,</w:t>
      </w:r>
    </w:p>
    <w:p w:rsidR="00F30F85" w:rsidRDefault="008A3932">
      <w:pPr>
        <w:pStyle w:val="Zkladntext20"/>
        <w:numPr>
          <w:ilvl w:val="0"/>
          <w:numId w:val="23"/>
        </w:numPr>
        <w:shd w:val="clear" w:color="auto" w:fill="auto"/>
        <w:tabs>
          <w:tab w:val="left" w:pos="491"/>
        </w:tabs>
        <w:spacing w:after="64" w:line="168" w:lineRule="exact"/>
        <w:ind w:left="460"/>
      </w:pPr>
      <w:r>
        <w:t xml:space="preserve">odpovědět pravdivě a úplně na všechny písemné dotazy </w:t>
      </w:r>
      <w:r>
        <w:rPr>
          <w:rStyle w:val="Zkladntext2Tun"/>
        </w:rPr>
        <w:t xml:space="preserve">pojistitele </w:t>
      </w:r>
      <w:r>
        <w:t>týkající se pojištění,</w:t>
      </w:r>
    </w:p>
    <w:p w:rsidR="00F30F85" w:rsidRDefault="008A3932">
      <w:pPr>
        <w:pStyle w:val="Zkladntext20"/>
        <w:numPr>
          <w:ilvl w:val="0"/>
          <w:numId w:val="23"/>
        </w:numPr>
        <w:shd w:val="clear" w:color="auto" w:fill="auto"/>
        <w:tabs>
          <w:tab w:val="left" w:pos="491"/>
        </w:tabs>
        <w:spacing w:after="60" w:line="163" w:lineRule="exact"/>
        <w:ind w:left="460"/>
      </w:pPr>
      <w:r>
        <w:t xml:space="preserve">oznámit bez zbytečného odkladu </w:t>
      </w:r>
      <w:r>
        <w:rPr>
          <w:rStyle w:val="Zkladntext2Tun"/>
        </w:rPr>
        <w:t xml:space="preserve">pojistiteli </w:t>
      </w:r>
      <w:r>
        <w:t xml:space="preserve">všechny změny týkající se skutečností, na které se ho </w:t>
      </w:r>
      <w:r>
        <w:rPr>
          <w:rStyle w:val="Zkladntext2Tun"/>
        </w:rPr>
        <w:t xml:space="preserve">pojistitel </w:t>
      </w:r>
      <w:r>
        <w:t xml:space="preserve">tázal, nebo které jsou uvedeny v pojistné smlouvě, zejména změnu činnosti </w:t>
      </w:r>
      <w:r>
        <w:rPr>
          <w:rStyle w:val="Zkladntext2Tun"/>
        </w:rPr>
        <w:t>pojištěné osoby</w:t>
      </w:r>
      <w:r>
        <w:t>, ke kterým se vztahuje sjednané pojištění, a změnu doručovací adresy,</w:t>
      </w:r>
    </w:p>
    <w:p w:rsidR="00F30F85" w:rsidRDefault="008A3932">
      <w:pPr>
        <w:pStyle w:val="Zkladntext20"/>
        <w:numPr>
          <w:ilvl w:val="0"/>
          <w:numId w:val="23"/>
        </w:numPr>
        <w:shd w:val="clear" w:color="auto" w:fill="auto"/>
        <w:tabs>
          <w:tab w:val="left" w:pos="491"/>
        </w:tabs>
        <w:spacing w:after="64" w:line="163" w:lineRule="exact"/>
        <w:ind w:left="460"/>
      </w:pPr>
      <w:r>
        <w:t xml:space="preserve">oznámit </w:t>
      </w:r>
      <w:r>
        <w:rPr>
          <w:rStyle w:val="Zkladntext2Tun"/>
        </w:rPr>
        <w:t>pojistiteli</w:t>
      </w:r>
      <w:r>
        <w:t xml:space="preserve">, že má sjednáno individuální pojištění pro stejné </w:t>
      </w:r>
      <w:r>
        <w:rPr>
          <w:rStyle w:val="Zkladntext2Tun"/>
        </w:rPr>
        <w:t xml:space="preserve">pojistné nebezpečí </w:t>
      </w:r>
      <w:r>
        <w:t>i u jiného pojistitele; zároveň je povinen sdělit tohoto pojistitele a výši pojistné částky nebo limitu plnění,</w:t>
      </w:r>
    </w:p>
    <w:p w:rsidR="00F30F85" w:rsidRDefault="008A3932">
      <w:pPr>
        <w:pStyle w:val="Zkladntext20"/>
        <w:numPr>
          <w:ilvl w:val="0"/>
          <w:numId w:val="23"/>
        </w:numPr>
        <w:shd w:val="clear" w:color="auto" w:fill="auto"/>
        <w:tabs>
          <w:tab w:val="left" w:pos="491"/>
        </w:tabs>
        <w:spacing w:after="52" w:line="158" w:lineRule="exact"/>
        <w:ind w:left="460"/>
      </w:pPr>
      <w:r>
        <w:t>dbát, aby pojistná událost nenastala, zejména nesmí porušovat povinnosti směřující k odvrácení nebo zmenšení nebezpečí, které jsou mu uloženy právními předpisy nebo na jejich základě nebo které na sebe vzal pojistnou smlouvou; nesmí rovněž strpět, aby tyto povinnosti porušovaly třetí osoby,</w:t>
      </w:r>
    </w:p>
    <w:p w:rsidR="00F30F85" w:rsidRDefault="008A3932">
      <w:pPr>
        <w:pStyle w:val="Zkladntext20"/>
        <w:numPr>
          <w:ilvl w:val="0"/>
          <w:numId w:val="22"/>
        </w:numPr>
        <w:shd w:val="clear" w:color="auto" w:fill="auto"/>
        <w:tabs>
          <w:tab w:val="left" w:pos="341"/>
        </w:tabs>
        <w:spacing w:after="68" w:line="168" w:lineRule="exact"/>
        <w:ind w:firstLine="0"/>
      </w:pPr>
      <w:r>
        <w:t xml:space="preserve">Nastane-li škodná událost, jsou </w:t>
      </w:r>
      <w:r>
        <w:rPr>
          <w:rStyle w:val="Zkladntext2Tun"/>
        </w:rPr>
        <w:t xml:space="preserve">pojistník </w:t>
      </w:r>
      <w:r>
        <w:t xml:space="preserve">a </w:t>
      </w:r>
      <w:r>
        <w:rPr>
          <w:rStyle w:val="Zkladntext2Tun"/>
        </w:rPr>
        <w:t xml:space="preserve">pojištěná osoba </w:t>
      </w:r>
      <w:r>
        <w:t>kromě povinností stanovených právními předpisy dále povinni:</w:t>
      </w:r>
    </w:p>
    <w:p w:rsidR="00F30F85" w:rsidRDefault="008A3932">
      <w:pPr>
        <w:pStyle w:val="Zkladntext20"/>
        <w:numPr>
          <w:ilvl w:val="0"/>
          <w:numId w:val="24"/>
        </w:numPr>
        <w:shd w:val="clear" w:color="auto" w:fill="auto"/>
        <w:tabs>
          <w:tab w:val="left" w:pos="491"/>
        </w:tabs>
        <w:spacing w:after="60" w:line="158" w:lineRule="exact"/>
        <w:ind w:left="460"/>
      </w:pPr>
      <w:r>
        <w:rPr>
          <w:rStyle w:val="Zkladntext2Tun"/>
        </w:rPr>
        <w:t xml:space="preserve">pojistiteli </w:t>
      </w:r>
      <w:r>
        <w:t xml:space="preserve">bez zbytečného odkladu oznámit písemnou formou, že byl proti </w:t>
      </w:r>
      <w:r>
        <w:rPr>
          <w:rStyle w:val="Zkladntext2Tun"/>
        </w:rPr>
        <w:t xml:space="preserve">pojištěné osobě </w:t>
      </w:r>
      <w:r>
        <w:t xml:space="preserve">uplatněn </w:t>
      </w:r>
      <w:r>
        <w:rPr>
          <w:rStyle w:val="Zkladntext2Tun"/>
        </w:rPr>
        <w:t xml:space="preserve">nárok </w:t>
      </w:r>
      <w:r>
        <w:t xml:space="preserve">na náhradu </w:t>
      </w:r>
      <w:r>
        <w:rPr>
          <w:rStyle w:val="Zkladntext2Tun"/>
        </w:rPr>
        <w:t>škody</w:t>
      </w:r>
      <w:r>
        <w:t xml:space="preserve">, nebo že nastaly skutečnosti, které by mohly být základem pro vznesení takovéhoto </w:t>
      </w:r>
      <w:r>
        <w:rPr>
          <w:rStyle w:val="Zkladntext2Tun"/>
        </w:rPr>
        <w:t xml:space="preserve">nároku </w:t>
      </w:r>
      <w:r>
        <w:t xml:space="preserve">během doby účinnosti pojistné smlouvy nebo během </w:t>
      </w:r>
      <w:r>
        <w:rPr>
          <w:rStyle w:val="Zkladntext2Tun"/>
        </w:rPr>
        <w:t>dodatečné lhůty pro zjištění a oznámení nároků</w:t>
      </w:r>
      <w:r>
        <w:t>.</w:t>
      </w:r>
    </w:p>
    <w:p w:rsidR="00F30F85" w:rsidRDefault="008A3932">
      <w:pPr>
        <w:pStyle w:val="Zkladntext20"/>
        <w:shd w:val="clear" w:color="auto" w:fill="auto"/>
        <w:spacing w:after="60" w:line="158" w:lineRule="exact"/>
        <w:ind w:left="460" w:firstLine="0"/>
      </w:pPr>
      <w:r>
        <w:t xml:space="preserve">Byla-li během doby účinnosti pojistné smlouvy nebo během </w:t>
      </w:r>
      <w:r>
        <w:rPr>
          <w:rStyle w:val="Zkladntext2Tun"/>
        </w:rPr>
        <w:t xml:space="preserve">dodatečné lhůty pro zjištění a oznámení nároků pojistiteli </w:t>
      </w:r>
      <w:r>
        <w:t xml:space="preserve">oznámena písemnou formou škodná událost týkající se okolností již dříve nahlášených, bude považována za ohlášenou </w:t>
      </w:r>
      <w:r>
        <w:rPr>
          <w:rStyle w:val="Zkladntext2Tun"/>
        </w:rPr>
        <w:t xml:space="preserve">pojistiteli </w:t>
      </w:r>
      <w:r>
        <w:t xml:space="preserve">v době, kdy oznámení bylo </w:t>
      </w:r>
      <w:r>
        <w:rPr>
          <w:rStyle w:val="Zkladntext2Tun"/>
        </w:rPr>
        <w:t xml:space="preserve">pojistiteli </w:t>
      </w:r>
      <w:r>
        <w:t>učiněno poprvé.</w:t>
      </w:r>
    </w:p>
    <w:p w:rsidR="00F30F85" w:rsidRDefault="008A3932">
      <w:pPr>
        <w:pStyle w:val="Zkladntext20"/>
        <w:numPr>
          <w:ilvl w:val="0"/>
          <w:numId w:val="24"/>
        </w:numPr>
        <w:shd w:val="clear" w:color="auto" w:fill="auto"/>
        <w:tabs>
          <w:tab w:val="left" w:pos="491"/>
        </w:tabs>
        <w:spacing w:after="56" w:line="158" w:lineRule="exact"/>
        <w:ind w:left="460"/>
      </w:pPr>
      <w:r>
        <w:t xml:space="preserve">učinit veškerá opatření směřující k tomu, aby se vzniklá </w:t>
      </w:r>
      <w:r>
        <w:rPr>
          <w:rStyle w:val="Zkladntext2Tun"/>
        </w:rPr>
        <w:t xml:space="preserve">škoda </w:t>
      </w:r>
      <w:r>
        <w:t xml:space="preserve">již nezvětšovala a podle možnosti si k tomu vyžádat součinnost </w:t>
      </w:r>
      <w:r>
        <w:rPr>
          <w:rStyle w:val="Zkladntext2Tun"/>
        </w:rPr>
        <w:t xml:space="preserve">pojistitele </w:t>
      </w:r>
      <w:r>
        <w:t>a postupovat v souladu s těmito opatřeními,</w:t>
      </w:r>
    </w:p>
    <w:p w:rsidR="00F30F85" w:rsidRDefault="008A3932">
      <w:pPr>
        <w:pStyle w:val="Zkladntext20"/>
        <w:numPr>
          <w:ilvl w:val="0"/>
          <w:numId w:val="24"/>
        </w:numPr>
        <w:shd w:val="clear" w:color="auto" w:fill="auto"/>
        <w:tabs>
          <w:tab w:val="left" w:pos="491"/>
        </w:tabs>
        <w:spacing w:after="60" w:line="163" w:lineRule="exact"/>
        <w:ind w:left="460"/>
      </w:pPr>
      <w:r>
        <w:t xml:space="preserve">bez zbytečného odkladu, nejdéle však do 30 dnů, </w:t>
      </w:r>
      <w:r>
        <w:rPr>
          <w:rStyle w:val="Zkladntext2Tun"/>
        </w:rPr>
        <w:t xml:space="preserve">pojistiteli </w:t>
      </w:r>
      <w:r>
        <w:t>oznámit, že taková událost nastala, a podat pravdivé vysvětlení o vzniku a rozsahu následků této události,</w:t>
      </w:r>
    </w:p>
    <w:p w:rsidR="00F30F85" w:rsidRDefault="008A3932">
      <w:pPr>
        <w:pStyle w:val="Zkladntext20"/>
        <w:numPr>
          <w:ilvl w:val="0"/>
          <w:numId w:val="24"/>
        </w:numPr>
        <w:shd w:val="clear" w:color="auto" w:fill="auto"/>
        <w:tabs>
          <w:tab w:val="left" w:pos="491"/>
        </w:tabs>
        <w:spacing w:after="64" w:line="163" w:lineRule="exact"/>
        <w:ind w:left="460"/>
      </w:pPr>
      <w:r>
        <w:t xml:space="preserve">bez zbytečného odkladu se písemnou formou vyjádřit </w:t>
      </w:r>
      <w:r>
        <w:rPr>
          <w:rStyle w:val="Zkladntext2Tun"/>
        </w:rPr>
        <w:t xml:space="preserve">pojistiteli </w:t>
      </w:r>
      <w:r>
        <w:t xml:space="preserve">ke své odpovědnosti za vzniklou </w:t>
      </w:r>
      <w:r>
        <w:rPr>
          <w:rStyle w:val="Zkladntext2Tun"/>
        </w:rPr>
        <w:t>škodu</w:t>
      </w:r>
      <w:r>
        <w:t xml:space="preserve">, k požadované náhradě </w:t>
      </w:r>
      <w:r>
        <w:rPr>
          <w:rStyle w:val="Zkladntext2Tun"/>
        </w:rPr>
        <w:t xml:space="preserve">škody </w:t>
      </w:r>
      <w:r>
        <w:t>a její výši,</w:t>
      </w:r>
    </w:p>
    <w:p w:rsidR="00F30F85" w:rsidRDefault="008A3932">
      <w:pPr>
        <w:pStyle w:val="Zkladntext20"/>
        <w:numPr>
          <w:ilvl w:val="0"/>
          <w:numId w:val="24"/>
        </w:numPr>
        <w:shd w:val="clear" w:color="auto" w:fill="auto"/>
        <w:tabs>
          <w:tab w:val="left" w:pos="491"/>
        </w:tabs>
        <w:spacing w:after="75" w:line="158" w:lineRule="exact"/>
        <w:ind w:left="460"/>
      </w:pPr>
      <w:r>
        <w:t xml:space="preserve">umožnit </w:t>
      </w:r>
      <w:r>
        <w:rPr>
          <w:rStyle w:val="Zkladntext2Tun"/>
        </w:rPr>
        <w:t xml:space="preserve">pojistiteli </w:t>
      </w:r>
      <w:r>
        <w:t xml:space="preserve">nebo jím pověřeným osobám šetření nezbytná pro posouzení </w:t>
      </w:r>
      <w:r>
        <w:rPr>
          <w:rStyle w:val="Zkladntext2Tun"/>
        </w:rPr>
        <w:t xml:space="preserve">nároku </w:t>
      </w:r>
      <w:r>
        <w:t xml:space="preserve">na pojistné plnění a jeho výši a předložit k tomu doklady, které si </w:t>
      </w:r>
      <w:r>
        <w:rPr>
          <w:rStyle w:val="Zkladntext2Tun"/>
        </w:rPr>
        <w:t xml:space="preserve">pojistitel </w:t>
      </w:r>
      <w:r>
        <w:t>vyžádá, a umožnit pořídit jejich kopie,</w:t>
      </w:r>
    </w:p>
    <w:p w:rsidR="00F30F85" w:rsidRDefault="008A3932">
      <w:pPr>
        <w:pStyle w:val="Zkladntext20"/>
        <w:numPr>
          <w:ilvl w:val="0"/>
          <w:numId w:val="24"/>
        </w:numPr>
        <w:shd w:val="clear" w:color="auto" w:fill="auto"/>
        <w:tabs>
          <w:tab w:val="left" w:pos="491"/>
        </w:tabs>
        <w:spacing w:after="11" w:line="140" w:lineRule="exact"/>
        <w:ind w:left="460"/>
      </w:pPr>
      <w:r>
        <w:t xml:space="preserve">postupovat v souladu se všemi pokyny </w:t>
      </w:r>
      <w:r>
        <w:rPr>
          <w:rStyle w:val="Zkladntext2Tun"/>
        </w:rPr>
        <w:t>pojistitele</w:t>
      </w:r>
      <w:r>
        <w:t>,</w:t>
      </w:r>
    </w:p>
    <w:p w:rsidR="00F30F85" w:rsidRDefault="008A3932">
      <w:pPr>
        <w:pStyle w:val="Zkladntext20"/>
        <w:numPr>
          <w:ilvl w:val="0"/>
          <w:numId w:val="24"/>
        </w:numPr>
        <w:shd w:val="clear" w:color="auto" w:fill="auto"/>
        <w:tabs>
          <w:tab w:val="left" w:pos="491"/>
        </w:tabs>
        <w:spacing w:after="56" w:line="158" w:lineRule="exact"/>
        <w:ind w:left="460"/>
      </w:pPr>
      <w:r>
        <w:t>oznámit bez zbytečného odkladu orgánům činným v trestním nebo přestupkovém řízení vznik události, která nastala za okolností nasvědčujících spáchání trestného činu nebo přestupku,</w:t>
      </w:r>
    </w:p>
    <w:p w:rsidR="00F30F85" w:rsidRDefault="008A3932">
      <w:pPr>
        <w:pStyle w:val="Zkladntext20"/>
        <w:numPr>
          <w:ilvl w:val="0"/>
          <w:numId w:val="24"/>
        </w:numPr>
        <w:shd w:val="clear" w:color="auto" w:fill="auto"/>
        <w:tabs>
          <w:tab w:val="left" w:pos="491"/>
        </w:tabs>
        <w:spacing w:after="60" w:line="163" w:lineRule="exact"/>
        <w:ind w:left="460"/>
      </w:pPr>
      <w:r>
        <w:t xml:space="preserve">oznámit </w:t>
      </w:r>
      <w:r>
        <w:rPr>
          <w:rStyle w:val="Zkladntext2Tun"/>
        </w:rPr>
        <w:t xml:space="preserve">pojistiteli </w:t>
      </w:r>
      <w:r>
        <w:t xml:space="preserve">bez zbytečného odkladu, že v souvislosti se škodnou událostí bylo zahájeno trestní nebo správní řízení proti </w:t>
      </w:r>
      <w:r>
        <w:rPr>
          <w:rStyle w:val="Zkladntext2Tun"/>
        </w:rPr>
        <w:t>pojištěné osobě</w:t>
      </w:r>
      <w:r>
        <w:t xml:space="preserve">, oznámit jméno nebo adresu svého obhájce a </w:t>
      </w:r>
      <w:r>
        <w:rPr>
          <w:rStyle w:val="Zkladntext2Tun"/>
        </w:rPr>
        <w:t xml:space="preserve">pojistitele </w:t>
      </w:r>
      <w:r>
        <w:t>informovat o průběhu a výsledcích tohoto řízení,</w:t>
      </w:r>
    </w:p>
    <w:p w:rsidR="00F30F85" w:rsidRDefault="008A3932">
      <w:pPr>
        <w:pStyle w:val="Zkladntext20"/>
        <w:numPr>
          <w:ilvl w:val="0"/>
          <w:numId w:val="24"/>
        </w:numPr>
        <w:shd w:val="clear" w:color="auto" w:fill="auto"/>
        <w:tabs>
          <w:tab w:val="left" w:pos="491"/>
        </w:tabs>
        <w:spacing w:line="163" w:lineRule="exact"/>
        <w:ind w:left="460"/>
      </w:pPr>
      <w:r>
        <w:t xml:space="preserve">v případě žádosti </w:t>
      </w:r>
      <w:r>
        <w:rPr>
          <w:rStyle w:val="Zkladntext2Tun"/>
        </w:rPr>
        <w:t xml:space="preserve">pojistitele </w:t>
      </w:r>
      <w:r>
        <w:t>zajistit na vlastní náklady úřední překlad dokladů nezbytných k šetření škodné události,</w:t>
      </w:r>
    </w:p>
    <w:p w:rsidR="00F30F85" w:rsidRDefault="008A3932">
      <w:pPr>
        <w:pStyle w:val="Zkladntext20"/>
        <w:numPr>
          <w:ilvl w:val="0"/>
          <w:numId w:val="24"/>
        </w:numPr>
        <w:shd w:val="clear" w:color="auto" w:fill="auto"/>
        <w:tabs>
          <w:tab w:val="left" w:pos="403"/>
        </w:tabs>
        <w:spacing w:after="56" w:line="158" w:lineRule="exact"/>
        <w:ind w:left="460"/>
      </w:pPr>
      <w:r>
        <w:t>plnit oznamovací povinnost uloženou obecně závaznými právními předpisy.</w:t>
      </w:r>
    </w:p>
    <w:p w:rsidR="00F30F85" w:rsidRDefault="008A3932">
      <w:pPr>
        <w:pStyle w:val="Zkladntext20"/>
        <w:numPr>
          <w:ilvl w:val="0"/>
          <w:numId w:val="22"/>
        </w:numPr>
        <w:shd w:val="clear" w:color="auto" w:fill="auto"/>
        <w:tabs>
          <w:tab w:val="left" w:pos="403"/>
        </w:tabs>
        <w:spacing w:after="60" w:line="163" w:lineRule="exact"/>
        <w:ind w:firstLine="0"/>
      </w:pPr>
      <w:r>
        <w:t xml:space="preserve">Nastane-li škodná událost, nesmí </w:t>
      </w:r>
      <w:r>
        <w:rPr>
          <w:rStyle w:val="Zkladntext2Tun"/>
        </w:rPr>
        <w:t xml:space="preserve">pojištěná osoba </w:t>
      </w:r>
      <w:r>
        <w:t xml:space="preserve">bez souhlasu </w:t>
      </w:r>
      <w:r>
        <w:rPr>
          <w:rStyle w:val="Zkladntext2Tun"/>
        </w:rPr>
        <w:t xml:space="preserve">pojistitele </w:t>
      </w:r>
      <w:r>
        <w:t xml:space="preserve">zcela nebo zčásti uznat </w:t>
      </w:r>
      <w:r>
        <w:rPr>
          <w:rStyle w:val="Zkladntext2Tun"/>
        </w:rPr>
        <w:t xml:space="preserve">nárok </w:t>
      </w:r>
      <w:r>
        <w:t xml:space="preserve">z titulu odpovědnosti za </w:t>
      </w:r>
      <w:r>
        <w:rPr>
          <w:rStyle w:val="Zkladntext2Tun"/>
        </w:rPr>
        <w:t>škodu</w:t>
      </w:r>
      <w:r>
        <w:t>.</w:t>
      </w:r>
    </w:p>
    <w:p w:rsidR="00F30F85" w:rsidRDefault="008A3932">
      <w:pPr>
        <w:pStyle w:val="Zkladntext20"/>
        <w:numPr>
          <w:ilvl w:val="0"/>
          <w:numId w:val="22"/>
        </w:numPr>
        <w:shd w:val="clear" w:color="auto" w:fill="auto"/>
        <w:tabs>
          <w:tab w:val="left" w:pos="403"/>
        </w:tabs>
        <w:spacing w:after="79" w:line="163" w:lineRule="exact"/>
        <w:ind w:firstLine="0"/>
      </w:pPr>
      <w:r>
        <w:t xml:space="preserve">Po škodné události nesmí </w:t>
      </w:r>
      <w:r>
        <w:rPr>
          <w:rStyle w:val="Zkladntext2Tun"/>
        </w:rPr>
        <w:t xml:space="preserve">pojištěná osoba </w:t>
      </w:r>
      <w:r>
        <w:t xml:space="preserve">bez souhlasu </w:t>
      </w:r>
      <w:r>
        <w:rPr>
          <w:rStyle w:val="Zkladntext2Tun"/>
        </w:rPr>
        <w:t xml:space="preserve">pojistitele </w:t>
      </w:r>
      <w:r>
        <w:t>postoupit pohledávku na plnění z pojištění.</w:t>
      </w:r>
    </w:p>
    <w:p w:rsidR="00F30F85" w:rsidRDefault="008A3932">
      <w:pPr>
        <w:pStyle w:val="Nadpis80"/>
        <w:keepNext/>
        <w:keepLines/>
        <w:shd w:val="clear" w:color="auto" w:fill="auto"/>
        <w:spacing w:before="0" w:after="21" w:line="140" w:lineRule="exact"/>
        <w:jc w:val="center"/>
      </w:pPr>
      <w:bookmarkStart w:id="17" w:name="bookmark17"/>
      <w:r>
        <w:t>Článek IX.</w:t>
      </w:r>
      <w:bookmarkEnd w:id="17"/>
    </w:p>
    <w:p w:rsidR="00F30F85" w:rsidRDefault="008A3932">
      <w:pPr>
        <w:pStyle w:val="Zkladntext160"/>
        <w:shd w:val="clear" w:color="auto" w:fill="auto"/>
        <w:spacing w:before="0" w:after="126" w:line="140" w:lineRule="exact"/>
        <w:ind w:firstLine="0"/>
      </w:pPr>
      <w:r>
        <w:t>Povinnosti pojistitele</w:t>
      </w:r>
    </w:p>
    <w:p w:rsidR="00F30F85" w:rsidRDefault="008A3932">
      <w:pPr>
        <w:pStyle w:val="Zkladntext20"/>
        <w:shd w:val="clear" w:color="auto" w:fill="auto"/>
        <w:spacing w:after="56" w:line="158" w:lineRule="exact"/>
        <w:ind w:firstLine="0"/>
      </w:pPr>
      <w:r>
        <w:t xml:space="preserve">(1) Kromě povinností stanovených obecně závaznými právními předpisy je </w:t>
      </w:r>
      <w:r>
        <w:rPr>
          <w:rStyle w:val="Zkladntext2Tun"/>
        </w:rPr>
        <w:t xml:space="preserve">pojistitel </w:t>
      </w:r>
      <w:r>
        <w:t>dále povinen:</w:t>
      </w:r>
    </w:p>
    <w:p w:rsidR="00F30F85" w:rsidRDefault="008A3932">
      <w:pPr>
        <w:pStyle w:val="Zkladntext20"/>
        <w:numPr>
          <w:ilvl w:val="0"/>
          <w:numId w:val="25"/>
        </w:numPr>
        <w:shd w:val="clear" w:color="auto" w:fill="auto"/>
        <w:tabs>
          <w:tab w:val="left" w:pos="430"/>
        </w:tabs>
        <w:spacing w:after="60" w:line="163" w:lineRule="exact"/>
        <w:ind w:left="460"/>
      </w:pPr>
      <w:r>
        <w:t xml:space="preserve">po oznámení škodné události bez zbytečného odkladu zahájit šetření ke zjištění existence a rozsahu jeho povinnosti plnit. Šetření je skončeno sdělením jeho výsledků osobě, která uplatnila právo na pojistné plnění; na žádost této osoby jí </w:t>
      </w:r>
      <w:r>
        <w:rPr>
          <w:rStyle w:val="Zkladntext2Tun"/>
        </w:rPr>
        <w:t xml:space="preserve">pojistitel </w:t>
      </w:r>
      <w:r>
        <w:t xml:space="preserve">v písemné formě zdůvodní výši pojistného </w:t>
      </w:r>
      <w:proofErr w:type="gramStart"/>
      <w:r>
        <w:t>plnění</w:t>
      </w:r>
      <w:proofErr w:type="gramEnd"/>
      <w:r>
        <w:t xml:space="preserve"> popř. důvod jeho zamítnutí,</w:t>
      </w:r>
    </w:p>
    <w:p w:rsidR="00F30F85" w:rsidRDefault="008A3932">
      <w:pPr>
        <w:pStyle w:val="Zkladntext20"/>
        <w:numPr>
          <w:ilvl w:val="0"/>
          <w:numId w:val="25"/>
        </w:numPr>
        <w:shd w:val="clear" w:color="auto" w:fill="auto"/>
        <w:tabs>
          <w:tab w:val="left" w:pos="430"/>
        </w:tabs>
        <w:spacing w:after="64" w:line="163" w:lineRule="exact"/>
        <w:ind w:left="460"/>
      </w:pPr>
      <w:r>
        <w:t>do 15 dnů ode dne skončení šetření poskytnout pojistné plnění, není-li splatnost pojistného plnění v těchto VPP nebo pojistné smlouvě ujednána jinak,</w:t>
      </w:r>
    </w:p>
    <w:p w:rsidR="00F30F85" w:rsidRDefault="008A3932">
      <w:pPr>
        <w:pStyle w:val="Zkladntext20"/>
        <w:numPr>
          <w:ilvl w:val="0"/>
          <w:numId w:val="25"/>
        </w:numPr>
        <w:shd w:val="clear" w:color="auto" w:fill="auto"/>
        <w:tabs>
          <w:tab w:val="left" w:pos="430"/>
        </w:tabs>
        <w:spacing w:after="56" w:line="158" w:lineRule="exact"/>
        <w:ind w:left="460"/>
      </w:pPr>
      <w:r>
        <w:t>sdělit důvody oznamovateli škodné události, pokud není možné ukončit šetření nutná k zjištění pojistné události, rozsahu pojistného plnění nebo k zjištění osoby oprávněné přijmout pojistné plnění, a to do 3 měsíců ode dne oznámení škodné události, písemnou formou, pokud o toto oznamovatel požádá,</w:t>
      </w:r>
    </w:p>
    <w:p w:rsidR="00F30F85" w:rsidRDefault="008A3932">
      <w:pPr>
        <w:pStyle w:val="Zkladntext20"/>
        <w:numPr>
          <w:ilvl w:val="0"/>
          <w:numId w:val="25"/>
        </w:numPr>
        <w:shd w:val="clear" w:color="auto" w:fill="auto"/>
        <w:tabs>
          <w:tab w:val="left" w:pos="430"/>
        </w:tabs>
        <w:spacing w:after="64" w:line="163" w:lineRule="exact"/>
        <w:ind w:left="460"/>
      </w:pPr>
      <w:r>
        <w:t xml:space="preserve">na žádost </w:t>
      </w:r>
      <w:r>
        <w:rPr>
          <w:rStyle w:val="Zkladntext2Tun"/>
        </w:rPr>
        <w:t xml:space="preserve">pojistníka </w:t>
      </w:r>
      <w:r>
        <w:t xml:space="preserve">či </w:t>
      </w:r>
      <w:r>
        <w:rPr>
          <w:rStyle w:val="Zkladntext2Tun"/>
        </w:rPr>
        <w:t xml:space="preserve">pojištěné osoby </w:t>
      </w:r>
      <w:r>
        <w:t xml:space="preserve">vrátit doklady, které byly </w:t>
      </w:r>
      <w:r>
        <w:rPr>
          <w:rStyle w:val="Zkladntext2Tun"/>
        </w:rPr>
        <w:t xml:space="preserve">pojistiteli </w:t>
      </w:r>
      <w:r>
        <w:t>zaslány nebo předloženy,</w:t>
      </w:r>
    </w:p>
    <w:p w:rsidR="00F30F85" w:rsidRDefault="008A3932">
      <w:pPr>
        <w:pStyle w:val="Zkladntext20"/>
        <w:numPr>
          <w:ilvl w:val="0"/>
          <w:numId w:val="25"/>
        </w:numPr>
        <w:shd w:val="clear" w:color="auto" w:fill="auto"/>
        <w:tabs>
          <w:tab w:val="left" w:pos="430"/>
        </w:tabs>
        <w:spacing w:after="75" w:line="158" w:lineRule="exact"/>
        <w:ind w:left="460"/>
      </w:pPr>
      <w:r>
        <w:t>zachovávat mlčenlivost o skutečnostech, které se dozví při sjednávání pojištění, jeho správě a při šetření pojistných událostí. Poskytnout tyto informace může jen se souhlasem osoby, které se skutečnosti týkají, nebo pokud tak stanoví právní předpis.</w:t>
      </w:r>
    </w:p>
    <w:p w:rsidR="00F30F85" w:rsidRDefault="008A3932">
      <w:pPr>
        <w:pStyle w:val="Nadpis80"/>
        <w:keepNext/>
        <w:keepLines/>
        <w:shd w:val="clear" w:color="auto" w:fill="auto"/>
        <w:spacing w:before="0" w:after="35" w:line="140" w:lineRule="exact"/>
        <w:jc w:val="center"/>
      </w:pPr>
      <w:bookmarkStart w:id="18" w:name="bookmark18"/>
      <w:r>
        <w:t>Článek X.</w:t>
      </w:r>
      <w:bookmarkEnd w:id="18"/>
    </w:p>
    <w:p w:rsidR="00F30F85" w:rsidRDefault="008A3932">
      <w:pPr>
        <w:pStyle w:val="Zkladntext160"/>
        <w:shd w:val="clear" w:color="auto" w:fill="auto"/>
        <w:spacing w:before="0" w:after="128" w:line="140" w:lineRule="exact"/>
        <w:ind w:firstLine="0"/>
      </w:pPr>
      <w:r>
        <w:t>Důsledky porušení povinností</w:t>
      </w:r>
    </w:p>
    <w:p w:rsidR="00F30F85" w:rsidRDefault="008A3932">
      <w:pPr>
        <w:pStyle w:val="Zkladntext20"/>
        <w:numPr>
          <w:ilvl w:val="0"/>
          <w:numId w:val="26"/>
        </w:numPr>
        <w:shd w:val="clear" w:color="auto" w:fill="auto"/>
        <w:tabs>
          <w:tab w:val="left" w:pos="403"/>
          <w:tab w:val="left" w:pos="1004"/>
          <w:tab w:val="left" w:pos="1710"/>
          <w:tab w:val="left" w:pos="2142"/>
          <w:tab w:val="left" w:pos="2881"/>
          <w:tab w:val="left" w:pos="3418"/>
          <w:tab w:val="left" w:pos="4081"/>
          <w:tab w:val="left" w:pos="4278"/>
        </w:tabs>
        <w:spacing w:line="163" w:lineRule="exact"/>
        <w:ind w:firstLine="0"/>
      </w:pPr>
      <w:r>
        <w:t>Porušil-li</w:t>
      </w:r>
      <w:r>
        <w:tab/>
      </w:r>
      <w:r>
        <w:rPr>
          <w:rStyle w:val="Zkladntext2Tun"/>
        </w:rPr>
        <w:t>pojistník</w:t>
      </w:r>
      <w:r>
        <w:rPr>
          <w:rStyle w:val="Zkladntext2Tun"/>
        </w:rPr>
        <w:tab/>
      </w:r>
      <w:r>
        <w:t>nebo</w:t>
      </w:r>
      <w:r>
        <w:tab/>
      </w:r>
      <w:r>
        <w:rPr>
          <w:rStyle w:val="Zkladntext2Tun"/>
        </w:rPr>
        <w:t>pojištěná</w:t>
      </w:r>
      <w:r>
        <w:rPr>
          <w:rStyle w:val="Zkladntext2Tun"/>
        </w:rPr>
        <w:tab/>
        <w:t>osoba</w:t>
      </w:r>
      <w:r>
        <w:rPr>
          <w:rStyle w:val="Zkladntext2Tun"/>
        </w:rPr>
        <w:tab/>
      </w:r>
      <w:r>
        <w:t>některou</w:t>
      </w:r>
      <w:r>
        <w:tab/>
        <w:t>z</w:t>
      </w:r>
      <w:r>
        <w:tab/>
        <w:t>povinností</w:t>
      </w:r>
    </w:p>
    <w:p w:rsidR="00F30F85" w:rsidRDefault="008A3932">
      <w:pPr>
        <w:pStyle w:val="Zkladntext20"/>
        <w:shd w:val="clear" w:color="auto" w:fill="auto"/>
        <w:spacing w:after="64" w:line="163" w:lineRule="exact"/>
        <w:ind w:firstLine="0"/>
      </w:pPr>
      <w:r>
        <w:t xml:space="preserve">uvedených v článku VIII. odst. (1) písm. a) až e) a bylo-li v důsledku toho stanoveno nižší pojistné, může </w:t>
      </w:r>
      <w:r>
        <w:rPr>
          <w:rStyle w:val="Zkladntext2Tun"/>
        </w:rPr>
        <w:t xml:space="preserve">pojistitel </w:t>
      </w:r>
      <w:r>
        <w:t>pojistné plnění přiměřeně snížit.</w:t>
      </w:r>
    </w:p>
    <w:p w:rsidR="00F30F85" w:rsidRDefault="008A3932">
      <w:pPr>
        <w:pStyle w:val="Zkladntext20"/>
        <w:numPr>
          <w:ilvl w:val="0"/>
          <w:numId w:val="26"/>
        </w:numPr>
        <w:shd w:val="clear" w:color="auto" w:fill="auto"/>
        <w:tabs>
          <w:tab w:val="left" w:pos="403"/>
          <w:tab w:val="left" w:pos="1004"/>
          <w:tab w:val="left" w:pos="1710"/>
          <w:tab w:val="left" w:pos="2142"/>
          <w:tab w:val="left" w:pos="2881"/>
          <w:tab w:val="left" w:pos="3418"/>
          <w:tab w:val="left" w:pos="4081"/>
          <w:tab w:val="left" w:pos="4278"/>
        </w:tabs>
        <w:spacing w:line="158" w:lineRule="exact"/>
        <w:ind w:firstLine="0"/>
      </w:pPr>
      <w:r>
        <w:t>Porušil-li</w:t>
      </w:r>
      <w:r>
        <w:tab/>
      </w:r>
      <w:r>
        <w:rPr>
          <w:rStyle w:val="Zkladntext2Tun"/>
        </w:rPr>
        <w:t>pojistník</w:t>
      </w:r>
      <w:r>
        <w:rPr>
          <w:rStyle w:val="Zkladntext2Tun"/>
        </w:rPr>
        <w:tab/>
      </w:r>
      <w:r>
        <w:t>nebo</w:t>
      </w:r>
      <w:r>
        <w:tab/>
      </w:r>
      <w:r>
        <w:rPr>
          <w:rStyle w:val="Zkladntext2Tun"/>
        </w:rPr>
        <w:t>pojištěná</w:t>
      </w:r>
      <w:r>
        <w:rPr>
          <w:rStyle w:val="Zkladntext2Tun"/>
        </w:rPr>
        <w:tab/>
        <w:t>osoba</w:t>
      </w:r>
      <w:r>
        <w:rPr>
          <w:rStyle w:val="Zkladntext2Tun"/>
        </w:rPr>
        <w:tab/>
      </w:r>
      <w:r>
        <w:t>některou</w:t>
      </w:r>
      <w:r>
        <w:tab/>
        <w:t>z</w:t>
      </w:r>
      <w:r>
        <w:tab/>
        <w:t>povinností</w:t>
      </w:r>
    </w:p>
    <w:p w:rsidR="00F30F85" w:rsidRDefault="008A3932">
      <w:pPr>
        <w:pStyle w:val="Zkladntext20"/>
        <w:shd w:val="clear" w:color="auto" w:fill="auto"/>
        <w:spacing w:after="56" w:line="158" w:lineRule="exact"/>
        <w:ind w:firstLine="0"/>
      </w:pPr>
      <w:r>
        <w:t xml:space="preserve">uvedených v článku VIII. odst. (1) písm. f) a v odst. (2) písm. c) a toto porušení mělo podstatný vliv na vznik pojistné události, její průběh nebo zvětšení rozsahu jejích následků anebo na zjištění nebo určení výše pojistného plnění, je </w:t>
      </w:r>
      <w:r>
        <w:rPr>
          <w:rStyle w:val="Zkladntext2Tun"/>
        </w:rPr>
        <w:t xml:space="preserve">pojistitel </w:t>
      </w:r>
      <w:r>
        <w:t>oprávněn snížit pojistné plnění úměrně tomu, jaký vliv mělo toto porušení na rozsah jeho povinnosti plnit.</w:t>
      </w:r>
    </w:p>
    <w:p w:rsidR="00F30F85" w:rsidRDefault="008A3932">
      <w:pPr>
        <w:pStyle w:val="Zkladntext20"/>
        <w:numPr>
          <w:ilvl w:val="0"/>
          <w:numId w:val="26"/>
        </w:numPr>
        <w:shd w:val="clear" w:color="auto" w:fill="auto"/>
        <w:tabs>
          <w:tab w:val="left" w:pos="403"/>
        </w:tabs>
        <w:spacing w:after="64" w:line="163" w:lineRule="exact"/>
        <w:ind w:firstLine="0"/>
      </w:pPr>
      <w:r>
        <w:rPr>
          <w:rStyle w:val="Zkladntext2Tun"/>
        </w:rPr>
        <w:t xml:space="preserve">Pojistitel </w:t>
      </w:r>
      <w:r>
        <w:t xml:space="preserve">není povinen plnit, jestliže </w:t>
      </w:r>
      <w:r>
        <w:rPr>
          <w:rStyle w:val="Zkladntext2Tun"/>
        </w:rPr>
        <w:t xml:space="preserve">pojistník </w:t>
      </w:r>
      <w:r>
        <w:t xml:space="preserve">nebo </w:t>
      </w:r>
      <w:r>
        <w:rPr>
          <w:rStyle w:val="Zkladntext2Tun"/>
        </w:rPr>
        <w:t xml:space="preserve">pojištěná osoba </w:t>
      </w:r>
      <w:r>
        <w:t>porušila některou z povinností uvedených v článku VIII. odst. (2) písm. e).</w:t>
      </w:r>
    </w:p>
    <w:p w:rsidR="00F30F85" w:rsidRDefault="008A3932">
      <w:pPr>
        <w:pStyle w:val="Zkladntext20"/>
        <w:numPr>
          <w:ilvl w:val="0"/>
          <w:numId w:val="26"/>
        </w:numPr>
        <w:shd w:val="clear" w:color="auto" w:fill="auto"/>
        <w:tabs>
          <w:tab w:val="left" w:pos="403"/>
        </w:tabs>
        <w:spacing w:after="56" w:line="158" w:lineRule="exact"/>
        <w:ind w:firstLine="0"/>
      </w:pPr>
      <w:r>
        <w:t xml:space="preserve">Pokud v důsledku porušení některé z povinností uvedených v článku VIII. </w:t>
      </w:r>
      <w:r>
        <w:rPr>
          <w:rStyle w:val="Zkladntext2Tun"/>
        </w:rPr>
        <w:t xml:space="preserve">pojistiteli </w:t>
      </w:r>
      <w:r>
        <w:t xml:space="preserve">vznikne škoda nebo </w:t>
      </w:r>
      <w:r>
        <w:rPr>
          <w:rStyle w:val="Zkladntext2Tun"/>
        </w:rPr>
        <w:t xml:space="preserve">pojistitel </w:t>
      </w:r>
      <w:r>
        <w:t>vynaloží zbytečné náklady (např. náklady na soudní spor), má právo na jejich náhradu proti osobě, která porušením povinnosti způsobila vznik takové škody nebo zbytečných nákladů.</w:t>
      </w:r>
    </w:p>
    <w:p w:rsidR="00F30F85" w:rsidRDefault="008A3932">
      <w:pPr>
        <w:pStyle w:val="Zkladntext20"/>
        <w:numPr>
          <w:ilvl w:val="0"/>
          <w:numId w:val="26"/>
        </w:numPr>
        <w:shd w:val="clear" w:color="auto" w:fill="auto"/>
        <w:tabs>
          <w:tab w:val="left" w:pos="403"/>
        </w:tabs>
        <w:spacing w:after="60" w:line="163" w:lineRule="exact"/>
        <w:ind w:firstLine="0"/>
      </w:pPr>
      <w:r>
        <w:t xml:space="preserve">Uvede-li </w:t>
      </w:r>
      <w:r>
        <w:rPr>
          <w:rStyle w:val="Zkladntext2Tun"/>
        </w:rPr>
        <w:t xml:space="preserve">pojištěná osoba </w:t>
      </w:r>
      <w:r>
        <w:t xml:space="preserve">při uplatňování práva na plnění z pojištění nepravdivé nebo hrubě zkreslené údaje týkající se pojistné události nebo údaje týkající se této události zamlčí, je </w:t>
      </w:r>
      <w:r>
        <w:rPr>
          <w:rStyle w:val="Zkladntext2Tun"/>
        </w:rPr>
        <w:t xml:space="preserve">pojistitel </w:t>
      </w:r>
      <w:r>
        <w:t>oprávněn pojistné plnění odmítnout.</w:t>
      </w:r>
    </w:p>
    <w:p w:rsidR="00F30F85" w:rsidRDefault="008A3932">
      <w:pPr>
        <w:pStyle w:val="Zkladntext20"/>
        <w:numPr>
          <w:ilvl w:val="0"/>
          <w:numId w:val="26"/>
        </w:numPr>
        <w:shd w:val="clear" w:color="auto" w:fill="auto"/>
        <w:tabs>
          <w:tab w:val="left" w:pos="403"/>
        </w:tabs>
        <w:spacing w:after="79" w:line="163" w:lineRule="exact"/>
        <w:ind w:firstLine="0"/>
      </w:pPr>
      <w:r>
        <w:rPr>
          <w:rStyle w:val="Zkladntext2Tun"/>
        </w:rPr>
        <w:t xml:space="preserve">Pojistitel </w:t>
      </w:r>
      <w:r>
        <w:t xml:space="preserve">může z důvodů stanovených </w:t>
      </w:r>
      <w:r>
        <w:rPr>
          <w:rStyle w:val="Zkladntext2Tun"/>
        </w:rPr>
        <w:t xml:space="preserve">občanským zákoníkem </w:t>
      </w:r>
      <w:r>
        <w:t>od pojistné smlouvy odstoupit nebo plnění z pojistné smlouvy odmítnout. Od pojistné smlouvy lze odstoupit i po vzniku pojistné události.</w:t>
      </w:r>
    </w:p>
    <w:p w:rsidR="00F30F85" w:rsidRDefault="008A3932">
      <w:pPr>
        <w:pStyle w:val="Nadpis80"/>
        <w:keepNext/>
        <w:keepLines/>
        <w:shd w:val="clear" w:color="auto" w:fill="auto"/>
        <w:spacing w:before="0" w:after="26" w:line="140" w:lineRule="exact"/>
        <w:jc w:val="center"/>
      </w:pPr>
      <w:bookmarkStart w:id="19" w:name="bookmark19"/>
      <w:r>
        <w:t>Článek XI.</w:t>
      </w:r>
      <w:bookmarkEnd w:id="19"/>
    </w:p>
    <w:p w:rsidR="00F30F85" w:rsidRDefault="008A3932">
      <w:pPr>
        <w:pStyle w:val="Zkladntext160"/>
        <w:shd w:val="clear" w:color="auto" w:fill="auto"/>
        <w:spacing w:before="0" w:after="128" w:line="140" w:lineRule="exact"/>
        <w:ind w:firstLine="0"/>
      </w:pPr>
      <w:r>
        <w:t>Postup při rozdílných názorech (expertní řízení)</w:t>
      </w:r>
    </w:p>
    <w:p w:rsidR="00F30F85" w:rsidRDefault="008A3932">
      <w:pPr>
        <w:pStyle w:val="Zkladntext20"/>
        <w:numPr>
          <w:ilvl w:val="0"/>
          <w:numId w:val="27"/>
        </w:numPr>
        <w:shd w:val="clear" w:color="auto" w:fill="auto"/>
        <w:tabs>
          <w:tab w:val="left" w:pos="403"/>
        </w:tabs>
        <w:spacing w:after="79" w:line="163" w:lineRule="exact"/>
        <w:ind w:firstLine="0"/>
      </w:pPr>
      <w:r>
        <w:rPr>
          <w:rStyle w:val="Zkladntext2Tun"/>
        </w:rPr>
        <w:t xml:space="preserve">Pojištěná osoba </w:t>
      </w:r>
      <w:r>
        <w:t xml:space="preserve">a </w:t>
      </w:r>
      <w:r>
        <w:rPr>
          <w:rStyle w:val="Zkladntext2Tun"/>
        </w:rPr>
        <w:t xml:space="preserve">pojistitel </w:t>
      </w:r>
      <w:r>
        <w:t xml:space="preserve">se v případě neshody o příčině nebo rozsahu vzniklé </w:t>
      </w:r>
      <w:r>
        <w:rPr>
          <w:rStyle w:val="Zkladntext2Tun"/>
        </w:rPr>
        <w:t xml:space="preserve">škody </w:t>
      </w:r>
      <w:r>
        <w:t>nebo o výši pojistného plnění mohou dohodnout, že tyto budou stanoveny prostřednictvím expertního řízení. Řízení expertů může být rozšířeno i na ostatní předpoklady vzniku práva na pojistné plnění.</w:t>
      </w:r>
    </w:p>
    <w:p w:rsidR="00F30F85" w:rsidRDefault="008A3932">
      <w:pPr>
        <w:pStyle w:val="Zkladntext20"/>
        <w:numPr>
          <w:ilvl w:val="0"/>
          <w:numId w:val="27"/>
        </w:numPr>
        <w:shd w:val="clear" w:color="auto" w:fill="auto"/>
        <w:tabs>
          <w:tab w:val="left" w:pos="403"/>
        </w:tabs>
        <w:spacing w:after="131" w:line="140" w:lineRule="exact"/>
        <w:ind w:firstLine="0"/>
      </w:pPr>
      <w:r>
        <w:t>Zásady expertního řízení:</w:t>
      </w:r>
    </w:p>
    <w:p w:rsidR="00F30F85" w:rsidRDefault="008A3932">
      <w:pPr>
        <w:pStyle w:val="Zkladntext20"/>
        <w:numPr>
          <w:ilvl w:val="0"/>
          <w:numId w:val="28"/>
        </w:numPr>
        <w:shd w:val="clear" w:color="auto" w:fill="auto"/>
        <w:tabs>
          <w:tab w:val="left" w:pos="430"/>
        </w:tabs>
        <w:spacing w:after="60" w:line="158" w:lineRule="exact"/>
        <w:ind w:left="460"/>
      </w:pPr>
      <w:r>
        <w:t>každá strana písemně určí jednoho experta, který vůči ní nesmí mít žádné závazky a neprodleně o něm informuje druhou stranu; námitku proti osobě experta lze vznést před zahájením jeho činnosti,</w:t>
      </w:r>
    </w:p>
    <w:p w:rsidR="00F30F85" w:rsidRDefault="008A3932">
      <w:pPr>
        <w:pStyle w:val="Zkladntext20"/>
        <w:numPr>
          <w:ilvl w:val="0"/>
          <w:numId w:val="28"/>
        </w:numPr>
        <w:shd w:val="clear" w:color="auto" w:fill="auto"/>
        <w:tabs>
          <w:tab w:val="left" w:pos="430"/>
        </w:tabs>
        <w:spacing w:after="52" w:line="158" w:lineRule="exact"/>
        <w:ind w:left="460"/>
      </w:pPr>
      <w:r>
        <w:t>určení experti se dohodnou na osobě třetího experta, který má rozhodný hlas v případě neshody,</w:t>
      </w:r>
    </w:p>
    <w:p w:rsidR="00F30F85" w:rsidRDefault="008A3932">
      <w:pPr>
        <w:pStyle w:val="Zkladntext20"/>
        <w:numPr>
          <w:ilvl w:val="0"/>
          <w:numId w:val="28"/>
        </w:numPr>
        <w:shd w:val="clear" w:color="auto" w:fill="auto"/>
        <w:tabs>
          <w:tab w:val="left" w:pos="430"/>
        </w:tabs>
        <w:spacing w:after="68" w:line="168" w:lineRule="exact"/>
        <w:ind w:left="460"/>
      </w:pPr>
      <w:r>
        <w:t xml:space="preserve">experti určení </w:t>
      </w:r>
      <w:r>
        <w:rPr>
          <w:rStyle w:val="Zkladntext2Tun"/>
        </w:rPr>
        <w:t xml:space="preserve">pojištěnou osobou </w:t>
      </w:r>
      <w:r>
        <w:t xml:space="preserve">a </w:t>
      </w:r>
      <w:r>
        <w:rPr>
          <w:rStyle w:val="Zkladntext2Tun"/>
        </w:rPr>
        <w:t xml:space="preserve">pojistitelem </w:t>
      </w:r>
      <w:r>
        <w:t>zpracují znalecký posudek o sporných otázkách odděleně,</w:t>
      </w:r>
    </w:p>
    <w:p w:rsidR="00F30F85" w:rsidRDefault="008A3932">
      <w:pPr>
        <w:pStyle w:val="Zkladntext20"/>
        <w:numPr>
          <w:ilvl w:val="0"/>
          <w:numId w:val="28"/>
        </w:numPr>
        <w:shd w:val="clear" w:color="auto" w:fill="auto"/>
        <w:tabs>
          <w:tab w:val="left" w:pos="430"/>
        </w:tabs>
        <w:spacing w:line="158" w:lineRule="exact"/>
        <w:ind w:left="460"/>
      </w:pPr>
      <w:r>
        <w:t xml:space="preserve">experti posudek odevzdají zároveň </w:t>
      </w:r>
      <w:r>
        <w:rPr>
          <w:rStyle w:val="Zkladntext2Tun"/>
        </w:rPr>
        <w:t xml:space="preserve">pojistiteli </w:t>
      </w:r>
      <w:r>
        <w:t xml:space="preserve">i </w:t>
      </w:r>
      <w:r>
        <w:rPr>
          <w:rStyle w:val="Zkladntext2Tun"/>
        </w:rPr>
        <w:t>pojištěné osobě</w:t>
      </w:r>
      <w:r>
        <w:t xml:space="preserve">; jestliže se závěry expertů od sebe liší, předá </w:t>
      </w:r>
      <w:r>
        <w:rPr>
          <w:rStyle w:val="Zkladntext2Tun"/>
        </w:rPr>
        <w:t xml:space="preserve">pojistitel </w:t>
      </w:r>
      <w:r>
        <w:t xml:space="preserve">oba posudky expertovi s rozhodným hlasem. Ten rozhodne o sporných otázkách a odevzdá své rozhodnutí </w:t>
      </w:r>
      <w:r>
        <w:rPr>
          <w:rStyle w:val="Zkladntext2Tun"/>
        </w:rPr>
        <w:t xml:space="preserve">pojistiteli </w:t>
      </w:r>
      <w:r>
        <w:t xml:space="preserve">i </w:t>
      </w:r>
      <w:r>
        <w:rPr>
          <w:rStyle w:val="Zkladntext2Tun"/>
        </w:rPr>
        <w:t>pojištěné osobě</w:t>
      </w:r>
      <w:r>
        <w:t>,</w:t>
      </w:r>
    </w:p>
    <w:p w:rsidR="00F30F85" w:rsidRDefault="008A3932">
      <w:pPr>
        <w:pStyle w:val="Zkladntext20"/>
        <w:shd w:val="clear" w:color="auto" w:fill="auto"/>
        <w:spacing w:after="56" w:line="158" w:lineRule="exact"/>
        <w:ind w:left="460"/>
      </w:pPr>
      <w:r>
        <w:t>e) každá strana hradí náklady svého experta, náklady na činnost experta s rozhodným hlasem hradí rovným dílem.</w:t>
      </w:r>
    </w:p>
    <w:p w:rsidR="00F30F85" w:rsidRDefault="008A3932">
      <w:pPr>
        <w:pStyle w:val="Zkladntext20"/>
        <w:numPr>
          <w:ilvl w:val="0"/>
          <w:numId w:val="27"/>
        </w:numPr>
        <w:shd w:val="clear" w:color="auto" w:fill="auto"/>
        <w:tabs>
          <w:tab w:val="left" w:pos="304"/>
        </w:tabs>
        <w:spacing w:after="60" w:line="163" w:lineRule="exact"/>
        <w:ind w:firstLine="0"/>
      </w:pPr>
      <w:r>
        <w:t xml:space="preserve">Odchylně od odstavce (2) tohoto článku se mohou </w:t>
      </w:r>
      <w:r>
        <w:rPr>
          <w:rStyle w:val="Zkladntext2Tun"/>
        </w:rPr>
        <w:t xml:space="preserve">pojištěná osoba </w:t>
      </w:r>
      <w:r>
        <w:t xml:space="preserve">a </w:t>
      </w:r>
      <w:r>
        <w:rPr>
          <w:rStyle w:val="Zkladntext2Tun"/>
        </w:rPr>
        <w:t xml:space="preserve">pojistitel </w:t>
      </w:r>
      <w:r>
        <w:t>na osobě experta s rozhodným hlasem dohodnout přímo s tím, že náklady na činnost tohoto experta s rozhodným hlasem hradí rovněž rovným dílem.</w:t>
      </w:r>
    </w:p>
    <w:p w:rsidR="00F30F85" w:rsidRDefault="008A3932">
      <w:pPr>
        <w:pStyle w:val="Zkladntext20"/>
        <w:numPr>
          <w:ilvl w:val="0"/>
          <w:numId w:val="27"/>
        </w:numPr>
        <w:shd w:val="clear" w:color="auto" w:fill="auto"/>
        <w:tabs>
          <w:tab w:val="left" w:pos="304"/>
        </w:tabs>
        <w:spacing w:after="45" w:line="163" w:lineRule="exact"/>
        <w:ind w:firstLine="0"/>
      </w:pPr>
      <w:r>
        <w:t xml:space="preserve">Expertním řízením nejsou dotčena práva a povinnosti </w:t>
      </w:r>
      <w:r>
        <w:rPr>
          <w:rStyle w:val="Zkladntext2Tun"/>
        </w:rPr>
        <w:t xml:space="preserve">pojistitele </w:t>
      </w:r>
      <w:r>
        <w:t xml:space="preserve">a </w:t>
      </w:r>
      <w:r>
        <w:rPr>
          <w:rStyle w:val="Zkladntext2Tun"/>
        </w:rPr>
        <w:t xml:space="preserve">pojištěné osoby </w:t>
      </w:r>
      <w:r>
        <w:t>stanovené právními předpisy, těmito VPP a ujednané v pojistné smlouvě.</w:t>
      </w:r>
    </w:p>
    <w:p w:rsidR="00F30F85" w:rsidRDefault="008A3932">
      <w:pPr>
        <w:pStyle w:val="Nadpis80"/>
        <w:keepNext/>
        <w:keepLines/>
        <w:shd w:val="clear" w:color="auto" w:fill="auto"/>
        <w:spacing w:before="0" w:after="0" w:line="182" w:lineRule="exact"/>
        <w:jc w:val="center"/>
      </w:pPr>
      <w:bookmarkStart w:id="20" w:name="bookmark20"/>
      <w:r>
        <w:t>Článek XII.</w:t>
      </w:r>
      <w:bookmarkEnd w:id="20"/>
    </w:p>
    <w:p w:rsidR="00F30F85" w:rsidRDefault="008A3932">
      <w:pPr>
        <w:pStyle w:val="Zkladntext160"/>
        <w:shd w:val="clear" w:color="auto" w:fill="auto"/>
        <w:spacing w:before="0" w:after="94" w:line="182" w:lineRule="exact"/>
        <w:ind w:firstLine="0"/>
      </w:pPr>
      <w:r>
        <w:t>Zpracování osobních údajů pro účely pojišťovací činnosti a činností</w:t>
      </w:r>
      <w:r>
        <w:br/>
        <w:t>souvisejících</w:t>
      </w:r>
    </w:p>
    <w:p w:rsidR="00F30F85" w:rsidRDefault="008A3932">
      <w:pPr>
        <w:pStyle w:val="Zkladntext20"/>
        <w:shd w:val="clear" w:color="auto" w:fill="auto"/>
        <w:spacing w:after="11" w:line="140" w:lineRule="exact"/>
        <w:ind w:firstLine="0"/>
      </w:pPr>
      <w:r>
        <w:rPr>
          <w:rStyle w:val="Zkladntext2Tun"/>
        </w:rPr>
        <w:t xml:space="preserve">Pojistník </w:t>
      </w:r>
      <w:r>
        <w:t>uzavřením pojistné smlouvy stvrzuje, že:</w:t>
      </w:r>
    </w:p>
    <w:p w:rsidR="00F30F85" w:rsidRDefault="008A3932">
      <w:pPr>
        <w:pStyle w:val="Zkladntext20"/>
        <w:numPr>
          <w:ilvl w:val="0"/>
          <w:numId w:val="29"/>
        </w:numPr>
        <w:shd w:val="clear" w:color="auto" w:fill="auto"/>
        <w:tabs>
          <w:tab w:val="left" w:pos="250"/>
        </w:tabs>
        <w:spacing w:after="52" w:line="158" w:lineRule="exact"/>
        <w:ind w:left="180" w:hanging="180"/>
      </w:pPr>
      <w:r>
        <w:t>převzal informace o zpracování osobních údajů a byl poučen o svých právech náležejících mu podle platných a účinných předpisů ČR a EU,</w:t>
      </w:r>
    </w:p>
    <w:p w:rsidR="00F30F85" w:rsidRDefault="008A3932">
      <w:pPr>
        <w:pStyle w:val="Zkladntext20"/>
        <w:numPr>
          <w:ilvl w:val="0"/>
          <w:numId w:val="29"/>
        </w:numPr>
        <w:shd w:val="clear" w:color="auto" w:fill="auto"/>
        <w:tabs>
          <w:tab w:val="left" w:pos="250"/>
        </w:tabs>
        <w:spacing w:after="64" w:line="168" w:lineRule="exact"/>
        <w:ind w:left="180" w:hanging="180"/>
      </w:pPr>
      <w:r>
        <w:t>byl poučen o tom, že poskytnutí osobních údajů je dobrovolné, avšak nezbytné pro uzavření smlouvy a pro plnění práv a povinností z ní vyplývajících,</w:t>
      </w:r>
    </w:p>
    <w:p w:rsidR="00F30F85" w:rsidRDefault="008A3932">
      <w:pPr>
        <w:pStyle w:val="Zkladntext20"/>
        <w:numPr>
          <w:ilvl w:val="0"/>
          <w:numId w:val="29"/>
        </w:numPr>
        <w:shd w:val="clear" w:color="auto" w:fill="auto"/>
        <w:tabs>
          <w:tab w:val="left" w:pos="250"/>
        </w:tabs>
        <w:spacing w:after="64" w:line="163" w:lineRule="exact"/>
        <w:ind w:left="180" w:hanging="180"/>
      </w:pPr>
      <w:r>
        <w:t xml:space="preserve">seznámí všechny dotčené osoby s obsahem smlouvy včetně pojistných </w:t>
      </w:r>
      <w:r>
        <w:lastRenderedPageBreak/>
        <w:t>podmínek, předá těmto osobám informace o zpracování osobních údajů a poučí je o jejich právech jako subjektů poskytujících své osobní údaje ve smyslu platných právních předpisů ČR a EU,</w:t>
      </w:r>
    </w:p>
    <w:p w:rsidR="00F30F85" w:rsidRDefault="008A3932">
      <w:pPr>
        <w:pStyle w:val="Zkladntext20"/>
        <w:numPr>
          <w:ilvl w:val="0"/>
          <w:numId w:val="29"/>
        </w:numPr>
        <w:shd w:val="clear" w:color="auto" w:fill="auto"/>
        <w:tabs>
          <w:tab w:val="left" w:pos="246"/>
        </w:tabs>
        <w:spacing w:after="60" w:line="158" w:lineRule="exact"/>
        <w:ind w:left="180" w:hanging="180"/>
      </w:pPr>
      <w:r>
        <w:t>sdělením elektronického kontaktu uděluje souhlas, aby byl kontaktován elektronickou formou i v záležitostech týkajících se dříve sjednaných pojištění,</w:t>
      </w:r>
    </w:p>
    <w:p w:rsidR="00F30F85" w:rsidRDefault="008A3932">
      <w:pPr>
        <w:pStyle w:val="Zkladntext20"/>
        <w:numPr>
          <w:ilvl w:val="0"/>
          <w:numId w:val="29"/>
        </w:numPr>
        <w:shd w:val="clear" w:color="auto" w:fill="auto"/>
        <w:tabs>
          <w:tab w:val="left" w:pos="246"/>
        </w:tabs>
        <w:spacing w:after="375" w:line="158" w:lineRule="exact"/>
        <w:ind w:left="180" w:hanging="180"/>
      </w:pPr>
      <w:r>
        <w:t>bez zbytečného odkladu nahlásí pojistiteli jakoukoli změnu zpracovávaných osobních údajů.</w:t>
      </w:r>
    </w:p>
    <w:p w:rsidR="00F30F85" w:rsidRDefault="008A3932">
      <w:pPr>
        <w:pStyle w:val="Nadpis80"/>
        <w:keepNext/>
        <w:keepLines/>
        <w:shd w:val="clear" w:color="auto" w:fill="auto"/>
        <w:spacing w:before="0" w:after="26" w:line="140" w:lineRule="exact"/>
        <w:jc w:val="center"/>
      </w:pPr>
      <w:bookmarkStart w:id="21" w:name="bookmark21"/>
      <w:r>
        <w:t>Článek XIII</w:t>
      </w:r>
      <w:bookmarkEnd w:id="21"/>
    </w:p>
    <w:p w:rsidR="00F30F85" w:rsidRDefault="008A3932">
      <w:pPr>
        <w:pStyle w:val="Zkladntext160"/>
        <w:shd w:val="clear" w:color="auto" w:fill="auto"/>
        <w:spacing w:before="0" w:after="26" w:line="140" w:lineRule="exact"/>
        <w:ind w:firstLine="0"/>
      </w:pPr>
      <w:r>
        <w:t>Zproštění mlčenlivosti, zmocnění</w:t>
      </w:r>
    </w:p>
    <w:p w:rsidR="00F30F85" w:rsidRDefault="008A3932">
      <w:pPr>
        <w:pStyle w:val="Zkladntext20"/>
        <w:numPr>
          <w:ilvl w:val="0"/>
          <w:numId w:val="30"/>
        </w:numPr>
        <w:shd w:val="clear" w:color="auto" w:fill="auto"/>
        <w:tabs>
          <w:tab w:val="left" w:pos="304"/>
        </w:tabs>
        <w:spacing w:after="32" w:line="140" w:lineRule="exact"/>
        <w:ind w:firstLine="0"/>
      </w:pPr>
      <w:r>
        <w:t xml:space="preserve">Uzavřením pojistné smlouvy </w:t>
      </w:r>
      <w:r>
        <w:rPr>
          <w:rStyle w:val="Zkladntext2Tun"/>
        </w:rPr>
        <w:t xml:space="preserve">pojistník </w:t>
      </w:r>
      <w:r>
        <w:t xml:space="preserve">a </w:t>
      </w:r>
      <w:r>
        <w:rPr>
          <w:rStyle w:val="Zkladntext2Tun"/>
        </w:rPr>
        <w:t>pojištěná osoba</w:t>
      </w:r>
      <w:r>
        <w:t>:</w:t>
      </w:r>
    </w:p>
    <w:p w:rsidR="00F30F85" w:rsidRDefault="008A3932">
      <w:pPr>
        <w:pStyle w:val="Zkladntext20"/>
        <w:numPr>
          <w:ilvl w:val="0"/>
          <w:numId w:val="31"/>
        </w:numPr>
        <w:shd w:val="clear" w:color="auto" w:fill="auto"/>
        <w:tabs>
          <w:tab w:val="left" w:pos="466"/>
        </w:tabs>
        <w:spacing w:after="60" w:line="163" w:lineRule="exact"/>
        <w:ind w:left="460"/>
      </w:pPr>
      <w:r>
        <w:t>pro případ vzniku škodné události zprošťují státní zastupitelství, Policii ČR a další orgány činné v trestním nebo správním řízení, hasičský záchranný sbor, lékaře, zdravotnická zařízení, záchrannou službu a zdravotní pojišťovny povinnosti mlčenlivosti,</w:t>
      </w:r>
    </w:p>
    <w:p w:rsidR="00F30F85" w:rsidRDefault="008A3932">
      <w:pPr>
        <w:pStyle w:val="Zkladntext20"/>
        <w:numPr>
          <w:ilvl w:val="0"/>
          <w:numId w:val="31"/>
        </w:numPr>
        <w:shd w:val="clear" w:color="auto" w:fill="auto"/>
        <w:tabs>
          <w:tab w:val="left" w:pos="466"/>
        </w:tabs>
        <w:spacing w:after="60" w:line="163" w:lineRule="exact"/>
        <w:ind w:left="460"/>
      </w:pPr>
      <w:r>
        <w:t xml:space="preserve">zmocňují </w:t>
      </w:r>
      <w:r>
        <w:rPr>
          <w:rStyle w:val="Zkladntext2Tun"/>
        </w:rPr>
        <w:t>pojistitele</w:t>
      </w:r>
      <w:r>
        <w:t>, resp. jím pověřenou osobu, aby ve všech řízeních probíhajících v souvislosti se škodnou událostí mohli nahlížet do soudních, policejních, případně jiných úředních spisů a zhotovovat z nich kopie či výpisy,</w:t>
      </w:r>
    </w:p>
    <w:p w:rsidR="00F30F85" w:rsidRDefault="008A3932">
      <w:pPr>
        <w:pStyle w:val="Zkladntext20"/>
        <w:numPr>
          <w:ilvl w:val="0"/>
          <w:numId w:val="31"/>
        </w:numPr>
        <w:shd w:val="clear" w:color="auto" w:fill="auto"/>
        <w:tabs>
          <w:tab w:val="left" w:pos="466"/>
        </w:tabs>
        <w:spacing w:after="64" w:line="163" w:lineRule="exact"/>
        <w:ind w:left="460"/>
      </w:pPr>
      <w:r>
        <w:t xml:space="preserve">zmocňují </w:t>
      </w:r>
      <w:r>
        <w:rPr>
          <w:rStyle w:val="Zkladntext2Tun"/>
        </w:rPr>
        <w:t>pojistitele</w:t>
      </w:r>
      <w:r>
        <w:t>, resp. jím pověřenou osobu k nahlédnutí do podkladů jiných pojistitelů v souvislosti s šetřením škodných událostí a s jejich povinností poskytnout pojistné plnění.</w:t>
      </w:r>
    </w:p>
    <w:p w:rsidR="00F30F85" w:rsidRDefault="008A3932">
      <w:pPr>
        <w:pStyle w:val="Zkladntext20"/>
        <w:numPr>
          <w:ilvl w:val="0"/>
          <w:numId w:val="30"/>
        </w:numPr>
        <w:shd w:val="clear" w:color="auto" w:fill="auto"/>
        <w:tabs>
          <w:tab w:val="left" w:pos="304"/>
        </w:tabs>
        <w:spacing w:after="41" w:line="158" w:lineRule="exact"/>
        <w:ind w:firstLine="0"/>
      </w:pPr>
      <w:r>
        <w:t xml:space="preserve">Výše uvedené souhlasy a zmocnění se vztahují i na dobu po smrti nebo zániku </w:t>
      </w:r>
      <w:r>
        <w:rPr>
          <w:rStyle w:val="Zkladntext2Tun"/>
        </w:rPr>
        <w:t xml:space="preserve">pojistníka </w:t>
      </w:r>
      <w:r>
        <w:t xml:space="preserve">a </w:t>
      </w:r>
      <w:r>
        <w:rPr>
          <w:rStyle w:val="Zkladntext2Tun"/>
        </w:rPr>
        <w:t>pojištěné osoby</w:t>
      </w:r>
      <w:r>
        <w:t>.</w:t>
      </w:r>
    </w:p>
    <w:p w:rsidR="00F30F85" w:rsidRDefault="008A3932">
      <w:pPr>
        <w:pStyle w:val="Zkladntext160"/>
        <w:shd w:val="clear" w:color="auto" w:fill="auto"/>
        <w:spacing w:before="0" w:after="79" w:line="182" w:lineRule="exact"/>
        <w:ind w:firstLine="0"/>
      </w:pPr>
      <w:r>
        <w:t>Článek XIV</w:t>
      </w:r>
      <w:r>
        <w:br/>
        <w:t>Výklad pojmů</w:t>
      </w:r>
    </w:p>
    <w:p w:rsidR="00F30F85" w:rsidRDefault="008A3932">
      <w:pPr>
        <w:pStyle w:val="Zkladntext20"/>
        <w:numPr>
          <w:ilvl w:val="0"/>
          <w:numId w:val="32"/>
        </w:numPr>
        <w:shd w:val="clear" w:color="auto" w:fill="auto"/>
        <w:tabs>
          <w:tab w:val="left" w:pos="304"/>
        </w:tabs>
        <w:spacing w:after="60" w:line="158" w:lineRule="exact"/>
        <w:ind w:firstLine="0"/>
      </w:pPr>
      <w:r>
        <w:rPr>
          <w:rStyle w:val="Zkladntext2Tun"/>
        </w:rPr>
        <w:t xml:space="preserve">Cenné papíry </w:t>
      </w:r>
      <w:r>
        <w:t xml:space="preserve">jsou jakékoliv </w:t>
      </w:r>
      <w:r>
        <w:rPr>
          <w:rStyle w:val="Zkladntext2Tun"/>
        </w:rPr>
        <w:t xml:space="preserve">organizací </w:t>
      </w:r>
      <w:r>
        <w:t>vydané dokumenty, s nimiž je svázána určitá hodnota a majetkový prospěch, např. akcie, zatímní listy, vkladové listy, podílové listy, opční listy nebo dluhopisy např. obligace.</w:t>
      </w:r>
    </w:p>
    <w:p w:rsidR="00F30F85" w:rsidRDefault="008A3932">
      <w:pPr>
        <w:pStyle w:val="Zkladntext20"/>
        <w:numPr>
          <w:ilvl w:val="0"/>
          <w:numId w:val="32"/>
        </w:numPr>
        <w:shd w:val="clear" w:color="auto" w:fill="auto"/>
        <w:tabs>
          <w:tab w:val="left" w:pos="304"/>
        </w:tabs>
        <w:spacing w:after="14" w:line="158" w:lineRule="exact"/>
        <w:ind w:firstLine="0"/>
      </w:pPr>
      <w:r>
        <w:rPr>
          <w:rStyle w:val="Zkladntext2Tun"/>
        </w:rPr>
        <w:t xml:space="preserve">Člen řídícího orgánu </w:t>
      </w:r>
      <w:r>
        <w:t xml:space="preserve">znamená jakoukoliv fyzickou osobu, která je v průběhu </w:t>
      </w:r>
      <w:r>
        <w:rPr>
          <w:rStyle w:val="Zkladntext2Tun"/>
        </w:rPr>
        <w:t>pojistné doby</w:t>
      </w:r>
      <w:r>
        <w:t>:</w:t>
      </w:r>
    </w:p>
    <w:p w:rsidR="00F30F85" w:rsidRDefault="008A3932">
      <w:pPr>
        <w:pStyle w:val="Zkladntext20"/>
        <w:numPr>
          <w:ilvl w:val="0"/>
          <w:numId w:val="33"/>
        </w:numPr>
        <w:shd w:val="clear" w:color="auto" w:fill="auto"/>
        <w:tabs>
          <w:tab w:val="left" w:pos="466"/>
        </w:tabs>
        <w:spacing w:line="216" w:lineRule="exact"/>
        <w:ind w:left="460"/>
      </w:pPr>
      <w:r>
        <w:t>statutárním orgánem nebo jeho členem,</w:t>
      </w:r>
    </w:p>
    <w:p w:rsidR="00F30F85" w:rsidRDefault="008A3932">
      <w:pPr>
        <w:pStyle w:val="Zkladntext20"/>
        <w:numPr>
          <w:ilvl w:val="0"/>
          <w:numId w:val="34"/>
        </w:numPr>
        <w:shd w:val="clear" w:color="auto" w:fill="auto"/>
        <w:tabs>
          <w:tab w:val="left" w:pos="466"/>
        </w:tabs>
        <w:spacing w:line="216" w:lineRule="exact"/>
        <w:ind w:left="460"/>
      </w:pPr>
      <w:r>
        <w:t>členem dozorčí rady,</w:t>
      </w:r>
    </w:p>
    <w:p w:rsidR="00F30F85" w:rsidRDefault="008A3932">
      <w:pPr>
        <w:pStyle w:val="Zkladntext20"/>
        <w:numPr>
          <w:ilvl w:val="0"/>
          <w:numId w:val="34"/>
        </w:numPr>
        <w:shd w:val="clear" w:color="auto" w:fill="auto"/>
        <w:tabs>
          <w:tab w:val="left" w:pos="466"/>
        </w:tabs>
        <w:spacing w:line="216" w:lineRule="exact"/>
        <w:ind w:left="460"/>
      </w:pPr>
      <w:r>
        <w:t>jednatelem,</w:t>
      </w:r>
    </w:p>
    <w:p w:rsidR="00F30F85" w:rsidRDefault="008A3932">
      <w:pPr>
        <w:pStyle w:val="Zkladntext20"/>
        <w:numPr>
          <w:ilvl w:val="0"/>
          <w:numId w:val="34"/>
        </w:numPr>
        <w:shd w:val="clear" w:color="auto" w:fill="auto"/>
        <w:tabs>
          <w:tab w:val="left" w:pos="466"/>
        </w:tabs>
        <w:spacing w:line="216" w:lineRule="exact"/>
        <w:ind w:left="460"/>
      </w:pPr>
      <w:r>
        <w:t>prokuristou,</w:t>
      </w:r>
    </w:p>
    <w:p w:rsidR="00F30F85" w:rsidRDefault="008A3932">
      <w:pPr>
        <w:pStyle w:val="Zkladntext160"/>
        <w:numPr>
          <w:ilvl w:val="0"/>
          <w:numId w:val="34"/>
        </w:numPr>
        <w:shd w:val="clear" w:color="auto" w:fill="auto"/>
        <w:tabs>
          <w:tab w:val="left" w:pos="466"/>
        </w:tabs>
        <w:spacing w:before="0" w:after="0" w:line="216" w:lineRule="exact"/>
        <w:ind w:left="460"/>
        <w:jc w:val="both"/>
      </w:pPr>
      <w:r>
        <w:t>stínovým ředitelem</w:t>
      </w:r>
      <w:r>
        <w:rPr>
          <w:rStyle w:val="Zkladntext16Netun"/>
        </w:rPr>
        <w:t>,</w:t>
      </w:r>
    </w:p>
    <w:p w:rsidR="00F30F85" w:rsidRDefault="008A3932">
      <w:pPr>
        <w:pStyle w:val="Zkladntext20"/>
        <w:numPr>
          <w:ilvl w:val="0"/>
          <w:numId w:val="34"/>
        </w:numPr>
        <w:shd w:val="clear" w:color="auto" w:fill="auto"/>
        <w:tabs>
          <w:tab w:val="left" w:pos="466"/>
        </w:tabs>
        <w:spacing w:after="79" w:line="163" w:lineRule="exact"/>
        <w:ind w:left="460"/>
      </w:pPr>
      <w:r>
        <w:t xml:space="preserve">nebo jiným výkonným, dozorčím nebo obdobným orgánem </w:t>
      </w:r>
      <w:r>
        <w:rPr>
          <w:rStyle w:val="Zkladntext2Tun"/>
        </w:rPr>
        <w:t xml:space="preserve">organizace </w:t>
      </w:r>
      <w:r>
        <w:t>nebo jeho členem podle jakéhokoliv právního řádu,</w:t>
      </w:r>
    </w:p>
    <w:p w:rsidR="00F30F85" w:rsidRDefault="008A3932">
      <w:pPr>
        <w:pStyle w:val="Zkladntext20"/>
        <w:shd w:val="clear" w:color="auto" w:fill="auto"/>
        <w:spacing w:after="20" w:line="140" w:lineRule="exact"/>
        <w:ind w:left="460"/>
      </w:pPr>
      <w:r>
        <w:t xml:space="preserve">a vykonává funkci v </w:t>
      </w:r>
      <w:r>
        <w:rPr>
          <w:rStyle w:val="Zkladntext2Tun"/>
        </w:rPr>
        <w:t>organizaci</w:t>
      </w:r>
      <w:r>
        <w:t>.</w:t>
      </w:r>
    </w:p>
    <w:p w:rsidR="00F30F85" w:rsidRDefault="008A3932">
      <w:pPr>
        <w:pStyle w:val="Zkladntext20"/>
        <w:numPr>
          <w:ilvl w:val="0"/>
          <w:numId w:val="32"/>
        </w:numPr>
        <w:shd w:val="clear" w:color="auto" w:fill="auto"/>
        <w:tabs>
          <w:tab w:val="left" w:pos="304"/>
        </w:tabs>
        <w:spacing w:after="56" w:line="158" w:lineRule="exact"/>
        <w:ind w:firstLine="0"/>
      </w:pPr>
      <w:r>
        <w:rPr>
          <w:rStyle w:val="Zkladntext2Tun"/>
        </w:rPr>
        <w:t xml:space="preserve">Dodatečná lhůta pro zjištění a oznámení nároků </w:t>
      </w:r>
      <w:r>
        <w:t xml:space="preserve">je časové období bezprostředně navazující na datum skončení účinnosti pojistné smlouvy, během kterého může být písemnou formou </w:t>
      </w:r>
      <w:r>
        <w:rPr>
          <w:rStyle w:val="Zkladntext2Tun"/>
        </w:rPr>
        <w:t xml:space="preserve">pojistiteli </w:t>
      </w:r>
      <w:r>
        <w:t xml:space="preserve">poprvé oznámen </w:t>
      </w:r>
      <w:r>
        <w:rPr>
          <w:rStyle w:val="Zkladntext2Tun"/>
        </w:rPr>
        <w:t xml:space="preserve">nárok </w:t>
      </w:r>
      <w:r>
        <w:t xml:space="preserve">vznesený proti </w:t>
      </w:r>
      <w:r>
        <w:rPr>
          <w:rStyle w:val="Zkladntext2Tun"/>
        </w:rPr>
        <w:t xml:space="preserve">pojištěné osobě </w:t>
      </w:r>
      <w:r>
        <w:t xml:space="preserve">z důvodu </w:t>
      </w:r>
      <w:r>
        <w:rPr>
          <w:rStyle w:val="Zkladntext2Tun"/>
        </w:rPr>
        <w:t>porušení povinnosti</w:t>
      </w:r>
      <w:r>
        <w:t xml:space="preserve">, kterého se </w:t>
      </w:r>
      <w:r>
        <w:rPr>
          <w:rStyle w:val="Zkladntext2Tun"/>
        </w:rPr>
        <w:t xml:space="preserve">pojištěná osoba </w:t>
      </w:r>
      <w:r>
        <w:t>dopustila v době účinnosti pojistné smlouvy nebo v dohodnutém období před vznikem pojištění (tzv. retroaktivní datum).</w:t>
      </w:r>
    </w:p>
    <w:p w:rsidR="00F30F85" w:rsidRDefault="008A3932">
      <w:pPr>
        <w:pStyle w:val="Zkladntext20"/>
        <w:numPr>
          <w:ilvl w:val="0"/>
          <w:numId w:val="32"/>
        </w:numPr>
        <w:shd w:val="clear" w:color="auto" w:fill="auto"/>
        <w:tabs>
          <w:tab w:val="left" w:pos="304"/>
        </w:tabs>
        <w:spacing w:after="64" w:line="163" w:lineRule="exact"/>
        <w:ind w:firstLine="0"/>
      </w:pPr>
      <w:r>
        <w:rPr>
          <w:rStyle w:val="Zkladntext2Tun"/>
        </w:rPr>
        <w:t xml:space="preserve">Dokumenty </w:t>
      </w:r>
      <w:r>
        <w:t xml:space="preserve">jsou listiny, závěti, smlouvy, mapy, plány, knihy (včetně účetních knih), záznamy, dopisy, certifikáty, formuláře </w:t>
      </w:r>
      <w:proofErr w:type="gramStart"/>
      <w:r>
        <w:t>apod..</w:t>
      </w:r>
      <w:proofErr w:type="gramEnd"/>
    </w:p>
    <w:p w:rsidR="00F30F85" w:rsidRDefault="008A3932">
      <w:pPr>
        <w:pStyle w:val="Zkladntext20"/>
        <w:numPr>
          <w:ilvl w:val="0"/>
          <w:numId w:val="32"/>
        </w:numPr>
        <w:shd w:val="clear" w:color="auto" w:fill="auto"/>
        <w:spacing w:line="158" w:lineRule="exact"/>
        <w:ind w:firstLine="0"/>
      </w:pPr>
      <w:r>
        <w:t xml:space="preserve"> </w:t>
      </w:r>
      <w:r>
        <w:rPr>
          <w:rStyle w:val="Zkladntext2Tun"/>
        </w:rPr>
        <w:t xml:space="preserve">Náklady na osobní potřeby při zabavení majetku </w:t>
      </w:r>
      <w:r>
        <w:t xml:space="preserve">znamenají úhradu nákladů na dále uvedené služby poskytovateli takových služeb v případě rozhodnutí, které se dotýká práv disponovat s nemovitým nebo osobním majetkem </w:t>
      </w:r>
      <w:r>
        <w:rPr>
          <w:rStyle w:val="Zkladntext2Tun"/>
        </w:rPr>
        <w:t xml:space="preserve">pojištěné osoby </w:t>
      </w:r>
      <w:r>
        <w:t xml:space="preserve">během </w:t>
      </w:r>
      <w:r>
        <w:rPr>
          <w:rStyle w:val="Zkladntext2Tun"/>
        </w:rPr>
        <w:t xml:space="preserve">pojistné doby. </w:t>
      </w:r>
      <w:r>
        <w:t xml:space="preserve">Jde pouze o náklady na školné, na ubytování, náklady na energie, na osobní pojištění vynaložené </w:t>
      </w:r>
      <w:r>
        <w:rPr>
          <w:rStyle w:val="Zkladntext2Tun"/>
        </w:rPr>
        <w:t>pojištěnou osobu</w:t>
      </w:r>
      <w:r>
        <w:t>.</w:t>
      </w:r>
    </w:p>
    <w:p w:rsidR="00F30F85" w:rsidRDefault="008A3932">
      <w:pPr>
        <w:pStyle w:val="Zkladntext20"/>
        <w:numPr>
          <w:ilvl w:val="0"/>
          <w:numId w:val="32"/>
        </w:numPr>
        <w:shd w:val="clear" w:color="auto" w:fill="auto"/>
        <w:tabs>
          <w:tab w:val="left" w:pos="393"/>
        </w:tabs>
        <w:spacing w:line="168" w:lineRule="exact"/>
        <w:ind w:firstLine="0"/>
      </w:pPr>
      <w:r>
        <w:rPr>
          <w:rStyle w:val="Zkladntext2Tun"/>
        </w:rPr>
        <w:t xml:space="preserve">Náklady na poradce </w:t>
      </w:r>
      <w:r>
        <w:t>jsou nutné a ekonomicky odůvodněné náklady na akreditované právní a daňové poradce.</w:t>
      </w:r>
    </w:p>
    <w:p w:rsidR="00F30F85" w:rsidRDefault="008A3932">
      <w:pPr>
        <w:pStyle w:val="Zkladntext20"/>
        <w:numPr>
          <w:ilvl w:val="0"/>
          <w:numId w:val="32"/>
        </w:numPr>
        <w:shd w:val="clear" w:color="auto" w:fill="auto"/>
        <w:tabs>
          <w:tab w:val="left" w:pos="393"/>
        </w:tabs>
        <w:spacing w:line="163" w:lineRule="exact"/>
        <w:ind w:firstLine="0"/>
      </w:pPr>
      <w:r>
        <w:rPr>
          <w:rStyle w:val="Zkladntext2Tun"/>
        </w:rPr>
        <w:t xml:space="preserve">Náklady na právní ochranu </w:t>
      </w:r>
      <w:r>
        <w:t xml:space="preserve">jsou nutné a ekonomicky odůvodněné poplatky, náklady a výdaje včetně nákladů na trestní stíhání a nákladů na obranu vynaložené </w:t>
      </w:r>
      <w:r>
        <w:rPr>
          <w:rStyle w:val="Zkladntext2Tun"/>
        </w:rPr>
        <w:t xml:space="preserve">pojištěnou osobou </w:t>
      </w:r>
      <w:r>
        <w:t xml:space="preserve">nebo jejím jménem s předchozím souhlasem </w:t>
      </w:r>
      <w:r>
        <w:rPr>
          <w:rStyle w:val="Zkladntext2Tun"/>
        </w:rPr>
        <w:t xml:space="preserve">pojistitele </w:t>
      </w:r>
      <w:r>
        <w:t>v písemné formě, který nesmí být bezdůvodně odepřen nebo zdržován:</w:t>
      </w:r>
    </w:p>
    <w:p w:rsidR="00F30F85" w:rsidRDefault="008A3932">
      <w:pPr>
        <w:pStyle w:val="Zkladntext20"/>
        <w:numPr>
          <w:ilvl w:val="0"/>
          <w:numId w:val="13"/>
        </w:numPr>
        <w:shd w:val="clear" w:color="auto" w:fill="auto"/>
        <w:tabs>
          <w:tab w:val="left" w:pos="393"/>
        </w:tabs>
        <w:spacing w:line="140" w:lineRule="exact"/>
        <w:ind w:left="460"/>
      </w:pPr>
      <w:r>
        <w:t xml:space="preserve">v souvislosti s přípravou a účastí na šetření </w:t>
      </w:r>
      <w:r>
        <w:rPr>
          <w:rStyle w:val="Zkladntext2Tun"/>
        </w:rPr>
        <w:t>nároku</w:t>
      </w:r>
      <w:r>
        <w:t>,</w:t>
      </w:r>
    </w:p>
    <w:p w:rsidR="00F30F85" w:rsidRDefault="008A3932">
      <w:pPr>
        <w:pStyle w:val="Zkladntext20"/>
        <w:numPr>
          <w:ilvl w:val="0"/>
          <w:numId w:val="13"/>
        </w:numPr>
        <w:shd w:val="clear" w:color="auto" w:fill="auto"/>
        <w:tabs>
          <w:tab w:val="left" w:pos="393"/>
        </w:tabs>
        <w:spacing w:after="68" w:line="140" w:lineRule="exact"/>
        <w:ind w:left="460"/>
      </w:pPr>
      <w:r>
        <w:t xml:space="preserve">v průběhu šetření </w:t>
      </w:r>
      <w:r>
        <w:rPr>
          <w:rStyle w:val="Zkladntext2Tun"/>
        </w:rPr>
        <w:t>nároku</w:t>
      </w:r>
      <w:r>
        <w:t xml:space="preserve">, obhajoby a vypořádání jakéhokoliv </w:t>
      </w:r>
      <w:r>
        <w:rPr>
          <w:rStyle w:val="Zkladntext2Tun"/>
        </w:rPr>
        <w:t>nároku</w:t>
      </w:r>
      <w:r>
        <w:t>.</w:t>
      </w:r>
    </w:p>
    <w:p w:rsidR="00F30F85" w:rsidRDefault="008A3932">
      <w:pPr>
        <w:pStyle w:val="Zkladntext20"/>
        <w:shd w:val="clear" w:color="auto" w:fill="auto"/>
        <w:spacing w:line="163" w:lineRule="exact"/>
        <w:ind w:firstLine="0"/>
      </w:pPr>
      <w:r>
        <w:rPr>
          <w:rStyle w:val="Zkladntext2Tun"/>
        </w:rPr>
        <w:t xml:space="preserve">Náklady na právní ochranu </w:t>
      </w:r>
      <w:r>
        <w:t xml:space="preserve">nezahrnují mzdy, platy nebo jiné odměny </w:t>
      </w:r>
      <w:r>
        <w:rPr>
          <w:rStyle w:val="Zkladntext2Tun"/>
        </w:rPr>
        <w:t>pojištěné osoby</w:t>
      </w:r>
      <w:r>
        <w:t>.</w:t>
      </w:r>
    </w:p>
    <w:p w:rsidR="00F30F85" w:rsidRDefault="008A3932">
      <w:pPr>
        <w:pStyle w:val="Zkladntext20"/>
        <w:shd w:val="clear" w:color="auto" w:fill="auto"/>
        <w:spacing w:line="168" w:lineRule="exact"/>
        <w:ind w:firstLine="0"/>
      </w:pPr>
      <w:r>
        <w:rPr>
          <w:rStyle w:val="Zkladntext2Tun"/>
        </w:rPr>
        <w:t xml:space="preserve">Náklady na právní ochranu </w:t>
      </w:r>
      <w:r>
        <w:t xml:space="preserve">nezahrnují jakékoliv poplatky, náklady nebo výdaje vynaložené předtím, než se předmětná věc stala </w:t>
      </w:r>
      <w:r>
        <w:rPr>
          <w:rStyle w:val="Zkladntext2Tun"/>
        </w:rPr>
        <w:t>nárokem</w:t>
      </w:r>
      <w:r>
        <w:t>.</w:t>
      </w:r>
    </w:p>
    <w:p w:rsidR="00F30F85" w:rsidRDefault="008A3932">
      <w:pPr>
        <w:pStyle w:val="Zkladntext20"/>
        <w:numPr>
          <w:ilvl w:val="0"/>
          <w:numId w:val="32"/>
        </w:numPr>
        <w:shd w:val="clear" w:color="auto" w:fill="auto"/>
        <w:tabs>
          <w:tab w:val="left" w:pos="393"/>
        </w:tabs>
        <w:spacing w:line="158" w:lineRule="exact"/>
        <w:ind w:firstLine="0"/>
      </w:pPr>
      <w:r>
        <w:rPr>
          <w:rStyle w:val="Zkladntext2Tun"/>
        </w:rPr>
        <w:t xml:space="preserve">Náklady na styk s veřejností </w:t>
      </w:r>
      <w:r>
        <w:t xml:space="preserve">jsou jakékoliv přiměřené a ekonomicky odůvodněné náklady na konzultanty pro styk s veřejností, a to až do výše limitu sjednaného v pojistné smlouvě, které </w:t>
      </w:r>
      <w:r>
        <w:rPr>
          <w:rStyle w:val="Zkladntext2Tun"/>
        </w:rPr>
        <w:t xml:space="preserve">pojištěná osoba </w:t>
      </w:r>
      <w:r>
        <w:t xml:space="preserve">na základě předchozího souhlasu </w:t>
      </w:r>
      <w:r>
        <w:rPr>
          <w:rStyle w:val="Zkladntext2Tun"/>
        </w:rPr>
        <w:t xml:space="preserve">pojistitele </w:t>
      </w:r>
      <w:r>
        <w:t xml:space="preserve">písemnou formou vynaloží na zmírnění újmy na své pověsti, ke které došlo v důsledku vzneseného </w:t>
      </w:r>
      <w:r>
        <w:rPr>
          <w:rStyle w:val="Zkladntext2Tun"/>
        </w:rPr>
        <w:t xml:space="preserve">nároku </w:t>
      </w:r>
      <w:r>
        <w:t xml:space="preserve">krytého pojistnou smlouvou a která byla prokazatelně zjištěna ze zpráv médií a z jiných veřejně dostupných údajů. Tyto </w:t>
      </w:r>
      <w:r>
        <w:rPr>
          <w:rStyle w:val="Zkladntext2Tun"/>
        </w:rPr>
        <w:t xml:space="preserve">náklady na styk s veřejností </w:t>
      </w:r>
      <w:r>
        <w:t xml:space="preserve">nezahrnují odměnu a jiné osobní náklady </w:t>
      </w:r>
      <w:r>
        <w:rPr>
          <w:rStyle w:val="Zkladntext2Tun"/>
        </w:rPr>
        <w:t>pojištěné osoby</w:t>
      </w:r>
      <w:r>
        <w:t>.</w:t>
      </w:r>
    </w:p>
    <w:p w:rsidR="00F30F85" w:rsidRDefault="008A3932">
      <w:pPr>
        <w:pStyle w:val="Zkladntext20"/>
        <w:numPr>
          <w:ilvl w:val="0"/>
          <w:numId w:val="32"/>
        </w:numPr>
        <w:shd w:val="clear" w:color="auto" w:fill="auto"/>
        <w:tabs>
          <w:tab w:val="left" w:pos="393"/>
        </w:tabs>
        <w:spacing w:line="158" w:lineRule="exact"/>
        <w:ind w:firstLine="0"/>
      </w:pPr>
      <w:r>
        <w:rPr>
          <w:rStyle w:val="Zkladntext2Tun"/>
        </w:rPr>
        <w:t xml:space="preserve">Náklady na šetření </w:t>
      </w:r>
      <w:r>
        <w:t xml:space="preserve">jsou jakékoliv nutné a ekonomicky odůvodněné poplatky, náklady nebo výdaje vynaložené s předchozím souhlasem </w:t>
      </w:r>
      <w:r>
        <w:rPr>
          <w:rStyle w:val="Zkladntext2Tun"/>
        </w:rPr>
        <w:t xml:space="preserve">pojistitele </w:t>
      </w:r>
      <w:r>
        <w:t xml:space="preserve">v písemné formě, který nesmí být bezdůvodně odepřen, vynaložené v souvislosti s jakýmkoliv </w:t>
      </w:r>
      <w:r>
        <w:rPr>
          <w:rStyle w:val="Zkladntext2Tun"/>
        </w:rPr>
        <w:t>šetřením</w:t>
      </w:r>
      <w:r>
        <w:t xml:space="preserve">. </w:t>
      </w:r>
      <w:r>
        <w:rPr>
          <w:rStyle w:val="Zkladntext2Tun"/>
        </w:rPr>
        <w:t xml:space="preserve">Náklady na šetření </w:t>
      </w:r>
      <w:r>
        <w:t xml:space="preserve">nezahrnují mzdy, platy nebo jiné náhrady </w:t>
      </w:r>
      <w:r>
        <w:rPr>
          <w:rStyle w:val="Zkladntext2Tun"/>
        </w:rPr>
        <w:t>pojištěné osoby</w:t>
      </w:r>
      <w:r>
        <w:t>.</w:t>
      </w:r>
    </w:p>
    <w:p w:rsidR="00F30F85" w:rsidRDefault="008A3932">
      <w:pPr>
        <w:pStyle w:val="Zkladntext20"/>
        <w:numPr>
          <w:ilvl w:val="0"/>
          <w:numId w:val="32"/>
        </w:numPr>
        <w:shd w:val="clear" w:color="auto" w:fill="auto"/>
        <w:tabs>
          <w:tab w:val="left" w:pos="393"/>
        </w:tabs>
        <w:spacing w:line="158" w:lineRule="exact"/>
        <w:ind w:firstLine="0"/>
      </w:pPr>
      <w:r>
        <w:rPr>
          <w:rStyle w:val="Zkladntext2Tun"/>
        </w:rPr>
        <w:t xml:space="preserve">Náklady v souvislosti se zásahem regulatorního orgánu </w:t>
      </w:r>
      <w:r>
        <w:t xml:space="preserve">jsou účelně vynaložené náklady na zastupování </w:t>
      </w:r>
      <w:r>
        <w:rPr>
          <w:rStyle w:val="Zkladntext2Tun"/>
        </w:rPr>
        <w:t xml:space="preserve">pojištěné osoby </w:t>
      </w:r>
      <w:r>
        <w:t xml:space="preserve">právním poradcem, oznámené v písemné formě a s předchozím písemným souhlasem </w:t>
      </w:r>
      <w:r>
        <w:rPr>
          <w:rStyle w:val="Zkladntext2Tun"/>
        </w:rPr>
        <w:t>pojistitele</w:t>
      </w:r>
      <w:r>
        <w:t xml:space="preserve">, omezené </w:t>
      </w:r>
      <w:proofErr w:type="spellStart"/>
      <w:r>
        <w:t>sublimitem</w:t>
      </w:r>
      <w:proofErr w:type="spellEnd"/>
      <w:r>
        <w:t xml:space="preserve"> plnění uvedeným v pojistné smlouvě, a to v souvislosti se </w:t>
      </w:r>
      <w:r>
        <w:rPr>
          <w:rStyle w:val="Zkladntext2Tun"/>
        </w:rPr>
        <w:t>zásahem regulatorního orgánu</w:t>
      </w:r>
      <w:r>
        <w:t xml:space="preserve">. </w:t>
      </w:r>
      <w:r>
        <w:rPr>
          <w:rStyle w:val="Zkladntext2Tun"/>
        </w:rPr>
        <w:t xml:space="preserve">Náklady v souvislosti se zásahem </w:t>
      </w:r>
      <w:r>
        <w:rPr>
          <w:rStyle w:val="Zkladntext2Tun"/>
        </w:rPr>
        <w:t xml:space="preserve">regulatorního orgánu </w:t>
      </w:r>
      <w:r>
        <w:t xml:space="preserve">nezahrnují mzdy, jiné personální náklady, ani jiné režijní náklady </w:t>
      </w:r>
      <w:r>
        <w:rPr>
          <w:rStyle w:val="Zkladntext2Tun"/>
        </w:rPr>
        <w:t>pojištěné osoby</w:t>
      </w:r>
      <w:r>
        <w:t>.</w:t>
      </w:r>
    </w:p>
    <w:p w:rsidR="00F30F85" w:rsidRDefault="008A3932">
      <w:pPr>
        <w:pStyle w:val="Zkladntext20"/>
        <w:numPr>
          <w:ilvl w:val="0"/>
          <w:numId w:val="32"/>
        </w:numPr>
        <w:shd w:val="clear" w:color="auto" w:fill="auto"/>
        <w:tabs>
          <w:tab w:val="left" w:pos="393"/>
        </w:tabs>
        <w:spacing w:after="66" w:line="140" w:lineRule="exact"/>
        <w:ind w:firstLine="0"/>
      </w:pPr>
      <w:r>
        <w:rPr>
          <w:rStyle w:val="Zkladntext2Tun"/>
        </w:rPr>
        <w:t xml:space="preserve">Nárokem </w:t>
      </w:r>
      <w:r>
        <w:t xml:space="preserve">nebo uplatněním </w:t>
      </w:r>
      <w:r>
        <w:rPr>
          <w:rStyle w:val="Zkladntext2Tun"/>
        </w:rPr>
        <w:t xml:space="preserve">nároku </w:t>
      </w:r>
      <w:r>
        <w:t>se rozumí:</w:t>
      </w:r>
    </w:p>
    <w:p w:rsidR="00F30F85" w:rsidRDefault="008A3932">
      <w:pPr>
        <w:pStyle w:val="Zkladntext20"/>
        <w:numPr>
          <w:ilvl w:val="0"/>
          <w:numId w:val="35"/>
        </w:numPr>
        <w:shd w:val="clear" w:color="auto" w:fill="auto"/>
        <w:tabs>
          <w:tab w:val="left" w:pos="430"/>
        </w:tabs>
        <w:spacing w:line="158" w:lineRule="exact"/>
        <w:ind w:left="460"/>
      </w:pPr>
      <w:r>
        <w:t xml:space="preserve">požadavek vznesený v písemné formě jakoukoliv osobou nebo </w:t>
      </w:r>
      <w:r>
        <w:rPr>
          <w:rStyle w:val="Zkladntext2Tun"/>
        </w:rPr>
        <w:t>organizací</w:t>
      </w:r>
      <w:r>
        <w:t xml:space="preserve">, jejímž cílem je učinit </w:t>
      </w:r>
      <w:r>
        <w:rPr>
          <w:rStyle w:val="Zkladntext2Tun"/>
        </w:rPr>
        <w:t xml:space="preserve">pojištěnou osobu </w:t>
      </w:r>
      <w:r>
        <w:t xml:space="preserve">odpovědnou za následky jakéhokoliv konkrétního </w:t>
      </w:r>
      <w:r>
        <w:rPr>
          <w:rStyle w:val="Zkladntext2Tun"/>
        </w:rPr>
        <w:t xml:space="preserve">porušení povinností </w:t>
      </w:r>
      <w:r>
        <w:t xml:space="preserve">spáchaného touto </w:t>
      </w:r>
      <w:r>
        <w:rPr>
          <w:rStyle w:val="Zkladntext2Tun"/>
        </w:rPr>
        <w:t>pojištěnou osobou</w:t>
      </w:r>
      <w:r>
        <w:t>,</w:t>
      </w:r>
    </w:p>
    <w:p w:rsidR="00F30F85" w:rsidRDefault="008A3932">
      <w:pPr>
        <w:pStyle w:val="Zkladntext20"/>
        <w:numPr>
          <w:ilvl w:val="0"/>
          <w:numId w:val="35"/>
        </w:numPr>
        <w:shd w:val="clear" w:color="auto" w:fill="auto"/>
        <w:tabs>
          <w:tab w:val="left" w:pos="430"/>
        </w:tabs>
        <w:spacing w:line="140" w:lineRule="exact"/>
        <w:ind w:left="460"/>
      </w:pPr>
      <w:r>
        <w:t>jakýkoliv civilní proces nebo občanskoprávní řízení,</w:t>
      </w:r>
    </w:p>
    <w:p w:rsidR="00F30F85" w:rsidRDefault="008A3932">
      <w:pPr>
        <w:pStyle w:val="Zkladntext20"/>
        <w:numPr>
          <w:ilvl w:val="0"/>
          <w:numId w:val="35"/>
        </w:numPr>
        <w:shd w:val="clear" w:color="auto" w:fill="auto"/>
        <w:tabs>
          <w:tab w:val="left" w:pos="430"/>
        </w:tabs>
        <w:spacing w:line="140" w:lineRule="exact"/>
        <w:ind w:left="460"/>
      </w:pPr>
      <w:r>
        <w:t>jakékoliv trestněprávní řízení,</w:t>
      </w:r>
    </w:p>
    <w:p w:rsidR="00F30F85" w:rsidRDefault="008A3932">
      <w:pPr>
        <w:pStyle w:val="Zkladntext20"/>
        <w:numPr>
          <w:ilvl w:val="0"/>
          <w:numId w:val="35"/>
        </w:numPr>
        <w:shd w:val="clear" w:color="auto" w:fill="auto"/>
        <w:tabs>
          <w:tab w:val="left" w:pos="430"/>
        </w:tabs>
        <w:spacing w:line="163" w:lineRule="exact"/>
        <w:ind w:left="460"/>
      </w:pPr>
      <w:r>
        <w:t>jakékoliv správní řízení nebo řízení regulatorních orgánů zahájené v důsledku:</w:t>
      </w:r>
    </w:p>
    <w:p w:rsidR="00F30F85" w:rsidRDefault="008A3932">
      <w:pPr>
        <w:pStyle w:val="Zkladntext20"/>
        <w:numPr>
          <w:ilvl w:val="0"/>
          <w:numId w:val="13"/>
        </w:numPr>
        <w:shd w:val="clear" w:color="auto" w:fill="auto"/>
        <w:tabs>
          <w:tab w:val="left" w:pos="717"/>
        </w:tabs>
        <w:spacing w:line="221" w:lineRule="exact"/>
        <w:ind w:left="460" w:firstLine="0"/>
      </w:pPr>
      <w:r>
        <w:t>doručení důvodu k žalobě nebo podobného podání, nebo</w:t>
      </w:r>
    </w:p>
    <w:p w:rsidR="00F30F85" w:rsidRDefault="008A3932">
      <w:pPr>
        <w:pStyle w:val="Zkladntext20"/>
        <w:numPr>
          <w:ilvl w:val="0"/>
          <w:numId w:val="13"/>
        </w:numPr>
        <w:shd w:val="clear" w:color="auto" w:fill="auto"/>
        <w:tabs>
          <w:tab w:val="left" w:pos="717"/>
        </w:tabs>
        <w:spacing w:line="221" w:lineRule="exact"/>
        <w:ind w:left="460" w:firstLine="0"/>
      </w:pPr>
      <w:r>
        <w:t>přijetí nebo registrace oznámení o obvinění,</w:t>
      </w:r>
    </w:p>
    <w:p w:rsidR="00F30F85" w:rsidRDefault="008A3932">
      <w:pPr>
        <w:pStyle w:val="Zkladntext20"/>
        <w:numPr>
          <w:ilvl w:val="0"/>
          <w:numId w:val="35"/>
        </w:numPr>
        <w:shd w:val="clear" w:color="auto" w:fill="auto"/>
        <w:tabs>
          <w:tab w:val="left" w:pos="430"/>
        </w:tabs>
        <w:spacing w:line="221" w:lineRule="exact"/>
        <w:ind w:left="460"/>
      </w:pPr>
      <w:r>
        <w:t xml:space="preserve">jakékoliv </w:t>
      </w:r>
      <w:r>
        <w:rPr>
          <w:rStyle w:val="Zkladntext2Tun"/>
        </w:rPr>
        <w:t>šetření</w:t>
      </w:r>
      <w:r>
        <w:t>,</w:t>
      </w:r>
    </w:p>
    <w:p w:rsidR="00F30F85" w:rsidRDefault="008A3932">
      <w:pPr>
        <w:pStyle w:val="Zkladntext160"/>
        <w:numPr>
          <w:ilvl w:val="0"/>
          <w:numId w:val="35"/>
        </w:numPr>
        <w:shd w:val="clear" w:color="auto" w:fill="auto"/>
        <w:tabs>
          <w:tab w:val="left" w:pos="430"/>
        </w:tabs>
        <w:spacing w:before="0" w:after="0" w:line="158" w:lineRule="exact"/>
        <w:ind w:left="460"/>
        <w:jc w:val="both"/>
      </w:pPr>
      <w:r>
        <w:rPr>
          <w:rStyle w:val="Zkladntext16Netun"/>
        </w:rPr>
        <w:t xml:space="preserve">jakékoliv extradiční řízení (včetně nákladů na kauci a </w:t>
      </w:r>
      <w:r>
        <w:t>nákladů na osobní potřeby při zabavení majetku</w:t>
      </w:r>
      <w:r>
        <w:rPr>
          <w:rStyle w:val="Zkladntext16Netun"/>
        </w:rPr>
        <w:t xml:space="preserve">) proti </w:t>
      </w:r>
      <w:r>
        <w:t xml:space="preserve">pojištěné osobě </w:t>
      </w:r>
      <w:r>
        <w:rPr>
          <w:rStyle w:val="Zkladntext16Netun"/>
        </w:rPr>
        <w:t xml:space="preserve">v důsledku </w:t>
      </w:r>
      <w:r>
        <w:t>porušení povinností</w:t>
      </w:r>
      <w:r>
        <w:rPr>
          <w:rStyle w:val="Zkladntext16Netun"/>
        </w:rPr>
        <w:t>,</w:t>
      </w:r>
    </w:p>
    <w:p w:rsidR="00F30F85" w:rsidRDefault="008A3932">
      <w:pPr>
        <w:pStyle w:val="Zkladntext20"/>
        <w:numPr>
          <w:ilvl w:val="0"/>
          <w:numId w:val="35"/>
        </w:numPr>
        <w:shd w:val="clear" w:color="auto" w:fill="auto"/>
        <w:tabs>
          <w:tab w:val="left" w:pos="430"/>
        </w:tabs>
        <w:spacing w:line="158" w:lineRule="exact"/>
        <w:ind w:left="460"/>
      </w:pPr>
      <w:r>
        <w:t xml:space="preserve">krádež, zničení či poškození jakéhokoliv </w:t>
      </w:r>
      <w:r>
        <w:rPr>
          <w:rStyle w:val="Zkladntext2Tun"/>
        </w:rPr>
        <w:t>dokumentu</w:t>
      </w:r>
      <w:r>
        <w:t>, vyplývající či připisované protiprávnímu jednání, které není vyloučeno touto pojistnou smlouvou.</w:t>
      </w:r>
    </w:p>
    <w:p w:rsidR="00F30F85" w:rsidRDefault="008A3932">
      <w:pPr>
        <w:pStyle w:val="Zkladntext20"/>
        <w:shd w:val="clear" w:color="auto" w:fill="auto"/>
        <w:spacing w:line="158" w:lineRule="exact"/>
        <w:ind w:firstLine="0"/>
      </w:pPr>
      <w:r>
        <w:t xml:space="preserve">Jakýkoliv další </w:t>
      </w:r>
      <w:r>
        <w:rPr>
          <w:rStyle w:val="Zkladntext2Tun"/>
        </w:rPr>
        <w:t xml:space="preserve">nárok </w:t>
      </w:r>
      <w:r>
        <w:t xml:space="preserve">nebo </w:t>
      </w:r>
      <w:r>
        <w:rPr>
          <w:rStyle w:val="Zkladntext2Tun"/>
        </w:rPr>
        <w:t xml:space="preserve">nároky </w:t>
      </w:r>
      <w:r>
        <w:t xml:space="preserve">vzniklé na základě jediného </w:t>
      </w:r>
      <w:r>
        <w:rPr>
          <w:rStyle w:val="Zkladntext2Tun"/>
        </w:rPr>
        <w:t xml:space="preserve">porušení povinností </w:t>
      </w:r>
      <w:r>
        <w:t xml:space="preserve">budou pro účely pojištění podle této pojistné smlouvy považovány za jeden </w:t>
      </w:r>
      <w:r>
        <w:rPr>
          <w:rStyle w:val="Zkladntext2Tun"/>
        </w:rPr>
        <w:t>nárok</w:t>
      </w:r>
      <w:r>
        <w:t>.</w:t>
      </w:r>
    </w:p>
    <w:p w:rsidR="00F30F85" w:rsidRDefault="008A3932">
      <w:pPr>
        <w:pStyle w:val="Zkladntext160"/>
        <w:numPr>
          <w:ilvl w:val="0"/>
          <w:numId w:val="32"/>
        </w:numPr>
        <w:shd w:val="clear" w:color="auto" w:fill="auto"/>
        <w:tabs>
          <w:tab w:val="left" w:pos="393"/>
        </w:tabs>
        <w:spacing w:before="0" w:after="0" w:line="158" w:lineRule="exact"/>
        <w:ind w:firstLine="0"/>
        <w:jc w:val="both"/>
      </w:pPr>
      <w:r>
        <w:t xml:space="preserve">Nárokem vztahujícím se ke zvyklostem týkajícím se pracovního poměru </w:t>
      </w:r>
      <w:r>
        <w:rPr>
          <w:rStyle w:val="Zkladntext16Netun"/>
        </w:rPr>
        <w:t xml:space="preserve">se rozumí </w:t>
      </w:r>
      <w:r>
        <w:t xml:space="preserve">nárok </w:t>
      </w:r>
      <w:r>
        <w:rPr>
          <w:rStyle w:val="Zkladntext16Netun"/>
        </w:rPr>
        <w:t xml:space="preserve">vznesený na základě údajného </w:t>
      </w:r>
      <w:r>
        <w:t>porušení zvyklostí týkajících se pracovního poměru</w:t>
      </w:r>
      <w:r>
        <w:rPr>
          <w:rStyle w:val="Zkladntext16Netun"/>
        </w:rPr>
        <w:t>.</w:t>
      </w:r>
    </w:p>
    <w:p w:rsidR="00F30F85" w:rsidRDefault="008A3932">
      <w:pPr>
        <w:pStyle w:val="Zkladntext160"/>
        <w:shd w:val="clear" w:color="auto" w:fill="auto"/>
        <w:spacing w:before="0" w:after="0" w:line="163" w:lineRule="exact"/>
        <w:ind w:firstLine="0"/>
        <w:jc w:val="both"/>
      </w:pPr>
      <w:r>
        <w:rPr>
          <w:rStyle w:val="Zkladntext16Netun"/>
        </w:rPr>
        <w:t xml:space="preserve">Pojem </w:t>
      </w:r>
      <w:r>
        <w:t xml:space="preserve">nárok </w:t>
      </w:r>
      <w:r>
        <w:rPr>
          <w:rStyle w:val="Zkladntext16Netun"/>
        </w:rPr>
        <w:t xml:space="preserve">zahrnuje </w:t>
      </w:r>
      <w:r>
        <w:t>nárok vztahující se ke zvyklostem týkajícím se pracovního poměru.</w:t>
      </w:r>
    </w:p>
    <w:p w:rsidR="00F30F85" w:rsidRDefault="008A3932">
      <w:pPr>
        <w:pStyle w:val="Zkladntext20"/>
        <w:numPr>
          <w:ilvl w:val="0"/>
          <w:numId w:val="32"/>
        </w:numPr>
        <w:shd w:val="clear" w:color="auto" w:fill="auto"/>
        <w:tabs>
          <w:tab w:val="left" w:pos="393"/>
        </w:tabs>
        <w:spacing w:line="140" w:lineRule="exact"/>
        <w:ind w:firstLine="0"/>
      </w:pPr>
      <w:r>
        <w:rPr>
          <w:rStyle w:val="Zkladntext2Tun"/>
        </w:rPr>
        <w:t xml:space="preserve">Občanský zákoník </w:t>
      </w:r>
      <w:r>
        <w:t>znamená zákon č. 89/2012 Sb., občanský zákoník.</w:t>
      </w:r>
    </w:p>
    <w:p w:rsidR="00F30F85" w:rsidRDefault="008A3932">
      <w:pPr>
        <w:pStyle w:val="Zkladntext20"/>
        <w:numPr>
          <w:ilvl w:val="0"/>
          <w:numId w:val="32"/>
        </w:numPr>
        <w:shd w:val="clear" w:color="auto" w:fill="auto"/>
        <w:tabs>
          <w:tab w:val="left" w:pos="393"/>
        </w:tabs>
        <w:spacing w:line="168" w:lineRule="exact"/>
        <w:ind w:firstLine="0"/>
      </w:pPr>
      <w:r>
        <w:rPr>
          <w:rStyle w:val="Zkladntext2Tun"/>
        </w:rPr>
        <w:t xml:space="preserve">Oprávněná osoba </w:t>
      </w:r>
      <w:r>
        <w:t>je osoba (právnická nebo fyzická), které v důsledku pojistné události vznikne právo na pojistné plnění.</w:t>
      </w:r>
    </w:p>
    <w:p w:rsidR="00F30F85" w:rsidRDefault="008A3932">
      <w:pPr>
        <w:pStyle w:val="Zkladntext20"/>
        <w:numPr>
          <w:ilvl w:val="0"/>
          <w:numId w:val="32"/>
        </w:numPr>
        <w:shd w:val="clear" w:color="auto" w:fill="auto"/>
        <w:tabs>
          <w:tab w:val="left" w:pos="393"/>
        </w:tabs>
        <w:spacing w:line="158" w:lineRule="exact"/>
        <w:ind w:firstLine="0"/>
      </w:pPr>
      <w:r>
        <w:rPr>
          <w:rStyle w:val="Zkladntext2Tun"/>
        </w:rPr>
        <w:t xml:space="preserve">Orgán veřejné správy </w:t>
      </w:r>
      <w:r>
        <w:t xml:space="preserve">znamená jakýkoliv regulatorní, vládní orgán, vládní agenturu, státní obchodní orgán nebo jiný subjekt či orgán mající zákonnou pravomoc provádět </w:t>
      </w:r>
      <w:r>
        <w:rPr>
          <w:rStyle w:val="Zkladntext2Tun"/>
        </w:rPr>
        <w:t>šetření</w:t>
      </w:r>
      <w:r>
        <w:t>.</w:t>
      </w:r>
    </w:p>
    <w:p w:rsidR="00F30F85" w:rsidRDefault="008A3932">
      <w:pPr>
        <w:pStyle w:val="Zkladntext20"/>
        <w:numPr>
          <w:ilvl w:val="0"/>
          <w:numId w:val="32"/>
        </w:numPr>
        <w:shd w:val="clear" w:color="auto" w:fill="auto"/>
        <w:tabs>
          <w:tab w:val="left" w:pos="393"/>
        </w:tabs>
        <w:spacing w:line="158" w:lineRule="exact"/>
        <w:ind w:firstLine="0"/>
      </w:pPr>
      <w:r>
        <w:rPr>
          <w:rStyle w:val="Zkladntext2Tun"/>
        </w:rPr>
        <w:t xml:space="preserve">Organizací </w:t>
      </w:r>
      <w:r>
        <w:t xml:space="preserve">se rozumí společnosti, sdružení, společenství, územně správní celky, trusty, fondy a jakékoliv jiné podniky a entity, které jsou schváleny </w:t>
      </w:r>
      <w:r>
        <w:rPr>
          <w:rStyle w:val="Zkladntext2Tun"/>
        </w:rPr>
        <w:t xml:space="preserve">pojistitelem </w:t>
      </w:r>
      <w:r>
        <w:t xml:space="preserve">a uvedeny v Dotazníku. Pojištění se však nevztahuje na jakékoliv rozšíření pro dceřiné společnosti nebo pobočky uvedených </w:t>
      </w:r>
      <w:r>
        <w:rPr>
          <w:rStyle w:val="Zkladntext2Tun"/>
        </w:rPr>
        <w:t>organizací</w:t>
      </w:r>
      <w:r>
        <w:t>.</w:t>
      </w:r>
    </w:p>
    <w:p w:rsidR="00F30F85" w:rsidRDefault="008A3932">
      <w:pPr>
        <w:pStyle w:val="Zkladntext20"/>
        <w:numPr>
          <w:ilvl w:val="0"/>
          <w:numId w:val="32"/>
        </w:numPr>
        <w:shd w:val="clear" w:color="auto" w:fill="auto"/>
        <w:tabs>
          <w:tab w:val="left" w:pos="393"/>
        </w:tabs>
        <w:spacing w:line="163" w:lineRule="exact"/>
        <w:ind w:firstLine="0"/>
      </w:pPr>
      <w:r>
        <w:rPr>
          <w:rStyle w:val="Zkladntext2Tun"/>
        </w:rPr>
        <w:t xml:space="preserve">Pojistitel </w:t>
      </w:r>
      <w:r>
        <w:t xml:space="preserve">znamená Slavia pojišťovna, a.s., se sídlem Praha 4, Táborská 940/31, PSČ 140 </w:t>
      </w:r>
      <w:proofErr w:type="gramStart"/>
      <w:r>
        <w:t>00 ,IČ</w:t>
      </w:r>
      <w:proofErr w:type="gramEnd"/>
      <w:r>
        <w:t>: 60197501, zapsaná v obchodním rejstříku</w:t>
      </w:r>
    </w:p>
    <w:p w:rsidR="00F30F85" w:rsidRDefault="008A3932">
      <w:pPr>
        <w:pStyle w:val="Zkladntext20"/>
        <w:shd w:val="clear" w:color="auto" w:fill="auto"/>
        <w:spacing w:line="140" w:lineRule="exact"/>
        <w:ind w:firstLine="0"/>
      </w:pPr>
      <w:r>
        <w:t>u Městského soudu v Praze, oddíl B, vložka 2591.</w:t>
      </w:r>
    </w:p>
    <w:p w:rsidR="00F30F85" w:rsidRDefault="008A3932">
      <w:pPr>
        <w:pStyle w:val="Zkladntext20"/>
        <w:numPr>
          <w:ilvl w:val="0"/>
          <w:numId w:val="32"/>
        </w:numPr>
        <w:shd w:val="clear" w:color="auto" w:fill="auto"/>
        <w:tabs>
          <w:tab w:val="left" w:pos="389"/>
        </w:tabs>
        <w:spacing w:line="163" w:lineRule="exact"/>
        <w:ind w:firstLine="0"/>
      </w:pPr>
      <w:r>
        <w:rPr>
          <w:rStyle w:val="Zkladntext2Tun"/>
        </w:rPr>
        <w:t xml:space="preserve">Pojistná doba </w:t>
      </w:r>
      <w:r>
        <w:t xml:space="preserve">znamená dobu, na kterou je toto pojištění sjednáno a jejíž délka je uvedená v pojistné smlouvě. </w:t>
      </w:r>
      <w:r>
        <w:rPr>
          <w:rStyle w:val="Zkladntext2Tun"/>
        </w:rPr>
        <w:t xml:space="preserve">Pojistná doba </w:t>
      </w:r>
      <w:r>
        <w:t>končí datem uvedeným v pojistné smlouvě nebo okamžikem, kdy bylo toto pojištění předčasně ukončeno.</w:t>
      </w:r>
    </w:p>
    <w:p w:rsidR="00F30F85" w:rsidRDefault="008A3932">
      <w:pPr>
        <w:pStyle w:val="Zkladntext20"/>
        <w:numPr>
          <w:ilvl w:val="0"/>
          <w:numId w:val="32"/>
        </w:numPr>
        <w:shd w:val="clear" w:color="auto" w:fill="auto"/>
        <w:tabs>
          <w:tab w:val="left" w:pos="389"/>
        </w:tabs>
        <w:spacing w:line="140" w:lineRule="exact"/>
        <w:ind w:firstLine="0"/>
      </w:pPr>
      <w:r>
        <w:rPr>
          <w:rStyle w:val="Zkladntext2Tun"/>
        </w:rPr>
        <w:t xml:space="preserve">Pojistné nebezpečí </w:t>
      </w:r>
      <w:r>
        <w:t>znamená možnou příčinu vzniku pojistné události.</w:t>
      </w:r>
    </w:p>
    <w:p w:rsidR="00F30F85" w:rsidRDefault="008A3932">
      <w:pPr>
        <w:pStyle w:val="Zkladntext20"/>
        <w:numPr>
          <w:ilvl w:val="0"/>
          <w:numId w:val="32"/>
        </w:numPr>
        <w:shd w:val="clear" w:color="auto" w:fill="auto"/>
        <w:tabs>
          <w:tab w:val="left" w:pos="389"/>
        </w:tabs>
        <w:spacing w:line="140" w:lineRule="exact"/>
        <w:ind w:firstLine="0"/>
      </w:pPr>
      <w:r>
        <w:rPr>
          <w:rStyle w:val="Zkladntext2Tun"/>
        </w:rPr>
        <w:t xml:space="preserve">Pojistné riziko </w:t>
      </w:r>
      <w:r>
        <w:t>znamená míru pravděpodobnosti vzniku pojistné události.</w:t>
      </w:r>
    </w:p>
    <w:p w:rsidR="00F30F85" w:rsidRDefault="008A3932">
      <w:pPr>
        <w:pStyle w:val="Zkladntext20"/>
        <w:numPr>
          <w:ilvl w:val="0"/>
          <w:numId w:val="32"/>
        </w:numPr>
        <w:shd w:val="clear" w:color="auto" w:fill="auto"/>
        <w:tabs>
          <w:tab w:val="left" w:pos="389"/>
        </w:tabs>
        <w:spacing w:line="163" w:lineRule="exact"/>
        <w:ind w:firstLine="0"/>
      </w:pPr>
      <w:r>
        <w:rPr>
          <w:rStyle w:val="Zkladntext2Tun"/>
        </w:rPr>
        <w:t xml:space="preserve">Pojistníkem </w:t>
      </w:r>
      <w:r>
        <w:t xml:space="preserve">je fyzická osoba uvedená v pojistné smlouvě, která uzavřela jako smluvní strana pojistnou smlouvu s </w:t>
      </w:r>
      <w:r>
        <w:rPr>
          <w:rStyle w:val="Zkladntext2Tun"/>
        </w:rPr>
        <w:t>pojistitelem</w:t>
      </w:r>
      <w:r>
        <w:t>.</w:t>
      </w:r>
    </w:p>
    <w:p w:rsidR="00F30F85" w:rsidRDefault="008A3932">
      <w:pPr>
        <w:pStyle w:val="Zkladntext160"/>
        <w:numPr>
          <w:ilvl w:val="0"/>
          <w:numId w:val="32"/>
        </w:numPr>
        <w:shd w:val="clear" w:color="auto" w:fill="auto"/>
        <w:tabs>
          <w:tab w:val="left" w:pos="389"/>
        </w:tabs>
        <w:spacing w:before="0" w:after="0" w:line="221" w:lineRule="exact"/>
        <w:ind w:firstLine="0"/>
        <w:jc w:val="both"/>
      </w:pPr>
      <w:r>
        <w:t xml:space="preserve">Pojištěnou osobou </w:t>
      </w:r>
      <w:r>
        <w:rPr>
          <w:rStyle w:val="Zkladntext16Netun"/>
        </w:rPr>
        <w:t>se rozumí:</w:t>
      </w:r>
    </w:p>
    <w:p w:rsidR="00F30F85" w:rsidRDefault="008A3932">
      <w:pPr>
        <w:pStyle w:val="Zkladntext160"/>
        <w:numPr>
          <w:ilvl w:val="0"/>
          <w:numId w:val="36"/>
        </w:numPr>
        <w:shd w:val="clear" w:color="auto" w:fill="auto"/>
        <w:tabs>
          <w:tab w:val="left" w:pos="430"/>
        </w:tabs>
        <w:spacing w:before="0" w:after="0" w:line="221" w:lineRule="exact"/>
        <w:ind w:left="460"/>
        <w:jc w:val="both"/>
      </w:pPr>
      <w:r>
        <w:t>člen řídícího orgánu organizace</w:t>
      </w:r>
      <w:r>
        <w:rPr>
          <w:rStyle w:val="Zkladntext16Netun"/>
        </w:rPr>
        <w:t>,</w:t>
      </w:r>
    </w:p>
    <w:p w:rsidR="00F30F85" w:rsidRDefault="008A3932">
      <w:pPr>
        <w:pStyle w:val="Zkladntext160"/>
        <w:numPr>
          <w:ilvl w:val="0"/>
          <w:numId w:val="36"/>
        </w:numPr>
        <w:shd w:val="clear" w:color="auto" w:fill="auto"/>
        <w:tabs>
          <w:tab w:val="left" w:pos="430"/>
        </w:tabs>
        <w:spacing w:before="0" w:after="0" w:line="221" w:lineRule="exact"/>
        <w:ind w:left="460"/>
        <w:jc w:val="both"/>
      </w:pPr>
      <w:r>
        <w:t>stínový ředitel organizace</w:t>
      </w:r>
      <w:r>
        <w:rPr>
          <w:rStyle w:val="Zkladntext16Netun"/>
        </w:rPr>
        <w:t>,</w:t>
      </w:r>
    </w:p>
    <w:p w:rsidR="00F30F85" w:rsidRDefault="008A3932">
      <w:pPr>
        <w:pStyle w:val="Zkladntext160"/>
        <w:numPr>
          <w:ilvl w:val="0"/>
          <w:numId w:val="36"/>
        </w:numPr>
        <w:shd w:val="clear" w:color="auto" w:fill="auto"/>
        <w:tabs>
          <w:tab w:val="left" w:pos="430"/>
        </w:tabs>
        <w:spacing w:before="0" w:after="0" w:line="158" w:lineRule="exact"/>
        <w:ind w:left="460"/>
        <w:jc w:val="both"/>
      </w:pPr>
      <w:r>
        <w:rPr>
          <w:rStyle w:val="Zkladntext16Netun"/>
        </w:rPr>
        <w:t xml:space="preserve">manžel nebo manželka nebo registrovaný partner </w:t>
      </w:r>
      <w:r>
        <w:t xml:space="preserve">člena řídícího orgánu organizace </w:t>
      </w:r>
      <w:r>
        <w:rPr>
          <w:rStyle w:val="Zkladntext16Netun"/>
        </w:rPr>
        <w:t xml:space="preserve">v případech, kdy </w:t>
      </w:r>
      <w:r>
        <w:t xml:space="preserve">nárok </w:t>
      </w:r>
      <w:r>
        <w:rPr>
          <w:rStyle w:val="Zkladntext16Netun"/>
        </w:rPr>
        <w:t xml:space="preserve">vyplývá z </w:t>
      </w:r>
      <w:r>
        <w:t xml:space="preserve">porušení povinnosti </w:t>
      </w:r>
      <w:r>
        <w:rPr>
          <w:rStyle w:val="Zkladntext16Netun"/>
        </w:rPr>
        <w:t xml:space="preserve">takovým </w:t>
      </w:r>
      <w:r>
        <w:t>členem řídícího orgánu organizace</w:t>
      </w:r>
      <w:r>
        <w:rPr>
          <w:rStyle w:val="Zkladntext16Netun"/>
        </w:rPr>
        <w:t>,</w:t>
      </w:r>
    </w:p>
    <w:p w:rsidR="00F30F85" w:rsidRDefault="008A3932">
      <w:pPr>
        <w:pStyle w:val="Zkladntext20"/>
        <w:numPr>
          <w:ilvl w:val="0"/>
          <w:numId w:val="36"/>
        </w:numPr>
        <w:shd w:val="clear" w:color="auto" w:fill="auto"/>
        <w:tabs>
          <w:tab w:val="left" w:pos="394"/>
        </w:tabs>
        <w:spacing w:line="341" w:lineRule="exact"/>
        <w:ind w:firstLine="180"/>
        <w:jc w:val="left"/>
      </w:pPr>
      <w:r>
        <w:t xml:space="preserve">dědic a právní nástupce zemřelého </w:t>
      </w:r>
      <w:r>
        <w:rPr>
          <w:rStyle w:val="Zkladntext2Tun"/>
        </w:rPr>
        <w:t>člena řídícího orgánu organizace</w:t>
      </w:r>
      <w:r>
        <w:t xml:space="preserve">, </w:t>
      </w:r>
      <w:r>
        <w:rPr>
          <w:rStyle w:val="Zkladntext2Tun"/>
        </w:rPr>
        <w:t xml:space="preserve">Pojištěná osoba </w:t>
      </w:r>
      <w:r>
        <w:t>je pojištěným.</w:t>
      </w:r>
    </w:p>
    <w:p w:rsidR="00F30F85" w:rsidRDefault="008A3932">
      <w:pPr>
        <w:pStyle w:val="Zkladntext20"/>
        <w:numPr>
          <w:ilvl w:val="0"/>
          <w:numId w:val="32"/>
        </w:numPr>
        <w:shd w:val="clear" w:color="auto" w:fill="auto"/>
        <w:tabs>
          <w:tab w:val="left" w:pos="389"/>
        </w:tabs>
        <w:spacing w:line="163" w:lineRule="exact"/>
        <w:ind w:firstLine="0"/>
      </w:pPr>
      <w:r>
        <w:rPr>
          <w:rStyle w:val="Zkladntext2Tun"/>
        </w:rPr>
        <w:t xml:space="preserve">Pojistný zájem </w:t>
      </w:r>
      <w:r>
        <w:t>znamená oprávněnou potřebu ochrany před následky pojistné události.</w:t>
      </w:r>
    </w:p>
    <w:p w:rsidR="00F30F85" w:rsidRDefault="008A3932">
      <w:pPr>
        <w:pStyle w:val="Zkladntext20"/>
        <w:numPr>
          <w:ilvl w:val="0"/>
          <w:numId w:val="32"/>
        </w:numPr>
        <w:shd w:val="clear" w:color="auto" w:fill="auto"/>
        <w:tabs>
          <w:tab w:val="left" w:pos="389"/>
        </w:tabs>
        <w:spacing w:line="158" w:lineRule="exact"/>
        <w:ind w:firstLine="0"/>
      </w:pPr>
      <w:r>
        <w:rPr>
          <w:rStyle w:val="Zkladntext2Tun"/>
        </w:rPr>
        <w:t xml:space="preserve">Pokuty </w:t>
      </w:r>
      <w:r>
        <w:t xml:space="preserve">a </w:t>
      </w:r>
      <w:r>
        <w:rPr>
          <w:rStyle w:val="Zkladntext2Tun"/>
        </w:rPr>
        <w:t xml:space="preserve">penále </w:t>
      </w:r>
      <w:r>
        <w:t xml:space="preserve">jsou sankce, které je </w:t>
      </w:r>
      <w:r>
        <w:rPr>
          <w:rStyle w:val="Zkladntext2Tun"/>
        </w:rPr>
        <w:t xml:space="preserve">pojištěná osoba </w:t>
      </w:r>
      <w:r>
        <w:t xml:space="preserve">povinna zaplatit správnímu nebo regulatornímu orgánu v důsledku </w:t>
      </w:r>
      <w:r>
        <w:rPr>
          <w:rStyle w:val="Zkladntext2Tun"/>
        </w:rPr>
        <w:t xml:space="preserve">porušení povinností </w:t>
      </w:r>
      <w:r>
        <w:t>s výjimkou pokut, penále a jiných sankcí vyplývajících z porušení právních předpisů upravujících daně a poplatky a peněžitých sankcí uložených v rámci trestního řízení nebo řízení o přestupcích.</w:t>
      </w:r>
    </w:p>
    <w:p w:rsidR="00F30F85" w:rsidRDefault="008A3932">
      <w:pPr>
        <w:pStyle w:val="Zkladntext160"/>
        <w:numPr>
          <w:ilvl w:val="0"/>
          <w:numId w:val="32"/>
        </w:numPr>
        <w:shd w:val="clear" w:color="auto" w:fill="auto"/>
        <w:tabs>
          <w:tab w:val="left" w:pos="389"/>
        </w:tabs>
        <w:spacing w:before="0" w:after="0" w:line="158" w:lineRule="exact"/>
        <w:ind w:firstLine="0"/>
        <w:jc w:val="both"/>
      </w:pPr>
      <w:r>
        <w:t xml:space="preserve">Porušením povinností </w:t>
      </w:r>
      <w:r>
        <w:rPr>
          <w:rStyle w:val="Zkladntext16Netun"/>
        </w:rPr>
        <w:t xml:space="preserve">je skutečné nebo domnělé </w:t>
      </w:r>
      <w:r>
        <w:t>porušení povinnosti</w:t>
      </w:r>
      <w:r>
        <w:rPr>
          <w:rStyle w:val="Zkladntext16Netun"/>
        </w:rPr>
        <w:t>,</w:t>
      </w:r>
    </w:p>
    <w:p w:rsidR="00F30F85" w:rsidRDefault="008A3932">
      <w:pPr>
        <w:pStyle w:val="Zkladntext20"/>
        <w:shd w:val="clear" w:color="auto" w:fill="auto"/>
        <w:spacing w:line="158" w:lineRule="exact"/>
        <w:ind w:firstLine="0"/>
      </w:pPr>
      <w:r>
        <w:t xml:space="preserve">porušení výkonu správy majetku, porušení důvěry, nedbalost, chyba, poskytnutí nesprávných nebo zavádějících údajů, opomenutí, urážka na cti, pomluva, neoprávněné obchodování, porušení záruky nebo zneužití moci úřední, </w:t>
      </w:r>
      <w:r>
        <w:rPr>
          <w:rStyle w:val="Zkladntext2Tun"/>
        </w:rPr>
        <w:t xml:space="preserve">porušení zvyklostí týkajících se pracovního poměru </w:t>
      </w:r>
      <w:r>
        <w:t xml:space="preserve">nebo jiné jednání </w:t>
      </w:r>
      <w:r>
        <w:rPr>
          <w:rStyle w:val="Zkladntext2Tun"/>
        </w:rPr>
        <w:t xml:space="preserve">pojištěné osoby </w:t>
      </w:r>
      <w:r>
        <w:t xml:space="preserve">nebo jakákoliv jiná záležitost vznesená v podobě </w:t>
      </w:r>
      <w:r>
        <w:rPr>
          <w:rStyle w:val="Zkladntext2Tun"/>
        </w:rPr>
        <w:t xml:space="preserve">nároku </w:t>
      </w:r>
      <w:r>
        <w:t xml:space="preserve">proti </w:t>
      </w:r>
      <w:r>
        <w:rPr>
          <w:rStyle w:val="Zkladntext2Tun"/>
        </w:rPr>
        <w:t xml:space="preserve">pojištěné osobě </w:t>
      </w:r>
      <w:r>
        <w:t>pouze z důvodu jejího postavení jako takového.</w:t>
      </w:r>
    </w:p>
    <w:p w:rsidR="00F30F85" w:rsidRDefault="008A3932">
      <w:pPr>
        <w:pStyle w:val="Zkladntext20"/>
        <w:shd w:val="clear" w:color="auto" w:fill="auto"/>
        <w:spacing w:line="163" w:lineRule="exact"/>
        <w:ind w:firstLine="0"/>
      </w:pPr>
      <w:r>
        <w:t xml:space="preserve">Spolu související, nepřetržité nebo opakované </w:t>
      </w:r>
      <w:r>
        <w:rPr>
          <w:rStyle w:val="Zkladntext2Tun"/>
        </w:rPr>
        <w:t xml:space="preserve">porušení povinností </w:t>
      </w:r>
      <w:r>
        <w:t xml:space="preserve">téhož charakteru se považuje za jediné </w:t>
      </w:r>
      <w:r>
        <w:rPr>
          <w:rStyle w:val="Zkladntext2Tun"/>
        </w:rPr>
        <w:t>porušení povinností</w:t>
      </w:r>
      <w:r>
        <w:t>.</w:t>
      </w:r>
    </w:p>
    <w:p w:rsidR="00F30F85" w:rsidRDefault="008A3932">
      <w:pPr>
        <w:pStyle w:val="Zkladntext160"/>
        <w:numPr>
          <w:ilvl w:val="0"/>
          <w:numId w:val="32"/>
        </w:numPr>
        <w:shd w:val="clear" w:color="auto" w:fill="auto"/>
        <w:tabs>
          <w:tab w:val="left" w:pos="389"/>
        </w:tabs>
        <w:spacing w:before="0" w:after="0" w:line="140" w:lineRule="exact"/>
        <w:ind w:firstLine="0"/>
        <w:jc w:val="both"/>
      </w:pPr>
      <w:r>
        <w:t xml:space="preserve">Porušení zvyklostí týkajících se pracovního poměru </w:t>
      </w:r>
      <w:r>
        <w:rPr>
          <w:rStyle w:val="Zkladntext16Netun"/>
        </w:rPr>
        <w:t>znamená jakékoliv:</w:t>
      </w:r>
    </w:p>
    <w:p w:rsidR="00F30F85" w:rsidRDefault="008A3932">
      <w:pPr>
        <w:pStyle w:val="Zkladntext20"/>
        <w:numPr>
          <w:ilvl w:val="0"/>
          <w:numId w:val="37"/>
        </w:numPr>
        <w:shd w:val="clear" w:color="auto" w:fill="auto"/>
        <w:tabs>
          <w:tab w:val="left" w:pos="430"/>
        </w:tabs>
        <w:spacing w:line="140" w:lineRule="exact"/>
        <w:ind w:left="460"/>
      </w:pPr>
      <w:r>
        <w:t>protiprávní propuštění, neplatné ukončení pracovního poměru,</w:t>
      </w:r>
    </w:p>
    <w:p w:rsidR="00F30F85" w:rsidRDefault="008A3932">
      <w:pPr>
        <w:pStyle w:val="Zkladntext20"/>
        <w:numPr>
          <w:ilvl w:val="0"/>
          <w:numId w:val="37"/>
        </w:numPr>
        <w:shd w:val="clear" w:color="auto" w:fill="auto"/>
        <w:tabs>
          <w:tab w:val="left" w:pos="430"/>
        </w:tabs>
        <w:spacing w:line="158" w:lineRule="exact"/>
        <w:ind w:left="460"/>
      </w:pPr>
      <w:r>
        <w:t>porušení rovného zacházení v otázkách přístupu k zaměstnání nebo k příležitosti dosáhnout funkčního pracovního postupu nebo povýšení, neposkytnutí pracovního poměru na dobu neurčitou, pokud na něj má zaměstnanec nebo uchazeč zákonný nárok, zanedbání hodnocení pracovního výkonu zaměstnance,</w:t>
      </w:r>
    </w:p>
    <w:p w:rsidR="00F30F85" w:rsidRDefault="008A3932">
      <w:pPr>
        <w:pStyle w:val="Zkladntext20"/>
        <w:numPr>
          <w:ilvl w:val="0"/>
          <w:numId w:val="37"/>
        </w:numPr>
        <w:shd w:val="clear" w:color="auto" w:fill="auto"/>
        <w:tabs>
          <w:tab w:val="left" w:pos="430"/>
        </w:tabs>
        <w:spacing w:line="163" w:lineRule="exact"/>
        <w:ind w:left="460"/>
      </w:pPr>
      <w:r>
        <w:t>sexuální obtěžování či obtěžování jakéhokoli jiného druhu včetně vytváření obtěžujícího pracovního prostředí a diskriminace,</w:t>
      </w:r>
    </w:p>
    <w:p w:rsidR="00F30F85" w:rsidRDefault="008A3932">
      <w:pPr>
        <w:pStyle w:val="Zkladntext20"/>
        <w:numPr>
          <w:ilvl w:val="0"/>
          <w:numId w:val="37"/>
        </w:numPr>
        <w:shd w:val="clear" w:color="auto" w:fill="auto"/>
        <w:tabs>
          <w:tab w:val="left" w:pos="430"/>
        </w:tabs>
        <w:spacing w:line="158" w:lineRule="exact"/>
        <w:ind w:left="460"/>
      </w:pPr>
      <w:r>
        <w:t xml:space="preserve">k pracovnímu poměru se vztahující porušování soukromí, pomluva spáchaná proti jakémukoliv zaměstnanci ve vztahu k jeho minulému, stávajícímu nebo budoucímu pracovnímu poměru u </w:t>
      </w:r>
      <w:r>
        <w:rPr>
          <w:rStyle w:val="Zkladntext2Tun"/>
        </w:rPr>
        <w:t>organizace</w:t>
      </w:r>
      <w:r>
        <w:t>.</w:t>
      </w:r>
    </w:p>
    <w:p w:rsidR="00F30F85" w:rsidRDefault="008A3932">
      <w:pPr>
        <w:pStyle w:val="Zkladntext20"/>
        <w:shd w:val="clear" w:color="auto" w:fill="auto"/>
        <w:spacing w:line="158" w:lineRule="exact"/>
        <w:ind w:firstLine="0"/>
      </w:pPr>
      <w:r>
        <w:t xml:space="preserve">Výše uvedené se vztahuje výhradně k minulým, stávajícím a budoucím zaměstnancům </w:t>
      </w:r>
      <w:r>
        <w:rPr>
          <w:rStyle w:val="Zkladntext2Tun"/>
        </w:rPr>
        <w:t xml:space="preserve">organizace </w:t>
      </w:r>
      <w:r>
        <w:t xml:space="preserve">a pokud je </w:t>
      </w:r>
      <w:r>
        <w:rPr>
          <w:rStyle w:val="Zkladntext2Tun"/>
        </w:rPr>
        <w:t xml:space="preserve">pojištěná osoba </w:t>
      </w:r>
      <w:r>
        <w:t>za to právně odpovědná.</w:t>
      </w:r>
    </w:p>
    <w:p w:rsidR="00F30F85" w:rsidRDefault="008A3932">
      <w:pPr>
        <w:pStyle w:val="Zkladntext20"/>
        <w:numPr>
          <w:ilvl w:val="0"/>
          <w:numId w:val="32"/>
        </w:numPr>
        <w:shd w:val="clear" w:color="auto" w:fill="auto"/>
        <w:tabs>
          <w:tab w:val="left" w:pos="389"/>
        </w:tabs>
        <w:spacing w:line="163" w:lineRule="exact"/>
        <w:ind w:firstLine="0"/>
      </w:pPr>
      <w:r>
        <w:rPr>
          <w:rStyle w:val="Zkladntext2Tun"/>
        </w:rPr>
        <w:lastRenderedPageBreak/>
        <w:t xml:space="preserve">Řízením o extradici </w:t>
      </w:r>
      <w:r>
        <w:t>se rozumí řízení, které následuje po požadavku na extradici nebo výkon zatčení jako součást extradičního procesu.</w:t>
      </w:r>
    </w:p>
    <w:p w:rsidR="00F30F85" w:rsidRDefault="008A3932">
      <w:pPr>
        <w:pStyle w:val="Zkladntext20"/>
        <w:numPr>
          <w:ilvl w:val="0"/>
          <w:numId w:val="32"/>
        </w:numPr>
        <w:shd w:val="clear" w:color="auto" w:fill="auto"/>
        <w:tabs>
          <w:tab w:val="left" w:pos="389"/>
        </w:tabs>
        <w:spacing w:line="158" w:lineRule="exact"/>
        <w:ind w:firstLine="0"/>
      </w:pPr>
      <w:r>
        <w:rPr>
          <w:rStyle w:val="Zkladntext2Tun"/>
        </w:rPr>
        <w:t xml:space="preserve">Stínový ředitel </w:t>
      </w:r>
      <w:r>
        <w:t xml:space="preserve">je zaměstnanec </w:t>
      </w:r>
      <w:r>
        <w:rPr>
          <w:rStyle w:val="Zkladntext2Tun"/>
        </w:rPr>
        <w:t xml:space="preserve">organizace </w:t>
      </w:r>
      <w:r>
        <w:t xml:space="preserve">nebo osoba, která pro </w:t>
      </w:r>
      <w:r>
        <w:rPr>
          <w:rStyle w:val="Zkladntext2Tun"/>
        </w:rPr>
        <w:t xml:space="preserve">organizaci </w:t>
      </w:r>
      <w:r>
        <w:t xml:space="preserve">vykonává manažerskou funkci na základě jiného než pracovněprávního vztahu, a která na základě dohody, podílu na </w:t>
      </w:r>
      <w:r>
        <w:rPr>
          <w:rStyle w:val="Zkladntext2Tun"/>
        </w:rPr>
        <w:t xml:space="preserve">organizaci </w:t>
      </w:r>
      <w:r>
        <w:t xml:space="preserve">či jiné skutečnosti ovlivňuje podstatným způsobem chování </w:t>
      </w:r>
      <w:r>
        <w:rPr>
          <w:rStyle w:val="Zkladntext2Tun"/>
        </w:rPr>
        <w:t>organizace</w:t>
      </w:r>
      <w:r>
        <w:t xml:space="preserve">, přestože není orgánem ani </w:t>
      </w:r>
      <w:r>
        <w:rPr>
          <w:rStyle w:val="Zkladntext2Tun"/>
        </w:rPr>
        <w:t>členem řídícího orgánu organizace</w:t>
      </w:r>
      <w:r>
        <w:t>.</w:t>
      </w:r>
    </w:p>
    <w:p w:rsidR="00F30F85" w:rsidRDefault="008A3932">
      <w:pPr>
        <w:pStyle w:val="Zkladntext20"/>
        <w:numPr>
          <w:ilvl w:val="0"/>
          <w:numId w:val="32"/>
        </w:numPr>
        <w:shd w:val="clear" w:color="auto" w:fill="auto"/>
        <w:tabs>
          <w:tab w:val="left" w:pos="389"/>
        </w:tabs>
        <w:spacing w:line="163" w:lineRule="exact"/>
        <w:ind w:firstLine="0"/>
      </w:pPr>
      <w:r>
        <w:rPr>
          <w:rStyle w:val="Zkladntext2Tun"/>
        </w:rPr>
        <w:t xml:space="preserve">Šetření </w:t>
      </w:r>
      <w:r>
        <w:t xml:space="preserve">je oficiální vyšetřování, šetření nebo rozkrývání záležitostí </w:t>
      </w:r>
      <w:r>
        <w:rPr>
          <w:rStyle w:val="Zkladntext2Tun"/>
        </w:rPr>
        <w:t>organizace</w:t>
      </w:r>
      <w:r>
        <w:t>:</w:t>
      </w:r>
    </w:p>
    <w:p w:rsidR="00F30F85" w:rsidRDefault="008A3932">
      <w:pPr>
        <w:pStyle w:val="Zkladntext20"/>
        <w:numPr>
          <w:ilvl w:val="0"/>
          <w:numId w:val="13"/>
        </w:numPr>
        <w:shd w:val="clear" w:color="auto" w:fill="auto"/>
        <w:tabs>
          <w:tab w:val="left" w:pos="613"/>
        </w:tabs>
        <w:spacing w:line="163" w:lineRule="exact"/>
        <w:ind w:left="600" w:hanging="200"/>
        <w:jc w:val="left"/>
      </w:pPr>
      <w:r>
        <w:t>které je prováděno osobou nebo institucí právně zmocněnou provádět takovéto šetření a</w:t>
      </w:r>
    </w:p>
    <w:p w:rsidR="00F30F85" w:rsidRDefault="008A3932">
      <w:pPr>
        <w:pStyle w:val="Zkladntext20"/>
        <w:numPr>
          <w:ilvl w:val="0"/>
          <w:numId w:val="13"/>
        </w:numPr>
        <w:shd w:val="clear" w:color="auto" w:fill="auto"/>
        <w:tabs>
          <w:tab w:val="left" w:pos="613"/>
        </w:tabs>
        <w:spacing w:line="140" w:lineRule="exact"/>
        <w:ind w:left="400" w:firstLine="0"/>
      </w:pPr>
      <w:r>
        <w:t xml:space="preserve">kterého je </w:t>
      </w:r>
      <w:r>
        <w:rPr>
          <w:rStyle w:val="Zkladntext2Tun"/>
        </w:rPr>
        <w:t xml:space="preserve">pojištěná osoba </w:t>
      </w:r>
      <w:r>
        <w:t>povinna se zúčastnit a</w:t>
      </w:r>
    </w:p>
    <w:p w:rsidR="00F30F85" w:rsidRDefault="008A3932">
      <w:pPr>
        <w:pStyle w:val="Zkladntext160"/>
        <w:numPr>
          <w:ilvl w:val="0"/>
          <w:numId w:val="13"/>
        </w:numPr>
        <w:shd w:val="clear" w:color="auto" w:fill="auto"/>
        <w:tabs>
          <w:tab w:val="left" w:pos="613"/>
        </w:tabs>
        <w:spacing w:before="0" w:after="0" w:line="140" w:lineRule="exact"/>
        <w:ind w:left="400" w:firstLine="0"/>
        <w:jc w:val="both"/>
      </w:pPr>
      <w:r>
        <w:rPr>
          <w:rStyle w:val="Zkladntext16Netun"/>
        </w:rPr>
        <w:t xml:space="preserve">zahrnuje jednání </w:t>
      </w:r>
      <w:r>
        <w:t xml:space="preserve">pojištěné osoby </w:t>
      </w:r>
      <w:r>
        <w:rPr>
          <w:rStyle w:val="Zkladntext16Netun"/>
        </w:rPr>
        <w:t xml:space="preserve">v </w:t>
      </w:r>
      <w:r>
        <w:t>organizaci</w:t>
      </w:r>
      <w:r>
        <w:rPr>
          <w:rStyle w:val="Zkladntext16Netun"/>
        </w:rPr>
        <w:t>.</w:t>
      </w:r>
    </w:p>
    <w:p w:rsidR="00F30F85" w:rsidRDefault="008A3932">
      <w:pPr>
        <w:pStyle w:val="Zkladntext20"/>
        <w:shd w:val="clear" w:color="auto" w:fill="auto"/>
        <w:spacing w:line="158" w:lineRule="exact"/>
        <w:ind w:firstLine="0"/>
      </w:pPr>
      <w:r>
        <w:rPr>
          <w:rStyle w:val="Zkladntext2Tun"/>
        </w:rPr>
        <w:t xml:space="preserve">Šetření </w:t>
      </w:r>
      <w:r>
        <w:t xml:space="preserve">neznamená vyšetřování nebo šetření obecného charakteru, které se týká odvětví </w:t>
      </w:r>
      <w:r>
        <w:rPr>
          <w:rStyle w:val="Zkladntext2Tun"/>
        </w:rPr>
        <w:t xml:space="preserve">organizace </w:t>
      </w:r>
      <w:r>
        <w:t>jako celku.</w:t>
      </w:r>
    </w:p>
    <w:p w:rsidR="00F30F85" w:rsidRDefault="008A3932">
      <w:pPr>
        <w:pStyle w:val="Zkladntext20"/>
        <w:numPr>
          <w:ilvl w:val="0"/>
          <w:numId w:val="32"/>
        </w:numPr>
        <w:shd w:val="clear" w:color="auto" w:fill="auto"/>
        <w:tabs>
          <w:tab w:val="left" w:pos="389"/>
        </w:tabs>
        <w:spacing w:line="140" w:lineRule="exact"/>
        <w:ind w:firstLine="0"/>
      </w:pPr>
      <w:r>
        <w:rPr>
          <w:rStyle w:val="Zkladntext2Tun"/>
        </w:rPr>
        <w:t xml:space="preserve">Škoda </w:t>
      </w:r>
      <w:r>
        <w:t>je částka stanovená jako:</w:t>
      </w:r>
    </w:p>
    <w:p w:rsidR="00F30F85" w:rsidRDefault="008A3932">
      <w:pPr>
        <w:pStyle w:val="Zkladntext20"/>
        <w:shd w:val="clear" w:color="auto" w:fill="auto"/>
        <w:spacing w:line="158" w:lineRule="exact"/>
        <w:ind w:left="460"/>
      </w:pPr>
      <w:r>
        <w:t xml:space="preserve">a) náhrada poskytnutá v důsledku rozhodnutí soudu nebo arbitrážního řízení vedeného proti </w:t>
      </w:r>
      <w:r>
        <w:rPr>
          <w:rStyle w:val="Zkladntext2Tun"/>
        </w:rPr>
        <w:t>pojištěné osobě</w:t>
      </w:r>
      <w:r>
        <w:t>,</w:t>
      </w:r>
    </w:p>
    <w:p w:rsidR="00F30F85" w:rsidRDefault="008A3932">
      <w:pPr>
        <w:pStyle w:val="Zkladntext20"/>
        <w:numPr>
          <w:ilvl w:val="0"/>
          <w:numId w:val="33"/>
        </w:numPr>
        <w:shd w:val="clear" w:color="auto" w:fill="auto"/>
        <w:tabs>
          <w:tab w:val="left" w:pos="427"/>
        </w:tabs>
        <w:spacing w:line="158" w:lineRule="exact"/>
        <w:ind w:left="460"/>
      </w:pPr>
      <w:r>
        <w:t xml:space="preserve">náhrada poskytnutá na základě vyrovnání sjednaného s předchozím souhlasem </w:t>
      </w:r>
      <w:r>
        <w:rPr>
          <w:rStyle w:val="Zkladntext2Tun"/>
        </w:rPr>
        <w:t xml:space="preserve">pojistitele </w:t>
      </w:r>
      <w:r>
        <w:t>v písemné formě,</w:t>
      </w:r>
    </w:p>
    <w:p w:rsidR="00F30F85" w:rsidRDefault="008A3932">
      <w:pPr>
        <w:pStyle w:val="Zkladntext20"/>
        <w:numPr>
          <w:ilvl w:val="0"/>
          <w:numId w:val="33"/>
        </w:numPr>
        <w:shd w:val="clear" w:color="auto" w:fill="auto"/>
        <w:tabs>
          <w:tab w:val="left" w:pos="427"/>
        </w:tabs>
        <w:spacing w:line="158" w:lineRule="exact"/>
        <w:ind w:left="460"/>
      </w:pPr>
      <w:r>
        <w:rPr>
          <w:rStyle w:val="Zkladntext2Tun"/>
        </w:rPr>
        <w:t xml:space="preserve">náklady na právní ochranu </w:t>
      </w:r>
      <w:r>
        <w:t xml:space="preserve">přiznané proti </w:t>
      </w:r>
      <w:r>
        <w:rPr>
          <w:rStyle w:val="Zkladntext2Tun"/>
        </w:rPr>
        <w:t>pojištěné osobě</w:t>
      </w:r>
      <w:r>
        <w:t xml:space="preserve">, ale pouze v souvislosti s náhradou </w:t>
      </w:r>
      <w:r>
        <w:rPr>
          <w:rStyle w:val="Zkladntext2Tun"/>
        </w:rPr>
        <w:t>škody</w:t>
      </w:r>
      <w:r>
        <w:t>, na niž se vztahuje pojistné krytí,</w:t>
      </w:r>
    </w:p>
    <w:p w:rsidR="00F30F85" w:rsidRDefault="008A3932">
      <w:pPr>
        <w:pStyle w:val="Zkladntext20"/>
        <w:numPr>
          <w:ilvl w:val="0"/>
          <w:numId w:val="33"/>
        </w:numPr>
        <w:shd w:val="clear" w:color="auto" w:fill="auto"/>
        <w:tabs>
          <w:tab w:val="left" w:pos="430"/>
        </w:tabs>
        <w:spacing w:line="163" w:lineRule="exact"/>
        <w:ind w:left="460"/>
      </w:pPr>
      <w:r>
        <w:rPr>
          <w:rStyle w:val="Zkladntext2Tun"/>
        </w:rPr>
        <w:t>náklady na právní ochranu</w:t>
      </w:r>
      <w:r>
        <w:t xml:space="preserve">, které je </w:t>
      </w:r>
      <w:r>
        <w:rPr>
          <w:rStyle w:val="Zkladntext2Tun"/>
        </w:rPr>
        <w:t xml:space="preserve">pojištěná osoba </w:t>
      </w:r>
      <w:r>
        <w:t xml:space="preserve">povinna uhradit v souvislosti s </w:t>
      </w:r>
      <w:r>
        <w:rPr>
          <w:rStyle w:val="Zkladntext2Tun"/>
        </w:rPr>
        <w:t>nárokem</w:t>
      </w:r>
      <w:r>
        <w:t>, na nějž se vztahuje pojistné krytí podle těchto VPP a ujednání pojistné smlouvy.</w:t>
      </w:r>
    </w:p>
    <w:p w:rsidR="00F30F85" w:rsidRDefault="008A3932">
      <w:pPr>
        <w:pStyle w:val="Zkladntext20"/>
        <w:shd w:val="clear" w:color="auto" w:fill="auto"/>
        <w:spacing w:line="140" w:lineRule="exact"/>
        <w:ind w:firstLine="0"/>
      </w:pPr>
      <w:r>
        <w:rPr>
          <w:rStyle w:val="Zkladntext2Tun"/>
        </w:rPr>
        <w:t xml:space="preserve">Škoda </w:t>
      </w:r>
      <w:r>
        <w:t>však nezahrnuje:</w:t>
      </w:r>
    </w:p>
    <w:p w:rsidR="00F30F85" w:rsidRDefault="008A3932">
      <w:pPr>
        <w:pStyle w:val="Zkladntext20"/>
        <w:numPr>
          <w:ilvl w:val="0"/>
          <w:numId w:val="38"/>
        </w:numPr>
        <w:shd w:val="clear" w:color="auto" w:fill="auto"/>
        <w:tabs>
          <w:tab w:val="left" w:pos="430"/>
        </w:tabs>
        <w:spacing w:line="158" w:lineRule="exact"/>
        <w:ind w:left="460"/>
      </w:pPr>
      <w:r>
        <w:t xml:space="preserve">pokuty a penále, smluvní pokuty či jiné peněžité sankce (nevztahuje se na </w:t>
      </w:r>
      <w:r>
        <w:rPr>
          <w:rStyle w:val="Zkladntext2Tun"/>
        </w:rPr>
        <w:t xml:space="preserve">pokuty </w:t>
      </w:r>
      <w:r>
        <w:t xml:space="preserve">a </w:t>
      </w:r>
      <w:r>
        <w:rPr>
          <w:rStyle w:val="Zkladntext2Tun"/>
        </w:rPr>
        <w:t>penále</w:t>
      </w:r>
      <w:r>
        <w:t xml:space="preserve">, které je </w:t>
      </w:r>
      <w:r>
        <w:rPr>
          <w:rStyle w:val="Zkladntext2Tun"/>
        </w:rPr>
        <w:t xml:space="preserve">pojištěná osoba </w:t>
      </w:r>
      <w:r>
        <w:t xml:space="preserve">povinna zaplatit správnímu nebo regulatornímu orgánu v důsledku </w:t>
      </w:r>
      <w:r>
        <w:rPr>
          <w:rStyle w:val="Zkladntext2Tun"/>
        </w:rPr>
        <w:t xml:space="preserve">porušení povinností </w:t>
      </w:r>
      <w:r>
        <w:t>s výjimkou pokut, penále a jiných sankcí vyplývajících z porušení právních předpisů upravujících daně a poplatky a peněžitých sankcí uložených v rámci trestního řízení nebo řízení o přestupcích).</w:t>
      </w:r>
    </w:p>
    <w:p w:rsidR="00F30F85" w:rsidRDefault="008A3932">
      <w:pPr>
        <w:pStyle w:val="Zkladntext20"/>
        <w:numPr>
          <w:ilvl w:val="0"/>
          <w:numId w:val="38"/>
        </w:numPr>
        <w:shd w:val="clear" w:color="auto" w:fill="auto"/>
        <w:tabs>
          <w:tab w:val="left" w:pos="430"/>
        </w:tabs>
        <w:spacing w:line="158" w:lineRule="exact"/>
        <w:ind w:left="460"/>
      </w:pPr>
      <w:r>
        <w:t>daně a poplatky nebo jakékoliv jiné částky placené v souvislosti s daněmi nebo poplatky,</w:t>
      </w:r>
    </w:p>
    <w:p w:rsidR="00F30F85" w:rsidRDefault="008A3932">
      <w:pPr>
        <w:pStyle w:val="Zkladntext20"/>
        <w:numPr>
          <w:ilvl w:val="0"/>
          <w:numId w:val="38"/>
        </w:numPr>
        <w:shd w:val="clear" w:color="auto" w:fill="auto"/>
        <w:tabs>
          <w:tab w:val="left" w:pos="430"/>
        </w:tabs>
        <w:spacing w:line="140" w:lineRule="exact"/>
        <w:ind w:left="460"/>
      </w:pPr>
      <w:r>
        <w:t>odstupné,</w:t>
      </w:r>
    </w:p>
    <w:p w:rsidR="00F30F85" w:rsidRDefault="008A3932">
      <w:pPr>
        <w:pStyle w:val="Zkladntext20"/>
        <w:numPr>
          <w:ilvl w:val="0"/>
          <w:numId w:val="38"/>
        </w:numPr>
        <w:shd w:val="clear" w:color="auto" w:fill="auto"/>
        <w:tabs>
          <w:tab w:val="left" w:pos="430"/>
        </w:tabs>
        <w:spacing w:line="158" w:lineRule="exact"/>
        <w:ind w:left="460"/>
      </w:pPr>
      <w:r>
        <w:t xml:space="preserve">jakékoliv sankce nebo </w:t>
      </w:r>
      <w:r>
        <w:rPr>
          <w:rStyle w:val="Zkladntext2Tun"/>
        </w:rPr>
        <w:t xml:space="preserve">škody </w:t>
      </w:r>
      <w:r>
        <w:t xml:space="preserve">související s </w:t>
      </w:r>
      <w:r>
        <w:rPr>
          <w:rStyle w:val="Zkladntext2Tun"/>
        </w:rPr>
        <w:t xml:space="preserve">porušením povinnosti pojištěné osoby </w:t>
      </w:r>
      <w:r>
        <w:t>přihlásit pohledávku v insolvenčním řízení s přihlášením takové pohledávky v nesprávné výši nebo uvedením nesprávného zajištění,</w:t>
      </w:r>
    </w:p>
    <w:p w:rsidR="00F30F85" w:rsidRDefault="008A3932">
      <w:pPr>
        <w:pStyle w:val="Zkladntext20"/>
        <w:numPr>
          <w:ilvl w:val="0"/>
          <w:numId w:val="38"/>
        </w:numPr>
        <w:shd w:val="clear" w:color="auto" w:fill="auto"/>
        <w:tabs>
          <w:tab w:val="left" w:pos="430"/>
        </w:tabs>
        <w:spacing w:line="163" w:lineRule="exact"/>
        <w:ind w:left="460"/>
      </w:pPr>
      <w:r>
        <w:t xml:space="preserve">jakoukoliv částku, za kterou </w:t>
      </w:r>
      <w:r>
        <w:rPr>
          <w:rStyle w:val="Zkladntext2Tun"/>
        </w:rPr>
        <w:t xml:space="preserve">pojištěná osoba </w:t>
      </w:r>
      <w:r>
        <w:t>není právně odpovědná, nebo</w:t>
      </w:r>
    </w:p>
    <w:p w:rsidR="00F30F85" w:rsidRDefault="008A3932">
      <w:pPr>
        <w:pStyle w:val="Zkladntext20"/>
        <w:numPr>
          <w:ilvl w:val="0"/>
          <w:numId w:val="38"/>
        </w:numPr>
        <w:shd w:val="clear" w:color="auto" w:fill="auto"/>
        <w:tabs>
          <w:tab w:val="left" w:pos="430"/>
        </w:tabs>
        <w:spacing w:after="131" w:line="140" w:lineRule="exact"/>
        <w:ind w:left="460"/>
      </w:pPr>
      <w:r>
        <w:t>jakékoliv náhrady, které příslušný právní řád neumožňuje.</w:t>
      </w:r>
    </w:p>
    <w:p w:rsidR="00F30F85" w:rsidRDefault="008A3932">
      <w:pPr>
        <w:pStyle w:val="Zkladntext20"/>
        <w:shd w:val="clear" w:color="auto" w:fill="auto"/>
        <w:spacing w:line="158" w:lineRule="exact"/>
        <w:ind w:firstLine="0"/>
      </w:pPr>
      <w:r>
        <w:t xml:space="preserve">Přiznaná náhrada </w:t>
      </w:r>
      <w:r>
        <w:rPr>
          <w:rStyle w:val="Zkladntext2Tun"/>
        </w:rPr>
        <w:t xml:space="preserve">škody </w:t>
      </w:r>
      <w:r>
        <w:t xml:space="preserve">nebo náhrada </w:t>
      </w:r>
      <w:r>
        <w:rPr>
          <w:rStyle w:val="Zkladntext2Tun"/>
        </w:rPr>
        <w:t xml:space="preserve">škody </w:t>
      </w:r>
      <w:r>
        <w:t xml:space="preserve">uvedená ve vyrovnání nebo v rozhodnutí proti </w:t>
      </w:r>
      <w:r>
        <w:rPr>
          <w:rStyle w:val="Zkladntext2Tun"/>
        </w:rPr>
        <w:t xml:space="preserve">pojištěné osobě </w:t>
      </w:r>
      <w:r>
        <w:t xml:space="preserve">spolu s </w:t>
      </w:r>
      <w:r>
        <w:rPr>
          <w:rStyle w:val="Zkladntext2Tun"/>
        </w:rPr>
        <w:t xml:space="preserve">náklady na právní ochranu </w:t>
      </w:r>
      <w:r>
        <w:t xml:space="preserve">vynaložené v souvislosti s jedním nebo více </w:t>
      </w:r>
      <w:r>
        <w:rPr>
          <w:rStyle w:val="Zkladntext2Tun"/>
        </w:rPr>
        <w:t xml:space="preserve">nároky </w:t>
      </w:r>
      <w:r>
        <w:t xml:space="preserve">vznesenými proti </w:t>
      </w:r>
      <w:r>
        <w:rPr>
          <w:rStyle w:val="Zkladntext2Tun"/>
        </w:rPr>
        <w:t xml:space="preserve">pojištěné osobě </w:t>
      </w:r>
      <w:r>
        <w:t xml:space="preserve">z důvodu jednoho protiprávního jednání se považují za jednu </w:t>
      </w:r>
      <w:r>
        <w:rPr>
          <w:rStyle w:val="Zkladntext2Tun"/>
        </w:rPr>
        <w:t>škodu</w:t>
      </w:r>
      <w:r>
        <w:t>.</w:t>
      </w:r>
    </w:p>
    <w:p w:rsidR="00F30F85" w:rsidRDefault="008A3932">
      <w:pPr>
        <w:pStyle w:val="Zkladntext160"/>
        <w:shd w:val="clear" w:color="auto" w:fill="auto"/>
        <w:spacing w:before="0" w:after="0" w:line="140" w:lineRule="exact"/>
        <w:ind w:firstLine="0"/>
        <w:jc w:val="both"/>
      </w:pPr>
      <w:r>
        <w:t xml:space="preserve">Škoda </w:t>
      </w:r>
      <w:r>
        <w:rPr>
          <w:rStyle w:val="Zkladntext16Netun"/>
        </w:rPr>
        <w:t xml:space="preserve">zahrnuje </w:t>
      </w:r>
      <w:r>
        <w:t>náklady na šetření</w:t>
      </w:r>
      <w:r>
        <w:rPr>
          <w:rStyle w:val="Zkladntext16Netun"/>
        </w:rPr>
        <w:t>.</w:t>
      </w:r>
    </w:p>
    <w:p w:rsidR="00F30F85" w:rsidRDefault="008A3932">
      <w:pPr>
        <w:pStyle w:val="Zkladntext20"/>
        <w:numPr>
          <w:ilvl w:val="0"/>
          <w:numId w:val="32"/>
        </w:numPr>
        <w:shd w:val="clear" w:color="auto" w:fill="auto"/>
        <w:tabs>
          <w:tab w:val="left" w:pos="427"/>
        </w:tabs>
        <w:spacing w:line="163" w:lineRule="exact"/>
        <w:ind w:firstLine="0"/>
      </w:pPr>
      <w:r>
        <w:rPr>
          <w:rStyle w:val="Zkladntext2Tun"/>
        </w:rPr>
        <w:t xml:space="preserve">Zachraňovací náklady </w:t>
      </w:r>
      <w:r>
        <w:t xml:space="preserve">jsou náklady, které </w:t>
      </w:r>
      <w:r>
        <w:rPr>
          <w:rStyle w:val="Zkladntext2Tun"/>
        </w:rPr>
        <w:t xml:space="preserve">pojištěná osoba </w:t>
      </w:r>
      <w:r>
        <w:t>účelně vynaložila při odvracení bezprostředně hrozící pojistné události, na zmírnění následků již nastalé pojistné události nebo proto, že plnila povinnosti odklidit poškozený pojištěný majetek nebo jeho zbytky z hygienických, ekologických či bezpečnostních důvodů.</w:t>
      </w:r>
    </w:p>
    <w:p w:rsidR="00F30F85" w:rsidRDefault="008A3932">
      <w:pPr>
        <w:pStyle w:val="Zkladntext20"/>
        <w:numPr>
          <w:ilvl w:val="0"/>
          <w:numId w:val="32"/>
        </w:numPr>
        <w:shd w:val="clear" w:color="auto" w:fill="auto"/>
        <w:tabs>
          <w:tab w:val="left" w:pos="427"/>
        </w:tabs>
        <w:spacing w:line="163" w:lineRule="exact"/>
        <w:ind w:firstLine="0"/>
      </w:pPr>
      <w:r>
        <w:rPr>
          <w:rStyle w:val="Zkladntext2Tun"/>
        </w:rPr>
        <w:t xml:space="preserve">Zákon o obchodních korporacích </w:t>
      </w:r>
      <w:r>
        <w:t>je zákon č. 90/2012 Sb., o obchodních společnostech a družstvech (zákon o obchodních korporacích), v platném znění.</w:t>
      </w:r>
    </w:p>
    <w:p w:rsidR="00F30F85" w:rsidRDefault="008A3932">
      <w:pPr>
        <w:pStyle w:val="Zkladntext160"/>
        <w:numPr>
          <w:ilvl w:val="0"/>
          <w:numId w:val="32"/>
        </w:numPr>
        <w:shd w:val="clear" w:color="auto" w:fill="auto"/>
        <w:tabs>
          <w:tab w:val="left" w:pos="427"/>
        </w:tabs>
        <w:spacing w:before="0" w:after="0" w:line="140" w:lineRule="exact"/>
        <w:ind w:firstLine="0"/>
        <w:jc w:val="both"/>
      </w:pPr>
      <w:r>
        <w:t xml:space="preserve">Zásah regulatorního orgánu </w:t>
      </w:r>
      <w:r>
        <w:rPr>
          <w:rStyle w:val="Zkladntext16Netun"/>
        </w:rPr>
        <w:t>znamená:</w:t>
      </w:r>
    </w:p>
    <w:p w:rsidR="00F30F85" w:rsidRDefault="008A3932">
      <w:pPr>
        <w:pStyle w:val="Zkladntext20"/>
        <w:numPr>
          <w:ilvl w:val="0"/>
          <w:numId w:val="39"/>
        </w:numPr>
        <w:shd w:val="clear" w:color="auto" w:fill="auto"/>
        <w:tabs>
          <w:tab w:val="left" w:pos="430"/>
        </w:tabs>
        <w:spacing w:line="158" w:lineRule="exact"/>
        <w:ind w:left="460"/>
      </w:pPr>
      <w:r>
        <w:t xml:space="preserve">náhlou a nehlášenou návštěvu prostor </w:t>
      </w:r>
      <w:r>
        <w:rPr>
          <w:rStyle w:val="Zkladntext2Tun"/>
        </w:rPr>
        <w:t>organizace orgánem veřejné správy</w:t>
      </w:r>
      <w:r>
        <w:t xml:space="preserve">, ke které dojde v průběhu </w:t>
      </w:r>
      <w:r>
        <w:rPr>
          <w:rStyle w:val="Zkladntext2Tun"/>
        </w:rPr>
        <w:t xml:space="preserve">pojistné doby </w:t>
      </w:r>
      <w:r>
        <w:t xml:space="preserve">a v souvislosti se kterou probíhá tvorba, revize, kopírování či zabavování záznamů nebo dotazování </w:t>
      </w:r>
      <w:r>
        <w:rPr>
          <w:rStyle w:val="Zkladntext2Tun"/>
        </w:rPr>
        <w:t>pojištěné osoby</w:t>
      </w:r>
      <w:r>
        <w:t>,</w:t>
      </w:r>
    </w:p>
    <w:p w:rsidR="00F30F85" w:rsidRDefault="008A3932">
      <w:pPr>
        <w:pStyle w:val="Zkladntext20"/>
        <w:numPr>
          <w:ilvl w:val="0"/>
          <w:numId w:val="39"/>
        </w:numPr>
        <w:shd w:val="clear" w:color="auto" w:fill="auto"/>
        <w:tabs>
          <w:tab w:val="left" w:pos="430"/>
        </w:tabs>
        <w:spacing w:line="140" w:lineRule="exact"/>
        <w:ind w:left="460"/>
      </w:pPr>
      <w:r>
        <w:t>veřejné oznámení v souvislosti s písm. a),</w:t>
      </w:r>
    </w:p>
    <w:p w:rsidR="00F30F85" w:rsidRDefault="008A3932">
      <w:pPr>
        <w:pStyle w:val="Zkladntext20"/>
        <w:numPr>
          <w:ilvl w:val="0"/>
          <w:numId w:val="39"/>
        </w:numPr>
        <w:shd w:val="clear" w:color="auto" w:fill="auto"/>
        <w:tabs>
          <w:tab w:val="left" w:pos="430"/>
        </w:tabs>
        <w:spacing w:line="158" w:lineRule="exact"/>
        <w:ind w:left="460"/>
      </w:pPr>
      <w:r>
        <w:t xml:space="preserve">formální oznámení </w:t>
      </w:r>
      <w:r>
        <w:rPr>
          <w:rStyle w:val="Zkladntext2Tun"/>
        </w:rPr>
        <w:t>pojištěné osoby orgánu veřejné správy</w:t>
      </w:r>
      <w:r>
        <w:t xml:space="preserve">, které bylo učiněno v průběhu </w:t>
      </w:r>
      <w:r>
        <w:rPr>
          <w:rStyle w:val="Zkladntext2Tun"/>
        </w:rPr>
        <w:t>pojistné doby</w:t>
      </w:r>
      <w:r>
        <w:t xml:space="preserve">, ve kterém </w:t>
      </w:r>
      <w:r>
        <w:rPr>
          <w:rStyle w:val="Zkladntext2Tun"/>
        </w:rPr>
        <w:t xml:space="preserve">pojištěná osoba </w:t>
      </w:r>
      <w:r>
        <w:t xml:space="preserve">důvodně předpokládá, že došlo, zřejmě došlo nebo dojde k závažnému porušení právních povinností ze strany </w:t>
      </w:r>
      <w:r>
        <w:rPr>
          <w:rStyle w:val="Zkladntext2Tun"/>
        </w:rPr>
        <w:t>pojištěné osoby</w:t>
      </w:r>
      <w:r>
        <w:t>,</w:t>
      </w:r>
    </w:p>
    <w:p w:rsidR="00F30F85" w:rsidRDefault="008A3932">
      <w:pPr>
        <w:pStyle w:val="Zkladntext20"/>
        <w:numPr>
          <w:ilvl w:val="0"/>
          <w:numId w:val="39"/>
        </w:numPr>
        <w:shd w:val="clear" w:color="auto" w:fill="auto"/>
        <w:tabs>
          <w:tab w:val="left" w:pos="430"/>
        </w:tabs>
        <w:spacing w:line="158" w:lineRule="exact"/>
        <w:ind w:left="460"/>
      </w:pPr>
      <w:r>
        <w:t xml:space="preserve">formální oznámení </w:t>
      </w:r>
      <w:r>
        <w:rPr>
          <w:rStyle w:val="Zkladntext2Tun"/>
        </w:rPr>
        <w:t xml:space="preserve">orgánu veřejné správy </w:t>
      </w:r>
      <w:r>
        <w:t xml:space="preserve">obdržené </w:t>
      </w:r>
      <w:r>
        <w:rPr>
          <w:rStyle w:val="Zkladntext2Tun"/>
        </w:rPr>
        <w:t>pojištěnou osobou</w:t>
      </w:r>
      <w:r>
        <w:t xml:space="preserve">, které ukládá </w:t>
      </w:r>
      <w:r>
        <w:rPr>
          <w:rStyle w:val="Zkladntext2Tun"/>
        </w:rPr>
        <w:t xml:space="preserve">pojištěné osobě </w:t>
      </w:r>
      <w:r>
        <w:t xml:space="preserve">zákonnou povinnost předložit dokumenty, zodpovědět dotazy či vypovídat před </w:t>
      </w:r>
      <w:r>
        <w:rPr>
          <w:rStyle w:val="Zkladntext2Tun"/>
        </w:rPr>
        <w:t>orgánem veřejné správy.</w:t>
      </w:r>
    </w:p>
    <w:p w:rsidR="00F30F85" w:rsidRDefault="008A3932">
      <w:pPr>
        <w:pStyle w:val="Zkladntext20"/>
        <w:numPr>
          <w:ilvl w:val="0"/>
          <w:numId w:val="32"/>
        </w:numPr>
        <w:shd w:val="clear" w:color="auto" w:fill="auto"/>
        <w:tabs>
          <w:tab w:val="left" w:pos="427"/>
        </w:tabs>
        <w:spacing w:line="163" w:lineRule="exact"/>
        <w:ind w:firstLine="0"/>
      </w:pPr>
      <w:r>
        <w:rPr>
          <w:rStyle w:val="Zkladntext2Tun"/>
        </w:rPr>
        <w:t xml:space="preserve">Znečištěním </w:t>
      </w:r>
      <w:r>
        <w:t xml:space="preserve">se rozumí skutečné, údajné nebo hrozící vypuštění, rozprášení, uvolnění nebo únik </w:t>
      </w:r>
      <w:r>
        <w:rPr>
          <w:rStyle w:val="Zkladntext2Tun"/>
        </w:rPr>
        <w:t>znečišťujících látek</w:t>
      </w:r>
      <w:r>
        <w:t>.</w:t>
      </w:r>
    </w:p>
    <w:p w:rsidR="00F30F85" w:rsidRDefault="008A3932">
      <w:pPr>
        <w:pStyle w:val="Zkladntext20"/>
        <w:numPr>
          <w:ilvl w:val="0"/>
          <w:numId w:val="32"/>
        </w:numPr>
        <w:shd w:val="clear" w:color="auto" w:fill="auto"/>
        <w:tabs>
          <w:tab w:val="left" w:pos="427"/>
        </w:tabs>
        <w:spacing w:line="158" w:lineRule="exact"/>
        <w:ind w:firstLine="0"/>
      </w:pPr>
      <w:r>
        <w:rPr>
          <w:rStyle w:val="Zkladntext2Tun"/>
        </w:rPr>
        <w:t xml:space="preserve">Znečišťující látky </w:t>
      </w:r>
      <w:r>
        <w:t>jsou jakékoli pevné, kapalné, biologické, radiologické, plynné nebo tepelné dráždivé nebo kontaminující látky, vyskytující se přirozeně nebo jinak (včetně azbestu, kouře, výparů, sazí, vláken, plísní, spor, hub, bakterií, zplodin, kyselin, alkalických látek, jaderného nebo radioaktivního materiálu jakéhokoliv druhu, chemikálií a odpadů). Za odpady se považují rovněž materiály určené k recyklaci, renovaci nebo záchraně.</w:t>
      </w:r>
    </w:p>
    <w:p w:rsidR="00F30F85" w:rsidRDefault="008A3932">
      <w:pPr>
        <w:pStyle w:val="Nadpis80"/>
        <w:keepNext/>
        <w:keepLines/>
        <w:shd w:val="clear" w:color="auto" w:fill="auto"/>
        <w:spacing w:before="0" w:after="0" w:line="140" w:lineRule="exact"/>
        <w:ind w:left="20"/>
        <w:jc w:val="center"/>
      </w:pPr>
      <w:bookmarkStart w:id="22" w:name="bookmark22"/>
      <w:r>
        <w:t>Článek XV.</w:t>
      </w:r>
      <w:bookmarkEnd w:id="22"/>
    </w:p>
    <w:p w:rsidR="00F30F85" w:rsidRDefault="008A3932">
      <w:pPr>
        <w:pStyle w:val="Zkladntext160"/>
        <w:shd w:val="clear" w:color="auto" w:fill="auto"/>
        <w:spacing w:before="0" w:after="141" w:line="140" w:lineRule="exact"/>
        <w:ind w:left="20" w:firstLine="0"/>
      </w:pPr>
      <w:r>
        <w:t>Závěrečné ustanovení</w:t>
      </w:r>
    </w:p>
    <w:p w:rsidR="00F30F85" w:rsidRDefault="008A3932">
      <w:pPr>
        <w:pStyle w:val="Zkladntext20"/>
        <w:shd w:val="clear" w:color="auto" w:fill="auto"/>
        <w:spacing w:line="140" w:lineRule="exact"/>
        <w:ind w:firstLine="0"/>
        <w:sectPr w:rsidR="00F30F85">
          <w:footerReference w:type="even" r:id="rId32"/>
          <w:footerReference w:type="default" r:id="rId33"/>
          <w:footerReference w:type="first" r:id="rId34"/>
          <w:pgSz w:w="11900" w:h="16840"/>
          <w:pgMar w:top="1030" w:right="648" w:bottom="1352" w:left="650" w:header="0" w:footer="3" w:gutter="0"/>
          <w:cols w:num="2" w:space="408"/>
          <w:noEndnote/>
          <w:docGrid w:linePitch="360"/>
        </w:sectPr>
      </w:pPr>
      <w:r>
        <w:t>Tyto VPP nabývají účinnosti dnem 1. ledna 2021.</w:t>
      </w:r>
    </w:p>
    <w:p w:rsidR="00F30F85" w:rsidRDefault="008A3932">
      <w:pPr>
        <w:pStyle w:val="Zkladntext170"/>
        <w:shd w:val="clear" w:color="auto" w:fill="auto"/>
        <w:spacing w:after="0" w:line="560" w:lineRule="exact"/>
      </w:pPr>
      <w:r>
        <w:rPr>
          <w:rStyle w:val="Zkladntext171"/>
          <w:b/>
          <w:bCs/>
        </w:rPr>
        <w:lastRenderedPageBreak/>
        <w:t>SLAVIA</w:t>
      </w:r>
    </w:p>
    <w:p w:rsidR="00F30F85" w:rsidRDefault="008A3932">
      <w:pPr>
        <w:pStyle w:val="Zkladntext70"/>
        <w:shd w:val="clear" w:color="auto" w:fill="auto"/>
        <w:tabs>
          <w:tab w:val="left" w:leader="hyphen" w:pos="778"/>
        </w:tabs>
        <w:spacing w:after="924" w:line="150" w:lineRule="exact"/>
        <w:jc w:val="both"/>
      </w:pPr>
      <w:r>
        <w:rPr>
          <w:rStyle w:val="Zkladntext71"/>
        </w:rPr>
        <w:tab/>
      </w:r>
      <w:r>
        <w:rPr>
          <w:rStyle w:val="Zkladntext7dkovn1pt"/>
        </w:rPr>
        <w:t>POJIŠŤOVNA</w:t>
      </w:r>
    </w:p>
    <w:p w:rsidR="00F30F85" w:rsidRDefault="008A3932">
      <w:pPr>
        <w:pStyle w:val="Nadpis60"/>
        <w:keepNext/>
        <w:keepLines/>
        <w:shd w:val="clear" w:color="auto" w:fill="auto"/>
        <w:spacing w:before="0" w:after="534" w:line="220" w:lineRule="exact"/>
        <w:ind w:right="20"/>
      </w:pPr>
      <w:bookmarkStart w:id="23" w:name="bookmark24"/>
      <w:r>
        <w:t>DOTAZNÍK K POJIŠTĚNÍ ODPOVĚDNOSTI ČLENŮ ŘÍDÍCÍCH ORGÁNŮ</w:t>
      </w:r>
      <w:bookmarkEnd w:id="23"/>
    </w:p>
    <w:p w:rsidR="00F30F85" w:rsidRDefault="00C805FA">
      <w:pPr>
        <w:pStyle w:val="Zkladntext180"/>
        <w:shd w:val="clear" w:color="auto" w:fill="auto"/>
        <w:spacing w:before="0" w:after="7"/>
        <w:ind w:firstLine="0"/>
      </w:pPr>
      <w:r>
        <w:rPr>
          <w:noProof/>
        </w:rPr>
        <mc:AlternateContent>
          <mc:Choice Requires="wps">
            <w:drawing>
              <wp:anchor distT="0" distB="0" distL="594360" distR="570230" simplePos="0" relativeHeight="377487120" behindDoc="1" locked="0" layoutInCell="1" allowOverlap="1">
                <wp:simplePos x="0" y="0"/>
                <wp:positionH relativeFrom="margin">
                  <wp:posOffset>608330</wp:posOffset>
                </wp:positionH>
                <wp:positionV relativeFrom="paragraph">
                  <wp:posOffset>-643255</wp:posOffset>
                </wp:positionV>
                <wp:extent cx="5010785" cy="139700"/>
                <wp:effectExtent l="4445" t="0" r="4445" b="0"/>
                <wp:wrapTopAndBottom/>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7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932" w:rsidRDefault="008A3932">
                            <w:pPr>
                              <w:pStyle w:val="Zkladntext190"/>
                              <w:shd w:val="clear" w:color="auto" w:fill="auto"/>
                              <w:spacing w:line="220" w:lineRule="exact"/>
                            </w:pPr>
                            <w:r>
                              <w:rPr>
                                <w:rStyle w:val="Zkladntext19Exact"/>
                                <w:b/>
                                <w:bCs/>
                              </w:rPr>
                              <w:t>Individuální pojištění odpovědnosti člena řídících orgánů organizace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41" type="#_x0000_t202" style="position:absolute;left:0;text-align:left;margin-left:47.9pt;margin-top:-50.65pt;width:394.55pt;height:11pt;z-index:-125829360;visibility:visible;mso-wrap-style:square;mso-width-percent:0;mso-height-percent:0;mso-wrap-distance-left:46.8pt;mso-wrap-distance-top:0;mso-wrap-distance-right:44.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YcqswIAALI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" filled="f" stroked="f">
                <v:textbox style="mso-fit-shape-to-text:t" inset="0,0,0,0">
                  <w:txbxContent>
                    <w:p w:rsidR="008A3932" w:rsidRDefault="008A3932">
                      <w:pPr>
                        <w:pStyle w:val="Zkladntext190"/>
                        <w:shd w:val="clear" w:color="auto" w:fill="auto"/>
                        <w:spacing w:line="220" w:lineRule="exact"/>
                      </w:pPr>
                      <w:r>
                        <w:rPr>
                          <w:rStyle w:val="Zkladntext19Exact"/>
                          <w:b/>
                          <w:bCs/>
                        </w:rPr>
                        <w:t>Individuální pojištění odpovědnosti člena řídících orgánů organizace</w:t>
                      </w:r>
                    </w:p>
                  </w:txbxContent>
                </v:textbox>
                <w10:wrap type="topAndBottom" anchorx="margin"/>
              </v:shape>
            </w:pict>
          </mc:Fallback>
        </mc:AlternateContent>
      </w:r>
      <w:r w:rsidR="008A3932">
        <w:t xml:space="preserve">Za účelem uzavření pojistné smlouvy a stanovení pojistného je třeba úplným a pravdivým způsobem odpovědět na všechny otázky uvedené v tomto dotazníku. Vyplněním a podpisem tohoto dotazníku se navrhovatel nezavazuje k uzavření pojistné smlouvy, ani z tohoto důvodu nevzniká závazek pojistitele s navrhovatelem pojistnou smlouvu uzavřít. </w:t>
      </w:r>
      <w:r w:rsidR="008A3932">
        <w:rPr>
          <w:rStyle w:val="Zkladntext181"/>
        </w:rPr>
        <w:t>Pokud prostor</w:t>
      </w:r>
      <w:r w:rsidR="008A3932">
        <w:t xml:space="preserve"> pro odpovědi na jednotlivé otázky </w:t>
      </w:r>
      <w:r w:rsidR="008A3932">
        <w:rPr>
          <w:rStyle w:val="Zkladntext181"/>
        </w:rPr>
        <w:t>nebude dostatečný</w:t>
      </w:r>
      <w:r w:rsidR="008A3932">
        <w:t xml:space="preserve">, je třeba </w:t>
      </w:r>
      <w:r w:rsidR="008A3932">
        <w:rPr>
          <w:rStyle w:val="Zkladntext181"/>
        </w:rPr>
        <w:t>pokračovat na vlastním hlavičkovém papíře</w:t>
      </w:r>
      <w:r w:rsidR="008A3932">
        <w:t xml:space="preserve"> (resp. papíře s otiskem razítka navrhovatele nebo s jeho vlastnoručním podpisem), který bude tvořit přílohu tohoto dotazníku.</w:t>
      </w:r>
    </w:p>
    <w:p w:rsidR="00F30F85" w:rsidRDefault="00C805FA" w:rsidP="003F2973">
      <w:pPr>
        <w:pStyle w:val="Zkladntext30"/>
        <w:shd w:val="clear" w:color="auto" w:fill="auto"/>
        <w:spacing w:before="0" w:line="418" w:lineRule="exact"/>
        <w:ind w:right="5880" w:firstLine="0"/>
        <w:jc w:val="left"/>
      </w:pPr>
      <w:r>
        <w:rPr>
          <w:noProof/>
        </w:rPr>
        <mc:AlternateContent>
          <mc:Choice Requires="wps">
            <w:drawing>
              <wp:anchor distT="0" distB="0" distL="63500" distR="63500" simplePos="0" relativeHeight="377487121" behindDoc="1" locked="0" layoutInCell="1" allowOverlap="1">
                <wp:simplePos x="0" y="0"/>
                <wp:positionH relativeFrom="margin">
                  <wp:posOffset>31750</wp:posOffset>
                </wp:positionH>
                <wp:positionV relativeFrom="paragraph">
                  <wp:posOffset>-372110</wp:posOffset>
                </wp:positionV>
                <wp:extent cx="1618615" cy="139700"/>
                <wp:effectExtent l="0" t="3810" r="1270" b="0"/>
                <wp:wrapTopAndBottom/>
                <wp:docPr id="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932" w:rsidRDefault="008A3932">
                            <w:pPr>
                              <w:pStyle w:val="Zkladntext190"/>
                              <w:shd w:val="clear" w:color="auto" w:fill="auto"/>
                              <w:spacing w:line="220" w:lineRule="exact"/>
                            </w:pPr>
                            <w:r>
                              <w:rPr>
                                <w:rStyle w:val="Zkladntext19Exact"/>
                                <w:b/>
                                <w:bCs/>
                              </w:rPr>
                              <w:t>1. Údaje o navrhovateli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42" type="#_x0000_t202" style="position:absolute;margin-left:2.5pt;margin-top:-29.3pt;width:127.45pt;height:11pt;z-index:-12582935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" filled="f" stroked="f">
                <v:textbox style="mso-fit-shape-to-text:t" inset="0,0,0,0">
                  <w:txbxContent>
                    <w:p w:rsidR="008A3932" w:rsidRDefault="008A3932">
                      <w:pPr>
                        <w:pStyle w:val="Zkladntext190"/>
                        <w:shd w:val="clear" w:color="auto" w:fill="auto"/>
                        <w:spacing w:line="220" w:lineRule="exact"/>
                      </w:pPr>
                      <w:r>
                        <w:rPr>
                          <w:rStyle w:val="Zkladntext19Exact"/>
                          <w:b/>
                          <w:bCs/>
                        </w:rPr>
                        <w:t>1. Údaje o navrhovateli</w:t>
                      </w:r>
                    </w:p>
                  </w:txbxContent>
                </v:textbox>
                <w10:wrap type="topAndBottom" anchorx="margin"/>
              </v:shape>
            </w:pict>
          </mc:Fallback>
        </mc:AlternateContent>
      </w:r>
      <w:r w:rsidR="008A3932">
        <w:rPr>
          <w:rStyle w:val="Zkladntext385pt"/>
        </w:rPr>
        <w:t xml:space="preserve">Jméno a příjmení: </w:t>
      </w:r>
      <w:r w:rsidR="008A3932">
        <w:t xml:space="preserve">Michal Hausner </w:t>
      </w:r>
      <w:r w:rsidR="008A3932">
        <w:rPr>
          <w:rStyle w:val="Zkladntext385pt"/>
        </w:rPr>
        <w:t>Bydliště:</w:t>
      </w:r>
      <w:r w:rsidR="008A3932">
        <w:t xml:space="preserve"> </w:t>
      </w:r>
      <w:proofErr w:type="spellStart"/>
      <w:proofErr w:type="gramStart"/>
      <w:r w:rsidR="008A3932">
        <w:t>E-mail</w:t>
      </w:r>
      <w:proofErr w:type="gramEnd"/>
      <w:r w:rsidR="008A3932">
        <w:t>:</w:t>
      </w:r>
      <w:hyperlink r:id="rId35" w:history="1">
        <w:r w:rsidR="00454C62" w:rsidRPr="00154910">
          <w:rPr>
            <w:rStyle w:val="Hypertextovodkaz"/>
          </w:rPr>
          <w:t>hausner@plzen.eu</w:t>
        </w:r>
        <w:proofErr w:type="spellEnd"/>
      </w:hyperlink>
    </w:p>
    <w:p w:rsidR="00454C62" w:rsidRDefault="00454C62" w:rsidP="003F2973">
      <w:pPr>
        <w:pStyle w:val="Zkladntext30"/>
        <w:shd w:val="clear" w:color="auto" w:fill="auto"/>
        <w:spacing w:before="0" w:line="418" w:lineRule="exact"/>
        <w:ind w:right="5880" w:firstLine="0"/>
        <w:jc w:val="left"/>
      </w:pPr>
      <w:bookmarkStart w:id="24" w:name="_GoBack"/>
      <w:bookmarkEnd w:id="24"/>
    </w:p>
    <w:p w:rsidR="00F30F85" w:rsidRDefault="008A3932">
      <w:pPr>
        <w:pStyle w:val="Nadpis70"/>
        <w:keepNext/>
        <w:keepLines/>
        <w:numPr>
          <w:ilvl w:val="0"/>
          <w:numId w:val="6"/>
        </w:numPr>
        <w:shd w:val="clear" w:color="auto" w:fill="auto"/>
        <w:tabs>
          <w:tab w:val="left" w:pos="413"/>
          <w:tab w:val="left" w:leader="underscore" w:pos="9658"/>
        </w:tabs>
        <w:spacing w:before="0" w:after="0" w:line="220" w:lineRule="exact"/>
      </w:pPr>
      <w:bookmarkStart w:id="25" w:name="bookmark25"/>
      <w:r>
        <w:rPr>
          <w:rStyle w:val="Nadpis71"/>
          <w:b/>
          <w:bCs/>
        </w:rPr>
        <w:t>Údaje o činnosti navrhovatele</w:t>
      </w:r>
      <w:r>
        <w:tab/>
      </w:r>
      <w:bookmarkEnd w:id="25"/>
    </w:p>
    <w:p w:rsidR="00F30F85" w:rsidRDefault="008A3932">
      <w:pPr>
        <w:pStyle w:val="Nadpis720"/>
        <w:keepNext/>
        <w:keepLines/>
        <w:shd w:val="clear" w:color="auto" w:fill="auto"/>
        <w:spacing w:before="0" w:after="391" w:line="200" w:lineRule="exact"/>
        <w:ind w:left="7840"/>
      </w:pPr>
      <w:bookmarkStart w:id="26" w:name="bookmark26"/>
      <w:r>
        <w:t>_</w:t>
      </w:r>
      <w:bookmarkEnd w:id="26"/>
    </w:p>
    <w:p w:rsidR="00F30F85" w:rsidRDefault="008A3932">
      <w:pPr>
        <w:pStyle w:val="Zkladntext180"/>
        <w:shd w:val="clear" w:color="auto" w:fill="auto"/>
        <w:spacing w:before="0" w:after="210" w:line="197" w:lineRule="exact"/>
        <w:ind w:left="600"/>
        <w:jc w:val="left"/>
      </w:pPr>
      <w:r>
        <w:t>1. Identifikace organizací (název, IČ a stát, ve kterém je subjekt registrován), ve kterých je navrhovatel v řídícím orgánu organizace a funkce, které zde vykonává:</w:t>
      </w:r>
    </w:p>
    <w:p w:rsidR="00F30F85" w:rsidRDefault="008A3932">
      <w:pPr>
        <w:pStyle w:val="Zkladntext30"/>
        <w:shd w:val="clear" w:color="auto" w:fill="auto"/>
        <w:spacing w:before="0" w:after="1215" w:line="160" w:lineRule="exact"/>
        <w:ind w:firstLine="0"/>
        <w:jc w:val="both"/>
      </w:pPr>
      <w:r>
        <w:t xml:space="preserve">Statutární město </w:t>
      </w:r>
      <w:proofErr w:type="gramStart"/>
      <w:r>
        <w:t>Plzeň - Městský</w:t>
      </w:r>
      <w:proofErr w:type="gramEnd"/>
      <w:r>
        <w:t xml:space="preserve"> obvod Plzeň 6 - Litice, IČ: 00075370</w:t>
      </w:r>
    </w:p>
    <w:p w:rsidR="00F30F85" w:rsidRDefault="008A3932">
      <w:pPr>
        <w:pStyle w:val="Zkladntext180"/>
        <w:numPr>
          <w:ilvl w:val="0"/>
          <w:numId w:val="2"/>
        </w:numPr>
        <w:shd w:val="clear" w:color="auto" w:fill="auto"/>
        <w:tabs>
          <w:tab w:val="left" w:pos="413"/>
        </w:tabs>
        <w:spacing w:before="0" w:after="630" w:line="197" w:lineRule="exact"/>
        <w:ind w:left="600"/>
        <w:jc w:val="left"/>
      </w:pPr>
      <w:r>
        <w:t>Datum, od kterého navrhovatel nepřetržitě vykonává svou činnost (uveďte organizace, ve kterých působil v řídícím orgánu a funkce, které vykonával):</w:t>
      </w:r>
    </w:p>
    <w:p w:rsidR="00F30F85" w:rsidRDefault="008A3932">
      <w:pPr>
        <w:pStyle w:val="Zkladntext30"/>
        <w:shd w:val="clear" w:color="auto" w:fill="auto"/>
        <w:spacing w:before="0" w:after="39" w:line="160" w:lineRule="exact"/>
        <w:ind w:firstLine="0"/>
        <w:jc w:val="both"/>
      </w:pPr>
      <w:r>
        <w:t>Starosta od 19.10.2022</w:t>
      </w:r>
    </w:p>
    <w:p w:rsidR="00F30F85" w:rsidRDefault="008A3932">
      <w:pPr>
        <w:pStyle w:val="Zkladntext30"/>
        <w:shd w:val="clear" w:color="auto" w:fill="auto"/>
        <w:spacing w:before="0" w:after="1046" w:line="160" w:lineRule="exact"/>
        <w:ind w:firstLine="0"/>
        <w:jc w:val="both"/>
      </w:pPr>
      <w:r>
        <w:t>Místostarosta od 01.11.2018 - 18.10.2022</w:t>
      </w:r>
    </w:p>
    <w:p w:rsidR="00F30F85" w:rsidRDefault="008A3932">
      <w:pPr>
        <w:pStyle w:val="Zkladntext180"/>
        <w:numPr>
          <w:ilvl w:val="0"/>
          <w:numId w:val="2"/>
        </w:numPr>
        <w:shd w:val="clear" w:color="auto" w:fill="auto"/>
        <w:tabs>
          <w:tab w:val="left" w:pos="413"/>
        </w:tabs>
        <w:spacing w:before="0" w:after="384" w:line="170" w:lineRule="exact"/>
        <w:ind w:firstLine="0"/>
      </w:pPr>
      <w:r>
        <w:t>Předmět činnosti organizace/organizací:</w:t>
      </w:r>
    </w:p>
    <w:p w:rsidR="00F30F85" w:rsidRDefault="008A3932">
      <w:pPr>
        <w:pStyle w:val="Zkladntext180"/>
        <w:shd w:val="clear" w:color="auto" w:fill="auto"/>
        <w:spacing w:before="0" w:after="0" w:line="170" w:lineRule="exact"/>
        <w:ind w:left="1020" w:firstLine="0"/>
        <w:jc w:val="left"/>
      </w:pPr>
      <w:r>
        <w:t>Veřejná správa</w:t>
      </w:r>
      <w:r>
        <w:br w:type="page"/>
      </w:r>
    </w:p>
    <w:p w:rsidR="00F30F85" w:rsidRDefault="008A3932">
      <w:pPr>
        <w:pStyle w:val="Zkladntext180"/>
        <w:numPr>
          <w:ilvl w:val="0"/>
          <w:numId w:val="2"/>
        </w:numPr>
        <w:shd w:val="clear" w:color="auto" w:fill="auto"/>
        <w:tabs>
          <w:tab w:val="left" w:pos="330"/>
        </w:tabs>
        <w:spacing w:before="0" w:after="0" w:line="170" w:lineRule="exact"/>
        <w:ind w:firstLine="0"/>
      </w:pPr>
      <w:r>
        <w:lastRenderedPageBreak/>
        <w:t>Hospodářské výsledky organizace/organizací za poslední 3 roky:</w:t>
      </w:r>
    </w:p>
    <w:p w:rsidR="00F30F85" w:rsidRDefault="008A3932">
      <w:pPr>
        <w:pStyle w:val="Titulektabulky0"/>
        <w:framePr w:w="9134" w:wrap="notBeside" w:vAnchor="text" w:hAnchor="text" w:xAlign="center" w:y="1"/>
        <w:shd w:val="clear" w:color="auto" w:fill="auto"/>
      </w:pPr>
      <w:r>
        <w:t>Poznámka: Lze doložit výroční zprávu organizací, ve kterých je zájemce</w:t>
      </w:r>
      <w:r>
        <w:rPr>
          <w:rStyle w:val="Titulektabulky75ptNekurzvadkovn1pt"/>
        </w:rPr>
        <w:t xml:space="preserve"> o </w:t>
      </w:r>
      <w:r>
        <w:t>pojištěni členem řídicích orgánů nebo konsolidované účetní závěrky za poslední rok.</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21"/>
        <w:gridCol w:w="1838"/>
        <w:gridCol w:w="1982"/>
        <w:gridCol w:w="2093"/>
      </w:tblGrid>
      <w:tr w:rsidR="00F30F85">
        <w:tblPrEx>
          <w:tblCellMar>
            <w:top w:w="0" w:type="dxa"/>
            <w:bottom w:w="0" w:type="dxa"/>
          </w:tblCellMar>
        </w:tblPrEx>
        <w:trPr>
          <w:trHeight w:hRule="exact" w:val="466"/>
          <w:jc w:val="center"/>
        </w:trPr>
        <w:tc>
          <w:tcPr>
            <w:tcW w:w="3221" w:type="dxa"/>
            <w:tcBorders>
              <w:top w:val="single" w:sz="4" w:space="0" w:color="auto"/>
              <w:left w:val="single" w:sz="4" w:space="0" w:color="auto"/>
            </w:tcBorders>
            <w:shd w:val="clear" w:color="auto" w:fill="FFFFFF"/>
            <w:vAlign w:val="center"/>
          </w:tcPr>
          <w:p w:rsidR="00F30F85" w:rsidRDefault="008A3932">
            <w:pPr>
              <w:pStyle w:val="Zkladntext20"/>
              <w:framePr w:w="9134" w:wrap="notBeside" w:vAnchor="text" w:hAnchor="text" w:xAlign="center" w:y="1"/>
              <w:shd w:val="clear" w:color="auto" w:fill="auto"/>
              <w:spacing w:line="170" w:lineRule="exact"/>
              <w:ind w:firstLine="0"/>
              <w:jc w:val="left"/>
            </w:pPr>
            <w:r>
              <w:rPr>
                <w:rStyle w:val="Zkladntext285pt"/>
              </w:rPr>
              <w:t>Ukazatel (v Kč)</w:t>
            </w:r>
          </w:p>
        </w:tc>
        <w:tc>
          <w:tcPr>
            <w:tcW w:w="1838" w:type="dxa"/>
            <w:tcBorders>
              <w:top w:val="single" w:sz="4" w:space="0" w:color="auto"/>
              <w:left w:val="single" w:sz="4" w:space="0" w:color="auto"/>
            </w:tcBorders>
            <w:shd w:val="clear" w:color="auto" w:fill="FFFFFF"/>
            <w:vAlign w:val="center"/>
          </w:tcPr>
          <w:p w:rsidR="00F30F85" w:rsidRDefault="008A3932">
            <w:pPr>
              <w:pStyle w:val="Zkladntext20"/>
              <w:framePr w:w="9134" w:wrap="notBeside" w:vAnchor="text" w:hAnchor="text" w:xAlign="center" w:y="1"/>
              <w:shd w:val="clear" w:color="auto" w:fill="auto"/>
              <w:spacing w:line="170" w:lineRule="exact"/>
              <w:ind w:firstLine="0"/>
              <w:jc w:val="center"/>
            </w:pPr>
            <w:r>
              <w:rPr>
                <w:rStyle w:val="Zkladntext285pt"/>
              </w:rPr>
              <w:t>2024</w:t>
            </w:r>
          </w:p>
        </w:tc>
        <w:tc>
          <w:tcPr>
            <w:tcW w:w="1982" w:type="dxa"/>
            <w:tcBorders>
              <w:top w:val="single" w:sz="4" w:space="0" w:color="auto"/>
              <w:left w:val="single" w:sz="4" w:space="0" w:color="auto"/>
            </w:tcBorders>
            <w:shd w:val="clear" w:color="auto" w:fill="FFFFFF"/>
            <w:vAlign w:val="center"/>
          </w:tcPr>
          <w:p w:rsidR="00F30F85" w:rsidRDefault="008A3932">
            <w:pPr>
              <w:pStyle w:val="Zkladntext20"/>
              <w:framePr w:w="9134" w:wrap="notBeside" w:vAnchor="text" w:hAnchor="text" w:xAlign="center" w:y="1"/>
              <w:shd w:val="clear" w:color="auto" w:fill="auto"/>
              <w:spacing w:line="170" w:lineRule="exact"/>
              <w:ind w:firstLine="0"/>
              <w:jc w:val="center"/>
            </w:pPr>
            <w:r>
              <w:rPr>
                <w:rStyle w:val="Zkladntext285pt"/>
              </w:rPr>
              <w:t>2023</w:t>
            </w:r>
          </w:p>
        </w:tc>
        <w:tc>
          <w:tcPr>
            <w:tcW w:w="2093" w:type="dxa"/>
            <w:tcBorders>
              <w:top w:val="single" w:sz="4" w:space="0" w:color="auto"/>
              <w:left w:val="single" w:sz="4" w:space="0" w:color="auto"/>
              <w:right w:val="single" w:sz="4" w:space="0" w:color="auto"/>
            </w:tcBorders>
            <w:shd w:val="clear" w:color="auto" w:fill="FFFFFF"/>
            <w:vAlign w:val="center"/>
          </w:tcPr>
          <w:p w:rsidR="00F30F85" w:rsidRDefault="008A3932">
            <w:pPr>
              <w:pStyle w:val="Zkladntext20"/>
              <w:framePr w:w="9134" w:wrap="notBeside" w:vAnchor="text" w:hAnchor="text" w:xAlign="center" w:y="1"/>
              <w:shd w:val="clear" w:color="auto" w:fill="auto"/>
              <w:spacing w:line="170" w:lineRule="exact"/>
              <w:ind w:firstLine="0"/>
              <w:jc w:val="center"/>
            </w:pPr>
            <w:r>
              <w:rPr>
                <w:rStyle w:val="Zkladntext285pt"/>
              </w:rPr>
              <w:t>2022</w:t>
            </w:r>
          </w:p>
        </w:tc>
      </w:tr>
      <w:tr w:rsidR="00F30F85">
        <w:tblPrEx>
          <w:tblCellMar>
            <w:top w:w="0" w:type="dxa"/>
            <w:bottom w:w="0" w:type="dxa"/>
          </w:tblCellMar>
        </w:tblPrEx>
        <w:trPr>
          <w:trHeight w:hRule="exact" w:val="446"/>
          <w:jc w:val="center"/>
        </w:trPr>
        <w:tc>
          <w:tcPr>
            <w:tcW w:w="3221" w:type="dxa"/>
            <w:tcBorders>
              <w:top w:val="single" w:sz="4" w:space="0" w:color="auto"/>
              <w:left w:val="single" w:sz="4" w:space="0" w:color="auto"/>
            </w:tcBorders>
            <w:shd w:val="clear" w:color="auto" w:fill="FFFFFF"/>
            <w:vAlign w:val="center"/>
          </w:tcPr>
          <w:p w:rsidR="00F30F85" w:rsidRDefault="008A3932">
            <w:pPr>
              <w:pStyle w:val="Zkladntext20"/>
              <w:framePr w:w="9134" w:wrap="notBeside" w:vAnchor="text" w:hAnchor="text" w:xAlign="center" w:y="1"/>
              <w:shd w:val="clear" w:color="auto" w:fill="auto"/>
              <w:spacing w:line="170" w:lineRule="exact"/>
              <w:ind w:firstLine="0"/>
              <w:jc w:val="left"/>
            </w:pPr>
            <w:r>
              <w:rPr>
                <w:rStyle w:val="Zkladntext285pt"/>
              </w:rPr>
              <w:t>Roční obrat:</w:t>
            </w:r>
          </w:p>
        </w:tc>
        <w:tc>
          <w:tcPr>
            <w:tcW w:w="1838" w:type="dxa"/>
            <w:tcBorders>
              <w:top w:val="single" w:sz="4" w:space="0" w:color="auto"/>
              <w:left w:val="single" w:sz="4" w:space="0" w:color="auto"/>
            </w:tcBorders>
            <w:shd w:val="clear" w:color="auto" w:fill="FFFFFF"/>
            <w:vAlign w:val="center"/>
          </w:tcPr>
          <w:p w:rsidR="00F30F85" w:rsidRDefault="008A3932">
            <w:pPr>
              <w:pStyle w:val="Zkladntext20"/>
              <w:framePr w:w="9134" w:wrap="notBeside" w:vAnchor="text" w:hAnchor="text" w:xAlign="center" w:y="1"/>
              <w:shd w:val="clear" w:color="auto" w:fill="auto"/>
              <w:spacing w:line="180" w:lineRule="exact"/>
              <w:ind w:firstLine="0"/>
              <w:jc w:val="center"/>
            </w:pPr>
            <w:r>
              <w:rPr>
                <w:rStyle w:val="Zkladntext29pt"/>
              </w:rPr>
              <w:t>5</w:t>
            </w:r>
            <w:r>
              <w:rPr>
                <w:rStyle w:val="Zkladntext2Cambria55pt"/>
              </w:rPr>
              <w:t>.</w:t>
            </w:r>
            <w:r>
              <w:rPr>
                <w:rStyle w:val="Zkladntext29pt"/>
              </w:rPr>
              <w:t>580</w:t>
            </w:r>
            <w:r>
              <w:rPr>
                <w:rStyle w:val="Zkladntext2Cambria55pt"/>
              </w:rPr>
              <w:t>.</w:t>
            </w:r>
            <w:r>
              <w:rPr>
                <w:rStyle w:val="Zkladntext29pt"/>
              </w:rPr>
              <w:t>381,76</w:t>
            </w:r>
          </w:p>
        </w:tc>
        <w:tc>
          <w:tcPr>
            <w:tcW w:w="1982" w:type="dxa"/>
            <w:tcBorders>
              <w:top w:val="single" w:sz="4" w:space="0" w:color="auto"/>
              <w:left w:val="single" w:sz="4" w:space="0" w:color="auto"/>
            </w:tcBorders>
            <w:shd w:val="clear" w:color="auto" w:fill="FFFFFF"/>
            <w:vAlign w:val="center"/>
          </w:tcPr>
          <w:p w:rsidR="00F30F85" w:rsidRDefault="008A3932">
            <w:pPr>
              <w:pStyle w:val="Zkladntext20"/>
              <w:framePr w:w="9134" w:wrap="notBeside" w:vAnchor="text" w:hAnchor="text" w:xAlign="center" w:y="1"/>
              <w:shd w:val="clear" w:color="auto" w:fill="auto"/>
              <w:spacing w:line="180" w:lineRule="exact"/>
              <w:ind w:firstLine="0"/>
              <w:jc w:val="center"/>
            </w:pPr>
            <w:r>
              <w:rPr>
                <w:rStyle w:val="Zkladntext29pt"/>
              </w:rPr>
              <w:t>5</w:t>
            </w:r>
            <w:r>
              <w:rPr>
                <w:rStyle w:val="Zkladntext2Cambria55pt"/>
              </w:rPr>
              <w:t>.</w:t>
            </w:r>
            <w:r>
              <w:rPr>
                <w:rStyle w:val="Zkladntext29pt"/>
              </w:rPr>
              <w:t>506</w:t>
            </w:r>
            <w:r>
              <w:rPr>
                <w:rStyle w:val="Zkladntext2Cambria55pt"/>
              </w:rPr>
              <w:t>.</w:t>
            </w:r>
            <w:r>
              <w:rPr>
                <w:rStyle w:val="Zkladntext29pt"/>
              </w:rPr>
              <w:t>164,29</w:t>
            </w:r>
          </w:p>
        </w:tc>
        <w:tc>
          <w:tcPr>
            <w:tcW w:w="2093" w:type="dxa"/>
            <w:tcBorders>
              <w:top w:val="single" w:sz="4" w:space="0" w:color="auto"/>
              <w:left w:val="single" w:sz="4" w:space="0" w:color="auto"/>
              <w:right w:val="single" w:sz="4" w:space="0" w:color="auto"/>
            </w:tcBorders>
            <w:shd w:val="clear" w:color="auto" w:fill="FFFFFF"/>
            <w:vAlign w:val="center"/>
          </w:tcPr>
          <w:p w:rsidR="00F30F85" w:rsidRDefault="008A3932">
            <w:pPr>
              <w:pStyle w:val="Zkladntext20"/>
              <w:framePr w:w="9134" w:wrap="notBeside" w:vAnchor="text" w:hAnchor="text" w:xAlign="center" w:y="1"/>
              <w:shd w:val="clear" w:color="auto" w:fill="auto"/>
              <w:spacing w:line="170" w:lineRule="exact"/>
              <w:ind w:firstLine="0"/>
              <w:jc w:val="center"/>
            </w:pPr>
            <w:r>
              <w:rPr>
                <w:rStyle w:val="Zkladntext285pt"/>
              </w:rPr>
              <w:t>4.066.753,86</w:t>
            </w:r>
          </w:p>
        </w:tc>
      </w:tr>
      <w:tr w:rsidR="00F30F85">
        <w:tblPrEx>
          <w:tblCellMar>
            <w:top w:w="0" w:type="dxa"/>
            <w:bottom w:w="0" w:type="dxa"/>
          </w:tblCellMar>
        </w:tblPrEx>
        <w:trPr>
          <w:trHeight w:hRule="exact" w:val="427"/>
          <w:jc w:val="center"/>
        </w:trPr>
        <w:tc>
          <w:tcPr>
            <w:tcW w:w="3221" w:type="dxa"/>
            <w:tcBorders>
              <w:top w:val="single" w:sz="4" w:space="0" w:color="auto"/>
              <w:left w:val="single" w:sz="4" w:space="0" w:color="auto"/>
            </w:tcBorders>
            <w:shd w:val="clear" w:color="auto" w:fill="FFFFFF"/>
            <w:vAlign w:val="center"/>
          </w:tcPr>
          <w:p w:rsidR="00F30F85" w:rsidRDefault="008A3932">
            <w:pPr>
              <w:pStyle w:val="Zkladntext20"/>
              <w:framePr w:w="9134" w:wrap="notBeside" w:vAnchor="text" w:hAnchor="text" w:xAlign="center" w:y="1"/>
              <w:shd w:val="clear" w:color="auto" w:fill="auto"/>
              <w:spacing w:line="170" w:lineRule="exact"/>
              <w:ind w:firstLine="0"/>
              <w:jc w:val="left"/>
            </w:pPr>
            <w:r>
              <w:rPr>
                <w:rStyle w:val="Zkladntext285pt"/>
              </w:rPr>
              <w:t>Krátkodobé závazky:</w:t>
            </w:r>
          </w:p>
        </w:tc>
        <w:tc>
          <w:tcPr>
            <w:tcW w:w="1838" w:type="dxa"/>
            <w:tcBorders>
              <w:top w:val="single" w:sz="4" w:space="0" w:color="auto"/>
              <w:left w:val="single" w:sz="4" w:space="0" w:color="auto"/>
            </w:tcBorders>
            <w:shd w:val="clear" w:color="auto" w:fill="FFFFFF"/>
            <w:vAlign w:val="center"/>
          </w:tcPr>
          <w:p w:rsidR="00F30F85" w:rsidRDefault="008A3932">
            <w:pPr>
              <w:pStyle w:val="Zkladntext20"/>
              <w:framePr w:w="9134" w:wrap="notBeside" w:vAnchor="text" w:hAnchor="text" w:xAlign="center" w:y="1"/>
              <w:shd w:val="clear" w:color="auto" w:fill="auto"/>
              <w:spacing w:line="160" w:lineRule="exact"/>
              <w:ind w:firstLine="0"/>
              <w:jc w:val="center"/>
            </w:pPr>
            <w:r>
              <w:rPr>
                <w:rStyle w:val="Zkladntext28ptKurzva"/>
              </w:rPr>
              <w:t>800.640,08</w:t>
            </w:r>
          </w:p>
        </w:tc>
        <w:tc>
          <w:tcPr>
            <w:tcW w:w="1982" w:type="dxa"/>
            <w:tcBorders>
              <w:top w:val="single" w:sz="4" w:space="0" w:color="auto"/>
              <w:left w:val="single" w:sz="4" w:space="0" w:color="auto"/>
            </w:tcBorders>
            <w:shd w:val="clear" w:color="auto" w:fill="FFFFFF"/>
            <w:vAlign w:val="center"/>
          </w:tcPr>
          <w:p w:rsidR="00F30F85" w:rsidRDefault="008A3932">
            <w:pPr>
              <w:pStyle w:val="Zkladntext20"/>
              <w:framePr w:w="9134" w:wrap="notBeside" w:vAnchor="text" w:hAnchor="text" w:xAlign="center" w:y="1"/>
              <w:shd w:val="clear" w:color="auto" w:fill="auto"/>
              <w:spacing w:line="160" w:lineRule="exact"/>
              <w:ind w:firstLine="0"/>
              <w:jc w:val="center"/>
            </w:pPr>
            <w:r>
              <w:rPr>
                <w:rStyle w:val="Zkladntext28ptKurzva"/>
              </w:rPr>
              <w:t>1.981.961,27</w:t>
            </w:r>
          </w:p>
        </w:tc>
        <w:tc>
          <w:tcPr>
            <w:tcW w:w="2093" w:type="dxa"/>
            <w:tcBorders>
              <w:top w:val="single" w:sz="4" w:space="0" w:color="auto"/>
              <w:left w:val="single" w:sz="4" w:space="0" w:color="auto"/>
              <w:right w:val="single" w:sz="4" w:space="0" w:color="auto"/>
            </w:tcBorders>
            <w:shd w:val="clear" w:color="auto" w:fill="FFFFFF"/>
            <w:vAlign w:val="center"/>
          </w:tcPr>
          <w:p w:rsidR="00F30F85" w:rsidRDefault="008A3932">
            <w:pPr>
              <w:pStyle w:val="Zkladntext20"/>
              <w:framePr w:w="9134" w:wrap="notBeside" w:vAnchor="text" w:hAnchor="text" w:xAlign="center" w:y="1"/>
              <w:shd w:val="clear" w:color="auto" w:fill="auto"/>
              <w:spacing w:line="170" w:lineRule="exact"/>
              <w:ind w:firstLine="0"/>
              <w:jc w:val="center"/>
            </w:pPr>
            <w:r>
              <w:rPr>
                <w:rStyle w:val="Zkladntext285pt"/>
              </w:rPr>
              <w:t>453.037,26</w:t>
            </w:r>
          </w:p>
        </w:tc>
      </w:tr>
      <w:tr w:rsidR="00F30F85">
        <w:tblPrEx>
          <w:tblCellMar>
            <w:top w:w="0" w:type="dxa"/>
            <w:bottom w:w="0" w:type="dxa"/>
          </w:tblCellMar>
        </w:tblPrEx>
        <w:trPr>
          <w:trHeight w:hRule="exact" w:val="427"/>
          <w:jc w:val="center"/>
        </w:trPr>
        <w:tc>
          <w:tcPr>
            <w:tcW w:w="3221" w:type="dxa"/>
            <w:tcBorders>
              <w:top w:val="single" w:sz="4" w:space="0" w:color="auto"/>
              <w:left w:val="single" w:sz="4" w:space="0" w:color="auto"/>
            </w:tcBorders>
            <w:shd w:val="clear" w:color="auto" w:fill="FFFFFF"/>
            <w:vAlign w:val="center"/>
          </w:tcPr>
          <w:p w:rsidR="00F30F85" w:rsidRDefault="008A3932">
            <w:pPr>
              <w:pStyle w:val="Zkladntext20"/>
              <w:framePr w:w="9134" w:wrap="notBeside" w:vAnchor="text" w:hAnchor="text" w:xAlign="center" w:y="1"/>
              <w:shd w:val="clear" w:color="auto" w:fill="auto"/>
              <w:spacing w:line="170" w:lineRule="exact"/>
              <w:ind w:firstLine="0"/>
              <w:jc w:val="left"/>
            </w:pPr>
            <w:r>
              <w:rPr>
                <w:rStyle w:val="Zkladntext285pt"/>
              </w:rPr>
              <w:t>Aktiva celkem:</w:t>
            </w:r>
          </w:p>
        </w:tc>
        <w:tc>
          <w:tcPr>
            <w:tcW w:w="1838" w:type="dxa"/>
            <w:tcBorders>
              <w:top w:val="single" w:sz="4" w:space="0" w:color="auto"/>
              <w:left w:val="single" w:sz="4" w:space="0" w:color="auto"/>
            </w:tcBorders>
            <w:shd w:val="clear" w:color="auto" w:fill="FFFFFF"/>
            <w:vAlign w:val="center"/>
          </w:tcPr>
          <w:p w:rsidR="00F30F85" w:rsidRDefault="008A3932">
            <w:pPr>
              <w:pStyle w:val="Zkladntext20"/>
              <w:framePr w:w="9134" w:wrap="notBeside" w:vAnchor="text" w:hAnchor="text" w:xAlign="center" w:y="1"/>
              <w:shd w:val="clear" w:color="auto" w:fill="auto"/>
              <w:spacing w:line="160" w:lineRule="exact"/>
              <w:ind w:firstLine="0"/>
              <w:jc w:val="center"/>
            </w:pPr>
            <w:r>
              <w:rPr>
                <w:rStyle w:val="Zkladntext28ptKurzva"/>
              </w:rPr>
              <w:t>104.859.304,40</w:t>
            </w:r>
          </w:p>
        </w:tc>
        <w:tc>
          <w:tcPr>
            <w:tcW w:w="1982" w:type="dxa"/>
            <w:tcBorders>
              <w:top w:val="single" w:sz="4" w:space="0" w:color="auto"/>
              <w:left w:val="single" w:sz="4" w:space="0" w:color="auto"/>
            </w:tcBorders>
            <w:shd w:val="clear" w:color="auto" w:fill="FFFFFF"/>
            <w:vAlign w:val="center"/>
          </w:tcPr>
          <w:p w:rsidR="00F30F85" w:rsidRDefault="008A3932">
            <w:pPr>
              <w:pStyle w:val="Zkladntext20"/>
              <w:framePr w:w="9134" w:wrap="notBeside" w:vAnchor="text" w:hAnchor="text" w:xAlign="center" w:y="1"/>
              <w:shd w:val="clear" w:color="auto" w:fill="auto"/>
              <w:spacing w:line="160" w:lineRule="exact"/>
              <w:ind w:firstLine="0"/>
              <w:jc w:val="center"/>
            </w:pPr>
            <w:r>
              <w:rPr>
                <w:rStyle w:val="Zkladntext28ptKurzva"/>
              </w:rPr>
              <w:t>97.891.363,21</w:t>
            </w:r>
          </w:p>
        </w:tc>
        <w:tc>
          <w:tcPr>
            <w:tcW w:w="2093" w:type="dxa"/>
            <w:tcBorders>
              <w:top w:val="single" w:sz="4" w:space="0" w:color="auto"/>
              <w:left w:val="single" w:sz="4" w:space="0" w:color="auto"/>
              <w:right w:val="single" w:sz="4" w:space="0" w:color="auto"/>
            </w:tcBorders>
            <w:shd w:val="clear" w:color="auto" w:fill="FFFFFF"/>
            <w:vAlign w:val="center"/>
          </w:tcPr>
          <w:p w:rsidR="00F30F85" w:rsidRDefault="008A3932">
            <w:pPr>
              <w:pStyle w:val="Zkladntext20"/>
              <w:framePr w:w="9134" w:wrap="notBeside" w:vAnchor="text" w:hAnchor="text" w:xAlign="center" w:y="1"/>
              <w:shd w:val="clear" w:color="auto" w:fill="auto"/>
              <w:spacing w:line="170" w:lineRule="exact"/>
              <w:ind w:firstLine="0"/>
              <w:jc w:val="center"/>
            </w:pPr>
            <w:r>
              <w:rPr>
                <w:rStyle w:val="Zkladntext285pt"/>
              </w:rPr>
              <w:t>92.982.000,62</w:t>
            </w:r>
          </w:p>
        </w:tc>
      </w:tr>
      <w:tr w:rsidR="00F30F85">
        <w:tblPrEx>
          <w:tblCellMar>
            <w:top w:w="0" w:type="dxa"/>
            <w:bottom w:w="0" w:type="dxa"/>
          </w:tblCellMar>
        </w:tblPrEx>
        <w:trPr>
          <w:trHeight w:hRule="exact" w:val="413"/>
          <w:jc w:val="center"/>
        </w:trPr>
        <w:tc>
          <w:tcPr>
            <w:tcW w:w="3221" w:type="dxa"/>
            <w:tcBorders>
              <w:top w:val="single" w:sz="4" w:space="0" w:color="auto"/>
              <w:left w:val="single" w:sz="4" w:space="0" w:color="auto"/>
            </w:tcBorders>
            <w:shd w:val="clear" w:color="auto" w:fill="FFFFFF"/>
            <w:vAlign w:val="center"/>
          </w:tcPr>
          <w:p w:rsidR="00F30F85" w:rsidRDefault="008A3932">
            <w:pPr>
              <w:pStyle w:val="Zkladntext20"/>
              <w:framePr w:w="9134" w:wrap="notBeside" w:vAnchor="text" w:hAnchor="text" w:xAlign="center" w:y="1"/>
              <w:shd w:val="clear" w:color="auto" w:fill="auto"/>
              <w:spacing w:line="170" w:lineRule="exact"/>
              <w:ind w:firstLine="0"/>
              <w:jc w:val="left"/>
            </w:pPr>
            <w:proofErr w:type="spellStart"/>
            <w:r>
              <w:rPr>
                <w:rStyle w:val="Zkladntext285pt"/>
              </w:rPr>
              <w:t>Hosp</w:t>
            </w:r>
            <w:proofErr w:type="spellEnd"/>
            <w:r>
              <w:rPr>
                <w:rStyle w:val="Zkladntext285pt"/>
              </w:rPr>
              <w:t>. výsledek za účetní období:</w:t>
            </w:r>
          </w:p>
        </w:tc>
        <w:tc>
          <w:tcPr>
            <w:tcW w:w="1838" w:type="dxa"/>
            <w:tcBorders>
              <w:top w:val="single" w:sz="4" w:space="0" w:color="auto"/>
              <w:left w:val="single" w:sz="4" w:space="0" w:color="auto"/>
            </w:tcBorders>
            <w:shd w:val="clear" w:color="auto" w:fill="FFFFFF"/>
            <w:vAlign w:val="center"/>
          </w:tcPr>
          <w:p w:rsidR="00F30F85" w:rsidRDefault="008A3932">
            <w:pPr>
              <w:pStyle w:val="Zkladntext20"/>
              <w:framePr w:w="9134" w:wrap="notBeside" w:vAnchor="text" w:hAnchor="text" w:xAlign="center" w:y="1"/>
              <w:shd w:val="clear" w:color="auto" w:fill="auto"/>
              <w:spacing w:line="180" w:lineRule="exact"/>
              <w:ind w:firstLine="0"/>
              <w:jc w:val="center"/>
            </w:pPr>
            <w:r>
              <w:rPr>
                <w:rStyle w:val="Zkladntext29pt"/>
              </w:rPr>
              <w:t>8</w:t>
            </w:r>
            <w:r>
              <w:rPr>
                <w:rStyle w:val="Zkladntext2Cambria55pt"/>
              </w:rPr>
              <w:t>.</w:t>
            </w:r>
            <w:r>
              <w:rPr>
                <w:rStyle w:val="Zkladntext29pt"/>
              </w:rPr>
              <w:t>480</w:t>
            </w:r>
            <w:r>
              <w:rPr>
                <w:rStyle w:val="Zkladntext2Cambria55pt"/>
              </w:rPr>
              <w:t>.</w:t>
            </w:r>
            <w:r>
              <w:rPr>
                <w:rStyle w:val="Zkladntext29pt"/>
              </w:rPr>
              <w:t>939,88</w:t>
            </w:r>
          </w:p>
        </w:tc>
        <w:tc>
          <w:tcPr>
            <w:tcW w:w="1982" w:type="dxa"/>
            <w:tcBorders>
              <w:top w:val="single" w:sz="4" w:space="0" w:color="auto"/>
              <w:left w:val="single" w:sz="4" w:space="0" w:color="auto"/>
            </w:tcBorders>
            <w:shd w:val="clear" w:color="auto" w:fill="FFFFFF"/>
            <w:vAlign w:val="center"/>
          </w:tcPr>
          <w:p w:rsidR="00F30F85" w:rsidRDefault="008A3932">
            <w:pPr>
              <w:pStyle w:val="Zkladntext20"/>
              <w:framePr w:w="9134" w:wrap="notBeside" w:vAnchor="text" w:hAnchor="text" w:xAlign="center" w:y="1"/>
              <w:shd w:val="clear" w:color="auto" w:fill="auto"/>
              <w:spacing w:line="180" w:lineRule="exact"/>
              <w:ind w:firstLine="0"/>
              <w:jc w:val="center"/>
            </w:pPr>
            <w:r>
              <w:rPr>
                <w:rStyle w:val="Zkladntext29pt"/>
              </w:rPr>
              <w:t>7</w:t>
            </w:r>
            <w:r>
              <w:rPr>
                <w:rStyle w:val="Zkladntext2Cambria55pt"/>
              </w:rPr>
              <w:t>.</w:t>
            </w:r>
            <w:r>
              <w:rPr>
                <w:rStyle w:val="Zkladntext29pt"/>
              </w:rPr>
              <w:t>664</w:t>
            </w:r>
            <w:r>
              <w:rPr>
                <w:rStyle w:val="Zkladntext2Cambria55pt"/>
              </w:rPr>
              <w:t>.</w:t>
            </w:r>
            <w:r>
              <w:rPr>
                <w:rStyle w:val="Zkladntext29pt"/>
              </w:rPr>
              <w:t>227,36</w:t>
            </w:r>
          </w:p>
        </w:tc>
        <w:tc>
          <w:tcPr>
            <w:tcW w:w="2093" w:type="dxa"/>
            <w:tcBorders>
              <w:top w:val="single" w:sz="4" w:space="0" w:color="auto"/>
              <w:left w:val="single" w:sz="4" w:space="0" w:color="auto"/>
              <w:right w:val="single" w:sz="4" w:space="0" w:color="auto"/>
            </w:tcBorders>
            <w:shd w:val="clear" w:color="auto" w:fill="FFFFFF"/>
            <w:vAlign w:val="center"/>
          </w:tcPr>
          <w:p w:rsidR="00F30F85" w:rsidRDefault="008A3932">
            <w:pPr>
              <w:pStyle w:val="Zkladntext20"/>
              <w:framePr w:w="9134" w:wrap="notBeside" w:vAnchor="text" w:hAnchor="text" w:xAlign="center" w:y="1"/>
              <w:shd w:val="clear" w:color="auto" w:fill="auto"/>
              <w:spacing w:line="170" w:lineRule="exact"/>
              <w:ind w:firstLine="0"/>
              <w:jc w:val="center"/>
            </w:pPr>
            <w:r>
              <w:rPr>
                <w:rStyle w:val="Zkladntext285pt"/>
              </w:rPr>
              <w:t>5.655.571,49</w:t>
            </w:r>
          </w:p>
        </w:tc>
      </w:tr>
      <w:tr w:rsidR="00F30F85">
        <w:tblPrEx>
          <w:tblCellMar>
            <w:top w:w="0" w:type="dxa"/>
            <w:bottom w:w="0" w:type="dxa"/>
          </w:tblCellMar>
        </w:tblPrEx>
        <w:trPr>
          <w:trHeight w:hRule="exact" w:val="451"/>
          <w:jc w:val="center"/>
        </w:trPr>
        <w:tc>
          <w:tcPr>
            <w:tcW w:w="3221" w:type="dxa"/>
            <w:tcBorders>
              <w:top w:val="single" w:sz="4" w:space="0" w:color="auto"/>
              <w:left w:val="single" w:sz="4" w:space="0" w:color="auto"/>
              <w:bottom w:val="single" w:sz="4" w:space="0" w:color="auto"/>
            </w:tcBorders>
            <w:shd w:val="clear" w:color="auto" w:fill="FFFFFF"/>
            <w:vAlign w:val="center"/>
          </w:tcPr>
          <w:p w:rsidR="00F30F85" w:rsidRDefault="008A3932">
            <w:pPr>
              <w:pStyle w:val="Zkladntext20"/>
              <w:framePr w:w="9134" w:wrap="notBeside" w:vAnchor="text" w:hAnchor="text" w:xAlign="center" w:y="1"/>
              <w:shd w:val="clear" w:color="auto" w:fill="auto"/>
              <w:spacing w:line="170" w:lineRule="exact"/>
              <w:ind w:firstLine="0"/>
              <w:jc w:val="center"/>
            </w:pPr>
            <w:r>
              <w:rPr>
                <w:rStyle w:val="Zkladntext285pt"/>
              </w:rPr>
              <w:t>-</w:t>
            </w:r>
          </w:p>
        </w:tc>
        <w:tc>
          <w:tcPr>
            <w:tcW w:w="1838" w:type="dxa"/>
            <w:tcBorders>
              <w:top w:val="single" w:sz="4" w:space="0" w:color="auto"/>
              <w:left w:val="single" w:sz="4" w:space="0" w:color="auto"/>
              <w:bottom w:val="single" w:sz="4" w:space="0" w:color="auto"/>
            </w:tcBorders>
            <w:shd w:val="clear" w:color="auto" w:fill="FFFFFF"/>
            <w:vAlign w:val="center"/>
          </w:tcPr>
          <w:p w:rsidR="00F30F85" w:rsidRDefault="008A3932">
            <w:pPr>
              <w:pStyle w:val="Zkladntext20"/>
              <w:framePr w:w="9134" w:wrap="notBeside" w:vAnchor="text" w:hAnchor="text" w:xAlign="center" w:y="1"/>
              <w:shd w:val="clear" w:color="auto" w:fill="auto"/>
              <w:spacing w:line="170" w:lineRule="exact"/>
              <w:ind w:firstLine="0"/>
              <w:jc w:val="center"/>
            </w:pPr>
            <w:r>
              <w:rPr>
                <w:rStyle w:val="Zkladntext285pt"/>
              </w:rPr>
              <w:t>-</w:t>
            </w:r>
          </w:p>
        </w:tc>
        <w:tc>
          <w:tcPr>
            <w:tcW w:w="1982" w:type="dxa"/>
            <w:tcBorders>
              <w:top w:val="single" w:sz="4" w:space="0" w:color="auto"/>
              <w:left w:val="single" w:sz="4" w:space="0" w:color="auto"/>
              <w:bottom w:val="single" w:sz="4" w:space="0" w:color="auto"/>
            </w:tcBorders>
            <w:shd w:val="clear" w:color="auto" w:fill="FFFFFF"/>
            <w:vAlign w:val="center"/>
          </w:tcPr>
          <w:p w:rsidR="00F30F85" w:rsidRDefault="008A3932">
            <w:pPr>
              <w:pStyle w:val="Zkladntext20"/>
              <w:framePr w:w="9134" w:wrap="notBeside" w:vAnchor="text" w:hAnchor="text" w:xAlign="center" w:y="1"/>
              <w:shd w:val="clear" w:color="auto" w:fill="auto"/>
              <w:spacing w:line="170" w:lineRule="exact"/>
              <w:ind w:firstLine="0"/>
              <w:jc w:val="center"/>
            </w:pPr>
            <w:r>
              <w:rPr>
                <w:rStyle w:val="Zkladntext285pt"/>
              </w:rPr>
              <w:t>-</w:t>
            </w:r>
          </w:p>
        </w:tc>
        <w:tc>
          <w:tcPr>
            <w:tcW w:w="2093" w:type="dxa"/>
            <w:tcBorders>
              <w:top w:val="single" w:sz="4" w:space="0" w:color="auto"/>
              <w:left w:val="single" w:sz="4" w:space="0" w:color="auto"/>
              <w:bottom w:val="single" w:sz="4" w:space="0" w:color="auto"/>
              <w:right w:val="single" w:sz="4" w:space="0" w:color="auto"/>
            </w:tcBorders>
            <w:shd w:val="clear" w:color="auto" w:fill="FFFFFF"/>
            <w:vAlign w:val="center"/>
          </w:tcPr>
          <w:p w:rsidR="00F30F85" w:rsidRDefault="008A3932">
            <w:pPr>
              <w:pStyle w:val="Zkladntext20"/>
              <w:framePr w:w="9134" w:wrap="notBeside" w:vAnchor="text" w:hAnchor="text" w:xAlign="center" w:y="1"/>
              <w:shd w:val="clear" w:color="auto" w:fill="auto"/>
              <w:spacing w:line="170" w:lineRule="exact"/>
              <w:ind w:firstLine="0"/>
              <w:jc w:val="center"/>
            </w:pPr>
            <w:r>
              <w:rPr>
                <w:rStyle w:val="Zkladntext285pt"/>
              </w:rPr>
              <w:t>-</w:t>
            </w:r>
          </w:p>
        </w:tc>
      </w:tr>
    </w:tbl>
    <w:p w:rsidR="00F30F85" w:rsidRDefault="00F30F85">
      <w:pPr>
        <w:framePr w:w="9134" w:wrap="notBeside" w:vAnchor="text" w:hAnchor="text" w:xAlign="center" w:y="1"/>
        <w:rPr>
          <w:sz w:val="2"/>
          <w:szCs w:val="2"/>
        </w:rPr>
      </w:pPr>
    </w:p>
    <w:p w:rsidR="00F30F85" w:rsidRDefault="00F30F85">
      <w:pPr>
        <w:rPr>
          <w:sz w:val="2"/>
          <w:szCs w:val="2"/>
        </w:rPr>
      </w:pPr>
    </w:p>
    <w:p w:rsidR="00F30F85" w:rsidRDefault="008A3932">
      <w:pPr>
        <w:pStyle w:val="Zkladntext190"/>
        <w:numPr>
          <w:ilvl w:val="0"/>
          <w:numId w:val="6"/>
        </w:numPr>
        <w:shd w:val="clear" w:color="auto" w:fill="auto"/>
        <w:tabs>
          <w:tab w:val="left" w:pos="363"/>
          <w:tab w:val="left" w:leader="underscore" w:pos="9638"/>
        </w:tabs>
        <w:spacing w:before="472" w:after="222" w:line="220" w:lineRule="exact"/>
        <w:jc w:val="both"/>
      </w:pPr>
      <w:r>
        <w:rPr>
          <w:rStyle w:val="Zkladntext191"/>
          <w:b/>
          <w:bCs/>
        </w:rPr>
        <w:t>Předchozí pojištění odpovědnosti:</w:t>
      </w:r>
      <w:r>
        <w:tab/>
      </w:r>
    </w:p>
    <w:p w:rsidR="00F30F85" w:rsidRDefault="008A3932">
      <w:pPr>
        <w:pStyle w:val="Zkladntext180"/>
        <w:numPr>
          <w:ilvl w:val="0"/>
          <w:numId w:val="40"/>
        </w:numPr>
        <w:shd w:val="clear" w:color="auto" w:fill="auto"/>
        <w:tabs>
          <w:tab w:val="left" w:pos="310"/>
        </w:tabs>
        <w:spacing w:before="0" w:after="0" w:line="216" w:lineRule="exact"/>
        <w:ind w:firstLine="0"/>
      </w:pPr>
      <w:r>
        <w:t>Je navrhovatel v současné době pojištěn nebo byl dříve pojištěn na individuální odpovědnost člena řídícího orgánu</w:t>
      </w:r>
    </w:p>
    <w:p w:rsidR="00F30F85" w:rsidRDefault="008A3932">
      <w:pPr>
        <w:pStyle w:val="Zkladntext180"/>
        <w:shd w:val="clear" w:color="auto" w:fill="auto"/>
        <w:tabs>
          <w:tab w:val="left" w:pos="2154"/>
        </w:tabs>
        <w:spacing w:before="0" w:after="19" w:line="216" w:lineRule="exact"/>
        <w:ind w:left="320" w:firstLine="0"/>
      </w:pPr>
      <w:r>
        <w:t>organizace?</w:t>
      </w:r>
      <w:r>
        <w:tab/>
      </w:r>
      <w:r>
        <w:rPr>
          <w:rStyle w:val="Zkladntext188pt"/>
        </w:rPr>
        <w:t xml:space="preserve">ANO </w:t>
      </w:r>
      <w:r>
        <w:t>/ N6</w:t>
      </w:r>
    </w:p>
    <w:p w:rsidR="00F30F85" w:rsidRDefault="008A3932">
      <w:pPr>
        <w:pStyle w:val="Zkladntext180"/>
        <w:shd w:val="clear" w:color="auto" w:fill="auto"/>
        <w:spacing w:before="0" w:after="0" w:line="418" w:lineRule="exact"/>
        <w:ind w:left="320" w:firstLine="0"/>
      </w:pPr>
      <w:r>
        <w:t>Pokud ANO, uveďte následující údaje:</w:t>
      </w:r>
    </w:p>
    <w:p w:rsidR="00F30F85" w:rsidRDefault="008A3932">
      <w:pPr>
        <w:pStyle w:val="Zkladntext30"/>
        <w:numPr>
          <w:ilvl w:val="0"/>
          <w:numId w:val="41"/>
        </w:numPr>
        <w:shd w:val="clear" w:color="auto" w:fill="auto"/>
        <w:tabs>
          <w:tab w:val="left" w:pos="678"/>
        </w:tabs>
        <w:spacing w:before="0" w:line="418" w:lineRule="exact"/>
        <w:ind w:left="320" w:firstLine="0"/>
        <w:jc w:val="both"/>
      </w:pPr>
      <w:r>
        <w:rPr>
          <w:rStyle w:val="Zkladntext385pt"/>
        </w:rPr>
        <w:t xml:space="preserve">název pojistitele: </w:t>
      </w:r>
      <w:r>
        <w:t>Slavia pojišťovna a.s.</w:t>
      </w:r>
    </w:p>
    <w:p w:rsidR="00F30F85" w:rsidRDefault="008A3932">
      <w:pPr>
        <w:pStyle w:val="Zkladntext180"/>
        <w:shd w:val="clear" w:color="auto" w:fill="auto"/>
        <w:spacing w:before="0" w:after="0" w:line="418" w:lineRule="exact"/>
        <w:ind w:left="320" w:firstLine="0"/>
      </w:pPr>
      <w:r>
        <w:t xml:space="preserve">" doba trvání pojištění: </w:t>
      </w:r>
      <w:r>
        <w:rPr>
          <w:rStyle w:val="Zkladntext188pt"/>
        </w:rPr>
        <w:t>1 rok</w:t>
      </w:r>
    </w:p>
    <w:p w:rsidR="00F30F85" w:rsidRDefault="008A3932">
      <w:pPr>
        <w:pStyle w:val="Zkladntext180"/>
        <w:numPr>
          <w:ilvl w:val="0"/>
          <w:numId w:val="41"/>
        </w:numPr>
        <w:shd w:val="clear" w:color="auto" w:fill="auto"/>
        <w:tabs>
          <w:tab w:val="left" w:pos="678"/>
        </w:tabs>
        <w:spacing w:before="0" w:after="0" w:line="418" w:lineRule="exact"/>
        <w:ind w:left="320" w:firstLine="0"/>
      </w:pPr>
      <w:r>
        <w:t>datum vypršení platnosti stávající pojistné smlouvy: 13.05.2025</w:t>
      </w:r>
    </w:p>
    <w:p w:rsidR="00F30F85" w:rsidRDefault="008A3932">
      <w:pPr>
        <w:pStyle w:val="Zkladntext180"/>
        <w:numPr>
          <w:ilvl w:val="0"/>
          <w:numId w:val="41"/>
        </w:numPr>
        <w:shd w:val="clear" w:color="auto" w:fill="auto"/>
        <w:tabs>
          <w:tab w:val="left" w:pos="678"/>
        </w:tabs>
        <w:spacing w:before="0" w:after="173" w:line="418" w:lineRule="exact"/>
        <w:ind w:left="320" w:firstLine="0"/>
      </w:pPr>
      <w:r>
        <w:t>limit pojistného plnění: 5 000 000 Kč</w:t>
      </w:r>
    </w:p>
    <w:p w:rsidR="00F30F85" w:rsidRDefault="008A3932">
      <w:pPr>
        <w:pStyle w:val="Zkladntext180"/>
        <w:numPr>
          <w:ilvl w:val="0"/>
          <w:numId w:val="40"/>
        </w:numPr>
        <w:shd w:val="clear" w:color="auto" w:fill="auto"/>
        <w:tabs>
          <w:tab w:val="left" w:pos="325"/>
        </w:tabs>
        <w:spacing w:before="0" w:after="0" w:line="427" w:lineRule="exact"/>
        <w:ind w:left="320" w:hanging="320"/>
        <w:jc w:val="left"/>
      </w:pPr>
      <w:r>
        <w:t xml:space="preserve">Odmítl jakýkoli pojistitel nabídnout navrhovateli pojištění individuální odpovědnosti </w:t>
      </w:r>
      <w:proofErr w:type="spellStart"/>
      <w:r>
        <w:t>čl</w:t>
      </w:r>
      <w:proofErr w:type="spellEnd"/>
      <w:r>
        <w:t xml:space="preserve"> již sjednané pojištění obnovit? ANO/ </w:t>
      </w:r>
      <w:r>
        <w:rPr>
          <w:rStyle w:val="Zkladntext188pt"/>
        </w:rPr>
        <w:t>NE</w:t>
      </w:r>
    </w:p>
    <w:p w:rsidR="00F30F85" w:rsidRDefault="008A3932">
      <w:pPr>
        <w:pStyle w:val="Zkladntext180"/>
        <w:shd w:val="clear" w:color="auto" w:fill="auto"/>
        <w:spacing w:before="0" w:after="794" w:line="170" w:lineRule="exact"/>
        <w:ind w:left="320" w:firstLine="0"/>
      </w:pPr>
      <w:r>
        <w:t>Pokud ANO, uveďte podrobnosti:</w:t>
      </w:r>
    </w:p>
    <w:p w:rsidR="00F30F85" w:rsidRDefault="008A3932">
      <w:pPr>
        <w:pStyle w:val="Zkladntext180"/>
        <w:numPr>
          <w:ilvl w:val="0"/>
          <w:numId w:val="40"/>
        </w:numPr>
        <w:shd w:val="clear" w:color="auto" w:fill="auto"/>
        <w:tabs>
          <w:tab w:val="left" w:pos="325"/>
        </w:tabs>
        <w:spacing w:before="0" w:after="0" w:line="408" w:lineRule="exact"/>
        <w:ind w:left="320" w:right="900" w:hanging="320"/>
        <w:jc w:val="left"/>
      </w:pPr>
      <w:r>
        <w:t>Předchozí nebo současné pojištění organizace, ve které je navrhovatel členem řídicího orgánu organizace: ■ název pojistitele:</w:t>
      </w:r>
    </w:p>
    <w:p w:rsidR="00F30F85" w:rsidRDefault="008A3932">
      <w:pPr>
        <w:pStyle w:val="Zkladntext180"/>
        <w:shd w:val="clear" w:color="auto" w:fill="auto"/>
        <w:spacing w:before="0" w:after="0" w:line="408" w:lineRule="exact"/>
        <w:ind w:left="320" w:firstLine="0"/>
      </w:pPr>
      <w:r>
        <w:t>" doba trvání pojištění:</w:t>
      </w:r>
    </w:p>
    <w:p w:rsidR="00F30F85" w:rsidRDefault="008A3932">
      <w:pPr>
        <w:pStyle w:val="Zkladntext180"/>
        <w:shd w:val="clear" w:color="auto" w:fill="auto"/>
        <w:spacing w:before="0" w:after="450" w:line="408" w:lineRule="exact"/>
        <w:ind w:left="320" w:firstLine="0"/>
      </w:pPr>
      <w:proofErr w:type="gramStart"/>
      <w:r>
        <w:t>» limit</w:t>
      </w:r>
      <w:proofErr w:type="gramEnd"/>
      <w:r>
        <w:t xml:space="preserve"> pojistného plnění:</w:t>
      </w:r>
    </w:p>
    <w:p w:rsidR="00F30F85" w:rsidRDefault="008A3932">
      <w:pPr>
        <w:pStyle w:val="Zkladntext190"/>
        <w:numPr>
          <w:ilvl w:val="0"/>
          <w:numId w:val="40"/>
        </w:numPr>
        <w:shd w:val="clear" w:color="auto" w:fill="auto"/>
        <w:tabs>
          <w:tab w:val="left" w:pos="363"/>
          <w:tab w:val="left" w:leader="underscore" w:pos="8616"/>
        </w:tabs>
        <w:spacing w:after="430" w:line="220" w:lineRule="exact"/>
        <w:jc w:val="both"/>
      </w:pPr>
      <w:r>
        <w:rPr>
          <w:rStyle w:val="Zkladntext191"/>
          <w:b/>
          <w:bCs/>
        </w:rPr>
        <w:t>Současné požadované pojistné krytí:</w:t>
      </w:r>
      <w:r>
        <w:tab/>
      </w:r>
    </w:p>
    <w:p w:rsidR="00F30F85" w:rsidRDefault="008A3932">
      <w:pPr>
        <w:pStyle w:val="Zkladntext180"/>
        <w:numPr>
          <w:ilvl w:val="0"/>
          <w:numId w:val="42"/>
        </w:numPr>
        <w:shd w:val="clear" w:color="auto" w:fill="auto"/>
        <w:tabs>
          <w:tab w:val="left" w:pos="315"/>
        </w:tabs>
        <w:spacing w:before="0" w:after="75" w:line="170" w:lineRule="exact"/>
        <w:ind w:firstLine="0"/>
      </w:pPr>
      <w:r>
        <w:t>Požadovaný počátek pojištění: 14.05.2025</w:t>
      </w:r>
    </w:p>
    <w:p w:rsidR="00F30F85" w:rsidRDefault="008A3932">
      <w:pPr>
        <w:pStyle w:val="Zkladntext180"/>
        <w:numPr>
          <w:ilvl w:val="0"/>
          <w:numId w:val="42"/>
        </w:numPr>
        <w:shd w:val="clear" w:color="auto" w:fill="auto"/>
        <w:tabs>
          <w:tab w:val="left" w:pos="330"/>
        </w:tabs>
        <w:spacing w:before="0" w:after="0" w:line="413" w:lineRule="exact"/>
        <w:ind w:firstLine="0"/>
      </w:pPr>
      <w:r>
        <w:t>Požadovaný limit pojistného plnění (označte nebo napište jiný než níže uvedený, max. však 15 mil. Kč</w:t>
      </w:r>
      <w:proofErr w:type="gramStart"/>
      <w:r>
        <w:t>) :</w:t>
      </w:r>
      <w:proofErr w:type="gramEnd"/>
    </w:p>
    <w:p w:rsidR="00F30F85" w:rsidRDefault="008A3932">
      <w:pPr>
        <w:pStyle w:val="Zkladntext180"/>
        <w:shd w:val="clear" w:color="auto" w:fill="auto"/>
        <w:tabs>
          <w:tab w:val="left" w:leader="hyphen" w:pos="3576"/>
          <w:tab w:val="left" w:leader="hyphen" w:pos="5688"/>
        </w:tabs>
        <w:spacing w:before="0" w:after="0" w:line="413" w:lineRule="exact"/>
        <w:ind w:left="920" w:firstLine="0"/>
      </w:pPr>
      <w:r>
        <w:rPr>
          <w:rStyle w:val="Zkladntext182"/>
        </w:rPr>
        <w:t>500 000 Kč</w:t>
      </w:r>
      <w:r>
        <w:tab/>
      </w:r>
      <w:r>
        <w:rPr>
          <w:rStyle w:val="Zkladntext182"/>
        </w:rPr>
        <w:t>1 000 000 Kč</w:t>
      </w:r>
      <w:r>
        <w:tab/>
      </w:r>
      <w:r>
        <w:rPr>
          <w:rStyle w:val="Zkladntext182"/>
        </w:rPr>
        <w:t>3 000 000 Kč</w:t>
      </w:r>
      <w:r>
        <w:t>—</w:t>
      </w:r>
    </w:p>
    <w:p w:rsidR="00F30F85" w:rsidRDefault="008A3932">
      <w:pPr>
        <w:pStyle w:val="Zkladntext180"/>
        <w:shd w:val="clear" w:color="auto" w:fill="auto"/>
        <w:tabs>
          <w:tab w:val="left" w:pos="3576"/>
          <w:tab w:val="left" w:leader="hyphen" w:pos="5688"/>
        </w:tabs>
        <w:spacing w:before="0" w:after="0" w:line="413" w:lineRule="exact"/>
        <w:ind w:left="780" w:firstLine="0"/>
        <w:sectPr w:rsidR="00F30F85">
          <w:footerReference w:type="even" r:id="rId36"/>
          <w:footerReference w:type="default" r:id="rId37"/>
          <w:pgSz w:w="11900" w:h="16840"/>
          <w:pgMar w:top="1156" w:right="1163" w:bottom="1604" w:left="969" w:header="0" w:footer="3" w:gutter="0"/>
          <w:pgNumType w:start="1"/>
          <w:cols w:space="720"/>
          <w:noEndnote/>
          <w:docGrid w:linePitch="360"/>
        </w:sectPr>
      </w:pPr>
      <w:r>
        <w:t>5 000 000 Kč</w:t>
      </w:r>
      <w:r>
        <w:tab/>
      </w:r>
      <w:r>
        <w:rPr>
          <w:rStyle w:val="Zkladntext182"/>
        </w:rPr>
        <w:t>10 000 000 Kč</w:t>
      </w:r>
      <w:r>
        <w:tab/>
      </w:r>
      <w:r>
        <w:rPr>
          <w:rStyle w:val="Zkladntext182"/>
        </w:rPr>
        <w:t>15 000 000 Kč</w:t>
      </w:r>
    </w:p>
    <w:p w:rsidR="00F30F85" w:rsidRDefault="00C805FA">
      <w:pPr>
        <w:pStyle w:val="Zkladntext180"/>
        <w:shd w:val="clear" w:color="auto" w:fill="auto"/>
        <w:spacing w:before="0" w:after="225" w:line="206" w:lineRule="exact"/>
        <w:ind w:left="320" w:hanging="320"/>
        <w:jc w:val="left"/>
      </w:pPr>
      <w:r>
        <w:rPr>
          <w:noProof/>
        </w:rPr>
        <w:lastRenderedPageBreak/>
        <mc:AlternateContent>
          <mc:Choice Requires="wps">
            <w:drawing>
              <wp:anchor distT="0" distB="0" distL="63500" distR="1325880" simplePos="0" relativeHeight="377487122" behindDoc="1" locked="0" layoutInCell="1" allowOverlap="1">
                <wp:simplePos x="0" y="0"/>
                <wp:positionH relativeFrom="margin">
                  <wp:posOffset>31750</wp:posOffset>
                </wp:positionH>
                <wp:positionV relativeFrom="paragraph">
                  <wp:posOffset>-389890</wp:posOffset>
                </wp:positionV>
                <wp:extent cx="4819015" cy="177800"/>
                <wp:effectExtent l="0" t="1270" r="1270" b="1905"/>
                <wp:wrapTopAndBottom/>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01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932" w:rsidRDefault="008A3932">
                            <w:pPr>
                              <w:pStyle w:val="Nadpis70"/>
                              <w:keepNext/>
                              <w:keepLines/>
                              <w:pBdr>
                                <w:top w:val="single" w:sz="4" w:space="1" w:color="auto"/>
                                <w:left w:val="single" w:sz="4" w:space="4" w:color="auto"/>
                                <w:bottom w:val="single" w:sz="4" w:space="1" w:color="auto"/>
                                <w:right w:val="single" w:sz="4" w:space="4" w:color="auto"/>
                              </w:pBdr>
                              <w:shd w:val="clear" w:color="auto" w:fill="auto"/>
                              <w:spacing w:before="0" w:after="0" w:line="220" w:lineRule="exact"/>
                              <w:jc w:val="left"/>
                            </w:pPr>
                            <w:bookmarkStart w:id="27" w:name="bookmark23"/>
                            <w:r>
                              <w:rPr>
                                <w:rStyle w:val="Nadpis7Exact"/>
                                <w:b/>
                                <w:bCs/>
                              </w:rPr>
                              <w:t xml:space="preserve">5. Škody v </w:t>
                            </w:r>
                            <w:r>
                              <w:rPr>
                                <w:rStyle w:val="Nadpis7Exact0"/>
                                <w:b/>
                                <w:bCs/>
                              </w:rPr>
                              <w:t xml:space="preserve">souvislosti </w:t>
                            </w:r>
                            <w:proofErr w:type="gramStart"/>
                            <w:r>
                              <w:rPr>
                                <w:rStyle w:val="Nadpis7Exact0"/>
                                <w:b/>
                                <w:bCs/>
                              </w:rPr>
                              <w:t>s</w:t>
                            </w:r>
                            <w:proofErr w:type="gramEnd"/>
                            <w:r>
                              <w:rPr>
                                <w:rStyle w:val="Nadpis7Exact0"/>
                                <w:b/>
                                <w:bCs/>
                              </w:rPr>
                              <w:t xml:space="preserve"> odpovědnosti člena </w:t>
                            </w:r>
                            <w:proofErr w:type="spellStart"/>
                            <w:r>
                              <w:rPr>
                                <w:rStyle w:val="Nadpis7Exact0"/>
                                <w:b/>
                                <w:bCs/>
                              </w:rPr>
                              <w:t>řídícřch</w:t>
                            </w:r>
                            <w:proofErr w:type="spellEnd"/>
                            <w:r>
                              <w:rPr>
                                <w:rStyle w:val="Nadpis7Exact0"/>
                                <w:b/>
                                <w:bCs/>
                              </w:rPr>
                              <w:t xml:space="preserve"> orgánů organizace:</w:t>
                            </w:r>
                            <w:bookmarkEnd w:id="2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43" type="#_x0000_t202" style="position:absolute;left:0;text-align:left;margin-left:2.5pt;margin-top:-30.7pt;width:379.45pt;height:14pt;z-index:-125829358;visibility:visible;mso-wrap-style:square;mso-width-percent:0;mso-height-percent:0;mso-wrap-distance-left:5pt;mso-wrap-distance-top:0;mso-wrap-distance-right:104.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" filled="f" stroked="f">
                <v:textbox style="mso-fit-shape-to-text:t" inset="0,0,0,0">
                  <w:txbxContent>
                    <w:p w:rsidR="008A3932" w:rsidRDefault="008A3932">
                      <w:pPr>
                        <w:pStyle w:val="Nadpis70"/>
                        <w:keepNext/>
                        <w:keepLines/>
                        <w:pBdr>
                          <w:top w:val="single" w:sz="4" w:space="1" w:color="auto"/>
                          <w:left w:val="single" w:sz="4" w:space="4" w:color="auto"/>
                          <w:bottom w:val="single" w:sz="4" w:space="1" w:color="auto"/>
                          <w:right w:val="single" w:sz="4" w:space="4" w:color="auto"/>
                        </w:pBdr>
                        <w:shd w:val="clear" w:color="auto" w:fill="auto"/>
                        <w:spacing w:before="0" w:after="0" w:line="220" w:lineRule="exact"/>
                        <w:jc w:val="left"/>
                      </w:pPr>
                      <w:bookmarkStart w:id="28" w:name="bookmark23"/>
                      <w:r>
                        <w:rPr>
                          <w:rStyle w:val="Nadpis7Exact"/>
                          <w:b/>
                          <w:bCs/>
                        </w:rPr>
                        <w:t xml:space="preserve">5. Škody v </w:t>
                      </w:r>
                      <w:r>
                        <w:rPr>
                          <w:rStyle w:val="Nadpis7Exact0"/>
                          <w:b/>
                          <w:bCs/>
                        </w:rPr>
                        <w:t xml:space="preserve">souvislosti </w:t>
                      </w:r>
                      <w:proofErr w:type="gramStart"/>
                      <w:r>
                        <w:rPr>
                          <w:rStyle w:val="Nadpis7Exact0"/>
                          <w:b/>
                          <w:bCs/>
                        </w:rPr>
                        <w:t>s</w:t>
                      </w:r>
                      <w:proofErr w:type="gramEnd"/>
                      <w:r>
                        <w:rPr>
                          <w:rStyle w:val="Nadpis7Exact0"/>
                          <w:b/>
                          <w:bCs/>
                        </w:rPr>
                        <w:t xml:space="preserve"> odpovědnosti člena </w:t>
                      </w:r>
                      <w:proofErr w:type="spellStart"/>
                      <w:r>
                        <w:rPr>
                          <w:rStyle w:val="Nadpis7Exact0"/>
                          <w:b/>
                          <w:bCs/>
                        </w:rPr>
                        <w:t>řídícřch</w:t>
                      </w:r>
                      <w:proofErr w:type="spellEnd"/>
                      <w:r>
                        <w:rPr>
                          <w:rStyle w:val="Nadpis7Exact0"/>
                          <w:b/>
                          <w:bCs/>
                        </w:rPr>
                        <w:t xml:space="preserve"> orgánů organizace:</w:t>
                      </w:r>
                      <w:bookmarkEnd w:id="28"/>
                    </w:p>
                  </w:txbxContent>
                </v:textbox>
                <w10:wrap type="topAndBottom" anchorx="margin"/>
              </v:shape>
            </w:pict>
          </mc:Fallback>
        </mc:AlternateContent>
      </w:r>
      <w:r w:rsidR="008A3932">
        <w:t>1. Byly v minulosti nebo v současné době proti navrhovateli uplatněny jakékoli nároky na náhradu škody, na kterou se má vztahovat navrhované pojištění odpovědnosti?</w:t>
      </w:r>
    </w:p>
    <w:p w:rsidR="00F30F85" w:rsidRDefault="008A3932">
      <w:pPr>
        <w:pStyle w:val="Zkladntext70"/>
        <w:shd w:val="clear" w:color="auto" w:fill="auto"/>
        <w:spacing w:after="120" w:line="150" w:lineRule="exact"/>
        <w:ind w:left="740"/>
        <w:jc w:val="left"/>
      </w:pPr>
      <w:r>
        <w:t>ANO/NE</w:t>
      </w:r>
    </w:p>
    <w:p w:rsidR="00F30F85" w:rsidRDefault="008A3932">
      <w:pPr>
        <w:pStyle w:val="Zkladntext180"/>
        <w:shd w:val="clear" w:color="auto" w:fill="auto"/>
        <w:spacing w:before="0" w:after="1140" w:line="211" w:lineRule="exact"/>
        <w:ind w:left="320" w:firstLine="0"/>
      </w:pPr>
      <w:r>
        <w:t>Pokud ANO, uveďte podrobnosti včetně dat, výše požadované náhrady škody, povahy nároku s uvedením, zda je nárok uhrazen (vyřízen jiným způsobem) či nikoli:</w:t>
      </w:r>
    </w:p>
    <w:p w:rsidR="00F30F85" w:rsidRDefault="008A3932">
      <w:pPr>
        <w:pStyle w:val="Zkladntext180"/>
        <w:shd w:val="clear" w:color="auto" w:fill="auto"/>
        <w:spacing w:before="0" w:after="213" w:line="211" w:lineRule="exact"/>
        <w:ind w:left="320" w:hanging="320"/>
        <w:jc w:val="left"/>
      </w:pPr>
      <w:r>
        <w:t>2. Byl vznesen nárok na odškodnění proti jiným členům řídícího orgánu organizace, ve které navrhovatel působí či působil?</w:t>
      </w:r>
    </w:p>
    <w:p w:rsidR="00F30F85" w:rsidRDefault="008A3932">
      <w:pPr>
        <w:pStyle w:val="Zkladntext201"/>
        <w:shd w:val="clear" w:color="auto" w:fill="auto"/>
        <w:spacing w:before="0" w:after="120" w:line="170" w:lineRule="exact"/>
        <w:ind w:left="320"/>
      </w:pPr>
      <w:r>
        <w:t xml:space="preserve">ANO </w:t>
      </w:r>
      <w:r>
        <w:rPr>
          <w:rStyle w:val="Zkladntext208ptdkovn0pt"/>
        </w:rPr>
        <w:t>/NE</w:t>
      </w:r>
    </w:p>
    <w:p w:rsidR="00F30F85" w:rsidRDefault="008A3932">
      <w:pPr>
        <w:pStyle w:val="Zkladntext180"/>
        <w:shd w:val="clear" w:color="auto" w:fill="auto"/>
        <w:spacing w:before="0" w:after="1376" w:line="206" w:lineRule="exact"/>
        <w:ind w:left="320" w:firstLine="0"/>
      </w:pPr>
      <w:r>
        <w:t>Pokud ANO, uveďte podrobnosti včetně dat, výše požadované náhrady škody, povahy nároku s uvedením, zda je nárok uhrazen (vyřízen jiným způsobem) či nikoli:</w:t>
      </w:r>
    </w:p>
    <w:p w:rsidR="00F30F85" w:rsidRDefault="008A3932">
      <w:pPr>
        <w:pStyle w:val="Zkladntext180"/>
        <w:numPr>
          <w:ilvl w:val="0"/>
          <w:numId w:val="42"/>
        </w:numPr>
        <w:shd w:val="clear" w:color="auto" w:fill="auto"/>
        <w:tabs>
          <w:tab w:val="left" w:pos="289"/>
        </w:tabs>
        <w:spacing w:before="0" w:after="213" w:line="211" w:lineRule="exact"/>
        <w:ind w:left="320" w:hanging="320"/>
        <w:jc w:val="left"/>
      </w:pPr>
      <w:r>
        <w:t>Je si navrhovatel vědom jakýchkoli okolností, které mohou být příčinou uplatnění nároku na náhradu škody vůči navrhovateli?</w:t>
      </w:r>
    </w:p>
    <w:p w:rsidR="00F30F85" w:rsidRDefault="008A3932">
      <w:pPr>
        <w:pStyle w:val="Zkladntext201"/>
        <w:shd w:val="clear" w:color="auto" w:fill="auto"/>
        <w:spacing w:before="0" w:after="144" w:line="170" w:lineRule="exact"/>
        <w:ind w:left="740"/>
        <w:jc w:val="left"/>
      </w:pPr>
      <w:r>
        <w:t xml:space="preserve">ANO-/ </w:t>
      </w:r>
      <w:r>
        <w:rPr>
          <w:rStyle w:val="Zkladntext208ptdkovn0pt"/>
        </w:rPr>
        <w:t>NE</w:t>
      </w:r>
    </w:p>
    <w:p w:rsidR="00F30F85" w:rsidRDefault="008A3932">
      <w:pPr>
        <w:pStyle w:val="Zkladntext180"/>
        <w:shd w:val="clear" w:color="auto" w:fill="auto"/>
        <w:spacing w:before="0" w:after="82" w:line="170" w:lineRule="exact"/>
        <w:ind w:left="740" w:firstLine="0"/>
        <w:jc w:val="left"/>
      </w:pPr>
      <w:r>
        <w:t>Pokud ANO, uveďte podrobnosti:</w:t>
      </w:r>
    </w:p>
    <w:p w:rsidR="00F30F85" w:rsidRDefault="008A3932">
      <w:pPr>
        <w:pStyle w:val="Zkladntext100"/>
        <w:shd w:val="clear" w:color="auto" w:fill="auto"/>
        <w:spacing w:before="0" w:after="1157" w:line="140" w:lineRule="exact"/>
        <w:ind w:left="7520"/>
      </w:pPr>
      <w:r>
        <w:t>£'</w:t>
      </w:r>
    </w:p>
    <w:p w:rsidR="00F30F85" w:rsidRDefault="008A3932">
      <w:pPr>
        <w:pStyle w:val="Zkladntext30"/>
        <w:shd w:val="clear" w:color="auto" w:fill="auto"/>
        <w:spacing w:before="0" w:after="136" w:line="160" w:lineRule="exact"/>
        <w:ind w:firstLine="0"/>
        <w:jc w:val="both"/>
      </w:pPr>
      <w:r>
        <w:t>DŮLEŽITÉ UPOZORNĚNÍ TÝKAJÍCÍ SE POSKYTNUTÍ INFORMACÍ</w:t>
      </w:r>
    </w:p>
    <w:p w:rsidR="00F30F85" w:rsidRDefault="008A3932">
      <w:pPr>
        <w:pStyle w:val="Zkladntext180"/>
        <w:shd w:val="clear" w:color="auto" w:fill="auto"/>
        <w:spacing w:before="0" w:after="0"/>
        <w:ind w:firstLine="0"/>
      </w:pPr>
      <w:r>
        <w:t>Je Vaší povinnosti sdělit pojistiteli všechny důležité skutečnosti. Důležitá skutečnost je taková, která může ovlivnit rozhodnutí pojistitele při zvažováni Vašeho návrhu. Pokud se Váš návrh týká obnovy pojištění, je pravděpodobné, že jakákoli změna ve skutečnostech dříve oznámených pojistiteli bude důležitá a takové změny by měly být zdůrazněny. Jste-li na pochybách, zda skutečnost je důležitá, měli byste ji sdělit.</w:t>
      </w:r>
    </w:p>
    <w:p w:rsidR="00F30F85" w:rsidRDefault="008A3932">
      <w:pPr>
        <w:pStyle w:val="Zkladntext180"/>
        <w:shd w:val="clear" w:color="auto" w:fill="auto"/>
        <w:spacing w:before="0" w:after="176" w:line="206" w:lineRule="exact"/>
        <w:ind w:firstLine="0"/>
      </w:pPr>
      <w:r>
        <w:t>Navrhovatel prohlašuje, že údaje uvedené v Dotazníku jsou pravdivé a že neuvedl nesprávně ani nezamlčel žádné důležité skutečnosti. Zavazuje se informovat pojistitele o jakýchkoliv důležitých změnách relevantních skutečností, které nastanou před uzavřením pojistné smlouvy.</w:t>
      </w:r>
    </w:p>
    <w:p w:rsidR="00F30F85" w:rsidRDefault="008A3932">
      <w:pPr>
        <w:pStyle w:val="Zkladntext180"/>
        <w:shd w:val="clear" w:color="auto" w:fill="auto"/>
        <w:spacing w:before="0" w:after="0" w:line="211" w:lineRule="exact"/>
        <w:ind w:right="180" w:firstLine="0"/>
      </w:pPr>
      <w:r>
        <w:t>Navrhovatel bere na vědomí, že poskytnuté osobní údaje bude pojistitel zpracovávat v souladu s platnou legislativou a interními zásadami pro zpracování osobních údajů.</w:t>
      </w:r>
    </w:p>
    <w:p w:rsidR="00F30F85" w:rsidRDefault="008A3932">
      <w:pPr>
        <w:pStyle w:val="Zkladntext180"/>
        <w:shd w:val="clear" w:color="auto" w:fill="auto"/>
        <w:spacing w:before="0" w:after="0" w:line="170" w:lineRule="exact"/>
        <w:ind w:firstLine="0"/>
        <w:sectPr w:rsidR="00F30F85">
          <w:footerReference w:type="even" r:id="rId38"/>
          <w:footerReference w:type="default" r:id="rId39"/>
          <w:pgSz w:w="11900" w:h="16840"/>
          <w:pgMar w:top="1156" w:right="1163" w:bottom="1604" w:left="969" w:header="0" w:footer="3" w:gutter="0"/>
          <w:cols w:space="720"/>
          <w:noEndnote/>
          <w:docGrid w:linePitch="360"/>
        </w:sectPr>
      </w:pPr>
      <w:r>
        <w:t xml:space="preserve">Plné zněni naleznete na </w:t>
      </w:r>
      <w:hyperlink r:id="rId40" w:history="1">
        <w:r>
          <w:rPr>
            <w:rStyle w:val="Hypertextovodkaz"/>
          </w:rPr>
          <w:t>www.slavia-Doiistovna.cz/cs/ochrana-osobnich-udaiu</w:t>
        </w:r>
      </w:hyperlink>
      <w:r>
        <w:rPr>
          <w:rStyle w:val="Zkladntext184"/>
        </w:rPr>
        <w:t>.</w:t>
      </w:r>
    </w:p>
    <w:p w:rsidR="00F30F85" w:rsidRDefault="00F30F85">
      <w:pPr>
        <w:spacing w:before="15" w:after="15" w:line="240" w:lineRule="exact"/>
        <w:rPr>
          <w:sz w:val="19"/>
          <w:szCs w:val="19"/>
        </w:rPr>
      </w:pPr>
    </w:p>
    <w:p w:rsidR="00F30F85" w:rsidRDefault="00F30F85">
      <w:pPr>
        <w:rPr>
          <w:sz w:val="2"/>
          <w:szCs w:val="2"/>
        </w:rPr>
        <w:sectPr w:rsidR="00F30F85">
          <w:type w:val="continuous"/>
          <w:pgSz w:w="11900" w:h="16840"/>
          <w:pgMar w:top="1393" w:right="0" w:bottom="881" w:left="0" w:header="0" w:footer="3" w:gutter="0"/>
          <w:cols w:space="720"/>
          <w:noEndnote/>
          <w:docGrid w:linePitch="360"/>
        </w:sectPr>
      </w:pPr>
    </w:p>
    <w:p w:rsidR="00F30F85" w:rsidRDefault="00C805FA">
      <w:pPr>
        <w:spacing w:line="360" w:lineRule="exact"/>
      </w:pPr>
      <w:r>
        <w:rPr>
          <w:noProof/>
        </w:rPr>
        <mc:AlternateContent>
          <mc:Choice Requires="wps">
            <w:drawing>
              <wp:anchor distT="0" distB="0" distL="63500" distR="63500" simplePos="0" relativeHeight="251657728" behindDoc="0" locked="0" layoutInCell="1" allowOverlap="1">
                <wp:simplePos x="0" y="0"/>
                <wp:positionH relativeFrom="margin">
                  <wp:posOffset>-30480</wp:posOffset>
                </wp:positionH>
                <wp:positionV relativeFrom="paragraph">
                  <wp:posOffset>462280</wp:posOffset>
                </wp:positionV>
                <wp:extent cx="935990" cy="107950"/>
                <wp:effectExtent l="1905" t="4445" r="0" b="1905"/>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932" w:rsidRDefault="008A3932">
                            <w:pPr>
                              <w:pStyle w:val="Zkladntext180"/>
                              <w:shd w:val="clear" w:color="auto" w:fill="auto"/>
                              <w:spacing w:before="0" w:after="0" w:line="170" w:lineRule="exact"/>
                              <w:ind w:firstLine="0"/>
                              <w:jc w:val="left"/>
                            </w:pPr>
                            <w:r>
                              <w:rPr>
                                <w:rStyle w:val="Zkladntext18Exact"/>
                              </w:rPr>
                              <w:t>Datum: 3.06.2025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44" type="#_x0000_t202" style="position:absolute;margin-left:-2.4pt;margin-top:36.4pt;width:73.7pt;height:8.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" filled="f" stroked="f">
                <v:textbox style="mso-fit-shape-to-text:t" inset="0,0,0,0">
                  <w:txbxContent>
                    <w:p w:rsidR="008A3932" w:rsidRDefault="008A3932">
                      <w:pPr>
                        <w:pStyle w:val="Zkladntext180"/>
                        <w:shd w:val="clear" w:color="auto" w:fill="auto"/>
                        <w:spacing w:before="0" w:after="0" w:line="170" w:lineRule="exact"/>
                        <w:ind w:firstLine="0"/>
                        <w:jc w:val="left"/>
                      </w:pPr>
                      <w:r>
                        <w:rPr>
                          <w:rStyle w:val="Zkladntext18Exact"/>
                        </w:rPr>
                        <w:t>Datum: 3.06.2025</w:t>
                      </w:r>
                    </w:p>
                  </w:txbxContent>
                </v:textbox>
                <w10:wrap anchorx="margin"/>
              </v:shape>
            </w:pict>
          </mc:Fallback>
        </mc:AlternateContent>
      </w:r>
      <w:r>
        <w:rPr>
          <w:noProof/>
        </w:rPr>
        <w:drawing>
          <wp:anchor distT="0" distB="0" distL="63500" distR="63500" simplePos="0" relativeHeight="251657743" behindDoc="1" locked="0" layoutInCell="1" allowOverlap="1">
            <wp:simplePos x="0" y="0"/>
            <wp:positionH relativeFrom="margin">
              <wp:posOffset>3066415</wp:posOffset>
            </wp:positionH>
            <wp:positionV relativeFrom="paragraph">
              <wp:posOffset>0</wp:posOffset>
            </wp:positionV>
            <wp:extent cx="1511935" cy="542290"/>
            <wp:effectExtent l="0" t="0" r="0" b="0"/>
            <wp:wrapNone/>
            <wp:docPr id="17" name="obrázek 4"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11935" cy="5422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251657729" behindDoc="0" locked="0" layoutInCell="1" allowOverlap="1">
                <wp:simplePos x="0" y="0"/>
                <wp:positionH relativeFrom="margin">
                  <wp:posOffset>-36195</wp:posOffset>
                </wp:positionH>
                <wp:positionV relativeFrom="paragraph">
                  <wp:posOffset>848995</wp:posOffset>
                </wp:positionV>
                <wp:extent cx="4023360" cy="107950"/>
                <wp:effectExtent l="0" t="635" r="0"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932" w:rsidRDefault="008A3932">
                            <w:pPr>
                              <w:pStyle w:val="Zkladntext180"/>
                              <w:shd w:val="clear" w:color="auto" w:fill="auto"/>
                              <w:spacing w:before="0" w:after="0" w:line="170" w:lineRule="exact"/>
                              <w:ind w:firstLine="0"/>
                              <w:jc w:val="left"/>
                            </w:pPr>
                            <w:r>
                              <w:rPr>
                                <w:rStyle w:val="Zkladntext18Exact"/>
                              </w:rPr>
                              <w:t xml:space="preserve">Za navrhovatele (jméno a příjmení, funkce, podpis): Michal </w:t>
                            </w:r>
                            <w:proofErr w:type="gramStart"/>
                            <w:r>
                              <w:rPr>
                                <w:rStyle w:val="Zkladntext18Exact"/>
                              </w:rPr>
                              <w:t>Hausner - starosta</w:t>
                            </w:r>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45" type="#_x0000_t202" style="position:absolute;margin-left:-2.85pt;margin-top:66.85pt;width:316.8pt;height:8.5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VmIsQIAALI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" filled="f" stroked="f">
                <v:textbox style="mso-fit-shape-to-text:t" inset="0,0,0,0">
                  <w:txbxContent>
                    <w:p w:rsidR="008A3932" w:rsidRDefault="008A3932">
                      <w:pPr>
                        <w:pStyle w:val="Zkladntext180"/>
                        <w:shd w:val="clear" w:color="auto" w:fill="auto"/>
                        <w:spacing w:before="0" w:after="0" w:line="170" w:lineRule="exact"/>
                        <w:ind w:firstLine="0"/>
                        <w:jc w:val="left"/>
                      </w:pPr>
                      <w:r>
                        <w:rPr>
                          <w:rStyle w:val="Zkladntext18Exact"/>
                        </w:rPr>
                        <w:t xml:space="preserve">Za navrhovatele (jméno a příjmení, funkce, podpis): Michal </w:t>
                      </w:r>
                      <w:proofErr w:type="gramStart"/>
                      <w:r>
                        <w:rPr>
                          <w:rStyle w:val="Zkladntext18Exact"/>
                        </w:rPr>
                        <w:t>Hausner - starosta</w:t>
                      </w:r>
                      <w:proofErr w:type="gramEnd"/>
                    </w:p>
                  </w:txbxContent>
                </v:textbox>
                <w10:wrap anchorx="margin"/>
              </v:shape>
            </w:pict>
          </mc:Fallback>
        </mc:AlternateContent>
      </w:r>
    </w:p>
    <w:p w:rsidR="00F30F85" w:rsidRDefault="00F30F85">
      <w:pPr>
        <w:spacing w:line="360" w:lineRule="exact"/>
      </w:pPr>
    </w:p>
    <w:p w:rsidR="00F30F85" w:rsidRDefault="00F30F85">
      <w:pPr>
        <w:spacing w:line="360" w:lineRule="exact"/>
      </w:pPr>
    </w:p>
    <w:p w:rsidR="00F30F85" w:rsidRDefault="00F30F85">
      <w:pPr>
        <w:spacing w:line="482" w:lineRule="exact"/>
      </w:pPr>
    </w:p>
    <w:p w:rsidR="00F30F85" w:rsidRDefault="00F30F85">
      <w:pPr>
        <w:rPr>
          <w:sz w:val="2"/>
          <w:szCs w:val="2"/>
        </w:rPr>
      </w:pPr>
    </w:p>
    <w:sectPr w:rsidR="00F30F85">
      <w:type w:val="continuous"/>
      <w:pgSz w:w="11900" w:h="16840"/>
      <w:pgMar w:top="1393" w:right="662" w:bottom="881" w:left="108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932" w:rsidRDefault="008A3932">
      <w:r>
        <w:separator/>
      </w:r>
    </w:p>
  </w:endnote>
  <w:endnote w:type="continuationSeparator" w:id="0">
    <w:p w:rsidR="008A3932" w:rsidRDefault="008A3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ndara">
    <w:panose1 w:val="020E0502030303020204"/>
    <w:charset w:val="EE"/>
    <w:family w:val="swiss"/>
    <w:pitch w:val="variable"/>
    <w:sig w:usb0="A00002EF" w:usb1="4000A44B" w:usb2="00000000" w:usb3="00000000" w:csb0="0000019F"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932" w:rsidRDefault="00C805FA">
    <w:pPr>
      <w:rPr>
        <w:sz w:val="2"/>
        <w:szCs w:val="2"/>
      </w:rPr>
    </w:pPr>
    <w:r>
      <w:rPr>
        <w:noProof/>
      </w:rPr>
      <mc:AlternateContent>
        <mc:Choice Requires="wps">
          <w:drawing>
            <wp:anchor distT="0" distB="0" distL="63500" distR="63500" simplePos="0" relativeHeight="314572417" behindDoc="1" locked="0" layoutInCell="1" allowOverlap="1">
              <wp:simplePos x="0" y="0"/>
              <wp:positionH relativeFrom="page">
                <wp:posOffset>914400</wp:posOffset>
              </wp:positionH>
              <wp:positionV relativeFrom="page">
                <wp:posOffset>10336530</wp:posOffset>
              </wp:positionV>
              <wp:extent cx="5937250" cy="131445"/>
              <wp:effectExtent l="0" t="1905"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932" w:rsidRDefault="008A3932">
                          <w:pPr>
                            <w:pStyle w:val="ZhlavneboZpat0"/>
                            <w:shd w:val="clear" w:color="auto" w:fill="auto"/>
                            <w:tabs>
                              <w:tab w:val="right" w:pos="9350"/>
                            </w:tabs>
                            <w:spacing w:line="240" w:lineRule="auto"/>
                          </w:pPr>
                          <w:r>
                            <w:rPr>
                              <w:rStyle w:val="ZhlavneboZpat1"/>
                              <w:i/>
                              <w:iCs/>
                            </w:rPr>
                            <w:t>Pojistná smlouva číslo: 3110001230</w:t>
                          </w:r>
                          <w:r>
                            <w:rPr>
                              <w:rStyle w:val="ZhlavneboZpat1"/>
                              <w:i/>
                              <w:iCs/>
                            </w:rPr>
                            <w:tab/>
                          </w:r>
                          <w:r>
                            <w:rPr>
                              <w:rStyle w:val="ZhlavneboZpat9pt"/>
                              <w:i/>
                              <w:iCs/>
                            </w:rPr>
                            <w:t xml:space="preserve">Strana </w:t>
                          </w:r>
                          <w:r>
                            <w:fldChar w:fldCharType="begin"/>
                          </w:r>
                          <w:r>
                            <w:instrText xml:space="preserve"> PAGE \* MERGEFORMAT </w:instrText>
                          </w:r>
                          <w:r>
                            <w:fldChar w:fldCharType="separate"/>
                          </w:r>
                          <w:r>
                            <w:rPr>
                              <w:rStyle w:val="ZhlavneboZpat9pt"/>
                              <w:i/>
                              <w:iCs/>
                            </w:rPr>
                            <w:t>#</w:t>
                          </w:r>
                          <w:r>
                            <w:rPr>
                              <w:rStyle w:val="ZhlavneboZpat9pt"/>
                              <w:i/>
                              <w:iCs/>
                            </w:rPr>
                            <w:fldChar w:fldCharType="end"/>
                          </w:r>
                          <w:r>
                            <w:rPr>
                              <w:rStyle w:val="ZhlavneboZpat9pt"/>
                              <w:i/>
                              <w:iCs/>
                            </w:rPr>
                            <w:t xml:space="preserve"> (celkem 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7" type="#_x0000_t202" style="position:absolute;margin-left:1in;margin-top:813.9pt;width:467.5pt;height:10.35pt;z-index:-18874406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MrgIAALE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" filled="f" stroked="f">
              <v:textbox style="mso-fit-shape-to-text:t" inset="0,0,0,0">
                <w:txbxContent>
                  <w:p w:rsidR="008A3932" w:rsidRDefault="008A3932">
                    <w:pPr>
                      <w:pStyle w:val="ZhlavneboZpat0"/>
                      <w:shd w:val="clear" w:color="auto" w:fill="auto"/>
                      <w:tabs>
                        <w:tab w:val="right" w:pos="9350"/>
                      </w:tabs>
                      <w:spacing w:line="240" w:lineRule="auto"/>
                    </w:pPr>
                    <w:r>
                      <w:rPr>
                        <w:rStyle w:val="ZhlavneboZpat1"/>
                        <w:i/>
                        <w:iCs/>
                      </w:rPr>
                      <w:t>Pojistná smlouva číslo: 3110001230</w:t>
                    </w:r>
                    <w:r>
                      <w:rPr>
                        <w:rStyle w:val="ZhlavneboZpat1"/>
                        <w:i/>
                        <w:iCs/>
                      </w:rPr>
                      <w:tab/>
                    </w:r>
                    <w:r>
                      <w:rPr>
                        <w:rStyle w:val="ZhlavneboZpat9pt"/>
                        <w:i/>
                        <w:iCs/>
                      </w:rPr>
                      <w:t xml:space="preserve">Strana </w:t>
                    </w:r>
                    <w:r>
                      <w:fldChar w:fldCharType="begin"/>
                    </w:r>
                    <w:r>
                      <w:instrText xml:space="preserve"> PAGE \* MERGEFORMAT </w:instrText>
                    </w:r>
                    <w:r>
                      <w:fldChar w:fldCharType="separate"/>
                    </w:r>
                    <w:r>
                      <w:rPr>
                        <w:rStyle w:val="ZhlavneboZpat9pt"/>
                        <w:i/>
                        <w:iCs/>
                      </w:rPr>
                      <w:t>#</w:t>
                    </w:r>
                    <w:r>
                      <w:rPr>
                        <w:rStyle w:val="ZhlavneboZpat9pt"/>
                        <w:i/>
                        <w:iCs/>
                      </w:rPr>
                      <w:fldChar w:fldCharType="end"/>
                    </w:r>
                    <w:r>
                      <w:rPr>
                        <w:rStyle w:val="ZhlavneboZpat9pt"/>
                        <w:i/>
                        <w:iCs/>
                      </w:rPr>
                      <w:t xml:space="preserve"> (celkem 5)</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932" w:rsidRDefault="00C805FA">
    <w:pPr>
      <w:rPr>
        <w:sz w:val="2"/>
        <w:szCs w:val="2"/>
      </w:rPr>
    </w:pPr>
    <w:r>
      <w:rPr>
        <w:noProof/>
      </w:rPr>
      <mc:AlternateContent>
        <mc:Choice Requires="wps">
          <w:drawing>
            <wp:anchor distT="0" distB="0" distL="63500" distR="63500" simplePos="0" relativeHeight="314572426" behindDoc="1" locked="0" layoutInCell="1" allowOverlap="1">
              <wp:simplePos x="0" y="0"/>
              <wp:positionH relativeFrom="page">
                <wp:posOffset>3590290</wp:posOffset>
              </wp:positionH>
              <wp:positionV relativeFrom="page">
                <wp:posOffset>10130155</wp:posOffset>
              </wp:positionV>
              <wp:extent cx="3489960" cy="116840"/>
              <wp:effectExtent l="0" t="0" r="0" b="1905"/>
              <wp:wrapNone/>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99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932" w:rsidRDefault="008A3932">
                          <w:pPr>
                            <w:pStyle w:val="ZhlavneboZpat0"/>
                            <w:shd w:val="clear" w:color="auto" w:fill="auto"/>
                            <w:tabs>
                              <w:tab w:val="right" w:pos="5496"/>
                            </w:tabs>
                            <w:spacing w:line="240" w:lineRule="auto"/>
                          </w:pPr>
                          <w:r>
                            <w:fldChar w:fldCharType="begin"/>
                          </w:r>
                          <w:r>
                            <w:instrText xml:space="preserve"> PAGE \* MERGEFORMAT </w:instrText>
                          </w:r>
                          <w:r>
                            <w:fldChar w:fldCharType="separate"/>
                          </w:r>
                          <w:r>
                            <w:rPr>
                              <w:rStyle w:val="ZhlavneboZpatSylfaen7ptNekurzva"/>
                              <w:b w:val="0"/>
                              <w:bCs w:val="0"/>
                            </w:rPr>
                            <w:t>#</w:t>
                          </w:r>
                          <w:r>
                            <w:rPr>
                              <w:rStyle w:val="ZhlavneboZpatSylfaen7ptNekurzva"/>
                              <w:b w:val="0"/>
                              <w:bCs w:val="0"/>
                            </w:rPr>
                            <w:fldChar w:fldCharType="end"/>
                          </w:r>
                          <w:r>
                            <w:rPr>
                              <w:rStyle w:val="ZhlavneboZpat6ptNekurzva"/>
                            </w:rPr>
                            <w:t xml:space="preserve"> / </w:t>
                          </w:r>
                          <w:r>
                            <w:rPr>
                              <w:rStyle w:val="ZhlavneboZpatSylfaen7ptNekurzva"/>
                              <w:b w:val="0"/>
                              <w:bCs w:val="0"/>
                            </w:rPr>
                            <w:t>5</w:t>
                          </w:r>
                          <w:r>
                            <w:rPr>
                              <w:rStyle w:val="ZhlavneboZpat6ptNekurzva"/>
                            </w:rPr>
                            <w:tab/>
                          </w:r>
                          <w:r>
                            <w:rPr>
                              <w:rStyle w:val="ZhlavneboZpatSylfaen7ptNekurzva"/>
                              <w:b w:val="0"/>
                              <w:bCs w:val="0"/>
                            </w:rPr>
                            <w:t>311</w:t>
                          </w:r>
                          <w:r>
                            <w:rPr>
                              <w:rStyle w:val="ZhlavneboZpat6ptNekurzva"/>
                            </w:rPr>
                            <w:t xml:space="preserve"> / </w:t>
                          </w:r>
                          <w:r>
                            <w:rPr>
                              <w:rStyle w:val="ZhlavneboZpatSylfaen7ptNekurzva"/>
                              <w:b w:val="0"/>
                              <w:bCs w:val="0"/>
                            </w:rPr>
                            <w:t>21</w:t>
                          </w:r>
                          <w:r>
                            <w:rPr>
                              <w:rStyle w:val="ZhlavneboZpat6ptNekurzva"/>
                            </w:rPr>
                            <w:t xml:space="preserve"> / </w:t>
                          </w:r>
                          <w:r>
                            <w:rPr>
                              <w:rStyle w:val="ZhlavneboZpatSylfaen7ptNekurzva"/>
                              <w:b w:val="0"/>
                              <w:bCs w:val="0"/>
                            </w:rP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56" type="#_x0000_t202" style="position:absolute;margin-left:282.7pt;margin-top:797.65pt;width:274.8pt;height:9.2pt;z-index:-18874405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WrsQIAALI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" filled="f" stroked="f">
              <v:textbox style="mso-fit-shape-to-text:t" inset="0,0,0,0">
                <w:txbxContent>
                  <w:p w:rsidR="008A3932" w:rsidRDefault="008A3932">
                    <w:pPr>
                      <w:pStyle w:val="ZhlavneboZpat0"/>
                      <w:shd w:val="clear" w:color="auto" w:fill="auto"/>
                      <w:tabs>
                        <w:tab w:val="right" w:pos="5496"/>
                      </w:tabs>
                      <w:spacing w:line="240" w:lineRule="auto"/>
                    </w:pPr>
                    <w:r>
                      <w:fldChar w:fldCharType="begin"/>
                    </w:r>
                    <w:r>
                      <w:instrText xml:space="preserve"> PAGE \* MERGEFORMAT </w:instrText>
                    </w:r>
                    <w:r>
                      <w:fldChar w:fldCharType="separate"/>
                    </w:r>
                    <w:r>
                      <w:rPr>
                        <w:rStyle w:val="ZhlavneboZpatSylfaen7ptNekurzva"/>
                        <w:b w:val="0"/>
                        <w:bCs w:val="0"/>
                      </w:rPr>
                      <w:t>#</w:t>
                    </w:r>
                    <w:r>
                      <w:rPr>
                        <w:rStyle w:val="ZhlavneboZpatSylfaen7ptNekurzva"/>
                        <w:b w:val="0"/>
                        <w:bCs w:val="0"/>
                      </w:rPr>
                      <w:fldChar w:fldCharType="end"/>
                    </w:r>
                    <w:r>
                      <w:rPr>
                        <w:rStyle w:val="ZhlavneboZpat6ptNekurzva"/>
                      </w:rPr>
                      <w:t xml:space="preserve"> / </w:t>
                    </w:r>
                    <w:r>
                      <w:rPr>
                        <w:rStyle w:val="ZhlavneboZpatSylfaen7ptNekurzva"/>
                        <w:b w:val="0"/>
                        <w:bCs w:val="0"/>
                      </w:rPr>
                      <w:t>5</w:t>
                    </w:r>
                    <w:r>
                      <w:rPr>
                        <w:rStyle w:val="ZhlavneboZpat6ptNekurzva"/>
                      </w:rPr>
                      <w:tab/>
                    </w:r>
                    <w:r>
                      <w:rPr>
                        <w:rStyle w:val="ZhlavneboZpatSylfaen7ptNekurzva"/>
                        <w:b w:val="0"/>
                        <w:bCs w:val="0"/>
                      </w:rPr>
                      <w:t>311</w:t>
                    </w:r>
                    <w:r>
                      <w:rPr>
                        <w:rStyle w:val="ZhlavneboZpat6ptNekurzva"/>
                      </w:rPr>
                      <w:t xml:space="preserve"> / </w:t>
                    </w:r>
                    <w:r>
                      <w:rPr>
                        <w:rStyle w:val="ZhlavneboZpatSylfaen7ptNekurzva"/>
                        <w:b w:val="0"/>
                        <w:bCs w:val="0"/>
                      </w:rPr>
                      <w:t>21</w:t>
                    </w:r>
                    <w:r>
                      <w:rPr>
                        <w:rStyle w:val="ZhlavneboZpat6ptNekurzva"/>
                      </w:rPr>
                      <w:t xml:space="preserve"> / </w:t>
                    </w:r>
                    <w:r>
                      <w:rPr>
                        <w:rStyle w:val="ZhlavneboZpatSylfaen7ptNekurzva"/>
                        <w:b w:val="0"/>
                        <w:bCs w:val="0"/>
                      </w:rPr>
                      <w:t>1</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932" w:rsidRDefault="008A3932"/>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932" w:rsidRDefault="00C805FA">
    <w:pPr>
      <w:rPr>
        <w:sz w:val="2"/>
        <w:szCs w:val="2"/>
      </w:rPr>
    </w:pPr>
    <w:r>
      <w:rPr>
        <w:noProof/>
      </w:rPr>
      <mc:AlternateContent>
        <mc:Choice Requires="wps">
          <w:drawing>
            <wp:anchor distT="0" distB="0" distL="63500" distR="63500" simplePos="0" relativeHeight="314572427" behindDoc="1" locked="0" layoutInCell="1" allowOverlap="1">
              <wp:simplePos x="0" y="0"/>
              <wp:positionH relativeFrom="page">
                <wp:posOffset>3634105</wp:posOffset>
              </wp:positionH>
              <wp:positionV relativeFrom="page">
                <wp:posOffset>10369550</wp:posOffset>
              </wp:positionV>
              <wp:extent cx="150495" cy="123825"/>
              <wp:effectExtent l="0" t="0" r="0" b="3175"/>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932" w:rsidRDefault="008A3932">
                          <w:pPr>
                            <w:pStyle w:val="ZhlavneboZpat0"/>
                            <w:shd w:val="clear" w:color="auto" w:fill="auto"/>
                            <w:spacing w:line="240" w:lineRule="auto"/>
                          </w:pPr>
                          <w:r>
                            <w:fldChar w:fldCharType="begin"/>
                          </w:r>
                          <w:r>
                            <w:instrText xml:space="preserve"> PAGE \* MERGEFORMAT </w:instrText>
                          </w:r>
                          <w:r>
                            <w:fldChar w:fldCharType="separate"/>
                          </w:r>
                          <w:r>
                            <w:rPr>
                              <w:rStyle w:val="ZhlavneboZpat85ptNekurzva"/>
                              <w:b w:val="0"/>
                              <w:bCs w:val="0"/>
                            </w:rPr>
                            <w:t>#</w:t>
                          </w:r>
                          <w:r>
                            <w:rPr>
                              <w:rStyle w:val="ZhlavneboZpat85ptNekurzva"/>
                              <w:b w:val="0"/>
                              <w:bCs w:val="0"/>
                            </w:rPr>
                            <w:fldChar w:fldCharType="end"/>
                          </w:r>
                          <w:r>
                            <w:rPr>
                              <w:rStyle w:val="ZhlavneboZpat85ptNekurzva"/>
                              <w:b w:val="0"/>
                              <w:bCs w:val="0"/>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57" type="#_x0000_t202" style="position:absolute;margin-left:286.15pt;margin-top:816.5pt;width:11.85pt;height:9.7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" filled="f" stroked="f">
              <v:textbox style="mso-fit-shape-to-text:t" inset="0,0,0,0">
                <w:txbxContent>
                  <w:p w:rsidR="008A3932" w:rsidRDefault="008A3932">
                    <w:pPr>
                      <w:pStyle w:val="ZhlavneboZpat0"/>
                      <w:shd w:val="clear" w:color="auto" w:fill="auto"/>
                      <w:spacing w:line="240" w:lineRule="auto"/>
                    </w:pPr>
                    <w:r>
                      <w:fldChar w:fldCharType="begin"/>
                    </w:r>
                    <w:r>
                      <w:instrText xml:space="preserve"> PAGE \* MERGEFORMAT </w:instrText>
                    </w:r>
                    <w:r>
                      <w:fldChar w:fldCharType="separate"/>
                    </w:r>
                    <w:r>
                      <w:rPr>
                        <w:rStyle w:val="ZhlavneboZpat85ptNekurzva"/>
                        <w:b w:val="0"/>
                        <w:bCs w:val="0"/>
                      </w:rPr>
                      <w:t>#</w:t>
                    </w:r>
                    <w:r>
                      <w:rPr>
                        <w:rStyle w:val="ZhlavneboZpat85ptNekurzva"/>
                        <w:b w:val="0"/>
                        <w:bCs w:val="0"/>
                      </w:rPr>
                      <w:fldChar w:fldCharType="end"/>
                    </w:r>
                    <w:r>
                      <w:rPr>
                        <w:rStyle w:val="ZhlavneboZpat85ptNekurzva"/>
                        <w:b w:val="0"/>
                        <w:bCs w:val="0"/>
                      </w:rPr>
                      <w:t>/3</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932" w:rsidRDefault="00C805FA">
    <w:pPr>
      <w:rPr>
        <w:sz w:val="2"/>
        <w:szCs w:val="2"/>
      </w:rPr>
    </w:pPr>
    <w:r>
      <w:rPr>
        <w:noProof/>
      </w:rPr>
      <mc:AlternateContent>
        <mc:Choice Requires="wps">
          <w:drawing>
            <wp:anchor distT="0" distB="0" distL="63500" distR="63500" simplePos="0" relativeHeight="314572428" behindDoc="1" locked="0" layoutInCell="1" allowOverlap="1">
              <wp:simplePos x="0" y="0"/>
              <wp:positionH relativeFrom="page">
                <wp:posOffset>3634105</wp:posOffset>
              </wp:positionH>
              <wp:positionV relativeFrom="page">
                <wp:posOffset>10369550</wp:posOffset>
              </wp:positionV>
              <wp:extent cx="150495" cy="123825"/>
              <wp:effectExtent l="0" t="0" r="0" b="3175"/>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932" w:rsidRDefault="008A3932">
                          <w:pPr>
                            <w:pStyle w:val="ZhlavneboZpat0"/>
                            <w:shd w:val="clear" w:color="auto" w:fill="auto"/>
                            <w:spacing w:line="240" w:lineRule="auto"/>
                          </w:pPr>
                          <w:r>
                            <w:fldChar w:fldCharType="begin"/>
                          </w:r>
                          <w:r>
                            <w:instrText xml:space="preserve"> PAGE \* MERGEFORMAT </w:instrText>
                          </w:r>
                          <w:r>
                            <w:fldChar w:fldCharType="separate"/>
                          </w:r>
                          <w:r>
                            <w:rPr>
                              <w:rStyle w:val="ZhlavneboZpat85ptNekurzva"/>
                              <w:b w:val="0"/>
                              <w:bCs w:val="0"/>
                            </w:rPr>
                            <w:t>#</w:t>
                          </w:r>
                          <w:r>
                            <w:rPr>
                              <w:rStyle w:val="ZhlavneboZpat85ptNekurzva"/>
                              <w:b w:val="0"/>
                              <w:bCs w:val="0"/>
                            </w:rPr>
                            <w:fldChar w:fldCharType="end"/>
                          </w:r>
                          <w:r>
                            <w:rPr>
                              <w:rStyle w:val="ZhlavneboZpat85ptNekurzva"/>
                              <w:b w:val="0"/>
                              <w:bCs w:val="0"/>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58" type="#_x0000_t202" style="position:absolute;margin-left:286.15pt;margin-top:816.5pt;width:11.85pt;height:9.7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" filled="f" stroked="f">
              <v:textbox style="mso-fit-shape-to-text:t" inset="0,0,0,0">
                <w:txbxContent>
                  <w:p w:rsidR="008A3932" w:rsidRDefault="008A3932">
                    <w:pPr>
                      <w:pStyle w:val="ZhlavneboZpat0"/>
                      <w:shd w:val="clear" w:color="auto" w:fill="auto"/>
                      <w:spacing w:line="240" w:lineRule="auto"/>
                    </w:pPr>
                    <w:r>
                      <w:fldChar w:fldCharType="begin"/>
                    </w:r>
                    <w:r>
                      <w:instrText xml:space="preserve"> PAGE \* MERGEFORMAT </w:instrText>
                    </w:r>
                    <w:r>
                      <w:fldChar w:fldCharType="separate"/>
                    </w:r>
                    <w:r>
                      <w:rPr>
                        <w:rStyle w:val="ZhlavneboZpat85ptNekurzva"/>
                        <w:b w:val="0"/>
                        <w:bCs w:val="0"/>
                      </w:rPr>
                      <w:t>#</w:t>
                    </w:r>
                    <w:r>
                      <w:rPr>
                        <w:rStyle w:val="ZhlavneboZpat85ptNekurzva"/>
                        <w:b w:val="0"/>
                        <w:bCs w:val="0"/>
                      </w:rPr>
                      <w:fldChar w:fldCharType="end"/>
                    </w:r>
                    <w:r>
                      <w:rPr>
                        <w:rStyle w:val="ZhlavneboZpat85ptNekurzva"/>
                        <w:b w:val="0"/>
                        <w:bCs w:val="0"/>
                      </w:rPr>
                      <w:t>/3</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932" w:rsidRDefault="00C805FA">
    <w:pPr>
      <w:rPr>
        <w:sz w:val="2"/>
        <w:szCs w:val="2"/>
      </w:rPr>
    </w:pPr>
    <w:r>
      <w:rPr>
        <w:noProof/>
      </w:rPr>
      <mc:AlternateContent>
        <mc:Choice Requires="wps">
          <w:drawing>
            <wp:anchor distT="0" distB="0" distL="63500" distR="63500" simplePos="0" relativeHeight="314572429" behindDoc="1" locked="0" layoutInCell="1" allowOverlap="1">
              <wp:simplePos x="0" y="0"/>
              <wp:positionH relativeFrom="page">
                <wp:posOffset>3652520</wp:posOffset>
              </wp:positionH>
              <wp:positionV relativeFrom="page">
                <wp:posOffset>10153015</wp:posOffset>
              </wp:positionV>
              <wp:extent cx="149225" cy="85090"/>
              <wp:effectExtent l="4445" t="0" r="0" b="1270"/>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932" w:rsidRDefault="008A3932">
                          <w:pPr>
                            <w:pStyle w:val="ZhlavneboZpat0"/>
                            <w:shd w:val="clear" w:color="auto" w:fill="auto"/>
                            <w:spacing w:line="240" w:lineRule="auto"/>
                          </w:pPr>
                          <w:r>
                            <w:fldChar w:fldCharType="begin"/>
                          </w:r>
                          <w:r>
                            <w:instrText xml:space="preserve"> PAGE \* MERGEFORMAT </w:instrText>
                          </w:r>
                          <w:r>
                            <w:fldChar w:fldCharType="separate"/>
                          </w:r>
                          <w:r>
                            <w:rPr>
                              <w:rStyle w:val="ZhlavneboZpat85ptNekurzva"/>
                              <w:b w:val="0"/>
                              <w:bCs w:val="0"/>
                            </w:rPr>
                            <w:t>#</w:t>
                          </w:r>
                          <w:r>
                            <w:rPr>
                              <w:rStyle w:val="ZhlavneboZpat85ptNekurzva"/>
                              <w:b w:val="0"/>
                              <w:bCs w:val="0"/>
                            </w:rPr>
                            <w:fldChar w:fldCharType="end"/>
                          </w:r>
                          <w:r>
                            <w:rPr>
                              <w:rStyle w:val="ZhlavneboZpat85ptNekurzva"/>
                              <w:b w:val="0"/>
                              <w:bCs w:val="0"/>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59" type="#_x0000_t202" style="position:absolute;margin-left:287.6pt;margin-top:799.45pt;width:11.75pt;height:6.7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" filled="f" stroked="f">
              <v:textbox style="mso-fit-shape-to-text:t" inset="0,0,0,0">
                <w:txbxContent>
                  <w:p w:rsidR="008A3932" w:rsidRDefault="008A3932">
                    <w:pPr>
                      <w:pStyle w:val="ZhlavneboZpat0"/>
                      <w:shd w:val="clear" w:color="auto" w:fill="auto"/>
                      <w:spacing w:line="240" w:lineRule="auto"/>
                    </w:pPr>
                    <w:r>
                      <w:fldChar w:fldCharType="begin"/>
                    </w:r>
                    <w:r>
                      <w:instrText xml:space="preserve"> PAGE \* MERGEFORMAT </w:instrText>
                    </w:r>
                    <w:r>
                      <w:fldChar w:fldCharType="separate"/>
                    </w:r>
                    <w:r>
                      <w:rPr>
                        <w:rStyle w:val="ZhlavneboZpat85ptNekurzva"/>
                        <w:b w:val="0"/>
                        <w:bCs w:val="0"/>
                      </w:rPr>
                      <w:t>#</w:t>
                    </w:r>
                    <w:r>
                      <w:rPr>
                        <w:rStyle w:val="ZhlavneboZpat85ptNekurzva"/>
                        <w:b w:val="0"/>
                        <w:bCs w:val="0"/>
                      </w:rPr>
                      <w:fldChar w:fldCharType="end"/>
                    </w:r>
                    <w:r>
                      <w:rPr>
                        <w:rStyle w:val="ZhlavneboZpat85ptNekurzva"/>
                        <w:b w:val="0"/>
                        <w:bCs w:val="0"/>
                      </w:rPr>
                      <w:t>/3</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932" w:rsidRDefault="00C805FA">
    <w:pPr>
      <w:rPr>
        <w:sz w:val="2"/>
        <w:szCs w:val="2"/>
      </w:rPr>
    </w:pPr>
    <w:r>
      <w:rPr>
        <w:noProof/>
      </w:rPr>
      <mc:AlternateContent>
        <mc:Choice Requires="wps">
          <w:drawing>
            <wp:anchor distT="0" distB="0" distL="63500" distR="63500" simplePos="0" relativeHeight="314572430" behindDoc="1" locked="0" layoutInCell="1" allowOverlap="1">
              <wp:simplePos x="0" y="0"/>
              <wp:positionH relativeFrom="page">
                <wp:posOffset>3652520</wp:posOffset>
              </wp:positionH>
              <wp:positionV relativeFrom="page">
                <wp:posOffset>10153015</wp:posOffset>
              </wp:positionV>
              <wp:extent cx="150495" cy="123825"/>
              <wp:effectExtent l="4445" t="0" r="0" b="635"/>
              <wp:wrapNone/>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932" w:rsidRDefault="008A3932">
                          <w:pPr>
                            <w:pStyle w:val="ZhlavneboZpat0"/>
                            <w:shd w:val="clear" w:color="auto" w:fill="auto"/>
                            <w:spacing w:line="240" w:lineRule="auto"/>
                          </w:pPr>
                          <w:r>
                            <w:fldChar w:fldCharType="begin"/>
                          </w:r>
                          <w:r>
                            <w:instrText xml:space="preserve"> PAGE \* MERGEFORMAT </w:instrText>
                          </w:r>
                          <w:r>
                            <w:fldChar w:fldCharType="separate"/>
                          </w:r>
                          <w:r>
                            <w:rPr>
                              <w:rStyle w:val="ZhlavneboZpat85ptNekurzva"/>
                              <w:b w:val="0"/>
                              <w:bCs w:val="0"/>
                            </w:rPr>
                            <w:t>#</w:t>
                          </w:r>
                          <w:r>
                            <w:rPr>
                              <w:rStyle w:val="ZhlavneboZpat85ptNekurzva"/>
                              <w:b w:val="0"/>
                              <w:bCs w:val="0"/>
                            </w:rPr>
                            <w:fldChar w:fldCharType="end"/>
                          </w:r>
                          <w:r>
                            <w:rPr>
                              <w:rStyle w:val="ZhlavneboZpat85ptNekurzva"/>
                              <w:b w:val="0"/>
                              <w:bCs w:val="0"/>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60" type="#_x0000_t202" style="position:absolute;margin-left:287.6pt;margin-top:799.45pt;width:11.85pt;height:9.7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" filled="f" stroked="f">
              <v:textbox style="mso-fit-shape-to-text:t" inset="0,0,0,0">
                <w:txbxContent>
                  <w:p w:rsidR="008A3932" w:rsidRDefault="008A3932">
                    <w:pPr>
                      <w:pStyle w:val="ZhlavneboZpat0"/>
                      <w:shd w:val="clear" w:color="auto" w:fill="auto"/>
                      <w:spacing w:line="240" w:lineRule="auto"/>
                    </w:pPr>
                    <w:r>
                      <w:fldChar w:fldCharType="begin"/>
                    </w:r>
                    <w:r>
                      <w:instrText xml:space="preserve"> PAGE \* MERGEFORMAT </w:instrText>
                    </w:r>
                    <w:r>
                      <w:fldChar w:fldCharType="separate"/>
                    </w:r>
                    <w:r>
                      <w:rPr>
                        <w:rStyle w:val="ZhlavneboZpat85ptNekurzva"/>
                        <w:b w:val="0"/>
                        <w:bCs w:val="0"/>
                      </w:rPr>
                      <w:t>#</w:t>
                    </w:r>
                    <w:r>
                      <w:rPr>
                        <w:rStyle w:val="ZhlavneboZpat85ptNekurzva"/>
                        <w:b w:val="0"/>
                        <w:bCs w:val="0"/>
                      </w:rPr>
                      <w:fldChar w:fldCharType="end"/>
                    </w:r>
                    <w:r>
                      <w:rPr>
                        <w:rStyle w:val="ZhlavneboZpat85ptNekurzva"/>
                        <w:b w:val="0"/>
                        <w:bCs w:val="0"/>
                      </w:rPr>
                      <w:t>/3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932" w:rsidRDefault="00C805FA">
    <w:pPr>
      <w:rPr>
        <w:sz w:val="2"/>
        <w:szCs w:val="2"/>
      </w:rPr>
    </w:pPr>
    <w:r>
      <w:rPr>
        <w:noProof/>
      </w:rPr>
      <mc:AlternateContent>
        <mc:Choice Requires="wps">
          <w:drawing>
            <wp:anchor distT="0" distB="0" distL="63500" distR="63500" simplePos="0" relativeHeight="314572418" behindDoc="1" locked="0" layoutInCell="1" allowOverlap="1">
              <wp:simplePos x="0" y="0"/>
              <wp:positionH relativeFrom="page">
                <wp:posOffset>914400</wp:posOffset>
              </wp:positionH>
              <wp:positionV relativeFrom="page">
                <wp:posOffset>10336530</wp:posOffset>
              </wp:positionV>
              <wp:extent cx="5937250" cy="131445"/>
              <wp:effectExtent l="0" t="1905" r="0" b="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932" w:rsidRDefault="008A3932">
                          <w:pPr>
                            <w:pStyle w:val="ZhlavneboZpat0"/>
                            <w:shd w:val="clear" w:color="auto" w:fill="auto"/>
                            <w:tabs>
                              <w:tab w:val="right" w:pos="9350"/>
                            </w:tabs>
                            <w:spacing w:line="240" w:lineRule="auto"/>
                          </w:pPr>
                          <w:r>
                            <w:rPr>
                              <w:rStyle w:val="ZhlavneboZpat1"/>
                              <w:i/>
                              <w:iCs/>
                            </w:rPr>
                            <w:t>Pojistná smlouva číslo: 3110001230</w:t>
                          </w:r>
                          <w:r>
                            <w:rPr>
                              <w:rStyle w:val="ZhlavneboZpat1"/>
                              <w:i/>
                              <w:iCs/>
                            </w:rPr>
                            <w:tab/>
                          </w:r>
                          <w:r>
                            <w:rPr>
                              <w:rStyle w:val="ZhlavneboZpat9pt"/>
                              <w:i/>
                              <w:iCs/>
                            </w:rPr>
                            <w:t xml:space="preserve">Strana </w:t>
                          </w:r>
                          <w:r>
                            <w:fldChar w:fldCharType="begin"/>
                          </w:r>
                          <w:r>
                            <w:instrText xml:space="preserve"> PAGE \* MERGEFORMAT </w:instrText>
                          </w:r>
                          <w:r>
                            <w:fldChar w:fldCharType="separate"/>
                          </w:r>
                          <w:r>
                            <w:rPr>
                              <w:rStyle w:val="ZhlavneboZpat9pt"/>
                              <w:i/>
                              <w:iCs/>
                            </w:rPr>
                            <w:t>#</w:t>
                          </w:r>
                          <w:r>
                            <w:rPr>
                              <w:rStyle w:val="ZhlavneboZpat9pt"/>
                              <w:i/>
                              <w:iCs/>
                            </w:rPr>
                            <w:fldChar w:fldCharType="end"/>
                          </w:r>
                          <w:r>
                            <w:rPr>
                              <w:rStyle w:val="ZhlavneboZpat9pt"/>
                              <w:i/>
                              <w:iCs/>
                            </w:rPr>
                            <w:t xml:space="preserve"> (celkem 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8" type="#_x0000_t202" style="position:absolute;margin-left:1in;margin-top:813.9pt;width:467.5pt;height:10.35pt;z-index:-18874406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LnrwIAALE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" filled="f" stroked="f">
              <v:textbox style="mso-fit-shape-to-text:t" inset="0,0,0,0">
                <w:txbxContent>
                  <w:p w:rsidR="008A3932" w:rsidRDefault="008A3932">
                    <w:pPr>
                      <w:pStyle w:val="ZhlavneboZpat0"/>
                      <w:shd w:val="clear" w:color="auto" w:fill="auto"/>
                      <w:tabs>
                        <w:tab w:val="right" w:pos="9350"/>
                      </w:tabs>
                      <w:spacing w:line="240" w:lineRule="auto"/>
                    </w:pPr>
                    <w:r>
                      <w:rPr>
                        <w:rStyle w:val="ZhlavneboZpat1"/>
                        <w:i/>
                        <w:iCs/>
                      </w:rPr>
                      <w:t>Pojistná smlouva číslo: 3110001230</w:t>
                    </w:r>
                    <w:r>
                      <w:rPr>
                        <w:rStyle w:val="ZhlavneboZpat1"/>
                        <w:i/>
                        <w:iCs/>
                      </w:rPr>
                      <w:tab/>
                    </w:r>
                    <w:r>
                      <w:rPr>
                        <w:rStyle w:val="ZhlavneboZpat9pt"/>
                        <w:i/>
                        <w:iCs/>
                      </w:rPr>
                      <w:t xml:space="preserve">Strana </w:t>
                    </w:r>
                    <w:r>
                      <w:fldChar w:fldCharType="begin"/>
                    </w:r>
                    <w:r>
                      <w:instrText xml:space="preserve"> PAGE \* MERGEFORMAT </w:instrText>
                    </w:r>
                    <w:r>
                      <w:fldChar w:fldCharType="separate"/>
                    </w:r>
                    <w:r>
                      <w:rPr>
                        <w:rStyle w:val="ZhlavneboZpat9pt"/>
                        <w:i/>
                        <w:iCs/>
                      </w:rPr>
                      <w:t>#</w:t>
                    </w:r>
                    <w:r>
                      <w:rPr>
                        <w:rStyle w:val="ZhlavneboZpat9pt"/>
                        <w:i/>
                        <w:iCs/>
                      </w:rPr>
                      <w:fldChar w:fldCharType="end"/>
                    </w:r>
                    <w:r>
                      <w:rPr>
                        <w:rStyle w:val="ZhlavneboZpat9pt"/>
                        <w:i/>
                        <w:iCs/>
                      </w:rPr>
                      <w:t xml:space="preserve"> (celkem 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932" w:rsidRDefault="008A393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932" w:rsidRDefault="00C805FA">
    <w:pPr>
      <w:rPr>
        <w:sz w:val="2"/>
        <w:szCs w:val="2"/>
      </w:rPr>
    </w:pPr>
    <w:r>
      <w:rPr>
        <w:noProof/>
      </w:rPr>
      <mc:AlternateContent>
        <mc:Choice Requires="wps">
          <w:drawing>
            <wp:anchor distT="0" distB="0" distL="63500" distR="63500" simplePos="0" relativeHeight="314572419" behindDoc="1" locked="0" layoutInCell="1" allowOverlap="1">
              <wp:simplePos x="0" y="0"/>
              <wp:positionH relativeFrom="page">
                <wp:posOffset>914400</wp:posOffset>
              </wp:positionH>
              <wp:positionV relativeFrom="page">
                <wp:posOffset>10336530</wp:posOffset>
              </wp:positionV>
              <wp:extent cx="5937250" cy="131445"/>
              <wp:effectExtent l="0" t="1905"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932" w:rsidRDefault="008A3932">
                          <w:pPr>
                            <w:pStyle w:val="ZhlavneboZpat0"/>
                            <w:shd w:val="clear" w:color="auto" w:fill="auto"/>
                            <w:tabs>
                              <w:tab w:val="right" w:pos="9350"/>
                            </w:tabs>
                            <w:spacing w:line="240" w:lineRule="auto"/>
                          </w:pPr>
                          <w:r>
                            <w:rPr>
                              <w:rStyle w:val="ZhlavneboZpat1"/>
                              <w:i/>
                              <w:iCs/>
                            </w:rPr>
                            <w:t>Pojistná smlouva číslo: 3110001230</w:t>
                          </w:r>
                          <w:r>
                            <w:rPr>
                              <w:rStyle w:val="ZhlavneboZpat1"/>
                              <w:i/>
                              <w:iCs/>
                            </w:rPr>
                            <w:tab/>
                          </w:r>
                          <w:r>
                            <w:rPr>
                              <w:rStyle w:val="ZhlavneboZpat9pt"/>
                              <w:i/>
                              <w:iCs/>
                            </w:rPr>
                            <w:t xml:space="preserve">Strana </w:t>
                          </w:r>
                          <w:r>
                            <w:fldChar w:fldCharType="begin"/>
                          </w:r>
                          <w:r>
                            <w:instrText xml:space="preserve"> PAGE \* MERGEFORMAT </w:instrText>
                          </w:r>
                          <w:r>
                            <w:fldChar w:fldCharType="separate"/>
                          </w:r>
                          <w:r>
                            <w:rPr>
                              <w:rStyle w:val="ZhlavneboZpat9pt"/>
                              <w:i/>
                              <w:iCs/>
                            </w:rPr>
                            <w:t>#</w:t>
                          </w:r>
                          <w:r>
                            <w:rPr>
                              <w:rStyle w:val="ZhlavneboZpat9pt"/>
                              <w:i/>
                              <w:iCs/>
                            </w:rPr>
                            <w:fldChar w:fldCharType="end"/>
                          </w:r>
                          <w:r>
                            <w:rPr>
                              <w:rStyle w:val="ZhlavneboZpat9pt"/>
                              <w:i/>
                              <w:iCs/>
                            </w:rPr>
                            <w:t xml:space="preserve"> (celkem 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9" type="#_x0000_t202" style="position:absolute;margin-left:1in;margin-top:813.9pt;width:467.5pt;height:10.35pt;z-index:-18874406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DrmrwIAALE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" filled="f" stroked="f">
              <v:textbox style="mso-fit-shape-to-text:t" inset="0,0,0,0">
                <w:txbxContent>
                  <w:p w:rsidR="008A3932" w:rsidRDefault="008A3932">
                    <w:pPr>
                      <w:pStyle w:val="ZhlavneboZpat0"/>
                      <w:shd w:val="clear" w:color="auto" w:fill="auto"/>
                      <w:tabs>
                        <w:tab w:val="right" w:pos="9350"/>
                      </w:tabs>
                      <w:spacing w:line="240" w:lineRule="auto"/>
                    </w:pPr>
                    <w:r>
                      <w:rPr>
                        <w:rStyle w:val="ZhlavneboZpat1"/>
                        <w:i/>
                        <w:iCs/>
                      </w:rPr>
                      <w:t>Pojistná smlouva číslo: 3110001230</w:t>
                    </w:r>
                    <w:r>
                      <w:rPr>
                        <w:rStyle w:val="ZhlavneboZpat1"/>
                        <w:i/>
                        <w:iCs/>
                      </w:rPr>
                      <w:tab/>
                    </w:r>
                    <w:r>
                      <w:rPr>
                        <w:rStyle w:val="ZhlavneboZpat9pt"/>
                        <w:i/>
                        <w:iCs/>
                      </w:rPr>
                      <w:t xml:space="preserve">Strana </w:t>
                    </w:r>
                    <w:r>
                      <w:fldChar w:fldCharType="begin"/>
                    </w:r>
                    <w:r>
                      <w:instrText xml:space="preserve"> PAGE \* MERGEFORMAT </w:instrText>
                    </w:r>
                    <w:r>
                      <w:fldChar w:fldCharType="separate"/>
                    </w:r>
                    <w:r>
                      <w:rPr>
                        <w:rStyle w:val="ZhlavneboZpat9pt"/>
                        <w:i/>
                        <w:iCs/>
                      </w:rPr>
                      <w:t>#</w:t>
                    </w:r>
                    <w:r>
                      <w:rPr>
                        <w:rStyle w:val="ZhlavneboZpat9pt"/>
                        <w:i/>
                        <w:iCs/>
                      </w:rPr>
                      <w:fldChar w:fldCharType="end"/>
                    </w:r>
                    <w:r>
                      <w:rPr>
                        <w:rStyle w:val="ZhlavneboZpat9pt"/>
                        <w:i/>
                        <w:iCs/>
                      </w:rPr>
                      <w:t xml:space="preserve"> (celkem 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932" w:rsidRDefault="00C805FA">
    <w:pPr>
      <w:rPr>
        <w:sz w:val="2"/>
        <w:szCs w:val="2"/>
      </w:rPr>
    </w:pPr>
    <w:r>
      <w:rPr>
        <w:noProof/>
      </w:rPr>
      <mc:AlternateContent>
        <mc:Choice Requires="wps">
          <w:drawing>
            <wp:anchor distT="0" distB="0" distL="63500" distR="63500" simplePos="0" relativeHeight="314572421" behindDoc="1" locked="0" layoutInCell="1" allowOverlap="1">
              <wp:simplePos x="0" y="0"/>
              <wp:positionH relativeFrom="page">
                <wp:posOffset>914400</wp:posOffset>
              </wp:positionH>
              <wp:positionV relativeFrom="page">
                <wp:posOffset>10336530</wp:posOffset>
              </wp:positionV>
              <wp:extent cx="5937250" cy="131445"/>
              <wp:effectExtent l="0" t="1905"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932" w:rsidRDefault="008A3932">
                          <w:pPr>
                            <w:pStyle w:val="ZhlavneboZpat0"/>
                            <w:shd w:val="clear" w:color="auto" w:fill="auto"/>
                            <w:tabs>
                              <w:tab w:val="right" w:pos="9350"/>
                            </w:tabs>
                            <w:spacing w:line="240" w:lineRule="auto"/>
                          </w:pPr>
                          <w:r>
                            <w:rPr>
                              <w:rStyle w:val="ZhlavneboZpat1"/>
                              <w:i/>
                              <w:iCs/>
                            </w:rPr>
                            <w:t>Pojistná smlouva číslo: 3110001230</w:t>
                          </w:r>
                          <w:r>
                            <w:rPr>
                              <w:rStyle w:val="ZhlavneboZpat1"/>
                              <w:i/>
                              <w:iCs/>
                            </w:rPr>
                            <w:tab/>
                          </w:r>
                          <w:r>
                            <w:rPr>
                              <w:rStyle w:val="ZhlavneboZpat9pt"/>
                              <w:i/>
                              <w:iCs/>
                            </w:rPr>
                            <w:t xml:space="preserve">Strana </w:t>
                          </w:r>
                          <w:r>
                            <w:fldChar w:fldCharType="begin"/>
                          </w:r>
                          <w:r>
                            <w:instrText xml:space="preserve"> PAGE \* MERGEFORMAT </w:instrText>
                          </w:r>
                          <w:r>
                            <w:fldChar w:fldCharType="separate"/>
                          </w:r>
                          <w:r>
                            <w:rPr>
                              <w:rStyle w:val="ZhlavneboZpat9pt"/>
                              <w:i/>
                              <w:iCs/>
                            </w:rPr>
                            <w:t>#</w:t>
                          </w:r>
                          <w:r>
                            <w:rPr>
                              <w:rStyle w:val="ZhlavneboZpat9pt"/>
                              <w:i/>
                              <w:iCs/>
                            </w:rPr>
                            <w:fldChar w:fldCharType="end"/>
                          </w:r>
                          <w:r>
                            <w:rPr>
                              <w:rStyle w:val="ZhlavneboZpat9pt"/>
                              <w:i/>
                              <w:iCs/>
                            </w:rPr>
                            <w:t xml:space="preserve"> (celkem 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1" type="#_x0000_t202" style="position:absolute;margin-left:1in;margin-top:813.9pt;width:467.5pt;height:10.35pt;z-index:-18874405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f2rrg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" filled="f" stroked="f">
              <v:textbox style="mso-fit-shape-to-text:t" inset="0,0,0,0">
                <w:txbxContent>
                  <w:p w:rsidR="008A3932" w:rsidRDefault="008A3932">
                    <w:pPr>
                      <w:pStyle w:val="ZhlavneboZpat0"/>
                      <w:shd w:val="clear" w:color="auto" w:fill="auto"/>
                      <w:tabs>
                        <w:tab w:val="right" w:pos="9350"/>
                      </w:tabs>
                      <w:spacing w:line="240" w:lineRule="auto"/>
                    </w:pPr>
                    <w:r>
                      <w:rPr>
                        <w:rStyle w:val="ZhlavneboZpat1"/>
                        <w:i/>
                        <w:iCs/>
                      </w:rPr>
                      <w:t>Pojistná smlouva číslo: 3110001230</w:t>
                    </w:r>
                    <w:r>
                      <w:rPr>
                        <w:rStyle w:val="ZhlavneboZpat1"/>
                        <w:i/>
                        <w:iCs/>
                      </w:rPr>
                      <w:tab/>
                    </w:r>
                    <w:r>
                      <w:rPr>
                        <w:rStyle w:val="ZhlavneboZpat9pt"/>
                        <w:i/>
                        <w:iCs/>
                      </w:rPr>
                      <w:t xml:space="preserve">Strana </w:t>
                    </w:r>
                    <w:r>
                      <w:fldChar w:fldCharType="begin"/>
                    </w:r>
                    <w:r>
                      <w:instrText xml:space="preserve"> PAGE \* MERGEFORMAT </w:instrText>
                    </w:r>
                    <w:r>
                      <w:fldChar w:fldCharType="separate"/>
                    </w:r>
                    <w:r>
                      <w:rPr>
                        <w:rStyle w:val="ZhlavneboZpat9pt"/>
                        <w:i/>
                        <w:iCs/>
                      </w:rPr>
                      <w:t>#</w:t>
                    </w:r>
                    <w:r>
                      <w:rPr>
                        <w:rStyle w:val="ZhlavneboZpat9pt"/>
                        <w:i/>
                        <w:iCs/>
                      </w:rPr>
                      <w:fldChar w:fldCharType="end"/>
                    </w:r>
                    <w:r>
                      <w:rPr>
                        <w:rStyle w:val="ZhlavneboZpat9pt"/>
                        <w:i/>
                        <w:iCs/>
                      </w:rPr>
                      <w:t xml:space="preserve"> (celkem 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932" w:rsidRDefault="00C805FA">
    <w:pPr>
      <w:rPr>
        <w:sz w:val="2"/>
        <w:szCs w:val="2"/>
      </w:rPr>
    </w:pPr>
    <w:r>
      <w:rPr>
        <w:noProof/>
      </w:rPr>
      <mc:AlternateContent>
        <mc:Choice Requires="wps">
          <w:drawing>
            <wp:anchor distT="0" distB="0" distL="63500" distR="63500" simplePos="0" relativeHeight="314572422" behindDoc="1" locked="0" layoutInCell="1" allowOverlap="1">
              <wp:simplePos x="0" y="0"/>
              <wp:positionH relativeFrom="page">
                <wp:posOffset>3590290</wp:posOffset>
              </wp:positionH>
              <wp:positionV relativeFrom="page">
                <wp:posOffset>10160635</wp:posOffset>
              </wp:positionV>
              <wp:extent cx="3465830" cy="116840"/>
              <wp:effectExtent l="0" t="0" r="1905" b="0"/>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8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932" w:rsidRDefault="008A3932">
                          <w:pPr>
                            <w:pStyle w:val="ZhlavneboZpat0"/>
                            <w:shd w:val="clear" w:color="auto" w:fill="auto"/>
                            <w:tabs>
                              <w:tab w:val="right" w:pos="5458"/>
                            </w:tabs>
                            <w:spacing w:line="240" w:lineRule="auto"/>
                          </w:pPr>
                          <w:r>
                            <w:fldChar w:fldCharType="begin"/>
                          </w:r>
                          <w:r>
                            <w:instrText xml:space="preserve"> PAGE \* MERGEFORMAT </w:instrText>
                          </w:r>
                          <w:r>
                            <w:fldChar w:fldCharType="separate"/>
                          </w:r>
                          <w:r>
                            <w:rPr>
                              <w:rStyle w:val="ZhlavneboZpatSylfaen7ptNekurzva"/>
                              <w:b w:val="0"/>
                              <w:bCs w:val="0"/>
                            </w:rPr>
                            <w:t>#</w:t>
                          </w:r>
                          <w:r>
                            <w:rPr>
                              <w:rStyle w:val="ZhlavneboZpatSylfaen7ptNekurzva"/>
                              <w:b w:val="0"/>
                              <w:bCs w:val="0"/>
                            </w:rPr>
                            <w:fldChar w:fldCharType="end"/>
                          </w:r>
                          <w:r>
                            <w:rPr>
                              <w:rStyle w:val="ZhlavneboZpat6ptNekurzva"/>
                            </w:rPr>
                            <w:t xml:space="preserve"> / </w:t>
                          </w:r>
                          <w:r>
                            <w:rPr>
                              <w:rStyle w:val="ZhlavneboZpatSylfaen7ptNekurzva"/>
                              <w:b w:val="0"/>
                              <w:bCs w:val="0"/>
                            </w:rPr>
                            <w:t>5</w:t>
                          </w:r>
                          <w:r>
                            <w:rPr>
                              <w:rStyle w:val="ZhlavneboZpat6ptNekurzva"/>
                            </w:rPr>
                            <w:tab/>
                          </w:r>
                          <w:r>
                            <w:rPr>
                              <w:rStyle w:val="ZhlavneboZpatSylfaen7ptNekurzva"/>
                              <w:b w:val="0"/>
                              <w:bCs w:val="0"/>
                            </w:rPr>
                            <w:t>311</w:t>
                          </w:r>
                          <w:r>
                            <w:rPr>
                              <w:rStyle w:val="ZhlavneboZpat6ptNekurzva"/>
                            </w:rPr>
                            <w:t xml:space="preserve"> / </w:t>
                          </w:r>
                          <w:r>
                            <w:rPr>
                              <w:rStyle w:val="ZhlavneboZpatSylfaen7ptNekurzva"/>
                              <w:b w:val="0"/>
                              <w:bCs w:val="0"/>
                            </w:rPr>
                            <w:t>21</w:t>
                          </w:r>
                          <w:r>
                            <w:rPr>
                              <w:rStyle w:val="ZhlavneboZpat6ptNekurzva"/>
                            </w:rPr>
                            <w:t xml:space="preserve">/ </w:t>
                          </w:r>
                          <w:r>
                            <w:rPr>
                              <w:rStyle w:val="ZhlavneboZpatSylfaen7ptNekurzva"/>
                              <w:b w:val="0"/>
                              <w:bCs w:val="0"/>
                            </w:rP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2" type="#_x0000_t202" style="position:absolute;margin-left:282.7pt;margin-top:800.05pt;width:272.9pt;height:9.2pt;z-index:-18874405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" filled="f" stroked="f">
              <v:textbox style="mso-fit-shape-to-text:t" inset="0,0,0,0">
                <w:txbxContent>
                  <w:p w:rsidR="008A3932" w:rsidRDefault="008A3932">
                    <w:pPr>
                      <w:pStyle w:val="ZhlavneboZpat0"/>
                      <w:shd w:val="clear" w:color="auto" w:fill="auto"/>
                      <w:tabs>
                        <w:tab w:val="right" w:pos="5458"/>
                      </w:tabs>
                      <w:spacing w:line="240" w:lineRule="auto"/>
                    </w:pPr>
                    <w:r>
                      <w:fldChar w:fldCharType="begin"/>
                    </w:r>
                    <w:r>
                      <w:instrText xml:space="preserve"> PAGE \* MERGEFORMAT </w:instrText>
                    </w:r>
                    <w:r>
                      <w:fldChar w:fldCharType="separate"/>
                    </w:r>
                    <w:r>
                      <w:rPr>
                        <w:rStyle w:val="ZhlavneboZpatSylfaen7ptNekurzva"/>
                        <w:b w:val="0"/>
                        <w:bCs w:val="0"/>
                      </w:rPr>
                      <w:t>#</w:t>
                    </w:r>
                    <w:r>
                      <w:rPr>
                        <w:rStyle w:val="ZhlavneboZpatSylfaen7ptNekurzva"/>
                        <w:b w:val="0"/>
                        <w:bCs w:val="0"/>
                      </w:rPr>
                      <w:fldChar w:fldCharType="end"/>
                    </w:r>
                    <w:r>
                      <w:rPr>
                        <w:rStyle w:val="ZhlavneboZpat6ptNekurzva"/>
                      </w:rPr>
                      <w:t xml:space="preserve"> / </w:t>
                    </w:r>
                    <w:r>
                      <w:rPr>
                        <w:rStyle w:val="ZhlavneboZpatSylfaen7ptNekurzva"/>
                        <w:b w:val="0"/>
                        <w:bCs w:val="0"/>
                      </w:rPr>
                      <w:t>5</w:t>
                    </w:r>
                    <w:r>
                      <w:rPr>
                        <w:rStyle w:val="ZhlavneboZpat6ptNekurzva"/>
                      </w:rPr>
                      <w:tab/>
                    </w:r>
                    <w:r>
                      <w:rPr>
                        <w:rStyle w:val="ZhlavneboZpatSylfaen7ptNekurzva"/>
                        <w:b w:val="0"/>
                        <w:bCs w:val="0"/>
                      </w:rPr>
                      <w:t>311</w:t>
                    </w:r>
                    <w:r>
                      <w:rPr>
                        <w:rStyle w:val="ZhlavneboZpat6ptNekurzva"/>
                      </w:rPr>
                      <w:t xml:space="preserve"> / </w:t>
                    </w:r>
                    <w:r>
                      <w:rPr>
                        <w:rStyle w:val="ZhlavneboZpatSylfaen7ptNekurzva"/>
                        <w:b w:val="0"/>
                        <w:bCs w:val="0"/>
                      </w:rPr>
                      <w:t>21</w:t>
                    </w:r>
                    <w:r>
                      <w:rPr>
                        <w:rStyle w:val="ZhlavneboZpat6ptNekurzva"/>
                      </w:rPr>
                      <w:t xml:space="preserve">/ </w:t>
                    </w:r>
                    <w:r>
                      <w:rPr>
                        <w:rStyle w:val="ZhlavneboZpatSylfaen7ptNekurzva"/>
                        <w:b w:val="0"/>
                        <w:bCs w:val="0"/>
                      </w:rPr>
                      <w:t>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932" w:rsidRDefault="00C805FA">
    <w:pPr>
      <w:rPr>
        <w:sz w:val="2"/>
        <w:szCs w:val="2"/>
      </w:rPr>
    </w:pPr>
    <w:r>
      <w:rPr>
        <w:noProof/>
      </w:rPr>
      <mc:AlternateContent>
        <mc:Choice Requires="wps">
          <w:drawing>
            <wp:anchor distT="0" distB="0" distL="63500" distR="63500" simplePos="0" relativeHeight="314572423" behindDoc="1" locked="0" layoutInCell="1" allowOverlap="1">
              <wp:simplePos x="0" y="0"/>
              <wp:positionH relativeFrom="page">
                <wp:posOffset>3590290</wp:posOffset>
              </wp:positionH>
              <wp:positionV relativeFrom="page">
                <wp:posOffset>10160635</wp:posOffset>
              </wp:positionV>
              <wp:extent cx="3465830" cy="64135"/>
              <wp:effectExtent l="0" t="0" r="1905" b="0"/>
              <wp:wrapNone/>
              <wp:docPr id="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830" cy="64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932" w:rsidRDefault="008A3932">
                          <w:pPr>
                            <w:pStyle w:val="ZhlavneboZpat0"/>
                            <w:shd w:val="clear" w:color="auto" w:fill="auto"/>
                            <w:tabs>
                              <w:tab w:val="right" w:pos="5458"/>
                            </w:tabs>
                            <w:spacing w:line="240" w:lineRule="auto"/>
                          </w:pPr>
                          <w:r>
                            <w:fldChar w:fldCharType="begin"/>
                          </w:r>
                          <w:r>
                            <w:instrText xml:space="preserve"> PAGE \* MERGEFORMAT </w:instrText>
                          </w:r>
                          <w:r>
                            <w:fldChar w:fldCharType="separate"/>
                          </w:r>
                          <w:r>
                            <w:rPr>
                              <w:rStyle w:val="ZhlavneboZpatSylfaen7ptNekurzva"/>
                              <w:b w:val="0"/>
                              <w:bCs w:val="0"/>
                            </w:rPr>
                            <w:t>#</w:t>
                          </w:r>
                          <w:r>
                            <w:rPr>
                              <w:rStyle w:val="ZhlavneboZpatSylfaen7ptNekurzva"/>
                              <w:b w:val="0"/>
                              <w:bCs w:val="0"/>
                            </w:rPr>
                            <w:fldChar w:fldCharType="end"/>
                          </w:r>
                          <w:r>
                            <w:rPr>
                              <w:rStyle w:val="ZhlavneboZpat6ptNekurzva"/>
                            </w:rPr>
                            <w:t xml:space="preserve"> / </w:t>
                          </w:r>
                          <w:r>
                            <w:rPr>
                              <w:rStyle w:val="ZhlavneboZpatSylfaen7ptNekurzva"/>
                              <w:b w:val="0"/>
                              <w:bCs w:val="0"/>
                            </w:rPr>
                            <w:t>5</w:t>
                          </w:r>
                          <w:r>
                            <w:rPr>
                              <w:rStyle w:val="ZhlavneboZpat6ptNekurzva"/>
                            </w:rPr>
                            <w:tab/>
                          </w:r>
                          <w:r>
                            <w:rPr>
                              <w:rStyle w:val="ZhlavneboZpatSylfaen7ptNekurzva"/>
                              <w:b w:val="0"/>
                              <w:bCs w:val="0"/>
                            </w:rPr>
                            <w:t>311</w:t>
                          </w:r>
                          <w:r>
                            <w:rPr>
                              <w:rStyle w:val="ZhlavneboZpat6ptNekurzva"/>
                            </w:rPr>
                            <w:t xml:space="preserve"> / </w:t>
                          </w:r>
                          <w:r>
                            <w:rPr>
                              <w:rStyle w:val="ZhlavneboZpatSylfaen7ptNekurzva"/>
                              <w:b w:val="0"/>
                              <w:bCs w:val="0"/>
                            </w:rPr>
                            <w:t>21</w:t>
                          </w:r>
                          <w:r>
                            <w:rPr>
                              <w:rStyle w:val="ZhlavneboZpat6ptNekurzva"/>
                            </w:rPr>
                            <w:t xml:space="preserve">/ </w:t>
                          </w:r>
                          <w:r>
                            <w:rPr>
                              <w:rStyle w:val="ZhlavneboZpatSylfaen7ptNekurzva"/>
                              <w:b w:val="0"/>
                              <w:bCs w:val="0"/>
                            </w:rP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53" type="#_x0000_t202" style="position:absolute;margin-left:282.7pt;margin-top:800.05pt;width:272.9pt;height:5.05pt;z-index:-188744057;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" filled="f" stroked="f">
              <v:textbox style="mso-fit-shape-to-text:t" inset="0,0,0,0">
                <w:txbxContent>
                  <w:p w:rsidR="008A3932" w:rsidRDefault="008A3932">
                    <w:pPr>
                      <w:pStyle w:val="ZhlavneboZpat0"/>
                      <w:shd w:val="clear" w:color="auto" w:fill="auto"/>
                      <w:tabs>
                        <w:tab w:val="right" w:pos="5458"/>
                      </w:tabs>
                      <w:spacing w:line="240" w:lineRule="auto"/>
                    </w:pPr>
                    <w:r>
                      <w:fldChar w:fldCharType="begin"/>
                    </w:r>
                    <w:r>
                      <w:instrText xml:space="preserve"> PAGE \* MERGEFORMAT </w:instrText>
                    </w:r>
                    <w:r>
                      <w:fldChar w:fldCharType="separate"/>
                    </w:r>
                    <w:r>
                      <w:rPr>
                        <w:rStyle w:val="ZhlavneboZpatSylfaen7ptNekurzva"/>
                        <w:b w:val="0"/>
                        <w:bCs w:val="0"/>
                      </w:rPr>
                      <w:t>#</w:t>
                    </w:r>
                    <w:r>
                      <w:rPr>
                        <w:rStyle w:val="ZhlavneboZpatSylfaen7ptNekurzva"/>
                        <w:b w:val="0"/>
                        <w:bCs w:val="0"/>
                      </w:rPr>
                      <w:fldChar w:fldCharType="end"/>
                    </w:r>
                    <w:r>
                      <w:rPr>
                        <w:rStyle w:val="ZhlavneboZpat6ptNekurzva"/>
                      </w:rPr>
                      <w:t xml:space="preserve"> / </w:t>
                    </w:r>
                    <w:r>
                      <w:rPr>
                        <w:rStyle w:val="ZhlavneboZpatSylfaen7ptNekurzva"/>
                        <w:b w:val="0"/>
                        <w:bCs w:val="0"/>
                      </w:rPr>
                      <w:t>5</w:t>
                    </w:r>
                    <w:r>
                      <w:rPr>
                        <w:rStyle w:val="ZhlavneboZpat6ptNekurzva"/>
                      </w:rPr>
                      <w:tab/>
                    </w:r>
                    <w:r>
                      <w:rPr>
                        <w:rStyle w:val="ZhlavneboZpatSylfaen7ptNekurzva"/>
                        <w:b w:val="0"/>
                        <w:bCs w:val="0"/>
                      </w:rPr>
                      <w:t>311</w:t>
                    </w:r>
                    <w:r>
                      <w:rPr>
                        <w:rStyle w:val="ZhlavneboZpat6ptNekurzva"/>
                      </w:rPr>
                      <w:t xml:space="preserve"> / </w:t>
                    </w:r>
                    <w:r>
                      <w:rPr>
                        <w:rStyle w:val="ZhlavneboZpatSylfaen7ptNekurzva"/>
                        <w:b w:val="0"/>
                        <w:bCs w:val="0"/>
                      </w:rPr>
                      <w:t>21</w:t>
                    </w:r>
                    <w:r>
                      <w:rPr>
                        <w:rStyle w:val="ZhlavneboZpat6ptNekurzva"/>
                      </w:rPr>
                      <w:t xml:space="preserve">/ </w:t>
                    </w:r>
                    <w:r>
                      <w:rPr>
                        <w:rStyle w:val="ZhlavneboZpatSylfaen7ptNekurzva"/>
                        <w:b w:val="0"/>
                        <w:bCs w:val="0"/>
                      </w:rPr>
                      <w:t>1</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932" w:rsidRDefault="00C805FA">
    <w:pPr>
      <w:rPr>
        <w:sz w:val="2"/>
        <w:szCs w:val="2"/>
      </w:rPr>
    </w:pPr>
    <w:r>
      <w:rPr>
        <w:noProof/>
      </w:rPr>
      <mc:AlternateContent>
        <mc:Choice Requires="wps">
          <w:drawing>
            <wp:anchor distT="0" distB="0" distL="63500" distR="63500" simplePos="0" relativeHeight="314572424" behindDoc="1" locked="0" layoutInCell="1" allowOverlap="1">
              <wp:simplePos x="0" y="0"/>
              <wp:positionH relativeFrom="page">
                <wp:posOffset>3595370</wp:posOffset>
              </wp:positionH>
              <wp:positionV relativeFrom="page">
                <wp:posOffset>10052685</wp:posOffset>
              </wp:positionV>
              <wp:extent cx="3483610" cy="116840"/>
              <wp:effectExtent l="4445" t="3810" r="0" b="3175"/>
              <wp:wrapNone/>
              <wp:docPr id="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361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932" w:rsidRDefault="008A3932">
                          <w:pPr>
                            <w:pStyle w:val="ZhlavneboZpat0"/>
                            <w:shd w:val="clear" w:color="auto" w:fill="auto"/>
                            <w:tabs>
                              <w:tab w:val="right" w:pos="5486"/>
                            </w:tabs>
                            <w:spacing w:line="240" w:lineRule="auto"/>
                          </w:pPr>
                          <w:r>
                            <w:fldChar w:fldCharType="begin"/>
                          </w:r>
                          <w:r>
                            <w:instrText xml:space="preserve"> PAGE \* MERGEFORMAT </w:instrText>
                          </w:r>
                          <w:r>
                            <w:fldChar w:fldCharType="separate"/>
                          </w:r>
                          <w:r>
                            <w:rPr>
                              <w:rStyle w:val="ZhlavneboZpatSylfaen7ptNekurzva"/>
                              <w:b w:val="0"/>
                              <w:bCs w:val="0"/>
                            </w:rPr>
                            <w:t>#</w:t>
                          </w:r>
                          <w:r>
                            <w:rPr>
                              <w:rStyle w:val="ZhlavneboZpatSylfaen7ptNekurzva"/>
                              <w:b w:val="0"/>
                              <w:bCs w:val="0"/>
                            </w:rPr>
                            <w:fldChar w:fldCharType="end"/>
                          </w:r>
                          <w:r>
                            <w:rPr>
                              <w:rStyle w:val="ZhlavneboZpat6ptNekurzva"/>
                            </w:rPr>
                            <w:t xml:space="preserve"> / </w:t>
                          </w:r>
                          <w:r>
                            <w:rPr>
                              <w:rStyle w:val="ZhlavneboZpatSylfaen7ptNekurzva"/>
                              <w:b w:val="0"/>
                              <w:bCs w:val="0"/>
                            </w:rPr>
                            <w:t>5</w:t>
                          </w:r>
                          <w:r>
                            <w:rPr>
                              <w:rStyle w:val="ZhlavneboZpatSylfaen7ptNekurzva"/>
                              <w:b w:val="0"/>
                              <w:bCs w:val="0"/>
                            </w:rPr>
                            <w:tab/>
                            <w:t>311</w:t>
                          </w:r>
                          <w:r>
                            <w:rPr>
                              <w:rStyle w:val="ZhlavneboZpat6ptNekurzva"/>
                            </w:rPr>
                            <w:t xml:space="preserve"> / </w:t>
                          </w:r>
                          <w:r>
                            <w:rPr>
                              <w:rStyle w:val="ZhlavneboZpatSylfaen7ptNekurzva"/>
                              <w:b w:val="0"/>
                              <w:bCs w:val="0"/>
                            </w:rPr>
                            <w:t>21</w:t>
                          </w:r>
                          <w:r>
                            <w:rPr>
                              <w:rStyle w:val="ZhlavneboZpat6ptNekurzva"/>
                            </w:rPr>
                            <w:t xml:space="preserve"> / </w:t>
                          </w:r>
                          <w:r>
                            <w:rPr>
                              <w:rStyle w:val="ZhlavneboZpatSylfaen7ptNekurzva"/>
                              <w:b w:val="0"/>
                              <w:bCs w:val="0"/>
                            </w:rP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54" type="#_x0000_t202" style="position:absolute;margin-left:283.1pt;margin-top:791.55pt;width:274.3pt;height:9.2pt;z-index:-18874405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wJvsQIAALE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" filled="f" stroked="f">
              <v:textbox style="mso-fit-shape-to-text:t" inset="0,0,0,0">
                <w:txbxContent>
                  <w:p w:rsidR="008A3932" w:rsidRDefault="008A3932">
                    <w:pPr>
                      <w:pStyle w:val="ZhlavneboZpat0"/>
                      <w:shd w:val="clear" w:color="auto" w:fill="auto"/>
                      <w:tabs>
                        <w:tab w:val="right" w:pos="5486"/>
                      </w:tabs>
                      <w:spacing w:line="240" w:lineRule="auto"/>
                    </w:pPr>
                    <w:r>
                      <w:fldChar w:fldCharType="begin"/>
                    </w:r>
                    <w:r>
                      <w:instrText xml:space="preserve"> PAGE \* MERGEFORMAT </w:instrText>
                    </w:r>
                    <w:r>
                      <w:fldChar w:fldCharType="separate"/>
                    </w:r>
                    <w:r>
                      <w:rPr>
                        <w:rStyle w:val="ZhlavneboZpatSylfaen7ptNekurzva"/>
                        <w:b w:val="0"/>
                        <w:bCs w:val="0"/>
                      </w:rPr>
                      <w:t>#</w:t>
                    </w:r>
                    <w:r>
                      <w:rPr>
                        <w:rStyle w:val="ZhlavneboZpatSylfaen7ptNekurzva"/>
                        <w:b w:val="0"/>
                        <w:bCs w:val="0"/>
                      </w:rPr>
                      <w:fldChar w:fldCharType="end"/>
                    </w:r>
                    <w:r>
                      <w:rPr>
                        <w:rStyle w:val="ZhlavneboZpat6ptNekurzva"/>
                      </w:rPr>
                      <w:t xml:space="preserve"> / </w:t>
                    </w:r>
                    <w:r>
                      <w:rPr>
                        <w:rStyle w:val="ZhlavneboZpatSylfaen7ptNekurzva"/>
                        <w:b w:val="0"/>
                        <w:bCs w:val="0"/>
                      </w:rPr>
                      <w:t>5</w:t>
                    </w:r>
                    <w:r>
                      <w:rPr>
                        <w:rStyle w:val="ZhlavneboZpatSylfaen7ptNekurzva"/>
                        <w:b w:val="0"/>
                        <w:bCs w:val="0"/>
                      </w:rPr>
                      <w:tab/>
                      <w:t>311</w:t>
                    </w:r>
                    <w:r>
                      <w:rPr>
                        <w:rStyle w:val="ZhlavneboZpat6ptNekurzva"/>
                      </w:rPr>
                      <w:t xml:space="preserve"> / </w:t>
                    </w:r>
                    <w:r>
                      <w:rPr>
                        <w:rStyle w:val="ZhlavneboZpatSylfaen7ptNekurzva"/>
                        <w:b w:val="0"/>
                        <w:bCs w:val="0"/>
                      </w:rPr>
                      <w:t>21</w:t>
                    </w:r>
                    <w:r>
                      <w:rPr>
                        <w:rStyle w:val="ZhlavneboZpat6ptNekurzva"/>
                      </w:rPr>
                      <w:t xml:space="preserve"> / </w:t>
                    </w:r>
                    <w:r>
                      <w:rPr>
                        <w:rStyle w:val="ZhlavneboZpatSylfaen7ptNekurzva"/>
                        <w:b w:val="0"/>
                        <w:bCs w:val="0"/>
                      </w:rPr>
                      <w:t>1</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932" w:rsidRDefault="00C805FA">
    <w:pPr>
      <w:rPr>
        <w:sz w:val="2"/>
        <w:szCs w:val="2"/>
      </w:rPr>
    </w:pPr>
    <w:r>
      <w:rPr>
        <w:noProof/>
      </w:rPr>
      <mc:AlternateContent>
        <mc:Choice Requires="wps">
          <w:drawing>
            <wp:anchor distT="0" distB="0" distL="63500" distR="63500" simplePos="0" relativeHeight="314572425" behindDoc="1" locked="0" layoutInCell="1" allowOverlap="1">
              <wp:simplePos x="0" y="0"/>
              <wp:positionH relativeFrom="page">
                <wp:posOffset>3590290</wp:posOffset>
              </wp:positionH>
              <wp:positionV relativeFrom="page">
                <wp:posOffset>10130155</wp:posOffset>
              </wp:positionV>
              <wp:extent cx="3489960" cy="116840"/>
              <wp:effectExtent l="0" t="0" r="0" b="1905"/>
              <wp:wrapNone/>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99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932" w:rsidRDefault="008A3932">
                          <w:pPr>
                            <w:pStyle w:val="ZhlavneboZpat0"/>
                            <w:shd w:val="clear" w:color="auto" w:fill="auto"/>
                            <w:tabs>
                              <w:tab w:val="right" w:pos="5496"/>
                            </w:tabs>
                            <w:spacing w:line="240" w:lineRule="auto"/>
                          </w:pPr>
                          <w:r>
                            <w:fldChar w:fldCharType="begin"/>
                          </w:r>
                          <w:r>
                            <w:instrText xml:space="preserve"> PAGE \* MERGEFORMAT </w:instrText>
                          </w:r>
                          <w:r>
                            <w:fldChar w:fldCharType="separate"/>
                          </w:r>
                          <w:r>
                            <w:rPr>
                              <w:rStyle w:val="ZhlavneboZpatSylfaen7ptNekurzva"/>
                              <w:b w:val="0"/>
                              <w:bCs w:val="0"/>
                            </w:rPr>
                            <w:t>#</w:t>
                          </w:r>
                          <w:r>
                            <w:rPr>
                              <w:rStyle w:val="ZhlavneboZpatSylfaen7ptNekurzva"/>
                              <w:b w:val="0"/>
                              <w:bCs w:val="0"/>
                            </w:rPr>
                            <w:fldChar w:fldCharType="end"/>
                          </w:r>
                          <w:r>
                            <w:rPr>
                              <w:rStyle w:val="ZhlavneboZpat6ptNekurzva"/>
                            </w:rPr>
                            <w:t xml:space="preserve"> / </w:t>
                          </w:r>
                          <w:r>
                            <w:rPr>
                              <w:rStyle w:val="ZhlavneboZpatSylfaen7ptNekurzva"/>
                              <w:b w:val="0"/>
                              <w:bCs w:val="0"/>
                            </w:rPr>
                            <w:t>5</w:t>
                          </w:r>
                          <w:r>
                            <w:rPr>
                              <w:rStyle w:val="ZhlavneboZpat6ptNekurzva"/>
                            </w:rPr>
                            <w:tab/>
                          </w:r>
                          <w:r>
                            <w:rPr>
                              <w:rStyle w:val="ZhlavneboZpatSylfaen7ptNekurzva"/>
                              <w:b w:val="0"/>
                              <w:bCs w:val="0"/>
                            </w:rPr>
                            <w:t>311</w:t>
                          </w:r>
                          <w:r>
                            <w:rPr>
                              <w:rStyle w:val="ZhlavneboZpat6ptNekurzva"/>
                            </w:rPr>
                            <w:t xml:space="preserve"> / </w:t>
                          </w:r>
                          <w:r>
                            <w:rPr>
                              <w:rStyle w:val="ZhlavneboZpatSylfaen7ptNekurzva"/>
                              <w:b w:val="0"/>
                              <w:bCs w:val="0"/>
                            </w:rPr>
                            <w:t>21</w:t>
                          </w:r>
                          <w:r>
                            <w:rPr>
                              <w:rStyle w:val="ZhlavneboZpat6ptNekurzva"/>
                            </w:rPr>
                            <w:t xml:space="preserve"> / </w:t>
                          </w:r>
                          <w:r>
                            <w:rPr>
                              <w:rStyle w:val="ZhlavneboZpatSylfaen7ptNekurzva"/>
                              <w:b w:val="0"/>
                              <w:bCs w:val="0"/>
                            </w:rP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55" type="#_x0000_t202" style="position:absolute;margin-left:282.7pt;margin-top:797.65pt;width:274.8pt;height:9.2pt;z-index:-188744055;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HpusQIAALE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" filled="f" stroked="f">
              <v:textbox style="mso-fit-shape-to-text:t" inset="0,0,0,0">
                <w:txbxContent>
                  <w:p w:rsidR="008A3932" w:rsidRDefault="008A3932">
                    <w:pPr>
                      <w:pStyle w:val="ZhlavneboZpat0"/>
                      <w:shd w:val="clear" w:color="auto" w:fill="auto"/>
                      <w:tabs>
                        <w:tab w:val="right" w:pos="5496"/>
                      </w:tabs>
                      <w:spacing w:line="240" w:lineRule="auto"/>
                    </w:pPr>
                    <w:r>
                      <w:fldChar w:fldCharType="begin"/>
                    </w:r>
                    <w:r>
                      <w:instrText xml:space="preserve"> PAGE \* MERGEFORMAT </w:instrText>
                    </w:r>
                    <w:r>
                      <w:fldChar w:fldCharType="separate"/>
                    </w:r>
                    <w:r>
                      <w:rPr>
                        <w:rStyle w:val="ZhlavneboZpatSylfaen7ptNekurzva"/>
                        <w:b w:val="0"/>
                        <w:bCs w:val="0"/>
                      </w:rPr>
                      <w:t>#</w:t>
                    </w:r>
                    <w:r>
                      <w:rPr>
                        <w:rStyle w:val="ZhlavneboZpatSylfaen7ptNekurzva"/>
                        <w:b w:val="0"/>
                        <w:bCs w:val="0"/>
                      </w:rPr>
                      <w:fldChar w:fldCharType="end"/>
                    </w:r>
                    <w:r>
                      <w:rPr>
                        <w:rStyle w:val="ZhlavneboZpat6ptNekurzva"/>
                      </w:rPr>
                      <w:t xml:space="preserve"> / </w:t>
                    </w:r>
                    <w:r>
                      <w:rPr>
                        <w:rStyle w:val="ZhlavneboZpatSylfaen7ptNekurzva"/>
                        <w:b w:val="0"/>
                        <w:bCs w:val="0"/>
                      </w:rPr>
                      <w:t>5</w:t>
                    </w:r>
                    <w:r>
                      <w:rPr>
                        <w:rStyle w:val="ZhlavneboZpat6ptNekurzva"/>
                      </w:rPr>
                      <w:tab/>
                    </w:r>
                    <w:r>
                      <w:rPr>
                        <w:rStyle w:val="ZhlavneboZpatSylfaen7ptNekurzva"/>
                        <w:b w:val="0"/>
                        <w:bCs w:val="0"/>
                      </w:rPr>
                      <w:t>311</w:t>
                    </w:r>
                    <w:r>
                      <w:rPr>
                        <w:rStyle w:val="ZhlavneboZpat6ptNekurzva"/>
                      </w:rPr>
                      <w:t xml:space="preserve"> / </w:t>
                    </w:r>
                    <w:r>
                      <w:rPr>
                        <w:rStyle w:val="ZhlavneboZpatSylfaen7ptNekurzva"/>
                        <w:b w:val="0"/>
                        <w:bCs w:val="0"/>
                      </w:rPr>
                      <w:t>21</w:t>
                    </w:r>
                    <w:r>
                      <w:rPr>
                        <w:rStyle w:val="ZhlavneboZpat6ptNekurzva"/>
                      </w:rPr>
                      <w:t xml:space="preserve"> / </w:t>
                    </w:r>
                    <w:r>
                      <w:rPr>
                        <w:rStyle w:val="ZhlavneboZpatSylfaen7ptNekurzva"/>
                        <w:b w:val="0"/>
                        <w:bCs w:val="0"/>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932" w:rsidRDefault="008A3932"/>
  </w:footnote>
  <w:footnote w:type="continuationSeparator" w:id="0">
    <w:p w:rsidR="008A3932" w:rsidRDefault="008A39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932" w:rsidRDefault="00C805FA">
    <w:pPr>
      <w:rPr>
        <w:sz w:val="2"/>
        <w:szCs w:val="2"/>
      </w:rPr>
    </w:pPr>
    <w:r>
      <w:rPr>
        <w:noProof/>
      </w:rPr>
      <mc:AlternateContent>
        <mc:Choice Requires="wps">
          <w:drawing>
            <wp:anchor distT="0" distB="0" distL="63500" distR="63500" simplePos="0" relativeHeight="314572416" behindDoc="1" locked="0" layoutInCell="1" allowOverlap="1">
              <wp:simplePos x="0" y="0"/>
              <wp:positionH relativeFrom="page">
                <wp:posOffset>3380740</wp:posOffset>
              </wp:positionH>
              <wp:positionV relativeFrom="page">
                <wp:posOffset>744220</wp:posOffset>
              </wp:positionV>
              <wp:extent cx="1022985" cy="262890"/>
              <wp:effectExtent l="0" t="1270" r="0" b="254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98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932" w:rsidRDefault="008A3932">
                          <w:pPr>
                            <w:pStyle w:val="ZhlavneboZpat0"/>
                            <w:shd w:val="clear" w:color="auto" w:fill="auto"/>
                            <w:spacing w:line="240" w:lineRule="auto"/>
                          </w:pPr>
                          <w:r>
                            <w:rPr>
                              <w:rStyle w:val="ZhlavneboZpat9ptTunNekurzva"/>
                            </w:rPr>
                            <w:t>Článek I.</w:t>
                          </w:r>
                        </w:p>
                        <w:p w:rsidR="008A3932" w:rsidRDefault="008A3932">
                          <w:pPr>
                            <w:pStyle w:val="ZhlavneboZpat0"/>
                            <w:shd w:val="clear" w:color="auto" w:fill="auto"/>
                            <w:spacing w:line="240" w:lineRule="auto"/>
                          </w:pPr>
                          <w:r>
                            <w:rPr>
                              <w:rStyle w:val="ZhlavneboZpat9ptTunNekurzva0"/>
                            </w:rPr>
                            <w:t>Úvodní ustanovení</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6" type="#_x0000_t202" style="position:absolute;margin-left:266.2pt;margin-top:58.6pt;width:80.55pt;height:20.7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" filled="f" stroked="f">
              <v:textbox style="mso-fit-shape-to-text:t" inset="0,0,0,0">
                <w:txbxContent>
                  <w:p w:rsidR="008A3932" w:rsidRDefault="008A3932">
                    <w:pPr>
                      <w:pStyle w:val="ZhlavneboZpat0"/>
                      <w:shd w:val="clear" w:color="auto" w:fill="auto"/>
                      <w:spacing w:line="240" w:lineRule="auto"/>
                    </w:pPr>
                    <w:r>
                      <w:rPr>
                        <w:rStyle w:val="ZhlavneboZpat9ptTunNekurzva"/>
                      </w:rPr>
                      <w:t>Článek I.</w:t>
                    </w:r>
                  </w:p>
                  <w:p w:rsidR="008A3932" w:rsidRDefault="008A3932">
                    <w:pPr>
                      <w:pStyle w:val="ZhlavneboZpat0"/>
                      <w:shd w:val="clear" w:color="auto" w:fill="auto"/>
                      <w:spacing w:line="240" w:lineRule="auto"/>
                    </w:pPr>
                    <w:r>
                      <w:rPr>
                        <w:rStyle w:val="ZhlavneboZpat9ptTunNekurzva0"/>
                      </w:rPr>
                      <w:t>Úvodní ustanovení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932" w:rsidRDefault="008A39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932" w:rsidRDefault="00C805FA">
    <w:pPr>
      <w:rPr>
        <w:sz w:val="2"/>
        <w:szCs w:val="2"/>
      </w:rPr>
    </w:pPr>
    <w:r>
      <w:rPr>
        <w:noProof/>
      </w:rPr>
      <mc:AlternateContent>
        <mc:Choice Requires="wps">
          <w:drawing>
            <wp:anchor distT="0" distB="0" distL="63500" distR="63500" simplePos="0" relativeHeight="314572420" behindDoc="1" locked="0" layoutInCell="1" allowOverlap="1">
              <wp:simplePos x="0" y="0"/>
              <wp:positionH relativeFrom="page">
                <wp:posOffset>3194685</wp:posOffset>
              </wp:positionH>
              <wp:positionV relativeFrom="page">
                <wp:posOffset>1466850</wp:posOffset>
              </wp:positionV>
              <wp:extent cx="1397635" cy="262890"/>
              <wp:effectExtent l="3810" t="0" r="0" b="381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6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932" w:rsidRDefault="008A3932">
                          <w:pPr>
                            <w:pStyle w:val="ZhlavneboZpat0"/>
                            <w:shd w:val="clear" w:color="auto" w:fill="auto"/>
                            <w:spacing w:line="240" w:lineRule="auto"/>
                          </w:pPr>
                          <w:r>
                            <w:rPr>
                              <w:rStyle w:val="ZhlavneboZpat9ptTunNekurzva"/>
                            </w:rPr>
                            <w:t>Článek VII.</w:t>
                          </w:r>
                        </w:p>
                        <w:p w:rsidR="008A3932" w:rsidRDefault="008A3932">
                          <w:pPr>
                            <w:pStyle w:val="ZhlavneboZpat0"/>
                            <w:shd w:val="clear" w:color="auto" w:fill="auto"/>
                            <w:spacing w:line="240" w:lineRule="auto"/>
                          </w:pPr>
                          <w:r>
                            <w:rPr>
                              <w:rStyle w:val="ZhlavneboZpat9ptTunNekurzva0"/>
                            </w:rPr>
                            <w:t>Pojistné a způsob placení</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0" type="#_x0000_t202" style="position:absolute;margin-left:251.55pt;margin-top:115.5pt;width:110.05pt;height:20.7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" filled="f" stroked="f">
              <v:textbox style="mso-fit-shape-to-text:t" inset="0,0,0,0">
                <w:txbxContent>
                  <w:p w:rsidR="008A3932" w:rsidRDefault="008A3932">
                    <w:pPr>
                      <w:pStyle w:val="ZhlavneboZpat0"/>
                      <w:shd w:val="clear" w:color="auto" w:fill="auto"/>
                      <w:spacing w:line="240" w:lineRule="auto"/>
                    </w:pPr>
                    <w:r>
                      <w:rPr>
                        <w:rStyle w:val="ZhlavneboZpat9ptTunNekurzva"/>
                      </w:rPr>
                      <w:t>Článek VII.</w:t>
                    </w:r>
                  </w:p>
                  <w:p w:rsidR="008A3932" w:rsidRDefault="008A3932">
                    <w:pPr>
                      <w:pStyle w:val="ZhlavneboZpat0"/>
                      <w:shd w:val="clear" w:color="auto" w:fill="auto"/>
                      <w:spacing w:line="240" w:lineRule="auto"/>
                    </w:pPr>
                    <w:r>
                      <w:rPr>
                        <w:rStyle w:val="ZhlavneboZpat9ptTunNekurzva0"/>
                      </w:rPr>
                      <w:t>Pojistné a způsob placení</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932" w:rsidRDefault="008A39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4EC7"/>
    <w:multiLevelType w:val="multilevel"/>
    <w:tmpl w:val="FB5818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005C4F"/>
    <w:multiLevelType w:val="multilevel"/>
    <w:tmpl w:val="FAFA07E8"/>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411F74"/>
    <w:multiLevelType w:val="multilevel"/>
    <w:tmpl w:val="B5782A4C"/>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642A4D"/>
    <w:multiLevelType w:val="multilevel"/>
    <w:tmpl w:val="0B948BE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1C3E0B"/>
    <w:multiLevelType w:val="multilevel"/>
    <w:tmpl w:val="EA881E1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4E0A95"/>
    <w:multiLevelType w:val="multilevel"/>
    <w:tmpl w:val="65C812F8"/>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B05777"/>
    <w:multiLevelType w:val="multilevel"/>
    <w:tmpl w:val="8FE0FF14"/>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4724CB"/>
    <w:multiLevelType w:val="multilevel"/>
    <w:tmpl w:val="91EA3A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1C1B85"/>
    <w:multiLevelType w:val="multilevel"/>
    <w:tmpl w:val="CE0ADDC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B907FF"/>
    <w:multiLevelType w:val="multilevel"/>
    <w:tmpl w:val="E6B443D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884DB4"/>
    <w:multiLevelType w:val="multilevel"/>
    <w:tmpl w:val="5F96739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1F114A"/>
    <w:multiLevelType w:val="multilevel"/>
    <w:tmpl w:val="D50CE576"/>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9A0218"/>
    <w:multiLevelType w:val="multilevel"/>
    <w:tmpl w:val="278C857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DA46CB"/>
    <w:multiLevelType w:val="multilevel"/>
    <w:tmpl w:val="2674BC50"/>
    <w:lvl w:ilvl="0">
      <w:start w:val="2"/>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E96B8F"/>
    <w:multiLevelType w:val="multilevel"/>
    <w:tmpl w:val="1D4A06CA"/>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0519CC"/>
    <w:multiLevelType w:val="multilevel"/>
    <w:tmpl w:val="D4264D9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922F3C"/>
    <w:multiLevelType w:val="multilevel"/>
    <w:tmpl w:val="76F89252"/>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A97C23"/>
    <w:multiLevelType w:val="multilevel"/>
    <w:tmpl w:val="2FAC45D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011522"/>
    <w:multiLevelType w:val="multilevel"/>
    <w:tmpl w:val="BC14057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076101"/>
    <w:multiLevelType w:val="multilevel"/>
    <w:tmpl w:val="42367780"/>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AB3C43"/>
    <w:multiLevelType w:val="multilevel"/>
    <w:tmpl w:val="344E0A48"/>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033663"/>
    <w:multiLevelType w:val="multilevel"/>
    <w:tmpl w:val="4E90756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AA01B2"/>
    <w:multiLevelType w:val="multilevel"/>
    <w:tmpl w:val="9342DE1E"/>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1A6F99"/>
    <w:multiLevelType w:val="multilevel"/>
    <w:tmpl w:val="378A295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B936AE"/>
    <w:multiLevelType w:val="multilevel"/>
    <w:tmpl w:val="CB8AE908"/>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3C2EA5"/>
    <w:multiLevelType w:val="multilevel"/>
    <w:tmpl w:val="3D0AF8F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D47FAF"/>
    <w:multiLevelType w:val="multilevel"/>
    <w:tmpl w:val="7F706AA6"/>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B175206"/>
    <w:multiLevelType w:val="multilevel"/>
    <w:tmpl w:val="0D105960"/>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450F22"/>
    <w:multiLevelType w:val="multilevel"/>
    <w:tmpl w:val="72B28418"/>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D500040"/>
    <w:multiLevelType w:val="multilevel"/>
    <w:tmpl w:val="A5CADE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E3159E0"/>
    <w:multiLevelType w:val="multilevel"/>
    <w:tmpl w:val="5C12AFC2"/>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E814C7A"/>
    <w:multiLevelType w:val="multilevel"/>
    <w:tmpl w:val="6F38575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0975BE2"/>
    <w:multiLevelType w:val="multilevel"/>
    <w:tmpl w:val="6BA88B82"/>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2406B01"/>
    <w:multiLevelType w:val="multilevel"/>
    <w:tmpl w:val="C20483BE"/>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7AC7B44"/>
    <w:multiLevelType w:val="multilevel"/>
    <w:tmpl w:val="78D87F2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9256F1A"/>
    <w:multiLevelType w:val="multilevel"/>
    <w:tmpl w:val="F2A8D26A"/>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594640"/>
    <w:multiLevelType w:val="multilevel"/>
    <w:tmpl w:val="6D90CF6A"/>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vertAlign w:val="superscript"/>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27012B9"/>
    <w:multiLevelType w:val="multilevel"/>
    <w:tmpl w:val="04D6DB3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2C665D5"/>
    <w:multiLevelType w:val="multilevel"/>
    <w:tmpl w:val="B4D87AB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7943A48"/>
    <w:multiLevelType w:val="multilevel"/>
    <w:tmpl w:val="45AE74F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A560B6A"/>
    <w:multiLevelType w:val="multilevel"/>
    <w:tmpl w:val="3B4890AC"/>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E51200"/>
    <w:multiLevelType w:val="multilevel"/>
    <w:tmpl w:val="7708C82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19"/>
  </w:num>
  <w:num w:numId="3">
    <w:abstractNumId w:val="36"/>
  </w:num>
  <w:num w:numId="4">
    <w:abstractNumId w:val="26"/>
  </w:num>
  <w:num w:numId="5">
    <w:abstractNumId w:val="35"/>
  </w:num>
  <w:num w:numId="6">
    <w:abstractNumId w:val="24"/>
  </w:num>
  <w:num w:numId="7">
    <w:abstractNumId w:val="15"/>
  </w:num>
  <w:num w:numId="8">
    <w:abstractNumId w:val="6"/>
  </w:num>
  <w:num w:numId="9">
    <w:abstractNumId w:val="16"/>
  </w:num>
  <w:num w:numId="10">
    <w:abstractNumId w:val="37"/>
  </w:num>
  <w:num w:numId="11">
    <w:abstractNumId w:val="13"/>
  </w:num>
  <w:num w:numId="12">
    <w:abstractNumId w:val="30"/>
  </w:num>
  <w:num w:numId="13">
    <w:abstractNumId w:val="5"/>
  </w:num>
  <w:num w:numId="14">
    <w:abstractNumId w:val="9"/>
  </w:num>
  <w:num w:numId="15">
    <w:abstractNumId w:val="33"/>
  </w:num>
  <w:num w:numId="16">
    <w:abstractNumId w:val="17"/>
  </w:num>
  <w:num w:numId="17">
    <w:abstractNumId w:val="39"/>
  </w:num>
  <w:num w:numId="18">
    <w:abstractNumId w:val="14"/>
  </w:num>
  <w:num w:numId="19">
    <w:abstractNumId w:val="34"/>
  </w:num>
  <w:num w:numId="20">
    <w:abstractNumId w:val="4"/>
  </w:num>
  <w:num w:numId="21">
    <w:abstractNumId w:val="0"/>
  </w:num>
  <w:num w:numId="22">
    <w:abstractNumId w:val="27"/>
  </w:num>
  <w:num w:numId="23">
    <w:abstractNumId w:val="3"/>
  </w:num>
  <w:num w:numId="24">
    <w:abstractNumId w:val="12"/>
  </w:num>
  <w:num w:numId="25">
    <w:abstractNumId w:val="7"/>
  </w:num>
  <w:num w:numId="26">
    <w:abstractNumId w:val="40"/>
  </w:num>
  <w:num w:numId="27">
    <w:abstractNumId w:val="22"/>
  </w:num>
  <w:num w:numId="28">
    <w:abstractNumId w:val="25"/>
  </w:num>
  <w:num w:numId="29">
    <w:abstractNumId w:val="31"/>
  </w:num>
  <w:num w:numId="30">
    <w:abstractNumId w:val="1"/>
  </w:num>
  <w:num w:numId="31">
    <w:abstractNumId w:val="18"/>
  </w:num>
  <w:num w:numId="32">
    <w:abstractNumId w:val="2"/>
  </w:num>
  <w:num w:numId="33">
    <w:abstractNumId w:val="8"/>
  </w:num>
  <w:num w:numId="34">
    <w:abstractNumId w:val="23"/>
  </w:num>
  <w:num w:numId="35">
    <w:abstractNumId w:val="29"/>
  </w:num>
  <w:num w:numId="36">
    <w:abstractNumId w:val="21"/>
  </w:num>
  <w:num w:numId="37">
    <w:abstractNumId w:val="41"/>
  </w:num>
  <w:num w:numId="38">
    <w:abstractNumId w:val="10"/>
  </w:num>
  <w:num w:numId="39">
    <w:abstractNumId w:val="38"/>
  </w:num>
  <w:num w:numId="40">
    <w:abstractNumId w:val="11"/>
  </w:num>
  <w:num w:numId="41">
    <w:abstractNumId w:val="20"/>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84"/>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F85"/>
    <w:rsid w:val="0002693A"/>
    <w:rsid w:val="000B238D"/>
    <w:rsid w:val="001818F7"/>
    <w:rsid w:val="003B6E2C"/>
    <w:rsid w:val="003F2973"/>
    <w:rsid w:val="00454C62"/>
    <w:rsid w:val="008A3932"/>
    <w:rsid w:val="009C15F2"/>
    <w:rsid w:val="00B74B3C"/>
    <w:rsid w:val="00C805FA"/>
    <w:rsid w:val="00DD44AC"/>
    <w:rsid w:val="00EA5B38"/>
    <w:rsid w:val="00F30F85"/>
    <w:rsid w:val="00F56C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84"/>
    <o:shapelayout v:ext="edit">
      <o:idmap v:ext="edit" data="1"/>
    </o:shapelayout>
  </w:shapeDefaults>
  <w:decimalSymbol w:val=","/>
  <w:listSeparator w:val=";"/>
  <w14:docId w14:val="69624313"/>
  <w15:docId w15:val="{855690BC-9378-4370-BDE4-D1AECF95A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6Exact">
    <w:name w:val="Základní text (6) Exact"/>
    <w:basedOn w:val="Standardnpsmoodstavce"/>
    <w:link w:val="Zkladntext6"/>
    <w:rPr>
      <w:rFonts w:ascii="Tahoma" w:eastAsia="Tahoma" w:hAnsi="Tahoma" w:cs="Tahoma"/>
      <w:b/>
      <w:bCs/>
      <w:i w:val="0"/>
      <w:iCs w:val="0"/>
      <w:smallCaps w:val="0"/>
      <w:strike w:val="0"/>
      <w:sz w:val="22"/>
      <w:szCs w:val="22"/>
      <w:u w:val="none"/>
      <w:lang w:val="en-US" w:eastAsia="en-US" w:bidi="en-US"/>
    </w:rPr>
  </w:style>
  <w:style w:type="character" w:customStyle="1" w:styleId="Zkladntext6Exact0">
    <w:name w:val="Základní text (6) Exact"/>
    <w:basedOn w:val="Zkladntext6Exact"/>
    <w:rPr>
      <w:rFonts w:ascii="Tahoma" w:eastAsia="Tahoma" w:hAnsi="Tahoma" w:cs="Tahoma"/>
      <w:b/>
      <w:bCs/>
      <w:i w:val="0"/>
      <w:iCs w:val="0"/>
      <w:smallCaps w:val="0"/>
      <w:strike w:val="0"/>
      <w:color w:val="000000"/>
      <w:spacing w:val="0"/>
      <w:w w:val="100"/>
      <w:position w:val="0"/>
      <w:sz w:val="22"/>
      <w:szCs w:val="22"/>
      <w:u w:val="none"/>
      <w:lang w:val="en-US" w:eastAsia="en-US" w:bidi="en-US"/>
    </w:rPr>
  </w:style>
  <w:style w:type="character" w:customStyle="1" w:styleId="Nadpis1">
    <w:name w:val="Nadpis #1_"/>
    <w:basedOn w:val="Standardnpsmoodstavce"/>
    <w:link w:val="Nadpis10"/>
    <w:rPr>
      <w:rFonts w:ascii="Cambria" w:eastAsia="Cambria" w:hAnsi="Cambria" w:cs="Cambria"/>
      <w:b/>
      <w:bCs/>
      <w:i w:val="0"/>
      <w:iCs w:val="0"/>
      <w:smallCaps w:val="0"/>
      <w:strike w:val="0"/>
      <w:spacing w:val="-40"/>
      <w:sz w:val="120"/>
      <w:szCs w:val="120"/>
      <w:u w:val="none"/>
    </w:rPr>
  </w:style>
  <w:style w:type="character" w:customStyle="1" w:styleId="Nadpis11">
    <w:name w:val="Nadpis #1"/>
    <w:basedOn w:val="Nadpis1"/>
    <w:rPr>
      <w:rFonts w:ascii="Cambria" w:eastAsia="Cambria" w:hAnsi="Cambria" w:cs="Cambria"/>
      <w:b/>
      <w:bCs/>
      <w:i w:val="0"/>
      <w:iCs w:val="0"/>
      <w:smallCaps w:val="0"/>
      <w:strike w:val="0"/>
      <w:color w:val="000000"/>
      <w:spacing w:val="-40"/>
      <w:w w:val="100"/>
      <w:position w:val="0"/>
      <w:sz w:val="120"/>
      <w:szCs w:val="120"/>
      <w:u w:val="none"/>
      <w:lang w:val="cs-CZ" w:eastAsia="cs-CZ" w:bidi="cs-CZ"/>
    </w:rPr>
  </w:style>
  <w:style w:type="character" w:customStyle="1" w:styleId="Nadpis4">
    <w:name w:val="Nadpis #4_"/>
    <w:basedOn w:val="Standardnpsmoodstavce"/>
    <w:link w:val="Nadpis40"/>
    <w:rPr>
      <w:rFonts w:ascii="Candara" w:eastAsia="Candara" w:hAnsi="Candara" w:cs="Candara"/>
      <w:b w:val="0"/>
      <w:bCs w:val="0"/>
      <w:i w:val="0"/>
      <w:iCs w:val="0"/>
      <w:smallCaps w:val="0"/>
      <w:strike w:val="0"/>
      <w:spacing w:val="50"/>
      <w:sz w:val="36"/>
      <w:szCs w:val="36"/>
      <w:u w:val="none"/>
    </w:rPr>
  </w:style>
  <w:style w:type="character" w:customStyle="1" w:styleId="Nadpis41">
    <w:name w:val="Nadpis #4"/>
    <w:basedOn w:val="Nadpis4"/>
    <w:rPr>
      <w:rFonts w:ascii="Candara" w:eastAsia="Candara" w:hAnsi="Candara" w:cs="Candara"/>
      <w:b w:val="0"/>
      <w:bCs w:val="0"/>
      <w:i w:val="0"/>
      <w:iCs w:val="0"/>
      <w:smallCaps w:val="0"/>
      <w:strike w:val="0"/>
      <w:color w:val="000000"/>
      <w:spacing w:val="50"/>
      <w:w w:val="100"/>
      <w:position w:val="0"/>
      <w:sz w:val="36"/>
      <w:szCs w:val="36"/>
      <w:u w:val="none"/>
      <w:lang w:val="cs-CZ" w:eastAsia="cs-CZ" w:bidi="cs-CZ"/>
    </w:rPr>
  </w:style>
  <w:style w:type="character" w:customStyle="1" w:styleId="Nadpis22">
    <w:name w:val="Nadpis #2 (2)_"/>
    <w:basedOn w:val="Standardnpsmoodstavce"/>
    <w:link w:val="Nadpis220"/>
    <w:rPr>
      <w:rFonts w:ascii="Arial" w:eastAsia="Arial" w:hAnsi="Arial" w:cs="Arial"/>
      <w:b/>
      <w:bCs/>
      <w:i w:val="0"/>
      <w:iCs w:val="0"/>
      <w:smallCaps w:val="0"/>
      <w:strike w:val="0"/>
      <w:sz w:val="36"/>
      <w:szCs w:val="36"/>
      <w:u w:val="none"/>
    </w:rPr>
  </w:style>
  <w:style w:type="character" w:customStyle="1" w:styleId="Nadpis3">
    <w:name w:val="Nadpis #3_"/>
    <w:basedOn w:val="Standardnpsmoodstavce"/>
    <w:link w:val="Nadpis30"/>
    <w:rPr>
      <w:rFonts w:ascii="Arial" w:eastAsia="Arial" w:hAnsi="Arial" w:cs="Arial"/>
      <w:b/>
      <w:bCs/>
      <w:i w:val="0"/>
      <w:iCs w:val="0"/>
      <w:smallCaps w:val="0"/>
      <w:strike w:val="0"/>
      <w:sz w:val="32"/>
      <w:szCs w:val="3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3"/>
      <w:szCs w:val="13"/>
      <w:u w:val="none"/>
    </w:rPr>
  </w:style>
  <w:style w:type="character" w:customStyle="1" w:styleId="Zkladntext41">
    <w:name w:val="Základní text (4)"/>
    <w:basedOn w:val="Zkladntext4"/>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kladntext42">
    <w:name w:val="Základní text (4)"/>
    <w:basedOn w:val="Zkladntext4"/>
    <w:rPr>
      <w:rFonts w:ascii="Arial" w:eastAsia="Arial" w:hAnsi="Arial" w:cs="Arial"/>
      <w:b w:val="0"/>
      <w:bCs w:val="0"/>
      <w:i w:val="0"/>
      <w:iCs w:val="0"/>
      <w:smallCaps w:val="0"/>
      <w:strike w:val="0"/>
      <w:color w:val="000000"/>
      <w:spacing w:val="0"/>
      <w:w w:val="100"/>
      <w:position w:val="0"/>
      <w:sz w:val="13"/>
      <w:szCs w:val="13"/>
      <w:u w:val="single"/>
      <w:lang w:val="en-US" w:eastAsia="en-US" w:bidi="en-US"/>
    </w:rPr>
  </w:style>
  <w:style w:type="character" w:customStyle="1" w:styleId="Zkladntext5">
    <w:name w:val="Základní text (5)_"/>
    <w:basedOn w:val="Standardnpsmoodstavce"/>
    <w:link w:val="Zkladntext50"/>
    <w:rPr>
      <w:rFonts w:ascii="Tahoma" w:eastAsia="Tahoma" w:hAnsi="Tahoma" w:cs="Tahoma"/>
      <w:b/>
      <w:bCs/>
      <w:i w:val="0"/>
      <w:iCs w:val="0"/>
      <w:smallCaps w:val="0"/>
      <w:strike w:val="0"/>
      <w:sz w:val="13"/>
      <w:szCs w:val="13"/>
      <w:u w:val="none"/>
    </w:rPr>
  </w:style>
  <w:style w:type="character" w:customStyle="1" w:styleId="Zkladntext51">
    <w:name w:val="Základní text (5)"/>
    <w:basedOn w:val="Zkladntext5"/>
    <w:rPr>
      <w:rFonts w:ascii="Tahoma" w:eastAsia="Tahoma" w:hAnsi="Tahoma" w:cs="Tahoma"/>
      <w:b/>
      <w:bCs/>
      <w:i w:val="0"/>
      <w:iCs w:val="0"/>
      <w:smallCaps w:val="0"/>
      <w:strike w:val="0"/>
      <w:color w:val="000000"/>
      <w:spacing w:val="0"/>
      <w:w w:val="100"/>
      <w:position w:val="0"/>
      <w:sz w:val="13"/>
      <w:szCs w:val="13"/>
      <w:u w:val="none"/>
      <w:lang w:val="cs-CZ" w:eastAsia="cs-CZ" w:bidi="cs-CZ"/>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4"/>
      <w:szCs w:val="14"/>
      <w:u w:val="none"/>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3Malpsmena">
    <w:name w:val="Základní text (3) + Malá písmena"/>
    <w:basedOn w:val="Zkladntext3"/>
    <w:rPr>
      <w:rFonts w:ascii="Arial" w:eastAsia="Arial" w:hAnsi="Arial" w:cs="Arial"/>
      <w:b w:val="0"/>
      <w:bCs w:val="0"/>
      <w:i w:val="0"/>
      <w:iCs w:val="0"/>
      <w:smallCaps/>
      <w:strike w:val="0"/>
      <w:color w:val="000000"/>
      <w:spacing w:val="0"/>
      <w:w w:val="100"/>
      <w:position w:val="0"/>
      <w:sz w:val="16"/>
      <w:szCs w:val="16"/>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val="0"/>
      <w:bCs w:val="0"/>
      <w:i/>
      <w:iCs/>
      <w:smallCaps w:val="0"/>
      <w:strike w:val="0"/>
      <w:sz w:val="16"/>
      <w:szCs w:val="16"/>
      <w:u w:val="none"/>
    </w:rPr>
  </w:style>
  <w:style w:type="character" w:customStyle="1" w:styleId="ZhlavneboZpat9ptTunNekurzva">
    <w:name w:val="Záhlaví nebo Zápatí + 9 pt;Tučné;Ne kurzíva"/>
    <w:basedOn w:val="ZhlavneboZpat"/>
    <w:rPr>
      <w:rFonts w:ascii="Arial" w:eastAsia="Arial" w:hAnsi="Arial" w:cs="Arial"/>
      <w:b/>
      <w:bCs/>
      <w:i/>
      <w:iCs/>
      <w:smallCaps w:val="0"/>
      <w:strike w:val="0"/>
      <w:color w:val="000000"/>
      <w:spacing w:val="0"/>
      <w:w w:val="100"/>
      <w:position w:val="0"/>
      <w:sz w:val="18"/>
      <w:szCs w:val="18"/>
      <w:u w:val="none"/>
      <w:lang w:val="cs-CZ" w:eastAsia="cs-CZ" w:bidi="cs-CZ"/>
    </w:rPr>
  </w:style>
  <w:style w:type="character" w:customStyle="1" w:styleId="ZhlavneboZpat9ptTunNekurzva0">
    <w:name w:val="Záhlaví nebo Zápatí + 9 pt;Tučné;Ne kurzíva"/>
    <w:basedOn w:val="ZhlavneboZpat"/>
    <w:rPr>
      <w:rFonts w:ascii="Arial" w:eastAsia="Arial" w:hAnsi="Arial" w:cs="Arial"/>
      <w:b/>
      <w:bCs/>
      <w:i/>
      <w:iCs/>
      <w:smallCaps w:val="0"/>
      <w:strike w:val="0"/>
      <w:color w:val="000000"/>
      <w:spacing w:val="0"/>
      <w:w w:val="100"/>
      <w:position w:val="0"/>
      <w:sz w:val="18"/>
      <w:szCs w:val="18"/>
      <w:u w:val="single"/>
      <w:lang w:val="cs-CZ" w:eastAsia="cs-CZ" w:bidi="cs-CZ"/>
    </w:rPr>
  </w:style>
  <w:style w:type="character" w:customStyle="1" w:styleId="ZhlavneboZpat1">
    <w:name w:val="Záhlaví nebo Zápatí"/>
    <w:basedOn w:val="ZhlavneboZpat"/>
    <w:rPr>
      <w:rFonts w:ascii="Arial" w:eastAsia="Arial" w:hAnsi="Arial" w:cs="Arial"/>
      <w:b w:val="0"/>
      <w:bCs w:val="0"/>
      <w:i/>
      <w:iCs/>
      <w:smallCaps w:val="0"/>
      <w:strike w:val="0"/>
      <w:color w:val="000000"/>
      <w:spacing w:val="0"/>
      <w:w w:val="100"/>
      <w:position w:val="0"/>
      <w:sz w:val="16"/>
      <w:szCs w:val="16"/>
      <w:u w:val="none"/>
      <w:lang w:val="cs-CZ" w:eastAsia="cs-CZ" w:bidi="cs-CZ"/>
    </w:rPr>
  </w:style>
  <w:style w:type="character" w:customStyle="1" w:styleId="ZhlavneboZpat9pt">
    <w:name w:val="Záhlaví nebo Zápatí + 9 pt"/>
    <w:basedOn w:val="ZhlavneboZpat"/>
    <w:rPr>
      <w:rFonts w:ascii="Arial" w:eastAsia="Arial" w:hAnsi="Arial" w:cs="Arial"/>
      <w:b w:val="0"/>
      <w:bCs w:val="0"/>
      <w:i/>
      <w:iCs/>
      <w:smallCaps w:val="0"/>
      <w:strike w:val="0"/>
      <w:color w:val="000000"/>
      <w:spacing w:val="0"/>
      <w:w w:val="100"/>
      <w:position w:val="0"/>
      <w:sz w:val="18"/>
      <w:szCs w:val="18"/>
      <w:u w:val="none"/>
      <w:lang w:val="cs-CZ" w:eastAsia="cs-CZ" w:bidi="cs-CZ"/>
    </w:rPr>
  </w:style>
  <w:style w:type="character" w:customStyle="1" w:styleId="Zkladntext31">
    <w:name w:val="Základní text (3)"/>
    <w:basedOn w:val="Zkladntext3"/>
    <w:rPr>
      <w:rFonts w:ascii="Arial" w:eastAsia="Arial" w:hAnsi="Arial" w:cs="Arial"/>
      <w:b w:val="0"/>
      <w:bCs w:val="0"/>
      <w:i w:val="0"/>
      <w:iCs w:val="0"/>
      <w:smallCaps w:val="0"/>
      <w:strike w:val="0"/>
      <w:color w:val="000000"/>
      <w:spacing w:val="0"/>
      <w:w w:val="100"/>
      <w:position w:val="0"/>
      <w:sz w:val="16"/>
      <w:szCs w:val="16"/>
      <w:u w:val="single"/>
      <w:lang w:val="cs-CZ" w:eastAsia="cs-CZ" w:bidi="cs-CZ"/>
    </w:rPr>
  </w:style>
  <w:style w:type="character" w:customStyle="1" w:styleId="Titulektabulky2">
    <w:name w:val="Titulek tabulky (2)_"/>
    <w:basedOn w:val="Standardnpsmoodstavce"/>
    <w:link w:val="Titulektabulky20"/>
    <w:rPr>
      <w:rFonts w:ascii="Arial" w:eastAsia="Arial" w:hAnsi="Arial" w:cs="Arial"/>
      <w:b w:val="0"/>
      <w:bCs w:val="0"/>
      <w:i w:val="0"/>
      <w:iCs w:val="0"/>
      <w:smallCaps w:val="0"/>
      <w:strike w:val="0"/>
      <w:sz w:val="16"/>
      <w:szCs w:val="16"/>
      <w:u w:val="none"/>
    </w:rPr>
  </w:style>
  <w:style w:type="character" w:customStyle="1" w:styleId="Zkladntext28pt">
    <w:name w:val="Základní text (2) + 8 pt"/>
    <w:basedOn w:val="Zkladntext2"/>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28ptKurzva">
    <w:name w:val="Základní text (2) + 8 pt;Kurzíva"/>
    <w:basedOn w:val="Zkladntext2"/>
    <w:rPr>
      <w:rFonts w:ascii="Arial" w:eastAsia="Arial" w:hAnsi="Arial" w:cs="Arial"/>
      <w:b w:val="0"/>
      <w:bCs w:val="0"/>
      <w:i/>
      <w:iCs/>
      <w:smallCaps w:val="0"/>
      <w:strike w:val="0"/>
      <w:color w:val="000000"/>
      <w:spacing w:val="0"/>
      <w:w w:val="100"/>
      <w:position w:val="0"/>
      <w:sz w:val="16"/>
      <w:szCs w:val="16"/>
      <w:u w:val="none"/>
      <w:lang w:val="cs-CZ" w:eastAsia="cs-CZ" w:bidi="cs-CZ"/>
    </w:rPr>
  </w:style>
  <w:style w:type="character" w:customStyle="1" w:styleId="Zkladntext2Tahoma8ptKurzva">
    <w:name w:val="Základní text (2) + Tahoma;8 pt;Kurzíva"/>
    <w:basedOn w:val="Zkladntext2"/>
    <w:rPr>
      <w:rFonts w:ascii="Tahoma" w:eastAsia="Tahoma" w:hAnsi="Tahoma" w:cs="Tahoma"/>
      <w:b w:val="0"/>
      <w:bCs w:val="0"/>
      <w:i/>
      <w:iCs/>
      <w:smallCaps w:val="0"/>
      <w:strike w:val="0"/>
      <w:color w:val="000000"/>
      <w:spacing w:val="0"/>
      <w:w w:val="100"/>
      <w:position w:val="0"/>
      <w:sz w:val="16"/>
      <w:szCs w:val="16"/>
      <w:u w:val="none"/>
      <w:lang w:val="cs-CZ" w:eastAsia="cs-CZ" w:bidi="cs-CZ"/>
    </w:rPr>
  </w:style>
  <w:style w:type="character" w:customStyle="1" w:styleId="Zkladntext32">
    <w:name w:val="Základní text (3)"/>
    <w:basedOn w:val="Zkladntext3"/>
    <w:rPr>
      <w:rFonts w:ascii="Arial" w:eastAsia="Arial" w:hAnsi="Arial" w:cs="Arial"/>
      <w:b w:val="0"/>
      <w:bCs w:val="0"/>
      <w:i w:val="0"/>
      <w:iCs w:val="0"/>
      <w:smallCaps w:val="0"/>
      <w:strike w:val="0"/>
      <w:color w:val="000000"/>
      <w:spacing w:val="0"/>
      <w:w w:val="100"/>
      <w:position w:val="0"/>
      <w:sz w:val="16"/>
      <w:szCs w:val="16"/>
      <w:u w:val="single"/>
      <w:lang w:val="en-US" w:eastAsia="en-US" w:bidi="en-US"/>
    </w:rPr>
  </w:style>
  <w:style w:type="character" w:customStyle="1" w:styleId="Zkladntext33">
    <w:name w:val="Základní text (3)"/>
    <w:basedOn w:val="Zkladntext3"/>
    <w:rPr>
      <w:rFonts w:ascii="Arial" w:eastAsia="Arial" w:hAnsi="Arial" w:cs="Arial"/>
      <w:b w:val="0"/>
      <w:bCs w:val="0"/>
      <w:i w:val="0"/>
      <w:iCs w:val="0"/>
      <w:smallCaps w:val="0"/>
      <w:strike w:val="0"/>
      <w:color w:val="000000"/>
      <w:spacing w:val="0"/>
      <w:w w:val="100"/>
      <w:position w:val="0"/>
      <w:sz w:val="16"/>
      <w:szCs w:val="16"/>
      <w:u w:val="single"/>
      <w:lang w:val="en-US" w:eastAsia="en-US" w:bidi="en-US"/>
    </w:rPr>
  </w:style>
  <w:style w:type="character" w:customStyle="1" w:styleId="Zkladntext34">
    <w:name w:val="Základní text (3)"/>
    <w:basedOn w:val="Zkladntext3"/>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3Exact">
    <w:name w:val="Základní text (3) Exact"/>
    <w:basedOn w:val="Standardnpsmoodstavce"/>
    <w:rPr>
      <w:rFonts w:ascii="Arial" w:eastAsia="Arial" w:hAnsi="Arial" w:cs="Arial"/>
      <w:b w:val="0"/>
      <w:bCs w:val="0"/>
      <w:i w:val="0"/>
      <w:iCs w:val="0"/>
      <w:smallCaps w:val="0"/>
      <w:strike w:val="0"/>
      <w:sz w:val="16"/>
      <w:szCs w:val="16"/>
      <w:u w:val="none"/>
    </w:rPr>
  </w:style>
  <w:style w:type="character" w:customStyle="1" w:styleId="Zkladntext7Exact">
    <w:name w:val="Základní text (7) Exact"/>
    <w:basedOn w:val="Standardnpsmoodstavce"/>
    <w:rPr>
      <w:rFonts w:ascii="Arial" w:eastAsia="Arial" w:hAnsi="Arial" w:cs="Arial"/>
      <w:b w:val="0"/>
      <w:bCs w:val="0"/>
      <w:i w:val="0"/>
      <w:iCs w:val="0"/>
      <w:smallCaps w:val="0"/>
      <w:strike w:val="0"/>
      <w:sz w:val="15"/>
      <w:szCs w:val="15"/>
      <w:u w:val="none"/>
    </w:rPr>
  </w:style>
  <w:style w:type="character" w:customStyle="1" w:styleId="Zkladntext7Tahoma21ptdkovn0ptExact">
    <w:name w:val="Základní text (7) + Tahoma;21 pt;Řádkování 0 pt Exact"/>
    <w:basedOn w:val="Zkladntext7"/>
    <w:rPr>
      <w:rFonts w:ascii="Tahoma" w:eastAsia="Tahoma" w:hAnsi="Tahoma" w:cs="Tahoma"/>
      <w:b/>
      <w:bCs/>
      <w:i w:val="0"/>
      <w:iCs w:val="0"/>
      <w:smallCaps w:val="0"/>
      <w:strike w:val="0"/>
      <w:spacing w:val="-10"/>
      <w:sz w:val="42"/>
      <w:szCs w:val="42"/>
      <w:u w:val="none"/>
    </w:rPr>
  </w:style>
  <w:style w:type="character" w:customStyle="1" w:styleId="Zkladntext8Exact">
    <w:name w:val="Základní text (8) Exact"/>
    <w:basedOn w:val="Standardnpsmoodstavce"/>
    <w:link w:val="Zkladntext8"/>
    <w:rPr>
      <w:rFonts w:ascii="Arial" w:eastAsia="Arial" w:hAnsi="Arial" w:cs="Arial"/>
      <w:b w:val="0"/>
      <w:bCs w:val="0"/>
      <w:i w:val="0"/>
      <w:iCs w:val="0"/>
      <w:smallCaps w:val="0"/>
      <w:strike w:val="0"/>
      <w:sz w:val="14"/>
      <w:szCs w:val="14"/>
      <w:u w:val="none"/>
    </w:rPr>
  </w:style>
  <w:style w:type="character" w:customStyle="1" w:styleId="Zkladntext4Exact">
    <w:name w:val="Základní text (4) Exact"/>
    <w:basedOn w:val="Standardnpsmoodstavce"/>
    <w:rPr>
      <w:rFonts w:ascii="Arial" w:eastAsia="Arial" w:hAnsi="Arial" w:cs="Arial"/>
      <w:b w:val="0"/>
      <w:bCs w:val="0"/>
      <w:i w:val="0"/>
      <w:iCs w:val="0"/>
      <w:smallCaps w:val="0"/>
      <w:strike w:val="0"/>
      <w:sz w:val="13"/>
      <w:szCs w:val="13"/>
      <w:u w:val="none"/>
    </w:rPr>
  </w:style>
  <w:style w:type="character" w:customStyle="1" w:styleId="Zkladntext4Exact0">
    <w:name w:val="Základní text (4) Exact"/>
    <w:basedOn w:val="Zkladntext4"/>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kladntext8Tahoma17ptExact">
    <w:name w:val="Základní text (8) + Tahoma;17 pt Exact"/>
    <w:basedOn w:val="Zkladntext8Exact"/>
    <w:rPr>
      <w:rFonts w:ascii="Tahoma" w:eastAsia="Tahoma" w:hAnsi="Tahoma" w:cs="Tahoma"/>
      <w:b/>
      <w:bCs/>
      <w:i w:val="0"/>
      <w:iCs w:val="0"/>
      <w:smallCaps w:val="0"/>
      <w:strike w:val="0"/>
      <w:color w:val="000000"/>
      <w:spacing w:val="0"/>
      <w:w w:val="100"/>
      <w:position w:val="0"/>
      <w:sz w:val="34"/>
      <w:szCs w:val="34"/>
      <w:u w:val="none"/>
      <w:lang w:val="cs-CZ" w:eastAsia="cs-CZ" w:bidi="cs-CZ"/>
    </w:rPr>
  </w:style>
  <w:style w:type="character" w:customStyle="1" w:styleId="Zkladntext9Exact">
    <w:name w:val="Základní text (9) Exact"/>
    <w:basedOn w:val="Standardnpsmoodstavce"/>
    <w:link w:val="Zkladntext9"/>
    <w:rPr>
      <w:rFonts w:ascii="Candara" w:eastAsia="Candara" w:hAnsi="Candara" w:cs="Candara"/>
      <w:b w:val="0"/>
      <w:bCs w:val="0"/>
      <w:i w:val="0"/>
      <w:iCs w:val="0"/>
      <w:smallCaps w:val="0"/>
      <w:strike w:val="0"/>
      <w:spacing w:val="10"/>
      <w:sz w:val="12"/>
      <w:szCs w:val="12"/>
      <w:u w:val="none"/>
    </w:rPr>
  </w:style>
  <w:style w:type="character" w:customStyle="1" w:styleId="Zkladntext9Exact0">
    <w:name w:val="Základní text (9) Exact"/>
    <w:basedOn w:val="Zkladntext9Exact"/>
    <w:rPr>
      <w:rFonts w:ascii="Candara" w:eastAsia="Candara" w:hAnsi="Candara" w:cs="Candara"/>
      <w:b w:val="0"/>
      <w:bCs w:val="0"/>
      <w:i w:val="0"/>
      <w:iCs w:val="0"/>
      <w:smallCaps w:val="0"/>
      <w:strike w:val="0"/>
      <w:color w:val="000000"/>
      <w:spacing w:val="10"/>
      <w:w w:val="100"/>
      <w:position w:val="0"/>
      <w:sz w:val="12"/>
      <w:szCs w:val="12"/>
      <w:u w:val="none"/>
      <w:lang w:val="cs-CZ" w:eastAsia="cs-CZ" w:bidi="cs-CZ"/>
    </w:rPr>
  </w:style>
  <w:style w:type="character" w:customStyle="1" w:styleId="Zkladntext11Exact">
    <w:name w:val="Základní text (11) Exact"/>
    <w:basedOn w:val="Standardnpsmoodstavce"/>
    <w:rPr>
      <w:rFonts w:ascii="Arial" w:eastAsia="Arial" w:hAnsi="Arial" w:cs="Arial"/>
      <w:b/>
      <w:bCs/>
      <w:i w:val="0"/>
      <w:iCs w:val="0"/>
      <w:smallCaps w:val="0"/>
      <w:strike w:val="0"/>
      <w:sz w:val="16"/>
      <w:szCs w:val="16"/>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4"/>
      <w:szCs w:val="14"/>
      <w:u w:val="none"/>
    </w:rPr>
  </w:style>
  <w:style w:type="character" w:customStyle="1" w:styleId="Nadpis12">
    <w:name w:val="Nadpis #1"/>
    <w:basedOn w:val="Nadpis1"/>
    <w:rPr>
      <w:rFonts w:ascii="Cambria" w:eastAsia="Cambria" w:hAnsi="Cambria" w:cs="Cambria"/>
      <w:b/>
      <w:bCs/>
      <w:i w:val="0"/>
      <w:iCs w:val="0"/>
      <w:smallCaps w:val="0"/>
      <w:strike w:val="0"/>
      <w:color w:val="FFFFFF"/>
      <w:spacing w:val="-40"/>
      <w:w w:val="100"/>
      <w:position w:val="0"/>
      <w:sz w:val="120"/>
      <w:szCs w:val="120"/>
      <w:u w:val="none"/>
      <w:lang w:val="cs-CZ" w:eastAsia="cs-CZ" w:bidi="cs-CZ"/>
    </w:rPr>
  </w:style>
  <w:style w:type="character" w:customStyle="1" w:styleId="Nadpis42">
    <w:name w:val="Nadpis #4 (2)_"/>
    <w:basedOn w:val="Standardnpsmoodstavce"/>
    <w:link w:val="Nadpis420"/>
    <w:rPr>
      <w:rFonts w:ascii="Candara" w:eastAsia="Candara" w:hAnsi="Candara" w:cs="Candara"/>
      <w:b w:val="0"/>
      <w:bCs w:val="0"/>
      <w:i w:val="0"/>
      <w:iCs w:val="0"/>
      <w:smallCaps w:val="0"/>
      <w:strike w:val="0"/>
      <w:spacing w:val="50"/>
      <w:sz w:val="36"/>
      <w:szCs w:val="36"/>
      <w:u w:val="none"/>
    </w:rPr>
  </w:style>
  <w:style w:type="character" w:customStyle="1" w:styleId="Nadpis421">
    <w:name w:val="Nadpis #4 (2)"/>
    <w:basedOn w:val="Nadpis42"/>
    <w:rPr>
      <w:rFonts w:ascii="Candara" w:eastAsia="Candara" w:hAnsi="Candara" w:cs="Candara"/>
      <w:b w:val="0"/>
      <w:bCs w:val="0"/>
      <w:i w:val="0"/>
      <w:iCs w:val="0"/>
      <w:smallCaps w:val="0"/>
      <w:strike w:val="0"/>
      <w:color w:val="FFFFFF"/>
      <w:spacing w:val="50"/>
      <w:w w:val="100"/>
      <w:position w:val="0"/>
      <w:sz w:val="36"/>
      <w:szCs w:val="36"/>
      <w:u w:val="none"/>
      <w:lang w:val="cs-CZ" w:eastAsia="cs-CZ" w:bidi="cs-CZ"/>
    </w:rPr>
  </w:style>
  <w:style w:type="character" w:customStyle="1" w:styleId="Zkladntext10">
    <w:name w:val="Základní text (10)_"/>
    <w:basedOn w:val="Standardnpsmoodstavce"/>
    <w:link w:val="Zkladntext100"/>
    <w:rPr>
      <w:rFonts w:ascii="Arial" w:eastAsia="Arial" w:hAnsi="Arial" w:cs="Arial"/>
      <w:b w:val="0"/>
      <w:bCs w:val="0"/>
      <w:i/>
      <w:iCs/>
      <w:smallCaps w:val="0"/>
      <w:strike w:val="0"/>
      <w:spacing w:val="30"/>
      <w:sz w:val="14"/>
      <w:szCs w:val="14"/>
      <w:u w:val="none"/>
    </w:rPr>
  </w:style>
  <w:style w:type="character" w:customStyle="1" w:styleId="Zkladntext101">
    <w:name w:val="Základní text (10)"/>
    <w:basedOn w:val="Zkladntext10"/>
    <w:rPr>
      <w:rFonts w:ascii="Arial" w:eastAsia="Arial" w:hAnsi="Arial" w:cs="Arial"/>
      <w:b w:val="0"/>
      <w:bCs w:val="0"/>
      <w:i/>
      <w:iCs/>
      <w:smallCaps w:val="0"/>
      <w:strike w:val="0"/>
      <w:color w:val="FFFFFF"/>
      <w:spacing w:val="30"/>
      <w:w w:val="100"/>
      <w:position w:val="0"/>
      <w:sz w:val="14"/>
      <w:szCs w:val="14"/>
      <w:u w:val="none"/>
      <w:lang w:val="cs-CZ" w:eastAsia="cs-CZ" w:bidi="cs-CZ"/>
    </w:rPr>
  </w:style>
  <w:style w:type="character" w:customStyle="1" w:styleId="Nadpis2">
    <w:name w:val="Nadpis #2_"/>
    <w:basedOn w:val="Standardnpsmoodstavce"/>
    <w:link w:val="Nadpis20"/>
    <w:rPr>
      <w:rFonts w:ascii="Tahoma" w:eastAsia="Tahoma" w:hAnsi="Tahoma" w:cs="Tahoma"/>
      <w:b/>
      <w:bCs/>
      <w:i w:val="0"/>
      <w:iCs w:val="0"/>
      <w:smallCaps w:val="0"/>
      <w:strike w:val="0"/>
      <w:sz w:val="34"/>
      <w:szCs w:val="34"/>
      <w:u w:val="none"/>
    </w:rPr>
  </w:style>
  <w:style w:type="character" w:customStyle="1" w:styleId="Nadpis21">
    <w:name w:val="Nadpis #2"/>
    <w:basedOn w:val="Nadpis2"/>
    <w:rPr>
      <w:rFonts w:ascii="Tahoma" w:eastAsia="Tahoma" w:hAnsi="Tahoma" w:cs="Tahoma"/>
      <w:b/>
      <w:bCs/>
      <w:i w:val="0"/>
      <w:iCs w:val="0"/>
      <w:smallCaps w:val="0"/>
      <w:strike w:val="0"/>
      <w:color w:val="000000"/>
      <w:spacing w:val="0"/>
      <w:w w:val="100"/>
      <w:position w:val="0"/>
      <w:sz w:val="34"/>
      <w:szCs w:val="34"/>
      <w:u w:val="none"/>
      <w:lang w:val="cs-CZ" w:eastAsia="cs-CZ" w:bidi="cs-CZ"/>
    </w:rPr>
  </w:style>
  <w:style w:type="character" w:customStyle="1" w:styleId="Zkladntext11">
    <w:name w:val="Základní text (11)_"/>
    <w:basedOn w:val="Standardnpsmoodstavce"/>
    <w:link w:val="Zkladntext110"/>
    <w:rPr>
      <w:rFonts w:ascii="Arial" w:eastAsia="Arial" w:hAnsi="Arial" w:cs="Arial"/>
      <w:b/>
      <w:bCs/>
      <w:i w:val="0"/>
      <w:iCs w:val="0"/>
      <w:smallCaps w:val="0"/>
      <w:strike w:val="0"/>
      <w:sz w:val="16"/>
      <w:szCs w:val="16"/>
      <w:u w:val="none"/>
    </w:rPr>
  </w:style>
  <w:style w:type="character" w:customStyle="1" w:styleId="Nadpis62">
    <w:name w:val="Nadpis #6 (2)_"/>
    <w:basedOn w:val="Standardnpsmoodstavce"/>
    <w:link w:val="Nadpis620"/>
    <w:rPr>
      <w:rFonts w:ascii="Arial" w:eastAsia="Arial" w:hAnsi="Arial" w:cs="Arial"/>
      <w:b w:val="0"/>
      <w:bCs w:val="0"/>
      <w:i w:val="0"/>
      <w:iCs w:val="0"/>
      <w:smallCaps w:val="0"/>
      <w:strike w:val="0"/>
      <w:sz w:val="16"/>
      <w:szCs w:val="16"/>
      <w:u w:val="none"/>
    </w:rPr>
  </w:style>
  <w:style w:type="character" w:customStyle="1" w:styleId="Nadpis63">
    <w:name w:val="Nadpis #6 (3)_"/>
    <w:basedOn w:val="Standardnpsmoodstavce"/>
    <w:link w:val="Nadpis630"/>
    <w:rPr>
      <w:rFonts w:ascii="Arial" w:eastAsia="Arial" w:hAnsi="Arial" w:cs="Arial"/>
      <w:b w:val="0"/>
      <w:bCs w:val="0"/>
      <w:i w:val="0"/>
      <w:iCs w:val="0"/>
      <w:smallCaps w:val="0"/>
      <w:strike w:val="0"/>
      <w:sz w:val="24"/>
      <w:szCs w:val="24"/>
      <w:u w:val="none"/>
    </w:rPr>
  </w:style>
  <w:style w:type="character" w:customStyle="1" w:styleId="Nadpis638pt">
    <w:name w:val="Nadpis #6 (3) + 8 pt"/>
    <w:basedOn w:val="Nadpis63"/>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12">
    <w:name w:val="Základní text (12)_"/>
    <w:basedOn w:val="Standardnpsmoodstavce"/>
    <w:link w:val="Zkladntext120"/>
    <w:rPr>
      <w:rFonts w:ascii="Tahoma" w:eastAsia="Tahoma" w:hAnsi="Tahoma" w:cs="Tahoma"/>
      <w:b w:val="0"/>
      <w:bCs w:val="0"/>
      <w:i w:val="0"/>
      <w:iCs w:val="0"/>
      <w:smallCaps w:val="0"/>
      <w:strike w:val="0"/>
      <w:w w:val="200"/>
      <w:sz w:val="8"/>
      <w:szCs w:val="8"/>
      <w:u w:val="none"/>
    </w:rPr>
  </w:style>
  <w:style w:type="character" w:customStyle="1" w:styleId="Zkladntext12CambriaKurzvaMtko100">
    <w:name w:val="Základní text (12) + Cambria;Kurzíva;Měřítko 100%"/>
    <w:basedOn w:val="Zkladntext12"/>
    <w:rPr>
      <w:rFonts w:ascii="Cambria" w:eastAsia="Cambria" w:hAnsi="Cambria" w:cs="Cambria"/>
      <w:b w:val="0"/>
      <w:bCs w:val="0"/>
      <w:i/>
      <w:iCs/>
      <w:smallCaps w:val="0"/>
      <w:strike w:val="0"/>
      <w:color w:val="000000"/>
      <w:spacing w:val="0"/>
      <w:w w:val="100"/>
      <w:position w:val="0"/>
      <w:sz w:val="8"/>
      <w:szCs w:val="8"/>
      <w:u w:val="none"/>
      <w:lang w:val="cs-CZ" w:eastAsia="cs-CZ" w:bidi="cs-CZ"/>
    </w:rPr>
  </w:style>
  <w:style w:type="character" w:customStyle="1" w:styleId="Zkladntext13">
    <w:name w:val="Základní text (13)_"/>
    <w:basedOn w:val="Standardnpsmoodstavce"/>
    <w:link w:val="Zkladntext130"/>
    <w:rPr>
      <w:rFonts w:ascii="Arial" w:eastAsia="Arial" w:hAnsi="Arial" w:cs="Arial"/>
      <w:b/>
      <w:bCs/>
      <w:i w:val="0"/>
      <w:iCs w:val="0"/>
      <w:smallCaps w:val="0"/>
      <w:strike w:val="0"/>
      <w:sz w:val="26"/>
      <w:szCs w:val="26"/>
      <w:u w:val="none"/>
    </w:rPr>
  </w:style>
  <w:style w:type="character" w:customStyle="1" w:styleId="Zkladntext43">
    <w:name w:val="Základní text (4)"/>
    <w:basedOn w:val="Zkladntext4"/>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kladntext4Tahoma11ptTun">
    <w:name w:val="Základní text (4) + Tahoma;11 pt;Tučné"/>
    <w:basedOn w:val="Zkladntext4"/>
    <w:rPr>
      <w:rFonts w:ascii="Tahoma" w:eastAsia="Tahoma" w:hAnsi="Tahoma" w:cs="Tahoma"/>
      <w:b/>
      <w:bCs/>
      <w:i w:val="0"/>
      <w:iCs w:val="0"/>
      <w:smallCaps w:val="0"/>
      <w:strike w:val="0"/>
      <w:color w:val="000000"/>
      <w:spacing w:val="0"/>
      <w:w w:val="100"/>
      <w:position w:val="0"/>
      <w:sz w:val="22"/>
      <w:szCs w:val="22"/>
      <w:u w:val="none"/>
      <w:lang w:val="cs-CZ" w:eastAsia="cs-CZ" w:bidi="cs-CZ"/>
    </w:rPr>
  </w:style>
  <w:style w:type="character" w:customStyle="1" w:styleId="Zkladntext15Exact">
    <w:name w:val="Základní text (15) Exact"/>
    <w:basedOn w:val="Standardnpsmoodstavce"/>
    <w:link w:val="Zkladntext15"/>
    <w:rPr>
      <w:rFonts w:ascii="Arial" w:eastAsia="Arial" w:hAnsi="Arial" w:cs="Arial"/>
      <w:b/>
      <w:bCs/>
      <w:i w:val="0"/>
      <w:iCs w:val="0"/>
      <w:smallCaps w:val="0"/>
      <w:strike w:val="0"/>
      <w:sz w:val="28"/>
      <w:szCs w:val="28"/>
      <w:u w:val="none"/>
    </w:rPr>
  </w:style>
  <w:style w:type="character" w:customStyle="1" w:styleId="Zkladntext14">
    <w:name w:val="Základní text (14)_"/>
    <w:basedOn w:val="Standardnpsmoodstavce"/>
    <w:link w:val="Zkladntext140"/>
    <w:rPr>
      <w:rFonts w:ascii="Cambria" w:eastAsia="Cambria" w:hAnsi="Cambria" w:cs="Cambria"/>
      <w:b/>
      <w:bCs/>
      <w:i w:val="0"/>
      <w:iCs w:val="0"/>
      <w:smallCaps w:val="0"/>
      <w:strike w:val="0"/>
      <w:spacing w:val="-20"/>
      <w:sz w:val="54"/>
      <w:szCs w:val="54"/>
      <w:u w:val="none"/>
    </w:rPr>
  </w:style>
  <w:style w:type="character" w:customStyle="1" w:styleId="Zkladntext141">
    <w:name w:val="Základní text (14)"/>
    <w:basedOn w:val="Zkladntext14"/>
    <w:rPr>
      <w:rFonts w:ascii="Cambria" w:eastAsia="Cambria" w:hAnsi="Cambria" w:cs="Cambria"/>
      <w:b/>
      <w:bCs/>
      <w:i w:val="0"/>
      <w:iCs w:val="0"/>
      <w:smallCaps w:val="0"/>
      <w:strike w:val="0"/>
      <w:color w:val="000000"/>
      <w:spacing w:val="-20"/>
      <w:w w:val="100"/>
      <w:position w:val="0"/>
      <w:sz w:val="54"/>
      <w:szCs w:val="54"/>
      <w:u w:val="none"/>
      <w:lang w:val="cs-CZ" w:eastAsia="cs-CZ" w:bidi="cs-CZ"/>
    </w:rPr>
  </w:style>
  <w:style w:type="character" w:customStyle="1" w:styleId="ZhlavneboZpatSylfaen7ptNekurzva">
    <w:name w:val="Záhlaví nebo Zápatí + Sylfaen;7 pt;Ne kurzíva"/>
    <w:basedOn w:val="ZhlavneboZpat"/>
    <w:rPr>
      <w:rFonts w:ascii="Sylfaen" w:eastAsia="Sylfaen" w:hAnsi="Sylfaen" w:cs="Sylfaen"/>
      <w:b/>
      <w:bCs/>
      <w:i/>
      <w:iCs/>
      <w:smallCaps w:val="0"/>
      <w:strike w:val="0"/>
      <w:color w:val="000000"/>
      <w:spacing w:val="0"/>
      <w:w w:val="100"/>
      <w:position w:val="0"/>
      <w:sz w:val="14"/>
      <w:szCs w:val="14"/>
      <w:u w:val="none"/>
      <w:lang w:val="cs-CZ" w:eastAsia="cs-CZ" w:bidi="cs-CZ"/>
    </w:rPr>
  </w:style>
  <w:style w:type="character" w:customStyle="1" w:styleId="ZhlavneboZpat6ptNekurzva">
    <w:name w:val="Záhlaví nebo Zápatí + 6 pt;Ne kurzíva"/>
    <w:basedOn w:val="ZhlavneboZpat"/>
    <w:rPr>
      <w:rFonts w:ascii="Arial" w:eastAsia="Arial" w:hAnsi="Arial" w:cs="Arial"/>
      <w:b w:val="0"/>
      <w:bCs w:val="0"/>
      <w:i/>
      <w:iCs/>
      <w:smallCaps w:val="0"/>
      <w:strike w:val="0"/>
      <w:color w:val="000000"/>
      <w:spacing w:val="0"/>
      <w:w w:val="100"/>
      <w:position w:val="0"/>
      <w:sz w:val="12"/>
      <w:szCs w:val="12"/>
      <w:u w:val="none"/>
      <w:lang w:val="cs-CZ" w:eastAsia="cs-CZ" w:bidi="cs-CZ"/>
    </w:rPr>
  </w:style>
  <w:style w:type="character" w:customStyle="1" w:styleId="Nadpis8">
    <w:name w:val="Nadpis #8_"/>
    <w:basedOn w:val="Standardnpsmoodstavce"/>
    <w:link w:val="Nadpis80"/>
    <w:rPr>
      <w:rFonts w:ascii="Arial" w:eastAsia="Arial" w:hAnsi="Arial" w:cs="Arial"/>
      <w:b/>
      <w:bCs/>
      <w:i w:val="0"/>
      <w:iCs w:val="0"/>
      <w:smallCaps w:val="0"/>
      <w:strike w:val="0"/>
      <w:sz w:val="14"/>
      <w:szCs w:val="14"/>
      <w:u w:val="none"/>
    </w:rPr>
  </w:style>
  <w:style w:type="character" w:customStyle="1" w:styleId="Nadpis8dkovn1pt">
    <w:name w:val="Nadpis #8 + Řádkování 1 pt"/>
    <w:basedOn w:val="Nadpis8"/>
    <w:rPr>
      <w:rFonts w:ascii="Arial" w:eastAsia="Arial" w:hAnsi="Arial" w:cs="Arial"/>
      <w:b/>
      <w:bCs/>
      <w:i w:val="0"/>
      <w:iCs w:val="0"/>
      <w:smallCaps w:val="0"/>
      <w:strike w:val="0"/>
      <w:color w:val="000000"/>
      <w:spacing w:val="20"/>
      <w:w w:val="100"/>
      <w:position w:val="0"/>
      <w:sz w:val="14"/>
      <w:szCs w:val="14"/>
      <w:u w:val="none"/>
      <w:lang w:val="cs-CZ" w:eastAsia="cs-CZ" w:bidi="cs-CZ"/>
    </w:rPr>
  </w:style>
  <w:style w:type="character" w:customStyle="1" w:styleId="Nadpis5">
    <w:name w:val="Nadpis #5_"/>
    <w:basedOn w:val="Standardnpsmoodstavce"/>
    <w:link w:val="Nadpis50"/>
    <w:rPr>
      <w:rFonts w:ascii="Arial" w:eastAsia="Arial" w:hAnsi="Arial" w:cs="Arial"/>
      <w:b/>
      <w:bCs/>
      <w:i w:val="0"/>
      <w:iCs w:val="0"/>
      <w:smallCaps w:val="0"/>
      <w:strike w:val="0"/>
      <w:sz w:val="28"/>
      <w:szCs w:val="28"/>
      <w:u w:val="none"/>
    </w:rPr>
  </w:style>
  <w:style w:type="character" w:customStyle="1" w:styleId="Zkladntext16">
    <w:name w:val="Základní text (16)_"/>
    <w:basedOn w:val="Standardnpsmoodstavce"/>
    <w:link w:val="Zkladntext160"/>
    <w:rPr>
      <w:rFonts w:ascii="Arial" w:eastAsia="Arial" w:hAnsi="Arial" w:cs="Arial"/>
      <w:b/>
      <w:bCs/>
      <w:i w:val="0"/>
      <w:iCs w:val="0"/>
      <w:smallCaps w:val="0"/>
      <w:strike w:val="0"/>
      <w:sz w:val="14"/>
      <w:szCs w:val="14"/>
      <w:u w:val="none"/>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Zkladntext16Netun">
    <w:name w:val="Základní text (16) + Ne tučné"/>
    <w:basedOn w:val="Zkladntext16"/>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Zkladntext19Exact">
    <w:name w:val="Základní text (19) Exact"/>
    <w:basedOn w:val="Standardnpsmoodstavce"/>
    <w:rPr>
      <w:rFonts w:ascii="Arial" w:eastAsia="Arial" w:hAnsi="Arial" w:cs="Arial"/>
      <w:b/>
      <w:bCs/>
      <w:i w:val="0"/>
      <w:iCs w:val="0"/>
      <w:smallCaps w:val="0"/>
      <w:strike w:val="0"/>
      <w:sz w:val="22"/>
      <w:szCs w:val="22"/>
      <w:u w:val="none"/>
    </w:rPr>
  </w:style>
  <w:style w:type="character" w:customStyle="1" w:styleId="Nadpis7Exact">
    <w:name w:val="Nadpis #7 Exact"/>
    <w:basedOn w:val="Standardnpsmoodstavce"/>
    <w:rPr>
      <w:rFonts w:ascii="Arial" w:eastAsia="Arial" w:hAnsi="Arial" w:cs="Arial"/>
      <w:b/>
      <w:bCs/>
      <w:i w:val="0"/>
      <w:iCs w:val="0"/>
      <w:smallCaps w:val="0"/>
      <w:strike w:val="0"/>
      <w:sz w:val="22"/>
      <w:szCs w:val="22"/>
      <w:u w:val="none"/>
    </w:rPr>
  </w:style>
  <w:style w:type="character" w:customStyle="1" w:styleId="Nadpis7Exact0">
    <w:name w:val="Nadpis #7 Exact"/>
    <w:basedOn w:val="Nadpis7"/>
    <w:rPr>
      <w:rFonts w:ascii="Arial" w:eastAsia="Arial" w:hAnsi="Arial" w:cs="Arial"/>
      <w:b/>
      <w:bCs/>
      <w:i w:val="0"/>
      <w:iCs w:val="0"/>
      <w:smallCaps w:val="0"/>
      <w:strike w:val="0"/>
      <w:sz w:val="22"/>
      <w:szCs w:val="22"/>
      <w:u w:val="single"/>
    </w:rPr>
  </w:style>
  <w:style w:type="character" w:customStyle="1" w:styleId="Zkladntext17">
    <w:name w:val="Základní text (17)_"/>
    <w:basedOn w:val="Standardnpsmoodstavce"/>
    <w:link w:val="Zkladntext170"/>
    <w:rPr>
      <w:rFonts w:ascii="Tahoma" w:eastAsia="Tahoma" w:hAnsi="Tahoma" w:cs="Tahoma"/>
      <w:b/>
      <w:bCs/>
      <w:i w:val="0"/>
      <w:iCs w:val="0"/>
      <w:smallCaps w:val="0"/>
      <w:strike w:val="0"/>
      <w:spacing w:val="-10"/>
      <w:sz w:val="56"/>
      <w:szCs w:val="56"/>
      <w:u w:val="none"/>
    </w:rPr>
  </w:style>
  <w:style w:type="character" w:customStyle="1" w:styleId="Zkladntext171">
    <w:name w:val="Základní text (17)"/>
    <w:basedOn w:val="Zkladntext17"/>
    <w:rPr>
      <w:rFonts w:ascii="Tahoma" w:eastAsia="Tahoma" w:hAnsi="Tahoma" w:cs="Tahoma"/>
      <w:b/>
      <w:bCs/>
      <w:i w:val="0"/>
      <w:iCs w:val="0"/>
      <w:smallCaps w:val="0"/>
      <w:strike w:val="0"/>
      <w:color w:val="000000"/>
      <w:spacing w:val="-10"/>
      <w:w w:val="100"/>
      <w:position w:val="0"/>
      <w:sz w:val="56"/>
      <w:szCs w:val="56"/>
      <w:u w:val="none"/>
      <w:lang w:val="cs-CZ" w:eastAsia="cs-CZ" w:bidi="cs-CZ"/>
    </w:rPr>
  </w:style>
  <w:style w:type="character" w:customStyle="1" w:styleId="ZhlavneboZpat85ptNekurzva">
    <w:name w:val="Záhlaví nebo Zápatí + 8;5 pt;Ne kurzíva"/>
    <w:basedOn w:val="ZhlavneboZpat"/>
    <w:rPr>
      <w:rFonts w:ascii="Arial" w:eastAsia="Arial" w:hAnsi="Arial" w:cs="Arial"/>
      <w:b/>
      <w:bCs/>
      <w:i/>
      <w:iCs/>
      <w:smallCaps w:val="0"/>
      <w:strike w:val="0"/>
      <w:color w:val="000000"/>
      <w:spacing w:val="0"/>
      <w:w w:val="100"/>
      <w:position w:val="0"/>
      <w:sz w:val="17"/>
      <w:szCs w:val="17"/>
      <w:u w:val="none"/>
      <w:lang w:val="cs-CZ" w:eastAsia="cs-CZ" w:bidi="cs-CZ"/>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5"/>
      <w:szCs w:val="15"/>
      <w:u w:val="none"/>
    </w:rPr>
  </w:style>
  <w:style w:type="character" w:customStyle="1" w:styleId="Zkladntext71">
    <w:name w:val="Základní text (7)"/>
    <w:basedOn w:val="Zkladntext7"/>
    <w:rPr>
      <w:rFonts w:ascii="Arial" w:eastAsia="Arial" w:hAnsi="Arial" w:cs="Arial"/>
      <w:b w:val="0"/>
      <w:bCs w:val="0"/>
      <w:i w:val="0"/>
      <w:iCs w:val="0"/>
      <w:smallCaps w:val="0"/>
      <w:strike w:val="0"/>
      <w:color w:val="000000"/>
      <w:spacing w:val="0"/>
      <w:w w:val="100"/>
      <w:position w:val="0"/>
      <w:sz w:val="15"/>
      <w:szCs w:val="15"/>
      <w:u w:val="none"/>
    </w:rPr>
  </w:style>
  <w:style w:type="character" w:customStyle="1" w:styleId="Zkladntext7dkovn1pt">
    <w:name w:val="Základní text (7) + Řádkování 1 pt"/>
    <w:basedOn w:val="Zkladntext7"/>
    <w:rPr>
      <w:rFonts w:ascii="Arial" w:eastAsia="Arial" w:hAnsi="Arial" w:cs="Arial"/>
      <w:b w:val="0"/>
      <w:bCs w:val="0"/>
      <w:i w:val="0"/>
      <w:iCs w:val="0"/>
      <w:smallCaps w:val="0"/>
      <w:strike w:val="0"/>
      <w:color w:val="000000"/>
      <w:spacing w:val="30"/>
      <w:w w:val="100"/>
      <w:position w:val="0"/>
      <w:sz w:val="15"/>
      <w:szCs w:val="15"/>
      <w:u w:val="none"/>
      <w:lang w:val="cs-CZ" w:eastAsia="cs-CZ" w:bidi="cs-CZ"/>
    </w:rPr>
  </w:style>
  <w:style w:type="character" w:customStyle="1" w:styleId="Nadpis6">
    <w:name w:val="Nadpis #6_"/>
    <w:basedOn w:val="Standardnpsmoodstavce"/>
    <w:link w:val="Nadpis60"/>
    <w:rPr>
      <w:rFonts w:ascii="Arial" w:eastAsia="Arial" w:hAnsi="Arial" w:cs="Arial"/>
      <w:b/>
      <w:bCs/>
      <w:i w:val="0"/>
      <w:iCs w:val="0"/>
      <w:smallCaps w:val="0"/>
      <w:strike w:val="0"/>
      <w:sz w:val="22"/>
      <w:szCs w:val="22"/>
      <w:u w:val="none"/>
    </w:rPr>
  </w:style>
  <w:style w:type="character" w:customStyle="1" w:styleId="Zkladntext18">
    <w:name w:val="Základní text (18)_"/>
    <w:basedOn w:val="Standardnpsmoodstavce"/>
    <w:link w:val="Zkladntext180"/>
    <w:rPr>
      <w:rFonts w:ascii="Arial" w:eastAsia="Arial" w:hAnsi="Arial" w:cs="Arial"/>
      <w:b w:val="0"/>
      <w:bCs w:val="0"/>
      <w:i w:val="0"/>
      <w:iCs w:val="0"/>
      <w:smallCaps w:val="0"/>
      <w:strike w:val="0"/>
      <w:sz w:val="17"/>
      <w:szCs w:val="17"/>
      <w:u w:val="none"/>
    </w:rPr>
  </w:style>
  <w:style w:type="character" w:customStyle="1" w:styleId="Zkladntext181">
    <w:name w:val="Základní text (18)"/>
    <w:basedOn w:val="Zkladntext18"/>
    <w:rPr>
      <w:rFonts w:ascii="Arial" w:eastAsia="Arial" w:hAnsi="Arial" w:cs="Arial"/>
      <w:b w:val="0"/>
      <w:bCs w:val="0"/>
      <w:i w:val="0"/>
      <w:iCs w:val="0"/>
      <w:smallCaps w:val="0"/>
      <w:strike w:val="0"/>
      <w:color w:val="000000"/>
      <w:spacing w:val="0"/>
      <w:w w:val="100"/>
      <w:position w:val="0"/>
      <w:sz w:val="17"/>
      <w:szCs w:val="17"/>
      <w:u w:val="single"/>
      <w:lang w:val="cs-CZ" w:eastAsia="cs-CZ" w:bidi="cs-CZ"/>
    </w:rPr>
  </w:style>
  <w:style w:type="character" w:customStyle="1" w:styleId="Zkladntext385pt">
    <w:name w:val="Základní text (3) + 8;5 pt"/>
    <w:basedOn w:val="Zkladntext3"/>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Nadpis7">
    <w:name w:val="Nadpis #7_"/>
    <w:basedOn w:val="Standardnpsmoodstavce"/>
    <w:link w:val="Nadpis70"/>
    <w:rPr>
      <w:rFonts w:ascii="Arial" w:eastAsia="Arial" w:hAnsi="Arial" w:cs="Arial"/>
      <w:b/>
      <w:bCs/>
      <w:i w:val="0"/>
      <w:iCs w:val="0"/>
      <w:smallCaps w:val="0"/>
      <w:strike w:val="0"/>
      <w:sz w:val="22"/>
      <w:szCs w:val="22"/>
      <w:u w:val="none"/>
    </w:rPr>
  </w:style>
  <w:style w:type="character" w:customStyle="1" w:styleId="Nadpis71">
    <w:name w:val="Nadpis #7"/>
    <w:basedOn w:val="Nadpis7"/>
    <w:rPr>
      <w:rFonts w:ascii="Arial" w:eastAsia="Arial" w:hAnsi="Arial" w:cs="Arial"/>
      <w:b/>
      <w:bCs/>
      <w:i w:val="0"/>
      <w:iCs w:val="0"/>
      <w:smallCaps w:val="0"/>
      <w:strike w:val="0"/>
      <w:color w:val="000000"/>
      <w:spacing w:val="0"/>
      <w:w w:val="100"/>
      <w:position w:val="0"/>
      <w:sz w:val="22"/>
      <w:szCs w:val="22"/>
      <w:u w:val="single"/>
      <w:lang w:val="cs-CZ" w:eastAsia="cs-CZ" w:bidi="cs-CZ"/>
    </w:rPr>
  </w:style>
  <w:style w:type="character" w:customStyle="1" w:styleId="Nadpis72">
    <w:name w:val="Nadpis #7 (2)_"/>
    <w:basedOn w:val="Standardnpsmoodstavce"/>
    <w:link w:val="Nadpis720"/>
    <w:rPr>
      <w:rFonts w:ascii="Sylfaen" w:eastAsia="Sylfaen" w:hAnsi="Sylfaen" w:cs="Sylfae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iCs/>
      <w:smallCaps w:val="0"/>
      <w:strike w:val="0"/>
      <w:sz w:val="16"/>
      <w:szCs w:val="16"/>
      <w:u w:val="none"/>
    </w:rPr>
  </w:style>
  <w:style w:type="character" w:customStyle="1" w:styleId="Titulektabulky75ptNekurzvadkovn1pt">
    <w:name w:val="Titulek tabulky + 7;5 pt;Ne kurzíva;Řádkování 1 pt"/>
    <w:basedOn w:val="Titulektabulky"/>
    <w:rPr>
      <w:rFonts w:ascii="Arial" w:eastAsia="Arial" w:hAnsi="Arial" w:cs="Arial"/>
      <w:b w:val="0"/>
      <w:bCs w:val="0"/>
      <w:i/>
      <w:iCs/>
      <w:smallCaps w:val="0"/>
      <w:strike w:val="0"/>
      <w:color w:val="000000"/>
      <w:spacing w:val="30"/>
      <w:w w:val="100"/>
      <w:position w:val="0"/>
      <w:sz w:val="15"/>
      <w:szCs w:val="15"/>
      <w:u w:val="none"/>
      <w:lang w:val="cs-CZ" w:eastAsia="cs-CZ" w:bidi="cs-CZ"/>
    </w:rPr>
  </w:style>
  <w:style w:type="character" w:customStyle="1" w:styleId="Zkladntext285pt">
    <w:name w:val="Základní text (2) + 8;5 pt"/>
    <w:basedOn w:val="Zkladntext2"/>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Zkladntext29pt">
    <w:name w:val="Základní text (2) + 9 pt"/>
    <w:basedOn w:val="Zkladntext2"/>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Zkladntext2Cambria55pt">
    <w:name w:val="Základní text (2) + Cambria;5;5 pt"/>
    <w:basedOn w:val="Zkladntext2"/>
    <w:rPr>
      <w:rFonts w:ascii="Cambria" w:eastAsia="Cambria" w:hAnsi="Cambria" w:cs="Cambria"/>
      <w:b w:val="0"/>
      <w:bCs w:val="0"/>
      <w:i w:val="0"/>
      <w:iCs w:val="0"/>
      <w:smallCaps w:val="0"/>
      <w:strike w:val="0"/>
      <w:color w:val="000000"/>
      <w:spacing w:val="0"/>
      <w:w w:val="100"/>
      <w:position w:val="0"/>
      <w:sz w:val="11"/>
      <w:szCs w:val="11"/>
      <w:u w:val="none"/>
      <w:lang w:val="cs-CZ" w:eastAsia="cs-CZ" w:bidi="cs-CZ"/>
    </w:rPr>
  </w:style>
  <w:style w:type="character" w:customStyle="1" w:styleId="Zkladntext19">
    <w:name w:val="Základní text (19)_"/>
    <w:basedOn w:val="Standardnpsmoodstavce"/>
    <w:link w:val="Zkladntext190"/>
    <w:rPr>
      <w:rFonts w:ascii="Arial" w:eastAsia="Arial" w:hAnsi="Arial" w:cs="Arial"/>
      <w:b/>
      <w:bCs/>
      <w:i w:val="0"/>
      <w:iCs w:val="0"/>
      <w:smallCaps w:val="0"/>
      <w:strike w:val="0"/>
      <w:sz w:val="22"/>
      <w:szCs w:val="22"/>
      <w:u w:val="none"/>
    </w:rPr>
  </w:style>
  <w:style w:type="character" w:customStyle="1" w:styleId="Zkladntext191">
    <w:name w:val="Základní text (19)"/>
    <w:basedOn w:val="Zkladntext19"/>
    <w:rPr>
      <w:rFonts w:ascii="Arial" w:eastAsia="Arial" w:hAnsi="Arial" w:cs="Arial"/>
      <w:b/>
      <w:bCs/>
      <w:i w:val="0"/>
      <w:iCs w:val="0"/>
      <w:smallCaps w:val="0"/>
      <w:strike w:val="0"/>
      <w:color w:val="000000"/>
      <w:spacing w:val="0"/>
      <w:w w:val="100"/>
      <w:position w:val="0"/>
      <w:sz w:val="22"/>
      <w:szCs w:val="22"/>
      <w:u w:val="single"/>
      <w:lang w:val="cs-CZ" w:eastAsia="cs-CZ" w:bidi="cs-CZ"/>
    </w:rPr>
  </w:style>
  <w:style w:type="character" w:customStyle="1" w:styleId="Zkladntext188pt">
    <w:name w:val="Základní text (18) + 8 pt"/>
    <w:basedOn w:val="Zkladntext18"/>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182">
    <w:name w:val="Základní text (18)"/>
    <w:basedOn w:val="Zkladntext18"/>
    <w:rPr>
      <w:rFonts w:ascii="Arial" w:eastAsia="Arial" w:hAnsi="Arial" w:cs="Arial"/>
      <w:b w:val="0"/>
      <w:bCs w:val="0"/>
      <w:i w:val="0"/>
      <w:iCs w:val="0"/>
      <w:smallCaps w:val="0"/>
      <w:strike/>
      <w:color w:val="000000"/>
      <w:spacing w:val="0"/>
      <w:w w:val="100"/>
      <w:position w:val="0"/>
      <w:sz w:val="17"/>
      <w:szCs w:val="17"/>
      <w:u w:val="none"/>
      <w:lang w:val="cs-CZ" w:eastAsia="cs-CZ" w:bidi="cs-CZ"/>
    </w:rPr>
  </w:style>
  <w:style w:type="character" w:customStyle="1" w:styleId="Zkladntext200">
    <w:name w:val="Základní text (20)_"/>
    <w:basedOn w:val="Standardnpsmoodstavce"/>
    <w:link w:val="Zkladntext201"/>
    <w:rPr>
      <w:rFonts w:ascii="Arial" w:eastAsia="Arial" w:hAnsi="Arial" w:cs="Arial"/>
      <w:b w:val="0"/>
      <w:bCs w:val="0"/>
      <w:i w:val="0"/>
      <w:iCs w:val="0"/>
      <w:smallCaps w:val="0"/>
      <w:strike w:val="0"/>
      <w:spacing w:val="-10"/>
      <w:sz w:val="17"/>
      <w:szCs w:val="17"/>
      <w:u w:val="none"/>
    </w:rPr>
  </w:style>
  <w:style w:type="character" w:customStyle="1" w:styleId="Zkladntext208ptdkovn0pt">
    <w:name w:val="Základní text (20) + 8 pt;Řádkování 0 pt"/>
    <w:basedOn w:val="Zkladntext200"/>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183">
    <w:name w:val="Základní text (18)"/>
    <w:basedOn w:val="Zkladntext18"/>
    <w:rPr>
      <w:rFonts w:ascii="Arial" w:eastAsia="Arial" w:hAnsi="Arial" w:cs="Arial"/>
      <w:b w:val="0"/>
      <w:bCs w:val="0"/>
      <w:i w:val="0"/>
      <w:iCs w:val="0"/>
      <w:smallCaps w:val="0"/>
      <w:strike w:val="0"/>
      <w:color w:val="000000"/>
      <w:spacing w:val="0"/>
      <w:w w:val="100"/>
      <w:position w:val="0"/>
      <w:sz w:val="17"/>
      <w:szCs w:val="17"/>
      <w:u w:val="single"/>
      <w:lang w:val="en-US" w:eastAsia="en-US" w:bidi="en-US"/>
    </w:rPr>
  </w:style>
  <w:style w:type="character" w:customStyle="1" w:styleId="Zkladntext184">
    <w:name w:val="Základní text (18)"/>
    <w:basedOn w:val="Zkladntext18"/>
    <w:rPr>
      <w:rFonts w:ascii="Arial" w:eastAsia="Arial" w:hAnsi="Arial" w:cs="Arial"/>
      <w:b w:val="0"/>
      <w:bCs w:val="0"/>
      <w:i w:val="0"/>
      <w:iCs w:val="0"/>
      <w:smallCaps w:val="0"/>
      <w:strike w:val="0"/>
      <w:color w:val="000000"/>
      <w:spacing w:val="0"/>
      <w:w w:val="100"/>
      <w:position w:val="0"/>
      <w:sz w:val="17"/>
      <w:szCs w:val="17"/>
      <w:u w:val="none"/>
      <w:lang w:val="en-US" w:eastAsia="en-US" w:bidi="en-US"/>
    </w:rPr>
  </w:style>
  <w:style w:type="character" w:customStyle="1" w:styleId="Zkladntext18Exact">
    <w:name w:val="Základní text (18) Exact"/>
    <w:basedOn w:val="Standardnpsmoodstavce"/>
    <w:rPr>
      <w:rFonts w:ascii="Arial" w:eastAsia="Arial" w:hAnsi="Arial" w:cs="Arial"/>
      <w:b w:val="0"/>
      <w:bCs w:val="0"/>
      <w:i w:val="0"/>
      <w:iCs w:val="0"/>
      <w:smallCaps w:val="0"/>
      <w:strike w:val="0"/>
      <w:sz w:val="17"/>
      <w:szCs w:val="17"/>
      <w:u w:val="none"/>
    </w:rPr>
  </w:style>
  <w:style w:type="paragraph" w:customStyle="1" w:styleId="Zkladntext6">
    <w:name w:val="Základní text (6)"/>
    <w:basedOn w:val="Normln"/>
    <w:link w:val="Zkladntext6Exact"/>
    <w:pPr>
      <w:shd w:val="clear" w:color="auto" w:fill="FFFFFF"/>
      <w:spacing w:line="0" w:lineRule="atLeast"/>
    </w:pPr>
    <w:rPr>
      <w:rFonts w:ascii="Tahoma" w:eastAsia="Tahoma" w:hAnsi="Tahoma" w:cs="Tahoma"/>
      <w:b/>
      <w:bCs/>
      <w:sz w:val="22"/>
      <w:szCs w:val="22"/>
      <w:lang w:val="en-US" w:eastAsia="en-US" w:bidi="en-US"/>
    </w:rPr>
  </w:style>
  <w:style w:type="paragraph" w:customStyle="1" w:styleId="Nadpis10">
    <w:name w:val="Nadpis #1"/>
    <w:basedOn w:val="Normln"/>
    <w:link w:val="Nadpis1"/>
    <w:pPr>
      <w:shd w:val="clear" w:color="auto" w:fill="FFFFFF"/>
      <w:spacing w:after="60" w:line="0" w:lineRule="atLeast"/>
      <w:outlineLvl w:val="0"/>
    </w:pPr>
    <w:rPr>
      <w:rFonts w:ascii="Cambria" w:eastAsia="Cambria" w:hAnsi="Cambria" w:cs="Cambria"/>
      <w:b/>
      <w:bCs/>
      <w:spacing w:val="-40"/>
      <w:sz w:val="120"/>
      <w:szCs w:val="120"/>
    </w:rPr>
  </w:style>
  <w:style w:type="paragraph" w:customStyle="1" w:styleId="Nadpis40">
    <w:name w:val="Nadpis #4"/>
    <w:basedOn w:val="Normln"/>
    <w:link w:val="Nadpis4"/>
    <w:pPr>
      <w:shd w:val="clear" w:color="auto" w:fill="FFFFFF"/>
      <w:spacing w:before="60" w:after="1500" w:line="0" w:lineRule="atLeast"/>
      <w:jc w:val="both"/>
      <w:outlineLvl w:val="3"/>
    </w:pPr>
    <w:rPr>
      <w:rFonts w:ascii="Candara" w:eastAsia="Candara" w:hAnsi="Candara" w:cs="Candara"/>
      <w:spacing w:val="50"/>
      <w:sz w:val="36"/>
      <w:szCs w:val="36"/>
    </w:rPr>
  </w:style>
  <w:style w:type="paragraph" w:customStyle="1" w:styleId="Nadpis220">
    <w:name w:val="Nadpis #2 (2)"/>
    <w:basedOn w:val="Normln"/>
    <w:link w:val="Nadpis22"/>
    <w:pPr>
      <w:shd w:val="clear" w:color="auto" w:fill="FFFFFF"/>
      <w:spacing w:before="1500" w:after="1800" w:line="0" w:lineRule="atLeast"/>
      <w:jc w:val="center"/>
      <w:outlineLvl w:val="1"/>
    </w:pPr>
    <w:rPr>
      <w:rFonts w:ascii="Arial" w:eastAsia="Arial" w:hAnsi="Arial" w:cs="Arial"/>
      <w:b/>
      <w:bCs/>
      <w:sz w:val="36"/>
      <w:szCs w:val="36"/>
    </w:rPr>
  </w:style>
  <w:style w:type="paragraph" w:customStyle="1" w:styleId="Nadpis30">
    <w:name w:val="Nadpis #3"/>
    <w:basedOn w:val="Normln"/>
    <w:link w:val="Nadpis3"/>
    <w:pPr>
      <w:shd w:val="clear" w:color="auto" w:fill="FFFFFF"/>
      <w:spacing w:before="1800" w:after="60" w:line="0" w:lineRule="atLeast"/>
      <w:jc w:val="center"/>
      <w:outlineLvl w:val="2"/>
    </w:pPr>
    <w:rPr>
      <w:rFonts w:ascii="Arial" w:eastAsia="Arial" w:hAnsi="Arial" w:cs="Arial"/>
      <w:b/>
      <w:bCs/>
      <w:sz w:val="32"/>
      <w:szCs w:val="32"/>
    </w:rPr>
  </w:style>
  <w:style w:type="paragraph" w:customStyle="1" w:styleId="Zkladntext30">
    <w:name w:val="Základní text (3)"/>
    <w:basedOn w:val="Normln"/>
    <w:link w:val="Zkladntext3"/>
    <w:pPr>
      <w:shd w:val="clear" w:color="auto" w:fill="FFFFFF"/>
      <w:spacing w:before="60" w:line="254" w:lineRule="exact"/>
      <w:ind w:hanging="980"/>
      <w:jc w:val="center"/>
    </w:pPr>
    <w:rPr>
      <w:rFonts w:ascii="Arial" w:eastAsia="Arial" w:hAnsi="Arial" w:cs="Arial"/>
      <w:sz w:val="16"/>
      <w:szCs w:val="16"/>
    </w:rPr>
  </w:style>
  <w:style w:type="paragraph" w:customStyle="1" w:styleId="Zkladntext40">
    <w:name w:val="Základní text (4)"/>
    <w:basedOn w:val="Normln"/>
    <w:link w:val="Zkladntext4"/>
    <w:pPr>
      <w:shd w:val="clear" w:color="auto" w:fill="FFFFFF"/>
      <w:spacing w:before="1260" w:after="240" w:line="168" w:lineRule="exact"/>
      <w:jc w:val="both"/>
    </w:pPr>
    <w:rPr>
      <w:rFonts w:ascii="Arial" w:eastAsia="Arial" w:hAnsi="Arial" w:cs="Arial"/>
      <w:sz w:val="13"/>
      <w:szCs w:val="13"/>
    </w:rPr>
  </w:style>
  <w:style w:type="paragraph" w:customStyle="1" w:styleId="Zkladntext50">
    <w:name w:val="Základní text (5)"/>
    <w:basedOn w:val="Normln"/>
    <w:link w:val="Zkladntext5"/>
    <w:pPr>
      <w:shd w:val="clear" w:color="auto" w:fill="FFFFFF"/>
      <w:spacing w:before="240" w:line="173" w:lineRule="exact"/>
      <w:jc w:val="both"/>
    </w:pPr>
    <w:rPr>
      <w:rFonts w:ascii="Tahoma" w:eastAsia="Tahoma" w:hAnsi="Tahoma" w:cs="Tahoma"/>
      <w:b/>
      <w:bCs/>
      <w:sz w:val="13"/>
      <w:szCs w:val="13"/>
    </w:rPr>
  </w:style>
  <w:style w:type="paragraph" w:customStyle="1" w:styleId="Zkladntext20">
    <w:name w:val="Základní text (2)"/>
    <w:basedOn w:val="Normln"/>
    <w:link w:val="Zkladntext2"/>
    <w:pPr>
      <w:shd w:val="clear" w:color="auto" w:fill="FFFFFF"/>
      <w:spacing w:line="173" w:lineRule="exact"/>
      <w:ind w:hanging="280"/>
      <w:jc w:val="both"/>
    </w:pPr>
    <w:rPr>
      <w:rFonts w:ascii="Arial" w:eastAsia="Arial" w:hAnsi="Arial" w:cs="Arial"/>
      <w:sz w:val="14"/>
      <w:szCs w:val="14"/>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i/>
      <w:iCs/>
      <w:sz w:val="16"/>
      <w:szCs w:val="16"/>
    </w:rPr>
  </w:style>
  <w:style w:type="paragraph" w:customStyle="1" w:styleId="Titulektabulky20">
    <w:name w:val="Titulek tabulky (2)"/>
    <w:basedOn w:val="Normln"/>
    <w:link w:val="Titulektabulky2"/>
    <w:pPr>
      <w:shd w:val="clear" w:color="auto" w:fill="FFFFFF"/>
      <w:spacing w:line="0" w:lineRule="atLeast"/>
    </w:pPr>
    <w:rPr>
      <w:rFonts w:ascii="Arial" w:eastAsia="Arial" w:hAnsi="Arial" w:cs="Arial"/>
      <w:sz w:val="16"/>
      <w:szCs w:val="16"/>
    </w:rPr>
  </w:style>
  <w:style w:type="paragraph" w:customStyle="1" w:styleId="Zkladntext70">
    <w:name w:val="Základní text (7)"/>
    <w:basedOn w:val="Normln"/>
    <w:link w:val="Zkladntext7"/>
    <w:pPr>
      <w:shd w:val="clear" w:color="auto" w:fill="FFFFFF"/>
      <w:spacing w:line="0" w:lineRule="atLeast"/>
      <w:jc w:val="right"/>
    </w:pPr>
    <w:rPr>
      <w:rFonts w:ascii="Arial" w:eastAsia="Arial" w:hAnsi="Arial" w:cs="Arial"/>
      <w:sz w:val="15"/>
      <w:szCs w:val="15"/>
    </w:rPr>
  </w:style>
  <w:style w:type="paragraph" w:customStyle="1" w:styleId="Zkladntext8">
    <w:name w:val="Základní text (8)"/>
    <w:basedOn w:val="Normln"/>
    <w:link w:val="Zkladntext8Exact"/>
    <w:pPr>
      <w:shd w:val="clear" w:color="auto" w:fill="FFFFFF"/>
      <w:spacing w:line="0" w:lineRule="atLeast"/>
    </w:pPr>
    <w:rPr>
      <w:rFonts w:ascii="Arial" w:eastAsia="Arial" w:hAnsi="Arial" w:cs="Arial"/>
      <w:sz w:val="14"/>
      <w:szCs w:val="14"/>
    </w:rPr>
  </w:style>
  <w:style w:type="paragraph" w:customStyle="1" w:styleId="Zkladntext9">
    <w:name w:val="Základní text (9)"/>
    <w:basedOn w:val="Normln"/>
    <w:link w:val="Zkladntext9Exact"/>
    <w:pPr>
      <w:shd w:val="clear" w:color="auto" w:fill="FFFFFF"/>
      <w:spacing w:line="0" w:lineRule="atLeast"/>
    </w:pPr>
    <w:rPr>
      <w:rFonts w:ascii="Candara" w:eastAsia="Candara" w:hAnsi="Candara" w:cs="Candara"/>
      <w:spacing w:val="10"/>
      <w:sz w:val="12"/>
      <w:szCs w:val="12"/>
    </w:rPr>
  </w:style>
  <w:style w:type="paragraph" w:customStyle="1" w:styleId="Zkladntext110">
    <w:name w:val="Základní text (11)"/>
    <w:basedOn w:val="Normln"/>
    <w:link w:val="Zkladntext11"/>
    <w:pPr>
      <w:shd w:val="clear" w:color="auto" w:fill="FFFFFF"/>
      <w:spacing w:before="360" w:line="211" w:lineRule="exact"/>
      <w:jc w:val="both"/>
    </w:pPr>
    <w:rPr>
      <w:rFonts w:ascii="Arial" w:eastAsia="Arial" w:hAnsi="Arial" w:cs="Arial"/>
      <w:b/>
      <w:bCs/>
      <w:sz w:val="16"/>
      <w:szCs w:val="16"/>
    </w:rPr>
  </w:style>
  <w:style w:type="paragraph" w:customStyle="1" w:styleId="Nadpis420">
    <w:name w:val="Nadpis #4 (2)"/>
    <w:basedOn w:val="Normln"/>
    <w:link w:val="Nadpis42"/>
    <w:pPr>
      <w:shd w:val="clear" w:color="auto" w:fill="FFFFFF"/>
      <w:spacing w:before="60" w:after="360" w:line="0" w:lineRule="atLeast"/>
      <w:jc w:val="both"/>
      <w:outlineLvl w:val="3"/>
    </w:pPr>
    <w:rPr>
      <w:rFonts w:ascii="Candara" w:eastAsia="Candara" w:hAnsi="Candara" w:cs="Candara"/>
      <w:spacing w:val="50"/>
      <w:sz w:val="36"/>
      <w:szCs w:val="36"/>
    </w:rPr>
  </w:style>
  <w:style w:type="paragraph" w:customStyle="1" w:styleId="Zkladntext100">
    <w:name w:val="Základní text (10)"/>
    <w:basedOn w:val="Normln"/>
    <w:link w:val="Zkladntext10"/>
    <w:pPr>
      <w:shd w:val="clear" w:color="auto" w:fill="FFFFFF"/>
      <w:spacing w:before="360" w:after="420" w:line="0" w:lineRule="atLeast"/>
    </w:pPr>
    <w:rPr>
      <w:rFonts w:ascii="Arial" w:eastAsia="Arial" w:hAnsi="Arial" w:cs="Arial"/>
      <w:i/>
      <w:iCs/>
      <w:spacing w:val="30"/>
      <w:sz w:val="14"/>
      <w:szCs w:val="14"/>
    </w:rPr>
  </w:style>
  <w:style w:type="paragraph" w:customStyle="1" w:styleId="Nadpis20">
    <w:name w:val="Nadpis #2"/>
    <w:basedOn w:val="Normln"/>
    <w:link w:val="Nadpis2"/>
    <w:pPr>
      <w:shd w:val="clear" w:color="auto" w:fill="FFFFFF"/>
      <w:spacing w:before="420" w:after="360" w:line="0" w:lineRule="atLeast"/>
      <w:jc w:val="both"/>
      <w:outlineLvl w:val="1"/>
    </w:pPr>
    <w:rPr>
      <w:rFonts w:ascii="Tahoma" w:eastAsia="Tahoma" w:hAnsi="Tahoma" w:cs="Tahoma"/>
      <w:b/>
      <w:bCs/>
      <w:sz w:val="34"/>
      <w:szCs w:val="34"/>
    </w:rPr>
  </w:style>
  <w:style w:type="paragraph" w:customStyle="1" w:styleId="Nadpis620">
    <w:name w:val="Nadpis #6 (2)"/>
    <w:basedOn w:val="Normln"/>
    <w:link w:val="Nadpis62"/>
    <w:pPr>
      <w:shd w:val="clear" w:color="auto" w:fill="FFFFFF"/>
      <w:spacing w:before="360" w:after="180" w:line="0" w:lineRule="atLeast"/>
      <w:jc w:val="both"/>
      <w:outlineLvl w:val="5"/>
    </w:pPr>
    <w:rPr>
      <w:rFonts w:ascii="Arial" w:eastAsia="Arial" w:hAnsi="Arial" w:cs="Arial"/>
      <w:sz w:val="16"/>
      <w:szCs w:val="16"/>
    </w:rPr>
  </w:style>
  <w:style w:type="paragraph" w:customStyle="1" w:styleId="Nadpis630">
    <w:name w:val="Nadpis #6 (3)"/>
    <w:basedOn w:val="Normln"/>
    <w:link w:val="Nadpis63"/>
    <w:pPr>
      <w:shd w:val="clear" w:color="auto" w:fill="FFFFFF"/>
      <w:spacing w:before="180" w:after="540" w:line="0" w:lineRule="atLeast"/>
      <w:jc w:val="both"/>
      <w:outlineLvl w:val="5"/>
    </w:pPr>
    <w:rPr>
      <w:rFonts w:ascii="Arial" w:eastAsia="Arial" w:hAnsi="Arial" w:cs="Arial"/>
    </w:rPr>
  </w:style>
  <w:style w:type="paragraph" w:customStyle="1" w:styleId="Zkladntext120">
    <w:name w:val="Základní text (12)"/>
    <w:basedOn w:val="Normln"/>
    <w:link w:val="Zkladntext12"/>
    <w:pPr>
      <w:shd w:val="clear" w:color="auto" w:fill="FFFFFF"/>
      <w:spacing w:before="540" w:line="0" w:lineRule="atLeast"/>
      <w:jc w:val="both"/>
    </w:pPr>
    <w:rPr>
      <w:rFonts w:ascii="Tahoma" w:eastAsia="Tahoma" w:hAnsi="Tahoma" w:cs="Tahoma"/>
      <w:w w:val="200"/>
      <w:sz w:val="8"/>
      <w:szCs w:val="8"/>
    </w:rPr>
  </w:style>
  <w:style w:type="paragraph" w:customStyle="1" w:styleId="Zkladntext130">
    <w:name w:val="Základní text (13)"/>
    <w:basedOn w:val="Normln"/>
    <w:link w:val="Zkladntext13"/>
    <w:pPr>
      <w:shd w:val="clear" w:color="auto" w:fill="FFFFFF"/>
      <w:spacing w:line="0" w:lineRule="atLeast"/>
      <w:jc w:val="both"/>
    </w:pPr>
    <w:rPr>
      <w:rFonts w:ascii="Arial" w:eastAsia="Arial" w:hAnsi="Arial" w:cs="Arial"/>
      <w:b/>
      <w:bCs/>
      <w:sz w:val="26"/>
      <w:szCs w:val="26"/>
    </w:rPr>
  </w:style>
  <w:style w:type="paragraph" w:customStyle="1" w:styleId="Zkladntext15">
    <w:name w:val="Základní text (15)"/>
    <w:basedOn w:val="Normln"/>
    <w:link w:val="Zkladntext15Exact"/>
    <w:pPr>
      <w:shd w:val="clear" w:color="auto" w:fill="FFFFFF"/>
      <w:spacing w:line="0" w:lineRule="atLeast"/>
    </w:pPr>
    <w:rPr>
      <w:rFonts w:ascii="Arial" w:eastAsia="Arial" w:hAnsi="Arial" w:cs="Arial"/>
      <w:b/>
      <w:bCs/>
      <w:sz w:val="28"/>
      <w:szCs w:val="28"/>
    </w:rPr>
  </w:style>
  <w:style w:type="paragraph" w:customStyle="1" w:styleId="Zkladntext140">
    <w:name w:val="Základní text (14)"/>
    <w:basedOn w:val="Normln"/>
    <w:link w:val="Zkladntext14"/>
    <w:pPr>
      <w:shd w:val="clear" w:color="auto" w:fill="FFFFFF"/>
      <w:spacing w:after="60" w:line="0" w:lineRule="atLeast"/>
    </w:pPr>
    <w:rPr>
      <w:rFonts w:ascii="Cambria" w:eastAsia="Cambria" w:hAnsi="Cambria" w:cs="Cambria"/>
      <w:b/>
      <w:bCs/>
      <w:spacing w:val="-20"/>
      <w:sz w:val="54"/>
      <w:szCs w:val="54"/>
    </w:rPr>
  </w:style>
  <w:style w:type="paragraph" w:customStyle="1" w:styleId="Nadpis80">
    <w:name w:val="Nadpis #8"/>
    <w:basedOn w:val="Normln"/>
    <w:link w:val="Nadpis8"/>
    <w:pPr>
      <w:shd w:val="clear" w:color="auto" w:fill="FFFFFF"/>
      <w:spacing w:before="60" w:after="300" w:line="0" w:lineRule="atLeast"/>
      <w:jc w:val="both"/>
      <w:outlineLvl w:val="7"/>
    </w:pPr>
    <w:rPr>
      <w:rFonts w:ascii="Arial" w:eastAsia="Arial" w:hAnsi="Arial" w:cs="Arial"/>
      <w:b/>
      <w:bCs/>
      <w:sz w:val="14"/>
      <w:szCs w:val="14"/>
    </w:rPr>
  </w:style>
  <w:style w:type="paragraph" w:customStyle="1" w:styleId="Nadpis50">
    <w:name w:val="Nadpis #5"/>
    <w:basedOn w:val="Normln"/>
    <w:link w:val="Nadpis5"/>
    <w:pPr>
      <w:shd w:val="clear" w:color="auto" w:fill="FFFFFF"/>
      <w:spacing w:before="300" w:after="60" w:line="0" w:lineRule="atLeast"/>
      <w:outlineLvl w:val="4"/>
    </w:pPr>
    <w:rPr>
      <w:rFonts w:ascii="Arial" w:eastAsia="Arial" w:hAnsi="Arial" w:cs="Arial"/>
      <w:b/>
      <w:bCs/>
      <w:sz w:val="28"/>
      <w:szCs w:val="28"/>
    </w:rPr>
  </w:style>
  <w:style w:type="paragraph" w:customStyle="1" w:styleId="Zkladntext160">
    <w:name w:val="Základní text (16)"/>
    <w:basedOn w:val="Normln"/>
    <w:link w:val="Zkladntext16"/>
    <w:pPr>
      <w:shd w:val="clear" w:color="auto" w:fill="FFFFFF"/>
      <w:spacing w:before="60" w:after="120" w:line="0" w:lineRule="atLeast"/>
      <w:ind w:hanging="280"/>
      <w:jc w:val="center"/>
    </w:pPr>
    <w:rPr>
      <w:rFonts w:ascii="Arial" w:eastAsia="Arial" w:hAnsi="Arial" w:cs="Arial"/>
      <w:b/>
      <w:bCs/>
      <w:sz w:val="14"/>
      <w:szCs w:val="14"/>
    </w:rPr>
  </w:style>
  <w:style w:type="paragraph" w:customStyle="1" w:styleId="Zkladntext190">
    <w:name w:val="Základní text (19)"/>
    <w:basedOn w:val="Normln"/>
    <w:link w:val="Zkladntext19"/>
    <w:pPr>
      <w:shd w:val="clear" w:color="auto" w:fill="FFFFFF"/>
      <w:spacing w:line="0" w:lineRule="atLeast"/>
    </w:pPr>
    <w:rPr>
      <w:rFonts w:ascii="Arial" w:eastAsia="Arial" w:hAnsi="Arial" w:cs="Arial"/>
      <w:b/>
      <w:bCs/>
      <w:sz w:val="22"/>
      <w:szCs w:val="22"/>
    </w:rPr>
  </w:style>
  <w:style w:type="paragraph" w:customStyle="1" w:styleId="Nadpis70">
    <w:name w:val="Nadpis #7"/>
    <w:basedOn w:val="Normln"/>
    <w:link w:val="Nadpis7"/>
    <w:pPr>
      <w:shd w:val="clear" w:color="auto" w:fill="FFFFFF"/>
      <w:spacing w:before="60" w:after="60" w:line="0" w:lineRule="atLeast"/>
      <w:jc w:val="both"/>
      <w:outlineLvl w:val="6"/>
    </w:pPr>
    <w:rPr>
      <w:rFonts w:ascii="Arial" w:eastAsia="Arial" w:hAnsi="Arial" w:cs="Arial"/>
      <w:b/>
      <w:bCs/>
      <w:sz w:val="22"/>
      <w:szCs w:val="22"/>
    </w:rPr>
  </w:style>
  <w:style w:type="paragraph" w:customStyle="1" w:styleId="Zkladntext170">
    <w:name w:val="Základní text (17)"/>
    <w:basedOn w:val="Normln"/>
    <w:link w:val="Zkladntext17"/>
    <w:pPr>
      <w:shd w:val="clear" w:color="auto" w:fill="FFFFFF"/>
      <w:spacing w:after="60" w:line="0" w:lineRule="atLeast"/>
    </w:pPr>
    <w:rPr>
      <w:rFonts w:ascii="Tahoma" w:eastAsia="Tahoma" w:hAnsi="Tahoma" w:cs="Tahoma"/>
      <w:b/>
      <w:bCs/>
      <w:spacing w:val="-10"/>
      <w:sz w:val="56"/>
      <w:szCs w:val="56"/>
    </w:rPr>
  </w:style>
  <w:style w:type="paragraph" w:customStyle="1" w:styleId="Nadpis60">
    <w:name w:val="Nadpis #6"/>
    <w:basedOn w:val="Normln"/>
    <w:link w:val="Nadpis6"/>
    <w:pPr>
      <w:shd w:val="clear" w:color="auto" w:fill="FFFFFF"/>
      <w:spacing w:before="900" w:after="600" w:line="0" w:lineRule="atLeast"/>
      <w:jc w:val="center"/>
      <w:outlineLvl w:val="5"/>
    </w:pPr>
    <w:rPr>
      <w:rFonts w:ascii="Arial" w:eastAsia="Arial" w:hAnsi="Arial" w:cs="Arial"/>
      <w:b/>
      <w:bCs/>
      <w:sz w:val="22"/>
      <w:szCs w:val="22"/>
    </w:rPr>
  </w:style>
  <w:style w:type="paragraph" w:customStyle="1" w:styleId="Zkladntext180">
    <w:name w:val="Základní text (18)"/>
    <w:basedOn w:val="Normln"/>
    <w:link w:val="Zkladntext18"/>
    <w:pPr>
      <w:shd w:val="clear" w:color="auto" w:fill="FFFFFF"/>
      <w:spacing w:before="600" w:after="420" w:line="202" w:lineRule="exact"/>
      <w:ind w:hanging="600"/>
      <w:jc w:val="both"/>
    </w:pPr>
    <w:rPr>
      <w:rFonts w:ascii="Arial" w:eastAsia="Arial" w:hAnsi="Arial" w:cs="Arial"/>
      <w:sz w:val="17"/>
      <w:szCs w:val="17"/>
    </w:rPr>
  </w:style>
  <w:style w:type="paragraph" w:customStyle="1" w:styleId="Nadpis720">
    <w:name w:val="Nadpis #7 (2)"/>
    <w:basedOn w:val="Normln"/>
    <w:link w:val="Nadpis72"/>
    <w:pPr>
      <w:shd w:val="clear" w:color="auto" w:fill="FFFFFF"/>
      <w:spacing w:before="60" w:after="420" w:line="0" w:lineRule="atLeast"/>
      <w:outlineLvl w:val="6"/>
    </w:pPr>
    <w:rPr>
      <w:rFonts w:ascii="Sylfaen" w:eastAsia="Sylfaen" w:hAnsi="Sylfaen" w:cs="Sylfaen"/>
      <w:sz w:val="20"/>
      <w:szCs w:val="20"/>
    </w:rPr>
  </w:style>
  <w:style w:type="paragraph" w:customStyle="1" w:styleId="Titulektabulky0">
    <w:name w:val="Titulek tabulky"/>
    <w:basedOn w:val="Normln"/>
    <w:link w:val="Titulektabulky"/>
    <w:pPr>
      <w:shd w:val="clear" w:color="auto" w:fill="FFFFFF"/>
      <w:spacing w:line="192" w:lineRule="exact"/>
      <w:jc w:val="both"/>
    </w:pPr>
    <w:rPr>
      <w:rFonts w:ascii="Arial" w:eastAsia="Arial" w:hAnsi="Arial" w:cs="Arial"/>
      <w:i/>
      <w:iCs/>
      <w:sz w:val="16"/>
      <w:szCs w:val="16"/>
    </w:rPr>
  </w:style>
  <w:style w:type="paragraph" w:customStyle="1" w:styleId="Zkladntext201">
    <w:name w:val="Základní text (20)"/>
    <w:basedOn w:val="Normln"/>
    <w:link w:val="Zkladntext200"/>
    <w:pPr>
      <w:shd w:val="clear" w:color="auto" w:fill="FFFFFF"/>
      <w:spacing w:before="180" w:after="180" w:line="0" w:lineRule="atLeast"/>
      <w:jc w:val="both"/>
    </w:pPr>
    <w:rPr>
      <w:rFonts w:ascii="Arial" w:eastAsia="Arial" w:hAnsi="Arial" w:cs="Arial"/>
      <w:spacing w:val="-10"/>
      <w:sz w:val="17"/>
      <w:szCs w:val="17"/>
    </w:rPr>
  </w:style>
  <w:style w:type="character" w:styleId="Nevyeenzmnka">
    <w:name w:val="Unresolved Mention"/>
    <w:basedOn w:val="Standardnpsmoodstavce"/>
    <w:uiPriority w:val="99"/>
    <w:semiHidden/>
    <w:unhideWhenUsed/>
    <w:rsid w:val="00454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slavia-pojistovna.cz/cs/ochrana-osobnich-udaju/" TargetMode="External"/><Relationship Id="rId18" Type="http://schemas.openxmlformats.org/officeDocument/2006/relationships/footer" Target="footer4.xml"/><Relationship Id="rId26" Type="http://schemas.openxmlformats.org/officeDocument/2006/relationships/hyperlink" Target="https://www.slavia-pojistovna.cz/cs/ochrana-osobnich-udaju" TargetMode="External"/><Relationship Id="rId39" Type="http://schemas.openxmlformats.org/officeDocument/2006/relationships/footer" Target="footer15.xml"/><Relationship Id="rId21" Type="http://schemas.openxmlformats.org/officeDocument/2006/relationships/hyperlink" Target="http://www.coi.cz" TargetMode="External"/><Relationship Id="rId34" Type="http://schemas.openxmlformats.org/officeDocument/2006/relationships/footer" Target="footer11.xml"/><Relationship Id="rId42" Type="http://schemas.openxmlformats.org/officeDocument/2006/relationships/fontTable" Target="fontTable.xml"/><Relationship Id="rId7" Type="http://schemas.openxmlformats.org/officeDocument/2006/relationships/hyperlink" Target="http://www.slavia-poiistovna.cz/cs/ochrana-osobnich-udaiu"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footer" Target="footer7.xml"/><Relationship Id="rId41"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slavia-pojistovna.cz" TargetMode="External"/><Relationship Id="rId24" Type="http://schemas.openxmlformats.org/officeDocument/2006/relationships/hyperlink" Target="mailto:poverenec@slavia-pojistovna.cz" TargetMode="External"/><Relationship Id="rId32" Type="http://schemas.openxmlformats.org/officeDocument/2006/relationships/footer" Target="footer9.xml"/><Relationship Id="rId37" Type="http://schemas.openxmlformats.org/officeDocument/2006/relationships/footer" Target="footer13.xml"/><Relationship Id="rId40" Type="http://schemas.openxmlformats.org/officeDocument/2006/relationships/hyperlink" Target="http://www.slavia-Doiistovna.cz/cs/ochrana-osobnich-udaiu" TargetMode="External"/><Relationship Id="rId5" Type="http://schemas.openxmlformats.org/officeDocument/2006/relationships/footnotes" Target="footnotes.xml"/><Relationship Id="rId15" Type="http://schemas.openxmlformats.org/officeDocument/2006/relationships/hyperlink" Target="http://www.slavia-pojistovna.cz/cs/distribuce-pojisteni-a-zajisteni" TargetMode="External"/><Relationship Id="rId23" Type="http://schemas.openxmlformats.org/officeDocument/2006/relationships/hyperlink" Target="mailto:info@slavia-pojistovna.cz" TargetMode="External"/><Relationship Id="rId28" Type="http://schemas.openxmlformats.org/officeDocument/2006/relationships/footer" Target="footer6.xml"/><Relationship Id="rId36" Type="http://schemas.openxmlformats.org/officeDocument/2006/relationships/footer" Target="footer12.xml"/><Relationship Id="rId10" Type="http://schemas.openxmlformats.org/officeDocument/2006/relationships/footer" Target="footer2.xml"/><Relationship Id="rId19" Type="http://schemas.openxmlformats.org/officeDocument/2006/relationships/header" Target="header3.xm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slavia-pojistovna.cz/cs/ochrana-osobnich-udaju/" TargetMode="External"/><Relationship Id="rId22" Type="http://schemas.openxmlformats.org/officeDocument/2006/relationships/image" Target="media/image1.jpeg"/><Relationship Id="rId27" Type="http://schemas.openxmlformats.org/officeDocument/2006/relationships/hyperlink" Target="http://www.slavia-pojistovna.cz" TargetMode="External"/><Relationship Id="rId30" Type="http://schemas.openxmlformats.org/officeDocument/2006/relationships/header" Target="header4.xml"/><Relationship Id="rId35" Type="http://schemas.openxmlformats.org/officeDocument/2006/relationships/hyperlink" Target="mailto:hausner@plzen.eu"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mailto:registrace.majetek@slavia-pojistovna.cz" TargetMode="External"/><Relationship Id="rId17" Type="http://schemas.openxmlformats.org/officeDocument/2006/relationships/footer" Target="footer3.xml"/><Relationship Id="rId25" Type="http://schemas.openxmlformats.org/officeDocument/2006/relationships/hyperlink" Target="https://www.slavia-pojistovna.cz/cs/ochrana-osobnich-udaju" TargetMode="External"/><Relationship Id="rId33" Type="http://schemas.openxmlformats.org/officeDocument/2006/relationships/footer" Target="footer10.xml"/><Relationship Id="rId38" Type="http://schemas.openxmlformats.org/officeDocument/2006/relationships/footer" Target="footer1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15</Pages>
  <Words>7973</Words>
  <Characters>47046</Characters>
  <Application>Microsoft Office Word</Application>
  <DocSecurity>0</DocSecurity>
  <Lines>392</Lines>
  <Paragraphs>109</Paragraphs>
  <ScaleCrop>false</ScaleCrop>
  <HeadingPairs>
    <vt:vector size="2" baseType="variant">
      <vt:variant>
        <vt:lpstr>Název</vt:lpstr>
      </vt:variant>
      <vt:variant>
        <vt:i4>1</vt:i4>
      </vt:variant>
    </vt:vector>
  </HeadingPairs>
  <TitlesOfParts>
    <vt:vector size="1" baseType="lpstr">
      <vt:lpstr/>
    </vt:vector>
  </TitlesOfParts>
  <Company>SITMP</Company>
  <LinksUpToDate>false</LinksUpToDate>
  <CharactersWithSpaces>54910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Illichová Lucie</dc:creator>
  <cp:lastModifiedBy>Illichová Lucie</cp:lastModifiedBy>
  <cp:revision>2</cp:revision>
  <dcterms:created xsi:type="dcterms:W3CDTF">2025-06-17T07:32:00Z</dcterms:created>
  <dcterms:modified xsi:type="dcterms:W3CDTF">2025-06-17T08:17:00Z</dcterms:modified>
</cp:coreProperties>
</file>