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19AC" w:rsidRDefault="008B19AC"/>
    <w:p w14:paraId="00000002" w14:textId="77777777" w:rsidR="008B19AC" w:rsidRDefault="008B19AC">
      <w:pPr>
        <w:jc w:val="center"/>
        <w:rPr>
          <w:rFonts w:ascii="Source Sans Pro" w:eastAsia="Source Sans Pro" w:hAnsi="Source Sans Pro" w:cs="Source Sans Pro"/>
          <w:b/>
        </w:rPr>
      </w:pPr>
    </w:p>
    <w:p w14:paraId="00000003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8B19AC" w:rsidRDefault="00A915A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3D8DF489" w:rsidR="008B19AC" w:rsidRDefault="000348EF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41</w:t>
      </w:r>
      <w:r w:rsidR="00A915A4">
        <w:rPr>
          <w:rFonts w:ascii="Source Sans Pro" w:eastAsia="Source Sans Pro" w:hAnsi="Source Sans Pro" w:cs="Source Sans Pro"/>
          <w:b/>
        </w:rPr>
        <w:t>/2025/Z/ÚPOS</w:t>
      </w:r>
    </w:p>
    <w:p w14:paraId="0000000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5ABE8F0C" w:rsidR="008B19AC" w:rsidRDefault="00F969F6">
      <w:pPr>
        <w:spacing w:after="0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>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A915A4">
        <w:rPr>
          <w:rFonts w:ascii="Source Sans Pro" w:eastAsia="Source Sans Pro" w:hAnsi="Source Sans Pro" w:cs="Source Sans Pro"/>
          <w:b/>
        </w:rPr>
        <w:t>Alšova jihočeská galerie</w:t>
      </w:r>
      <w:r w:rsidR="00A915A4">
        <w:rPr>
          <w:rFonts w:ascii="Source Sans Pro" w:eastAsia="Source Sans Pro" w:hAnsi="Source Sans Pro" w:cs="Source Sans Pro"/>
          <w:b/>
        </w:rPr>
        <w:tab/>
      </w:r>
    </w:p>
    <w:p w14:paraId="0000000A" w14:textId="4F434CE2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 xml:space="preserve">Hluboká nad Vltavou </w:t>
      </w:r>
      <w:proofErr w:type="gramStart"/>
      <w:r w:rsidR="00A915A4">
        <w:rPr>
          <w:rFonts w:ascii="Source Sans Pro" w:eastAsia="Source Sans Pro" w:hAnsi="Source Sans Pro" w:cs="Source Sans Pro"/>
        </w:rPr>
        <w:t>č.p.</w:t>
      </w:r>
      <w:proofErr w:type="gramEnd"/>
      <w:r w:rsidR="00A915A4"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6073A0A3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Mgr. Aleš Seifert, ředitel</w:t>
      </w:r>
    </w:p>
    <w:p w14:paraId="2FFBE21F" w14:textId="65434054" w:rsidR="00F969F6" w:rsidRDefault="00F969F6" w:rsidP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00073512</w:t>
      </w:r>
    </w:p>
    <w:p w14:paraId="0000000D" w14:textId="2AD96930" w:rsidR="008B19AC" w:rsidRPr="00F969F6" w:rsidRDefault="00F969F6" w:rsidP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(na straně jedné a dále v textu pouze jako „</w:t>
      </w:r>
      <w:proofErr w:type="spellStart"/>
      <w:r w:rsidR="00A915A4">
        <w:rPr>
          <w:rFonts w:ascii="Source Sans Pro" w:eastAsia="Source Sans Pro" w:hAnsi="Source Sans Pro" w:cs="Source Sans Pro"/>
        </w:rPr>
        <w:t>půjčitel</w:t>
      </w:r>
      <w:proofErr w:type="spellEnd"/>
      <w:r w:rsidR="00A915A4">
        <w:rPr>
          <w:rFonts w:ascii="Source Sans Pro" w:eastAsia="Source Sans Pro" w:hAnsi="Source Sans Pro" w:cs="Source Sans Pro"/>
        </w:rPr>
        <w:t>“)</w:t>
      </w:r>
    </w:p>
    <w:p w14:paraId="1215B318" w14:textId="77777777" w:rsidR="0047404D" w:rsidRDefault="0047404D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E" w14:textId="07F30BBB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0F" w14:textId="526A384B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4FFE7A79" w14:textId="77777777" w:rsidR="0047404D" w:rsidRDefault="0047404D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10" w14:textId="2E921E6A" w:rsidR="008B19AC" w:rsidRDefault="00F969F6" w:rsidP="00F969F6">
      <w:pPr>
        <w:spacing w:after="0"/>
        <w:ind w:left="2127" w:hanging="2127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</w:r>
      <w:r w:rsidR="000348EF">
        <w:rPr>
          <w:rFonts w:ascii="Source Sans Pro" w:eastAsia="Source Sans Pro" w:hAnsi="Source Sans Pro" w:cs="Source Sans Pro"/>
          <w:b/>
        </w:rPr>
        <w:t>Národní muzeum</w:t>
      </w:r>
      <w:r w:rsidR="00A915A4">
        <w:rPr>
          <w:rFonts w:ascii="Source Sans Pro" w:eastAsia="Source Sans Pro" w:hAnsi="Source Sans Pro" w:cs="Source Sans Pro"/>
          <w:b/>
        </w:rPr>
        <w:tab/>
      </w:r>
    </w:p>
    <w:p w14:paraId="00000011" w14:textId="28A0D73C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0348EF">
        <w:rPr>
          <w:rFonts w:ascii="Source Sans Pro" w:eastAsia="Source Sans Pro" w:hAnsi="Source Sans Pro" w:cs="Source Sans Pro"/>
        </w:rPr>
        <w:t>Václavské náměstí 1700/68, 110 00 Praha 1 – Nové Město</w:t>
      </w:r>
    </w:p>
    <w:p w14:paraId="00000012" w14:textId="6FA85FD1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 w:rsidR="002F3FCA">
        <w:rPr>
          <w:rFonts w:ascii="Source Sans Pro" w:eastAsia="Source Sans Pro" w:hAnsi="Source Sans Pro" w:cs="Source Sans Pro"/>
        </w:rPr>
        <w:t>PhDr. Zuzana Strnadová, ředitelk</w:t>
      </w:r>
      <w:r w:rsidR="000348EF">
        <w:rPr>
          <w:rFonts w:ascii="Source Sans Pro" w:eastAsia="Source Sans Pro" w:hAnsi="Source Sans Pro" w:cs="Source Sans Pro"/>
        </w:rPr>
        <w:t>a Historického muzea</w:t>
      </w:r>
    </w:p>
    <w:p w14:paraId="00000013" w14:textId="728986AD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0348EF">
        <w:rPr>
          <w:rFonts w:ascii="Source Sans Pro" w:eastAsia="Source Sans Pro" w:hAnsi="Source Sans Pro" w:cs="Source Sans Pro"/>
        </w:rPr>
        <w:t>00023272</w:t>
      </w:r>
    </w:p>
    <w:p w14:paraId="00000014" w14:textId="64525824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(na straně druhé a dále v textu pouze jako „vypůjčitel“)</w:t>
      </w:r>
    </w:p>
    <w:p w14:paraId="00000016" w14:textId="1DE1FB1B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7" w14:textId="117CB9EA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78F51128" w14:textId="77777777" w:rsidR="0047404D" w:rsidRDefault="0047404D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9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A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B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C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D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E" w14:textId="36D8A0CD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1F" w14:textId="3C58D8A0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20" w14:textId="1744E9E1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38967F32" w14:textId="046E7463" w:rsidR="0047404D" w:rsidRDefault="00A915A4" w:rsidP="0047404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1C73BD07" w14:textId="77777777" w:rsidR="0047404D" w:rsidRPr="0047404D" w:rsidRDefault="0047404D" w:rsidP="0047404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</w:p>
    <w:p w14:paraId="6916BF92" w14:textId="77777777" w:rsidR="0047404D" w:rsidRDefault="0047404D"/>
    <w:p w14:paraId="4CC89ECF" w14:textId="79A290D9" w:rsidR="004001FF" w:rsidRPr="00CD0DA9" w:rsidRDefault="00A915A4" w:rsidP="00CD0D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5FFBE504" w14:textId="6FCB898C" w:rsidR="004001FF" w:rsidRDefault="004001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6E68B92A" w14:textId="77777777" w:rsidR="00AD0F71" w:rsidRDefault="00AD0F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700D0D8" w14:textId="77777777" w:rsidR="00C318EE" w:rsidRDefault="00C318EE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26" w14:textId="212C9946" w:rsidR="008B19AC" w:rsidRDefault="00A915A4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II.</w:t>
      </w:r>
    </w:p>
    <w:p w14:paraId="00000027" w14:textId="77777777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34C6176A" w:rsidR="008B19AC" w:rsidRPr="00CD0DA9" w:rsidRDefault="00A915A4" w:rsidP="00CD0D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vrácena na adres</w:t>
      </w:r>
      <w:r w:rsidR="00AD0F71">
        <w:rPr>
          <w:rFonts w:ascii="Source Sans Pro" w:eastAsia="Source Sans Pro" w:hAnsi="Source Sans Pro" w:cs="Source Sans Pro"/>
          <w:color w:val="000000"/>
        </w:rPr>
        <w:t>e</w:t>
      </w:r>
      <w:r w:rsidRPr="00CD0DA9">
        <w:rPr>
          <w:rFonts w:ascii="Source Sans Pro" w:eastAsia="Source Sans Pro" w:hAnsi="Source Sans Pro" w:cs="Source Sans Pro"/>
          <w:color w:val="000000"/>
        </w:rPr>
        <w:t>:</w:t>
      </w:r>
    </w:p>
    <w:p w14:paraId="0000002A" w14:textId="77777777" w:rsidR="008B19AC" w:rsidRDefault="00A915A4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2B" w14:textId="59E802D8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649CDBE7" w14:textId="78004828" w:rsidR="00567AD3" w:rsidRDefault="00567A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0000002C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D" w14:textId="00C4301D" w:rsidR="008B19AC" w:rsidRDefault="00A915A4" w:rsidP="004D2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-426" w:firstLine="0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převzetí, </w:t>
      </w:r>
      <w:r w:rsidR="004D2260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nejdříve však </w:t>
      </w:r>
      <w:r>
        <w:rPr>
          <w:rFonts w:ascii="Source Sans Pro" w:eastAsia="Source Sans Pro" w:hAnsi="Source Sans Pro" w:cs="Source Sans Pro"/>
          <w:b/>
        </w:rPr>
        <w:t xml:space="preserve">od </w:t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 xml:space="preserve">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E" w14:textId="77777777" w:rsidR="008B19AC" w:rsidRDefault="008B19AC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F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3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</w:rPr>
      </w:pPr>
    </w:p>
    <w:p w14:paraId="00000031" w14:textId="4D58E26E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Díly poskytnutými v digitální podobě je vypůjčitel oprávněn disponovat pouze po dobu trvání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výpůjčky. Jakékoli nakládání s těmito díly </w:t>
      </w:r>
      <w:proofErr w:type="spellStart"/>
      <w:r>
        <w:rPr>
          <w:rFonts w:ascii="Source Sans Pro" w:eastAsia="Source Sans Pro" w:hAnsi="Source Sans Pro" w:cs="Source Sans Pro"/>
        </w:rPr>
        <w:t>půjčitele</w:t>
      </w:r>
      <w:proofErr w:type="spellEnd"/>
      <w:r>
        <w:rPr>
          <w:rFonts w:ascii="Source Sans Pro" w:eastAsia="Source Sans Pro" w:hAnsi="Source Sans Pro" w:cs="Source Sans Pro"/>
        </w:rPr>
        <w:t xml:space="preserve"> nad rámec stanovené výpůjční doby bude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pokládáno za jednání v rozporu s výpůjční smlouvou.</w:t>
      </w:r>
    </w:p>
    <w:p w14:paraId="3BE50681" w14:textId="4E860EEC" w:rsidR="00567AD3" w:rsidRDefault="00567A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7F76495" w14:textId="77777777" w:rsidR="0056006F" w:rsidRDefault="005600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3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vypůjčitel bezvýhradně ujednávají, že:</w:t>
      </w:r>
    </w:p>
    <w:p w14:paraId="0000003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6" w14:textId="7E0CE252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znehodnocení, zničení, ztrátu a/nebo odcizení jakéhokoli z děl. V případě poškození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restaurátorského zásahu do stavu před vznikem takového škody, se vypůjčitel zavazuje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nést </w:t>
      </w:r>
      <w:r w:rsidR="004001F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veškeré náklady související s restaurováním díla a jeho uvedením do původního stavu.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 práce, jakož i výlučné právo kontrolovat a dohlížet nad realizací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475671A" w14:textId="77777777" w:rsidR="0056006F" w:rsidRDefault="00025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</w:t>
      </w:r>
      <w:r w:rsidR="00A915A4">
        <w:rPr>
          <w:rFonts w:ascii="Source Sans Pro" w:eastAsia="Source Sans Pro" w:hAnsi="Source Sans Pro" w:cs="Source Sans Pro"/>
          <w:color w:val="000000"/>
        </w:rPr>
        <w:t xml:space="preserve">ypůjčitel zajistí na vlastní náklady pojištění děl na pobyt ve výstavě, a též na transport od převzetí exponátů od </w:t>
      </w:r>
      <w:proofErr w:type="spellStart"/>
      <w:r w:rsidR="00A915A4">
        <w:rPr>
          <w:rFonts w:ascii="Source Sans Pro" w:eastAsia="Source Sans Pro" w:hAnsi="Source Sans Pro" w:cs="Source Sans Pro"/>
        </w:rPr>
        <w:t>p</w:t>
      </w:r>
      <w:r w:rsidR="00A915A4">
        <w:rPr>
          <w:rFonts w:ascii="Source Sans Pro" w:eastAsia="Source Sans Pro" w:hAnsi="Source Sans Pro" w:cs="Source Sans Pro"/>
          <w:color w:val="000000"/>
        </w:rPr>
        <w:t>ůjčitele</w:t>
      </w:r>
      <w:proofErr w:type="spellEnd"/>
      <w:r w:rsidR="00A915A4">
        <w:rPr>
          <w:rFonts w:ascii="Source Sans Pro" w:eastAsia="Source Sans Pro" w:hAnsi="Source Sans Pro" w:cs="Source Sans Pro"/>
          <w:color w:val="000000"/>
        </w:rPr>
        <w:t xml:space="preserve"> do</w:t>
      </w:r>
      <w:r w:rsidR="00A915A4">
        <w:rPr>
          <w:rFonts w:ascii="Source Sans Pro" w:eastAsia="Source Sans Pro" w:hAnsi="Source Sans Pro" w:cs="Source Sans Pro"/>
        </w:rPr>
        <w:t xml:space="preserve"> instalace u vypůjčitele (“z hřebíku na hřebík”) a zpět </w:t>
      </w:r>
      <w:proofErr w:type="gramStart"/>
      <w:r w:rsidR="00A915A4">
        <w:rPr>
          <w:rFonts w:ascii="Source Sans Pro" w:eastAsia="Source Sans Pro" w:hAnsi="Source Sans Pro" w:cs="Source Sans Pro"/>
          <w:color w:val="000000"/>
        </w:rPr>
        <w:t>do</w:t>
      </w:r>
      <w:proofErr w:type="gramEnd"/>
      <w:r w:rsidR="00A915A4">
        <w:rPr>
          <w:rFonts w:ascii="Source Sans Pro" w:eastAsia="Source Sans Pro" w:hAnsi="Source Sans Pro" w:cs="Source Sans Pro"/>
          <w:color w:val="000000"/>
        </w:rPr>
        <w:t xml:space="preserve"> </w:t>
      </w:r>
    </w:p>
    <w:p w14:paraId="00000039" w14:textId="494EDC15" w:rsidR="008B19AC" w:rsidRDefault="00A915A4" w:rsidP="0056006F">
      <w:pPr>
        <w:pBdr>
          <w:top w:val="nil"/>
          <w:left w:val="nil"/>
          <w:bottom w:val="nil"/>
          <w:right w:val="nil"/>
          <w:between w:val="nil"/>
        </w:pBdr>
        <w:spacing w:after="0"/>
        <w:ind w:left="77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výše pojistné hodnoty díla / děl uvedených v příloze této smlouvy</w:t>
      </w:r>
      <w:r w:rsidR="00C318EE">
        <w:rPr>
          <w:rFonts w:ascii="Source Sans Pro" w:eastAsia="Source Sans Pro" w:hAnsi="Source Sans Pro" w:cs="Source Sans Pro"/>
          <w:color w:val="000000"/>
        </w:rPr>
        <w:t>.</w:t>
      </w:r>
    </w:p>
    <w:p w14:paraId="33C6C68E" w14:textId="5F2A409C" w:rsidR="004001FF" w:rsidRDefault="004001FF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72FD794F" w14:textId="3D681F63" w:rsidR="0080380A" w:rsidRDefault="0080380A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5E88FF77" w14:textId="4FDF86DF" w:rsidR="0080380A" w:rsidRDefault="0080380A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4D4605CF" w14:textId="7B0B0C96" w:rsidR="0080380A" w:rsidRDefault="0080380A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2563807C" w14:textId="06533C07" w:rsidR="0080380A" w:rsidRDefault="0080380A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A" w14:textId="5EF3223E" w:rsidR="008B19AC" w:rsidRDefault="00A915A4" w:rsidP="00560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pro účely </w:t>
      </w:r>
      <w:r w:rsidR="0056006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přepravy</w:t>
      </w:r>
      <w:r w:rsidR="00CA4AB2">
        <w:rPr>
          <w:rFonts w:ascii="Source Sans Pro" w:eastAsia="Source Sans Pro" w:hAnsi="Source Sans Pro" w:cs="Source Sans Pro"/>
          <w:color w:val="000000"/>
        </w:rPr>
        <w:t xml:space="preserve">. </w:t>
      </w:r>
      <w:r>
        <w:rPr>
          <w:rFonts w:ascii="Source Sans Pro" w:eastAsia="Source Sans Pro" w:hAnsi="Source Sans Pro" w:cs="Source Sans Pro"/>
          <w:color w:val="000000"/>
        </w:rPr>
        <w:t xml:space="preserve">Veškeré náklady spojené s přepravou děl, jejich balením a ochranou pro účely </w:t>
      </w:r>
      <w:r w:rsidR="00CA4AB2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přepravy nese vypůjčitel ze svého;</w:t>
      </w:r>
    </w:p>
    <w:p w14:paraId="0000003B" w14:textId="64B74C7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C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 případě, že díla byla vypůjčena ve speciálních ochranných obalech, je vypůjčitel povinen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D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E" w14:textId="0E1A4AE9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oprávněn umístit díla pouze v prostorách, které splňují aktuální požadavky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na mikroklima a </w:t>
      </w:r>
      <w:r w:rsidR="00CA4AB2">
        <w:rPr>
          <w:rFonts w:ascii="Source Sans Pro" w:eastAsia="Source Sans Pro" w:hAnsi="Source Sans Pro" w:cs="Source Sans Pro"/>
          <w:color w:val="000000"/>
        </w:rPr>
        <w:t>osvětlení;</w:t>
      </w:r>
    </w:p>
    <w:p w14:paraId="0000003F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0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není oprávněn na dílech provádět žádné restaurátorské zásahy, změny a úpravy, </w:t>
      </w:r>
      <w:r>
        <w:rPr>
          <w:rFonts w:ascii="Source Sans Pro" w:eastAsia="Source Sans Pro" w:hAnsi="Source Sans Pro" w:cs="Source Sans Pro"/>
          <w:color w:val="000000"/>
        </w:rPr>
        <w:tab/>
        <w:t>a dále není oprávněn díla vyjímat z paspart a rámů;</w:t>
      </w:r>
    </w:p>
    <w:p w14:paraId="00000041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2" w14:textId="6BDDCBC0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reprodukována v katalogu výstavy, případně aby jejich </w:t>
      </w:r>
      <w:r>
        <w:rPr>
          <w:rFonts w:ascii="Source Sans Pro" w:eastAsia="Source Sans Pro" w:hAnsi="Source Sans Pro" w:cs="Source Sans Pro"/>
          <w:color w:val="000000"/>
        </w:rPr>
        <w:tab/>
        <w:t>reprodukce byly použity</w:t>
      </w:r>
      <w:r w:rsidR="004B4E16">
        <w:rPr>
          <w:rFonts w:ascii="Source Sans Pro" w:eastAsia="Source Sans Pro" w:hAnsi="Source Sans Pro" w:cs="Source Sans Pro"/>
          <w:color w:val="000000"/>
        </w:rPr>
        <w:t xml:space="preserve"> při prezentaci výstavy v tisku, v tištěných materiálech k výstavě, na </w:t>
      </w:r>
      <w:r w:rsidR="004B4E16">
        <w:rPr>
          <w:rFonts w:ascii="Source Sans Pro" w:eastAsia="Source Sans Pro" w:hAnsi="Source Sans Pro" w:cs="Source Sans Pro"/>
          <w:color w:val="000000"/>
        </w:rPr>
        <w:tab/>
        <w:t>webových stránkách vypůjčitele či na sociálních sítích;</w:t>
      </w:r>
    </w:p>
    <w:p w14:paraId="00000043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4" w14:textId="6D6FD62F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 xml:space="preserve">dvě (2) pozvánky na výstavu, jeden (1) plakát a </w:t>
      </w:r>
      <w:r w:rsidR="00EF4A5E">
        <w:rPr>
          <w:rFonts w:ascii="Source Sans Pro" w:eastAsia="Source Sans Pro" w:hAnsi="Source Sans Pro" w:cs="Source Sans Pro"/>
          <w:color w:val="000000"/>
        </w:rPr>
        <w:t>dva (2</w:t>
      </w:r>
      <w:r>
        <w:rPr>
          <w:rFonts w:ascii="Source Sans Pro" w:eastAsia="Source Sans Pro" w:hAnsi="Source Sans Pro" w:cs="Source Sans Pro"/>
          <w:color w:val="000000"/>
        </w:rPr>
        <w:t>) ks katalogu;</w:t>
      </w:r>
    </w:p>
    <w:p w14:paraId="00000045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6" w14:textId="0F574C36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na popiskách u vystaveného díla či při jakékoli jeho jiné prezentaci,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následovně:</w:t>
      </w:r>
      <w:r w:rsidR="004001FF"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b/>
        </w:rPr>
        <w:t>Alšova jihočeská galerie</w:t>
      </w:r>
    </w:p>
    <w:p w14:paraId="00000047" w14:textId="20E1977D" w:rsidR="008B19AC" w:rsidRDefault="008B19AC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67017846" w14:textId="791809ED" w:rsidR="002B18DF" w:rsidRDefault="002B18DF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4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9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B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14:paraId="0000004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146109B" w14:textId="7BE346C8" w:rsidR="002B4359" w:rsidRPr="0080380A" w:rsidRDefault="00A915A4" w:rsidP="002B4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před tím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14:paraId="53C1832F" w14:textId="77777777" w:rsidR="00C318EE" w:rsidRDefault="00A915A4" w:rsidP="00C31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</w:p>
    <w:p w14:paraId="64666529" w14:textId="77777777" w:rsidR="00C318EE" w:rsidRDefault="00C318EE" w:rsidP="00C318E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  <w:color w:val="000000"/>
        </w:rPr>
      </w:pPr>
    </w:p>
    <w:p w14:paraId="0A5EA0D4" w14:textId="77777777" w:rsidR="00C318EE" w:rsidRDefault="00C318EE" w:rsidP="00C318E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E" w14:textId="5009285F" w:rsidR="008B19AC" w:rsidRDefault="00A915A4" w:rsidP="00C318E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lastRenderedPageBreak/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účelem provedení kontroly a případného zdokumentování stavu děl k okamžiku jejich předání třetí osobě.</w:t>
      </w:r>
    </w:p>
    <w:p w14:paraId="2A63F1D5" w14:textId="178836DE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5FAD9646" w14:textId="77777777" w:rsidR="00C318EE" w:rsidRDefault="00C318EE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50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VI.</w:t>
      </w:r>
    </w:p>
    <w:p w14:paraId="00000051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2" w14:textId="77777777" w:rsidR="008B19AC" w:rsidRDefault="008B19AC">
      <w:pPr>
        <w:spacing w:after="0"/>
        <w:ind w:left="360"/>
        <w:jc w:val="both"/>
        <w:rPr>
          <w:rFonts w:ascii="Source Sans Pro" w:eastAsia="Source Sans Pro" w:hAnsi="Source Sans Pro" w:cs="Source Sans Pro"/>
          <w:b/>
        </w:rPr>
      </w:pPr>
    </w:p>
    <w:p w14:paraId="00000053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Doba trvání výpůjčky může být prodloužena pouze na základě písemné dohody smluvních stran uzavřené formou datovaného a číslovaného dodatku této smlouvy.</w:t>
      </w:r>
    </w:p>
    <w:p w14:paraId="0000005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5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Pro účely této smlouvy se řádným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6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7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žádném případě právo díla zadržovat, jestliže byl vyzván k jejich vrácení.</w:t>
      </w:r>
    </w:p>
    <w:p w14:paraId="0000005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9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strany povinny sepsat písemný datovaný předávací protokol, který bude mít stejné náležitosti jako předávací protokol dle článku III. této smlouvy.</w:t>
      </w:r>
    </w:p>
    <w:p w14:paraId="0000005B" w14:textId="359E95F1" w:rsidR="008B19AC" w:rsidRDefault="008B19AC">
      <w:pP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1FEB1D30" w14:textId="77777777" w:rsidR="00CA4AB2" w:rsidRDefault="00CA4AB2">
      <w:pP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58BFDA86" w14:textId="77777777" w:rsidR="002B4359" w:rsidRDefault="002B4359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C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D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E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F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datovaných dodatků, a to po dohodě obou smluvních stran.</w:t>
      </w:r>
    </w:p>
    <w:p w14:paraId="0000006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1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00000062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3" w14:textId="3C43793D" w:rsidR="008B19AC" w:rsidRDefault="00907F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je </w:t>
      </w:r>
      <w:r w:rsidR="0080380A">
        <w:rPr>
          <w:rFonts w:ascii="Source Sans Pro" w:eastAsia="Source Sans Pro" w:hAnsi="Source Sans Pro" w:cs="Source Sans Pro"/>
          <w:color w:val="000000"/>
        </w:rPr>
        <w:t xml:space="preserve">sepsána ve třech (3) vyhotoveních s platností originálu, z nichž obdrží vypůjčitel dva (2) výtisky a </w:t>
      </w:r>
      <w:proofErr w:type="spellStart"/>
      <w:r w:rsidR="0080380A"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 w:rsidR="0080380A">
        <w:rPr>
          <w:rFonts w:ascii="Source Sans Pro" w:eastAsia="Source Sans Pro" w:hAnsi="Source Sans Pro" w:cs="Source Sans Pro"/>
          <w:color w:val="000000"/>
        </w:rPr>
        <w:t xml:space="preserve"> jeden (1) výtisk</w:t>
      </w:r>
      <w:r w:rsidR="00A915A4">
        <w:rPr>
          <w:rFonts w:ascii="Source Sans Pro" w:eastAsia="Source Sans Pro" w:hAnsi="Source Sans Pro" w:cs="Source Sans Pro"/>
          <w:color w:val="000000"/>
        </w:rPr>
        <w:t>.</w:t>
      </w:r>
    </w:p>
    <w:p w14:paraId="0000006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196E6C72" w14:textId="77777777" w:rsidR="00C318EE" w:rsidRDefault="00A915A4" w:rsidP="004001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Účastníci této smlouvy prohlašují, že byla sepsána podle jejich skutečné, pravé a svobodné vůle prosté omylu a že nebyla uzavřena v tísni za nápadně nevýhodných podmínek.</w:t>
      </w:r>
    </w:p>
    <w:p w14:paraId="386ECB16" w14:textId="4BCE9E4E" w:rsidR="004001FF" w:rsidRDefault="00A915A4" w:rsidP="00C318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 xml:space="preserve"> Účastníci této smlouvy prohlašují, že jsou plně svéprávní, zcela si uvědomují právní důsledky vyplývající z uzavření této smlouvy, tuto smlouvu si pečlivě přečetli, a jelikož s jejím obsahem bezvýhradně souhlasí, na důkaz toho připojují níže své </w:t>
      </w:r>
      <w:r w:rsidR="00855C7A">
        <w:rPr>
          <w:rFonts w:ascii="Source Sans Pro" w:eastAsia="Source Sans Pro" w:hAnsi="Source Sans Pro" w:cs="Source Sans Pro"/>
          <w:color w:val="000000"/>
        </w:rPr>
        <w:t xml:space="preserve">vlastnoruční </w:t>
      </w:r>
      <w:r>
        <w:rPr>
          <w:rFonts w:ascii="Source Sans Pro" w:eastAsia="Source Sans Pro" w:hAnsi="Source Sans Pro" w:cs="Source Sans Pro"/>
          <w:color w:val="000000"/>
        </w:rPr>
        <w:t xml:space="preserve"> podpisy.</w:t>
      </w:r>
      <w:bookmarkStart w:id="0" w:name="_GoBack"/>
      <w:bookmarkEnd w:id="0"/>
    </w:p>
    <w:p w14:paraId="5BE61CF0" w14:textId="77777777" w:rsidR="00C318EE" w:rsidRPr="00CA4AB2" w:rsidRDefault="00C318EE" w:rsidP="00C318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6" w14:textId="0332FF38" w:rsidR="008B19AC" w:rsidRPr="00C318EE" w:rsidRDefault="00A915A4" w:rsidP="00CA4A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Smluvní strany berou na vědomí, že tato smlouva včetně jejích dodatků bude uveřejněna v registru smluv podle zákona č.  340/2015 Sb., o zvláštních podmínkách účinnosti některých </w:t>
      </w:r>
      <w:r w:rsidR="00C318EE">
        <w:rPr>
          <w:rFonts w:ascii="Source Sans Pro" w:eastAsia="Source Sans Pro" w:hAnsi="Source Sans Pro" w:cs="Source Sans Pro"/>
          <w:color w:val="000000"/>
        </w:rPr>
        <w:t xml:space="preserve"> </w:t>
      </w:r>
      <w:r w:rsidRPr="00C318EE">
        <w:rPr>
          <w:rFonts w:ascii="Source Sans Pro" w:eastAsia="Source Sans Pro" w:hAnsi="Source Sans Pro" w:cs="Source Sans Pro"/>
          <w:color w:val="000000"/>
        </w:rPr>
        <w:t>smluv, uveřejňování těchto smluv a o registru smluv (zákon o registru smluv), ve znění pozdějších předpisů.</w:t>
      </w:r>
    </w:p>
    <w:p w14:paraId="00000067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8" w14:textId="3471B5AD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nabývá platnosti </w:t>
      </w:r>
      <w:r w:rsidR="004001FF">
        <w:rPr>
          <w:rFonts w:ascii="Source Sans Pro" w:eastAsia="Source Sans Pro" w:hAnsi="Source Sans Pro" w:cs="Source Sans Pro"/>
          <w:color w:val="000000"/>
        </w:rPr>
        <w:t>a účinnosti dnem jejího podpisu oběma smluvními stranami, pakliže podléhá zveřejnění v registru smluv, nabývá účinnosti dnem jejího zveřejnění.</w:t>
      </w:r>
    </w:p>
    <w:p w14:paraId="0000006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A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14:paraId="0000006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6E" w14:textId="37279BE6" w:rsidR="008B19AC" w:rsidRDefault="004001FF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Hluboké nad Vltavou dne …</w:t>
      </w:r>
      <w:proofErr w:type="gramStart"/>
      <w:r w:rsidR="00C318EE">
        <w:rPr>
          <w:rFonts w:ascii="Source Sans Pro" w:eastAsia="Source Sans Pro" w:hAnsi="Source Sans Pro" w:cs="Source Sans Pro"/>
        </w:rPr>
        <w:t>30.5.25</w:t>
      </w:r>
      <w:proofErr w:type="gramEnd"/>
      <w:r w:rsidR="00A915A4">
        <w:rPr>
          <w:rFonts w:ascii="Source Sans Pro" w:eastAsia="Source Sans Pro" w:hAnsi="Source Sans Pro" w:cs="Source Sans Pro"/>
        </w:rPr>
        <w:t>…</w:t>
      </w:r>
      <w:r w:rsidR="00A915A4">
        <w:rPr>
          <w:rFonts w:ascii="Source Sans Pro" w:eastAsia="Source Sans Pro" w:hAnsi="Source Sans Pro" w:cs="Source Sans Pro"/>
        </w:rPr>
        <w:tab/>
        <w:t>V</w:t>
      </w:r>
      <w:r w:rsidR="000C20E2">
        <w:rPr>
          <w:rFonts w:ascii="Source Sans Pro" w:eastAsia="Source Sans Pro" w:hAnsi="Source Sans Pro" w:cs="Source Sans Pro"/>
        </w:rPr>
        <w:t> </w:t>
      </w:r>
      <w:r w:rsidR="00C318EE">
        <w:rPr>
          <w:rFonts w:ascii="Source Sans Pro" w:eastAsia="Source Sans Pro" w:hAnsi="Source Sans Pro" w:cs="Source Sans Pro"/>
        </w:rPr>
        <w:t>Praze</w:t>
      </w:r>
      <w:r w:rsidR="00A915A4">
        <w:rPr>
          <w:rFonts w:ascii="Source Sans Pro" w:eastAsia="Source Sans Pro" w:hAnsi="Source Sans Pro" w:cs="Source Sans Pro"/>
        </w:rPr>
        <w:t xml:space="preserve"> dne …</w:t>
      </w:r>
      <w:r w:rsidR="00687DEB">
        <w:rPr>
          <w:rFonts w:ascii="Source Sans Pro" w:eastAsia="Source Sans Pro" w:hAnsi="Source Sans Pro" w:cs="Source Sans Pro"/>
        </w:rPr>
        <w:t>11.6.2025</w:t>
      </w:r>
      <w:r w:rsidR="00A915A4">
        <w:rPr>
          <w:rFonts w:ascii="Source Sans Pro" w:eastAsia="Source Sans Pro" w:hAnsi="Source Sans Pro" w:cs="Source Sans Pro"/>
        </w:rPr>
        <w:t>…</w:t>
      </w:r>
      <w:r w:rsidR="00A915A4">
        <w:rPr>
          <w:rFonts w:ascii="Source Sans Pro" w:eastAsia="Source Sans Pro" w:hAnsi="Source Sans Pro" w:cs="Source Sans Pro"/>
        </w:rPr>
        <w:tab/>
      </w:r>
    </w:p>
    <w:p w14:paraId="0000006F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0" w14:textId="5B020018" w:rsidR="008B19AC" w:rsidRDefault="000C20E2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vypůjčitel:</w:t>
      </w:r>
    </w:p>
    <w:p w14:paraId="00000071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2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3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4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5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6" w14:textId="77777777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………………………………………</w:t>
      </w:r>
    </w:p>
    <w:p w14:paraId="00000077" w14:textId="2578A165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C318EE">
        <w:rPr>
          <w:rFonts w:ascii="Source Sans Pro" w:eastAsia="Source Sans Pro" w:hAnsi="Source Sans Pro" w:cs="Source Sans Pro"/>
          <w:b/>
        </w:rPr>
        <w:t>PhDr. Zuzana Strnadová</w:t>
      </w:r>
    </w:p>
    <w:p w14:paraId="00000080" w14:textId="1A802518" w:rsidR="008B19AC" w:rsidRDefault="00A915A4" w:rsidP="000C20E2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C318EE">
        <w:rPr>
          <w:rFonts w:ascii="Source Sans Pro" w:eastAsia="Source Sans Pro" w:hAnsi="Source Sans Pro" w:cs="Source Sans Pro"/>
        </w:rPr>
        <w:t>ředitelka Historického muzea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81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2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3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4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6" w14:textId="7601B99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B3B1028" w14:textId="09749410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860EA2D" w14:textId="6AC2540F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C1FA7DB" w14:textId="50C4A431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22DBC425" w14:textId="1C9BEB8D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24A84396" w14:textId="4E16A431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A" w14:textId="66E60FBA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B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C" w14:textId="23ECE0C8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51782F7F" w14:textId="77777777" w:rsidR="00CA4AB2" w:rsidRDefault="00CA4AB2">
      <w:pPr>
        <w:spacing w:after="0"/>
        <w:rPr>
          <w:rFonts w:ascii="Source Sans Pro" w:eastAsia="Source Sans Pro" w:hAnsi="Source Sans Pro" w:cs="Source Sans Pro"/>
        </w:rPr>
      </w:pPr>
    </w:p>
    <w:p w14:paraId="0000008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E" w14:textId="71D6285A" w:rsidR="008B19AC" w:rsidRDefault="00A915A4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 w:rsidR="00CA4AB2">
        <w:rPr>
          <w:rFonts w:ascii="Source Sans Pro" w:eastAsia="Source Sans Pro" w:hAnsi="Source Sans Pro" w:cs="Source Sans Pro"/>
          <w:b/>
        </w:rPr>
        <w:t>č. 4</w:t>
      </w:r>
      <w:r w:rsidR="00C318EE">
        <w:rPr>
          <w:rFonts w:ascii="Source Sans Pro" w:eastAsia="Source Sans Pro" w:hAnsi="Source Sans Pro" w:cs="Source Sans Pro"/>
          <w:b/>
        </w:rPr>
        <w:t>1</w:t>
      </w:r>
      <w:r>
        <w:rPr>
          <w:rFonts w:ascii="Source Sans Pro" w:eastAsia="Source Sans Pro" w:hAnsi="Source Sans Pro" w:cs="Source Sans Pro"/>
          <w:b/>
        </w:rPr>
        <w:t>/2025/Z/ÚPOS</w:t>
      </w:r>
    </w:p>
    <w:p w14:paraId="3AA6EB05" w14:textId="77777777" w:rsidR="00CA4AB2" w:rsidRDefault="00CA4AB2">
      <w:pPr>
        <w:spacing w:after="0"/>
        <w:rPr>
          <w:rFonts w:ascii="Source Sans Pro" w:eastAsia="Source Sans Pro" w:hAnsi="Source Sans Pro" w:cs="Source Sans Pro"/>
          <w:b/>
        </w:rPr>
      </w:pPr>
    </w:p>
    <w:p w14:paraId="0000008F" w14:textId="21508C2D" w:rsidR="008B19AC" w:rsidRDefault="00A915A4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 č. 1 ke smlouvě o výpůjčce </w:t>
      </w:r>
      <w:r w:rsidR="000C20E2">
        <w:rPr>
          <w:rFonts w:ascii="Source Sans Pro" w:eastAsia="Source Sans Pro" w:hAnsi="Source Sans Pro" w:cs="Source Sans Pro"/>
          <w:b/>
        </w:rPr>
        <w:t xml:space="preserve">č. </w:t>
      </w:r>
      <w:r w:rsidR="00CA4AB2">
        <w:rPr>
          <w:rFonts w:ascii="Source Sans Pro" w:eastAsia="Source Sans Pro" w:hAnsi="Source Sans Pro" w:cs="Source Sans Pro"/>
          <w:b/>
        </w:rPr>
        <w:t>4</w:t>
      </w:r>
      <w:r w:rsidR="00C318EE">
        <w:rPr>
          <w:rFonts w:ascii="Source Sans Pro" w:eastAsia="Source Sans Pro" w:hAnsi="Source Sans Pro" w:cs="Source Sans Pro"/>
          <w:b/>
        </w:rPr>
        <w:t>1</w:t>
      </w:r>
      <w:r>
        <w:rPr>
          <w:rFonts w:ascii="Source Sans Pro" w:eastAsia="Source Sans Pro" w:hAnsi="Source Sans Pro" w:cs="Source Sans Pro"/>
          <w:b/>
        </w:rPr>
        <w:t xml:space="preserve">/2025/Z/ÚPOS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90" w14:textId="1D07C4E2" w:rsidR="008B19AC" w:rsidRDefault="00050EFB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00000091" w14:textId="77777777" w:rsidR="008B19AC" w:rsidRDefault="008B19AC">
      <w:pPr>
        <w:pBdr>
          <w:bottom w:val="single" w:sz="6" w:space="1" w:color="000000"/>
        </w:pBdr>
      </w:pPr>
    </w:p>
    <w:p w14:paraId="00000092" w14:textId="77777777" w:rsidR="008B19AC" w:rsidRDefault="008B19AC">
      <w:pPr>
        <w:pBdr>
          <w:bottom w:val="single" w:sz="6" w:space="1" w:color="000000"/>
        </w:pBdr>
      </w:pPr>
    </w:p>
    <w:p w14:paraId="00000093" w14:textId="77777777" w:rsidR="008B19AC" w:rsidRDefault="008B19AC">
      <w:pPr>
        <w:pBdr>
          <w:bottom w:val="single" w:sz="6" w:space="1" w:color="000000"/>
        </w:pBdr>
      </w:pPr>
    </w:p>
    <w:p w14:paraId="00000094" w14:textId="77777777" w:rsidR="008B19AC" w:rsidRDefault="008B19AC">
      <w:pPr>
        <w:pBdr>
          <w:bottom w:val="single" w:sz="6" w:space="1" w:color="000000"/>
        </w:pBdr>
      </w:pPr>
    </w:p>
    <w:p w14:paraId="00000095" w14:textId="07AA615B" w:rsidR="008B19AC" w:rsidRDefault="000C20E2">
      <w:pPr>
        <w:rPr>
          <w:rFonts w:ascii="Source Sans Pro" w:eastAsia="Source Sans Pro" w:hAnsi="Source Sans Pro" w:cs="Source Sans Pro"/>
        </w:rPr>
      </w:pPr>
      <w:bookmarkStart w:id="1" w:name="_heading=h.gjdgxs" w:colFirst="0" w:colLast="0"/>
      <w:bookmarkEnd w:id="1"/>
      <w:r>
        <w:rPr>
          <w:rFonts w:ascii="Source Sans Pro" w:eastAsia="Source Sans Pro" w:hAnsi="Source Sans Pro" w:cs="Source Sans Pro"/>
        </w:rPr>
        <w:t xml:space="preserve">Celková pojistná hodnota: </w:t>
      </w:r>
      <w:r w:rsidR="00C318EE">
        <w:rPr>
          <w:rFonts w:ascii="Source Sans Pro" w:eastAsia="Source Sans Pro" w:hAnsi="Source Sans Pro" w:cs="Source Sans Pro"/>
        </w:rPr>
        <w:t>4.800.000,- Kč</w:t>
      </w:r>
    </w:p>
    <w:p w14:paraId="00000096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  <w:r>
        <w:rPr>
          <w:color w:val="000000"/>
        </w:rPr>
        <w:br/>
      </w:r>
    </w:p>
    <w:sectPr w:rsidR="008B19A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396C" w14:textId="77777777" w:rsidR="00B53CFA" w:rsidRDefault="00B53CFA">
      <w:pPr>
        <w:spacing w:after="0" w:line="240" w:lineRule="auto"/>
      </w:pPr>
      <w:r>
        <w:separator/>
      </w:r>
    </w:p>
  </w:endnote>
  <w:endnote w:type="continuationSeparator" w:id="0">
    <w:p w14:paraId="00E7DAFF" w14:textId="77777777" w:rsidR="00B53CFA" w:rsidRDefault="00B5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485C861A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5C7A">
      <w:rPr>
        <w:noProof/>
        <w:color w:val="000000"/>
      </w:rPr>
      <w:t>2</w:t>
    </w:r>
    <w:r>
      <w:rPr>
        <w:color w:val="000000"/>
      </w:rPr>
      <w:fldChar w:fldCharType="end"/>
    </w:r>
  </w:p>
  <w:p w14:paraId="00000098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1A654346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4E16">
      <w:rPr>
        <w:noProof/>
        <w:color w:val="000000"/>
      </w:rPr>
      <w:t>1</w:t>
    </w:r>
    <w:r>
      <w:rPr>
        <w:color w:val="000000"/>
      </w:rPr>
      <w:fldChar w:fldCharType="end"/>
    </w:r>
  </w:p>
  <w:p w14:paraId="0000009A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963EF" w14:textId="77777777" w:rsidR="00B53CFA" w:rsidRDefault="00B53CFA">
      <w:pPr>
        <w:spacing w:after="0" w:line="240" w:lineRule="auto"/>
      </w:pPr>
      <w:r>
        <w:separator/>
      </w:r>
    </w:p>
  </w:footnote>
  <w:footnote w:type="continuationSeparator" w:id="0">
    <w:p w14:paraId="76E295F0" w14:textId="77777777" w:rsidR="00B53CFA" w:rsidRDefault="00B5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B78"/>
    <w:multiLevelType w:val="multilevel"/>
    <w:tmpl w:val="D7A2FB68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28E17C1C"/>
    <w:multiLevelType w:val="multilevel"/>
    <w:tmpl w:val="382435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3D5203"/>
    <w:multiLevelType w:val="multilevel"/>
    <w:tmpl w:val="0CAC6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4804"/>
    <w:multiLevelType w:val="multilevel"/>
    <w:tmpl w:val="1DE8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4BAF"/>
    <w:multiLevelType w:val="multilevel"/>
    <w:tmpl w:val="8D7C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79C6"/>
    <w:multiLevelType w:val="multilevel"/>
    <w:tmpl w:val="0A9EC7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83631"/>
    <w:multiLevelType w:val="multilevel"/>
    <w:tmpl w:val="850E0A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2384"/>
    <w:multiLevelType w:val="multilevel"/>
    <w:tmpl w:val="70B0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AC"/>
    <w:rsid w:val="00025D20"/>
    <w:rsid w:val="000348EF"/>
    <w:rsid w:val="00050EFB"/>
    <w:rsid w:val="000C20E2"/>
    <w:rsid w:val="0017305F"/>
    <w:rsid w:val="0021225C"/>
    <w:rsid w:val="002774E4"/>
    <w:rsid w:val="00285842"/>
    <w:rsid w:val="00294FC0"/>
    <w:rsid w:val="002B18DF"/>
    <w:rsid w:val="002B4359"/>
    <w:rsid w:val="002F03CE"/>
    <w:rsid w:val="002F3FCA"/>
    <w:rsid w:val="0037268D"/>
    <w:rsid w:val="003A1E9B"/>
    <w:rsid w:val="003D1576"/>
    <w:rsid w:val="003E658A"/>
    <w:rsid w:val="004001FF"/>
    <w:rsid w:val="0047404D"/>
    <w:rsid w:val="0047579E"/>
    <w:rsid w:val="004B4E16"/>
    <w:rsid w:val="004D2260"/>
    <w:rsid w:val="0056006F"/>
    <w:rsid w:val="00567AD3"/>
    <w:rsid w:val="00661F15"/>
    <w:rsid w:val="00666D1F"/>
    <w:rsid w:val="00687DEB"/>
    <w:rsid w:val="006A553F"/>
    <w:rsid w:val="0080380A"/>
    <w:rsid w:val="00811242"/>
    <w:rsid w:val="008457DF"/>
    <w:rsid w:val="00855C7A"/>
    <w:rsid w:val="008B19AC"/>
    <w:rsid w:val="00907FEE"/>
    <w:rsid w:val="00973C39"/>
    <w:rsid w:val="00A915A4"/>
    <w:rsid w:val="00AD0F71"/>
    <w:rsid w:val="00B20290"/>
    <w:rsid w:val="00B53CFA"/>
    <w:rsid w:val="00B76D1B"/>
    <w:rsid w:val="00B8060F"/>
    <w:rsid w:val="00BA6952"/>
    <w:rsid w:val="00BA6A7B"/>
    <w:rsid w:val="00C318EE"/>
    <w:rsid w:val="00CA4AB2"/>
    <w:rsid w:val="00CD0DA9"/>
    <w:rsid w:val="00CF0373"/>
    <w:rsid w:val="00DA5816"/>
    <w:rsid w:val="00DD354D"/>
    <w:rsid w:val="00E55046"/>
    <w:rsid w:val="00EF4A5E"/>
    <w:rsid w:val="00F17C2F"/>
    <w:rsid w:val="00F81B3E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571"/>
  <w15:docId w15:val="{9E245EF2-A02E-4991-A70C-419552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kmuRAzvXBEX2hh9Cup7ZwUKhQ==">CgMxLjAyCGguZ2pkZ3hzOAByITFEQVZybEREbVVfUGhDZEFyUXFpZzBpNER2SXQ5emM2aQ==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1436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47</cp:revision>
  <cp:lastPrinted>2025-06-17T05:38:00Z</cp:lastPrinted>
  <dcterms:created xsi:type="dcterms:W3CDTF">2025-01-24T08:18:00Z</dcterms:created>
  <dcterms:modified xsi:type="dcterms:W3CDTF">2025-06-17T06:52:00Z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