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3D4" w:rsidRDefault="008753D4" w:rsidP="008753D4">
      <w:pPr>
        <w:rPr>
          <w:rFonts w:asciiTheme="minorHAnsi" w:hAnsiTheme="minorHAnsi" w:cstheme="minorBidi"/>
          <w:color w:val="1F497D"/>
        </w:rPr>
      </w:pPr>
    </w:p>
    <w:p w:rsidR="008753D4" w:rsidRDefault="008753D4" w:rsidP="008753D4">
      <w:pPr>
        <w:rPr>
          <w:rFonts w:asciiTheme="minorHAnsi" w:hAnsiTheme="minorHAnsi" w:cstheme="minorBidi"/>
          <w:color w:val="1F497D"/>
        </w:rPr>
      </w:pPr>
    </w:p>
    <w:p w:rsidR="008753D4" w:rsidRDefault="008753D4" w:rsidP="008753D4">
      <w:pPr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KEJVAL Tomáš Bc. &lt;TOMAS.KEJVAL@jihlava-city.cz&gt;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Tuesday</w:t>
      </w:r>
      <w:proofErr w:type="spellEnd"/>
      <w:r>
        <w:rPr>
          <w:rFonts w:eastAsia="Times New Roman"/>
          <w:lang w:eastAsia="cs-CZ"/>
        </w:rPr>
        <w:t>, June 17, 2025 7:21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GABRYŠ, Bronislav (ELEKTROLINE) &lt;bgabrys@elektroline.cz&gt;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Cc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BOJANOVSKÁ Hedvika &lt;HEDVIKA.BOJANOVSKA@jihlava-city.cz&gt;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Elektroline</w:t>
      </w:r>
      <w:proofErr w:type="spellEnd"/>
      <w:r>
        <w:rPr>
          <w:rFonts w:eastAsia="Times New Roman"/>
          <w:lang w:eastAsia="cs-CZ"/>
        </w:rPr>
        <w:t xml:space="preserve"> - </w:t>
      </w:r>
      <w:proofErr w:type="spellStart"/>
      <w:r>
        <w:rPr>
          <w:rFonts w:eastAsia="Times New Roman"/>
          <w:lang w:eastAsia="cs-CZ"/>
        </w:rPr>
        <w:t>obj</w:t>
      </w:r>
      <w:proofErr w:type="spellEnd"/>
      <w:r>
        <w:rPr>
          <w:rFonts w:eastAsia="Times New Roman"/>
          <w:lang w:eastAsia="cs-CZ"/>
        </w:rPr>
        <w:t>. č. 29/2025</w:t>
      </w:r>
    </w:p>
    <w:p w:rsidR="008753D4" w:rsidRDefault="008753D4" w:rsidP="008753D4"/>
    <w:p w:rsidR="008753D4" w:rsidRDefault="008753D4" w:rsidP="008753D4">
      <w:pPr>
        <w:rPr>
          <w:b/>
          <w:bCs/>
          <w:color w:val="1F4E79"/>
        </w:rPr>
      </w:pPr>
      <w:proofErr w:type="spellStart"/>
      <w:r>
        <w:rPr>
          <w:b/>
          <w:bCs/>
          <w:color w:val="1F4E79"/>
        </w:rPr>
        <w:t>Elektroline</w:t>
      </w:r>
      <w:proofErr w:type="spellEnd"/>
      <w:r>
        <w:rPr>
          <w:b/>
          <w:bCs/>
          <w:color w:val="1F4E79"/>
        </w:rPr>
        <w:t xml:space="preserve"> a.s.</w:t>
      </w:r>
    </w:p>
    <w:p w:rsidR="008753D4" w:rsidRDefault="008753D4" w:rsidP="008753D4">
      <w:pPr>
        <w:rPr>
          <w:color w:val="1F4E79"/>
        </w:rPr>
      </w:pPr>
      <w:r>
        <w:rPr>
          <w:color w:val="1F4E79"/>
        </w:rPr>
        <w:t xml:space="preserve">K Ládví </w:t>
      </w:r>
      <w:proofErr w:type="gramStart"/>
      <w:r>
        <w:rPr>
          <w:color w:val="1F4E79"/>
        </w:rPr>
        <w:t>č.p.</w:t>
      </w:r>
      <w:proofErr w:type="gramEnd"/>
      <w:r>
        <w:rPr>
          <w:color w:val="1F4E79"/>
        </w:rPr>
        <w:t xml:space="preserve"> 1805/20</w:t>
      </w:r>
    </w:p>
    <w:p w:rsidR="008753D4" w:rsidRDefault="008753D4" w:rsidP="008753D4">
      <w:pPr>
        <w:rPr>
          <w:color w:val="1F4E79"/>
        </w:rPr>
      </w:pPr>
      <w:r>
        <w:rPr>
          <w:color w:val="1F4E79"/>
        </w:rPr>
        <w:t>184 00 Praha 84</w:t>
      </w:r>
    </w:p>
    <w:p w:rsidR="008753D4" w:rsidRDefault="008753D4" w:rsidP="008753D4">
      <w:pPr>
        <w:rPr>
          <w:color w:val="1F4E79"/>
        </w:rPr>
      </w:pPr>
    </w:p>
    <w:p w:rsidR="008753D4" w:rsidRDefault="008753D4" w:rsidP="008753D4">
      <w:pPr>
        <w:rPr>
          <w:color w:val="1F4E79"/>
        </w:rPr>
      </w:pPr>
      <w:r>
        <w:rPr>
          <w:color w:val="1F4E79"/>
        </w:rPr>
        <w:t>IČO: 45312338</w:t>
      </w:r>
    </w:p>
    <w:p w:rsidR="008753D4" w:rsidRDefault="008753D4" w:rsidP="008753D4">
      <w:pPr>
        <w:rPr>
          <w:color w:val="1F4E79"/>
        </w:rPr>
      </w:pPr>
    </w:p>
    <w:p w:rsidR="008753D4" w:rsidRDefault="008753D4" w:rsidP="008753D4">
      <w:pPr>
        <w:rPr>
          <w:color w:val="1F4E79"/>
        </w:rPr>
      </w:pPr>
      <w:bookmarkStart w:id="1" w:name="_GoBack"/>
      <w:bookmarkEnd w:id="1"/>
    </w:p>
    <w:p w:rsidR="008753D4" w:rsidRDefault="008753D4" w:rsidP="008753D4">
      <w:pPr>
        <w:rPr>
          <w:color w:val="1F4E79"/>
        </w:rPr>
      </w:pPr>
      <w:r>
        <w:rPr>
          <w:color w:val="1F4E79"/>
        </w:rPr>
        <w:t>Vážení,</w:t>
      </w:r>
    </w:p>
    <w:p w:rsidR="008753D4" w:rsidRDefault="008753D4" w:rsidP="008753D4">
      <w:pPr>
        <w:rPr>
          <w:color w:val="1F4E79"/>
        </w:rPr>
      </w:pPr>
    </w:p>
    <w:p w:rsidR="008753D4" w:rsidRDefault="008753D4" w:rsidP="008753D4">
      <w:pPr>
        <w:rPr>
          <w:color w:val="1F4E79"/>
        </w:rPr>
      </w:pPr>
      <w:r>
        <w:rPr>
          <w:color w:val="1F4E79"/>
        </w:rPr>
        <w:t>podle Vaší nabídky ze dne 30. 4. 2025 u Vás objednáváme na akci „Vybudování trolejového vedení C</w:t>
      </w:r>
      <w:r>
        <w:rPr>
          <w:color w:val="1F497D"/>
        </w:rPr>
        <w:t>D</w:t>
      </w:r>
      <w:r>
        <w:rPr>
          <w:color w:val="1F4E79"/>
        </w:rPr>
        <w:t>T – I. etapa a napojení na stávající systém MHD, Jihlava (tř. Legionářů)</w:t>
      </w:r>
      <w:r>
        <w:rPr>
          <w:color w:val="1F497D"/>
        </w:rPr>
        <w:t>“</w:t>
      </w:r>
      <w:r>
        <w:rPr>
          <w:color w:val="1F4E79"/>
        </w:rPr>
        <w:t xml:space="preserve"> úpravu projektové dokumentace u objektů SO 651 spočívající v přesunu trakčních stožárů č. 12/9, 12/13, 12/15 a 12/17 a založení pilotových základů na pozemcích č. 3011/4 a 3011/6 v soukromém vlastnictví za cenu 72 000 Kč bez DPH.</w:t>
      </w:r>
    </w:p>
    <w:p w:rsidR="008753D4" w:rsidRDefault="008753D4" w:rsidP="008753D4">
      <w:pPr>
        <w:rPr>
          <w:color w:val="1F4E79"/>
        </w:rPr>
      </w:pPr>
    </w:p>
    <w:p w:rsidR="008753D4" w:rsidRDefault="008753D4" w:rsidP="008753D4">
      <w:pPr>
        <w:rPr>
          <w:color w:val="1F4E79"/>
        </w:rPr>
      </w:pPr>
    </w:p>
    <w:p w:rsidR="008753D4" w:rsidRDefault="008753D4" w:rsidP="008753D4">
      <w:pPr>
        <w:rPr>
          <w:color w:val="1F4E79"/>
        </w:rPr>
      </w:pPr>
      <w:r>
        <w:rPr>
          <w:color w:val="1F4E79"/>
        </w:rPr>
        <w:t>Splatnost faktury: do 30 dnů ode dne doručení daňového dokladu/faktury.</w:t>
      </w:r>
    </w:p>
    <w:p w:rsidR="008753D4" w:rsidRDefault="008753D4" w:rsidP="008753D4">
      <w:pPr>
        <w:rPr>
          <w:color w:val="1F4E79"/>
        </w:rPr>
      </w:pPr>
    </w:p>
    <w:p w:rsidR="008753D4" w:rsidRDefault="008753D4" w:rsidP="008753D4">
      <w:pPr>
        <w:rPr>
          <w:color w:val="1F4E79"/>
        </w:rPr>
      </w:pPr>
      <w:r>
        <w:rPr>
          <w:color w:val="1F4E79"/>
        </w:rPr>
        <w:t xml:space="preserve">Podléhá-li tato objednávka uveřejnění dle zákona o registru smluv v platném znění, zajistí statutární město Jihlava její uveřejnění v registru v souladu s právními předpisy. Tato objednávka nabývá platnosti dnem jejího odeslání druhé smluvní straně a účinnosti dnem jejího uveřejnění v registru smluv. </w:t>
      </w:r>
    </w:p>
    <w:p w:rsidR="008753D4" w:rsidRDefault="008753D4" w:rsidP="008753D4">
      <w:pPr>
        <w:rPr>
          <w:color w:val="1F4E79"/>
        </w:rPr>
      </w:pPr>
    </w:p>
    <w:p w:rsidR="008753D4" w:rsidRDefault="008753D4" w:rsidP="008753D4">
      <w:pPr>
        <w:rPr>
          <w:color w:val="1F4E79"/>
        </w:rPr>
      </w:pPr>
      <w:r>
        <w:rPr>
          <w:color w:val="1F4E79"/>
        </w:rPr>
        <w:t xml:space="preserve">fakturu prosím vystavte </w:t>
      </w:r>
      <w:proofErr w:type="gramStart"/>
      <w:r>
        <w:rPr>
          <w:color w:val="1F4E79"/>
        </w:rPr>
        <w:t>na</w:t>
      </w:r>
      <w:proofErr w:type="gramEnd"/>
      <w:r>
        <w:rPr>
          <w:color w:val="1F4E79"/>
        </w:rPr>
        <w:t>:</w:t>
      </w:r>
    </w:p>
    <w:p w:rsidR="008753D4" w:rsidRDefault="008753D4" w:rsidP="008753D4">
      <w:pPr>
        <w:rPr>
          <w:color w:val="1F4E79"/>
        </w:rPr>
      </w:pPr>
      <w:r>
        <w:rPr>
          <w:color w:val="1F4E79"/>
        </w:rPr>
        <w:t>Statutární město Jihlava</w:t>
      </w:r>
    </w:p>
    <w:p w:rsidR="008753D4" w:rsidRDefault="008753D4" w:rsidP="008753D4">
      <w:pPr>
        <w:rPr>
          <w:color w:val="1F4E79"/>
        </w:rPr>
      </w:pPr>
      <w:r>
        <w:rPr>
          <w:color w:val="1F4E79"/>
        </w:rPr>
        <w:t>IČO: 00286010</w:t>
      </w:r>
    </w:p>
    <w:p w:rsidR="008753D4" w:rsidRDefault="008753D4" w:rsidP="008753D4">
      <w:pPr>
        <w:rPr>
          <w:color w:val="1F4E79"/>
        </w:rPr>
      </w:pPr>
      <w:r>
        <w:rPr>
          <w:color w:val="1F4E79"/>
        </w:rPr>
        <w:t>Masarykovo nám. 1</w:t>
      </w:r>
    </w:p>
    <w:p w:rsidR="008753D4" w:rsidRDefault="008753D4" w:rsidP="008753D4">
      <w:pPr>
        <w:rPr>
          <w:color w:val="1F4E79"/>
        </w:rPr>
      </w:pPr>
      <w:r>
        <w:rPr>
          <w:color w:val="1F4E79"/>
        </w:rPr>
        <w:t>586 01 Jihlava</w:t>
      </w:r>
    </w:p>
    <w:p w:rsidR="008753D4" w:rsidRDefault="008753D4" w:rsidP="008753D4">
      <w:pPr>
        <w:rPr>
          <w:color w:val="1F4E79"/>
        </w:rPr>
      </w:pPr>
    </w:p>
    <w:p w:rsidR="008753D4" w:rsidRDefault="008753D4" w:rsidP="008753D4">
      <w:pPr>
        <w:rPr>
          <w:color w:val="1F4E79"/>
        </w:rPr>
      </w:pPr>
      <w:r>
        <w:rPr>
          <w:color w:val="1F4E79"/>
        </w:rPr>
        <w:t xml:space="preserve">Na fakturu prosím uveďte číslo objednávky </w:t>
      </w:r>
      <w:r>
        <w:rPr>
          <w:b/>
          <w:bCs/>
          <w:color w:val="1F4E79"/>
        </w:rPr>
        <w:t>29/2025/ORM</w:t>
      </w:r>
      <w:r>
        <w:rPr>
          <w:color w:val="1F4E79"/>
        </w:rPr>
        <w:t xml:space="preserve"> a zašlete do datové schránky statutárního města Jihlavy, případně na e-mailovou adresu </w:t>
      </w:r>
      <w:hyperlink r:id="rId4" w:history="1">
        <w:r>
          <w:rPr>
            <w:rStyle w:val="Hypertextovodkaz"/>
          </w:rPr>
          <w:t>epodatelna@jihlava-city.cz</w:t>
        </w:r>
      </w:hyperlink>
      <w:r>
        <w:rPr>
          <w:color w:val="1F4E79"/>
        </w:rPr>
        <w:t xml:space="preserve"> se zaručeným elektronickým podpisem.</w:t>
      </w:r>
    </w:p>
    <w:p w:rsidR="008753D4" w:rsidRDefault="008753D4" w:rsidP="008753D4"/>
    <w:bookmarkEnd w:id="0"/>
    <w:p w:rsidR="008753D4" w:rsidRDefault="008753D4" w:rsidP="008753D4"/>
    <w:p w:rsidR="00943BC3" w:rsidRPr="008753D4" w:rsidRDefault="00943BC3" w:rsidP="008753D4"/>
    <w:sectPr w:rsidR="00943BC3" w:rsidRPr="008753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B7F"/>
    <w:rsid w:val="00441609"/>
    <w:rsid w:val="008753D4"/>
    <w:rsid w:val="00943BC3"/>
    <w:rsid w:val="00965B7F"/>
    <w:rsid w:val="00A52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F2790F-ACAA-4554-89A7-E8C902C27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52C13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52C1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6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podatelna@jihlava-city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213</Words>
  <Characters>1261</Characters>
  <Application>Microsoft Office Word</Application>
  <DocSecurity>0</DocSecurity>
  <Lines>10</Lines>
  <Paragraphs>2</Paragraphs>
  <ScaleCrop>false</ScaleCrop>
  <Company>MyCompany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BOJANOVSKÁ Hedvika</dc:creator>
  <cp:keywords/>
  <dc:description/>
  <cp:lastModifiedBy>BOJANOVSKÁ Hedvika</cp:lastModifiedBy>
  <cp:revision>4</cp:revision>
  <dcterms:created xsi:type="dcterms:W3CDTF">2025-06-13T06:48:00Z</dcterms:created>
  <dcterms:modified xsi:type="dcterms:W3CDTF">2025-06-17T06:20:00Z</dcterms:modified>
</cp:coreProperties>
</file>