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EFD" w:rsidRDefault="00762C06">
      <w:pPr>
        <w:tabs>
          <w:tab w:val="center" w:pos="8618"/>
        </w:tabs>
        <w:spacing w:after="3" w:line="256" w:lineRule="auto"/>
        <w:ind w:left="0" w:right="0" w:firstLine="0"/>
        <w:jc w:val="left"/>
      </w:pPr>
      <w:r>
        <w:rPr>
          <w:b/>
        </w:rPr>
        <w:t xml:space="preserve">Centrum sociálních a zdravotních služeb Poděbrady o.p.s.  </w:t>
      </w:r>
      <w:r>
        <w:rPr>
          <w:b/>
        </w:rPr>
        <w:tab/>
      </w:r>
      <w:r>
        <w:rPr>
          <w:noProof/>
        </w:rPr>
        <w:drawing>
          <wp:inline distT="0" distB="0" distL="0" distR="0">
            <wp:extent cx="1285875" cy="438150"/>
            <wp:effectExtent l="0" t="0" r="0" b="0"/>
            <wp:docPr id="802" name="Picture 802"/>
            <wp:cNvGraphicFramePr/>
            <a:graphic xmlns:a="http://schemas.openxmlformats.org/drawingml/2006/main">
              <a:graphicData uri="http://schemas.openxmlformats.org/drawingml/2006/picture">
                <pic:pic xmlns:pic="http://schemas.openxmlformats.org/drawingml/2006/picture">
                  <pic:nvPicPr>
                    <pic:cNvPr id="802" name="Picture 802"/>
                    <pic:cNvPicPr/>
                  </pic:nvPicPr>
                  <pic:blipFill>
                    <a:blip r:embed="rId5"/>
                    <a:stretch>
                      <a:fillRect/>
                    </a:stretch>
                  </pic:blipFill>
                  <pic:spPr>
                    <a:xfrm>
                      <a:off x="0" y="0"/>
                      <a:ext cx="1285875" cy="438150"/>
                    </a:xfrm>
                    <a:prstGeom prst="rect">
                      <a:avLst/>
                    </a:prstGeom>
                  </pic:spPr>
                </pic:pic>
              </a:graphicData>
            </a:graphic>
          </wp:inline>
        </w:drawing>
      </w:r>
    </w:p>
    <w:p w:rsidR="00697EFD" w:rsidRDefault="00762C06">
      <w:pPr>
        <w:spacing w:after="2"/>
        <w:ind w:left="40" w:right="1152"/>
      </w:pPr>
      <w:r>
        <w:t xml:space="preserve">se sídlem: nám. </w:t>
      </w:r>
      <w:proofErr w:type="spellStart"/>
      <w:proofErr w:type="gramStart"/>
      <w:r>
        <w:t>T.G.Masaryka</w:t>
      </w:r>
      <w:proofErr w:type="spellEnd"/>
      <w:proofErr w:type="gramEnd"/>
      <w:r>
        <w:t xml:space="preserve"> 1130/18, 290 01 Poděbrady IČO: 27395286  zastoupené: Bc. Emilií Třískovou, ředitelkou  </w:t>
      </w:r>
    </w:p>
    <w:p w:rsidR="00697EFD" w:rsidRDefault="00762C06">
      <w:pPr>
        <w:spacing w:after="0" w:line="497" w:lineRule="auto"/>
        <w:ind w:left="40" w:right="9102"/>
      </w:pPr>
      <w:r>
        <w:t>(dále jen "pořadatel"</w:t>
      </w:r>
      <w:r>
        <w:rPr>
          <w:b/>
        </w:rPr>
        <w:t xml:space="preserve">)  </w:t>
      </w:r>
      <w:r>
        <w:t xml:space="preserve">a  </w:t>
      </w:r>
    </w:p>
    <w:p w:rsidR="00697EFD" w:rsidRDefault="00762C06">
      <w:pPr>
        <w:spacing w:after="3" w:line="256" w:lineRule="auto"/>
        <w:ind w:right="751"/>
        <w:jc w:val="left"/>
      </w:pPr>
      <w:proofErr w:type="spellStart"/>
      <w:r>
        <w:rPr>
          <w:b/>
        </w:rPr>
        <w:t>InHeart</w:t>
      </w:r>
      <w:proofErr w:type="spellEnd"/>
      <w:r>
        <w:rPr>
          <w:b/>
        </w:rPr>
        <w:t xml:space="preserve"> </w:t>
      </w:r>
      <w:proofErr w:type="spellStart"/>
      <w:r>
        <w:rPr>
          <w:b/>
        </w:rPr>
        <w:t>Production</w:t>
      </w:r>
      <w:proofErr w:type="spellEnd"/>
      <w:r>
        <w:rPr>
          <w:b/>
        </w:rPr>
        <w:t xml:space="preserve">, s.r.o.  </w:t>
      </w:r>
    </w:p>
    <w:p w:rsidR="00697EFD" w:rsidRDefault="00762C06">
      <w:pPr>
        <w:spacing w:after="5"/>
        <w:ind w:left="40" w:right="1152"/>
      </w:pPr>
      <w:r>
        <w:t xml:space="preserve">IČ: 08332312  </w:t>
      </w:r>
    </w:p>
    <w:p w:rsidR="00697EFD" w:rsidRDefault="00762C06">
      <w:pPr>
        <w:spacing w:after="5"/>
        <w:ind w:left="40" w:right="1152"/>
      </w:pPr>
      <w:r>
        <w:t xml:space="preserve">DIČ: CZ08332312  </w:t>
      </w:r>
    </w:p>
    <w:p w:rsidR="00697EFD" w:rsidRDefault="00762C06">
      <w:pPr>
        <w:spacing w:after="2"/>
        <w:ind w:left="40" w:right="7838"/>
      </w:pPr>
      <w:r>
        <w:t xml:space="preserve">Kneslova 429/22, 618 00, Brno  bankovní spojení Česká spořitelna, a.s.  </w:t>
      </w:r>
    </w:p>
    <w:p w:rsidR="00697EFD" w:rsidRDefault="00762C06">
      <w:pPr>
        <w:spacing w:after="5"/>
        <w:ind w:left="40" w:right="1152"/>
      </w:pPr>
      <w:proofErr w:type="spellStart"/>
      <w:r>
        <w:t>xxx</w:t>
      </w:r>
      <w:proofErr w:type="spellEnd"/>
    </w:p>
    <w:p w:rsidR="00697EFD" w:rsidRDefault="00762C06">
      <w:pPr>
        <w:spacing w:after="5"/>
        <w:ind w:left="40" w:right="1152"/>
      </w:pPr>
      <w:r>
        <w:t xml:space="preserve">zastoupená Kristianem Šebkem, jednatelem  </w:t>
      </w:r>
    </w:p>
    <w:p w:rsidR="00697EFD" w:rsidRDefault="00762C06">
      <w:pPr>
        <w:spacing w:after="73" w:line="497" w:lineRule="auto"/>
        <w:ind w:left="40" w:right="8391"/>
      </w:pPr>
      <w:r>
        <w:t>(dále i jen " dodavatel "</w:t>
      </w:r>
      <w:r>
        <w:rPr>
          <w:b/>
        </w:rPr>
        <w:t xml:space="preserve">)  </w:t>
      </w:r>
      <w:r>
        <w:t xml:space="preserve">uzavírají tuto  </w:t>
      </w:r>
    </w:p>
    <w:p w:rsidR="00697EFD" w:rsidRDefault="00762C06">
      <w:pPr>
        <w:spacing w:after="0" w:line="265" w:lineRule="auto"/>
        <w:ind w:left="10" w:right="1131"/>
        <w:jc w:val="center"/>
      </w:pPr>
      <w:r>
        <w:rPr>
          <w:b/>
          <w:sz w:val="20"/>
        </w:rPr>
        <w:t xml:space="preserve">SMLOUVU  </w:t>
      </w:r>
    </w:p>
    <w:p w:rsidR="00697EFD" w:rsidRDefault="00762C06">
      <w:pPr>
        <w:spacing w:after="385" w:line="265" w:lineRule="auto"/>
        <w:ind w:left="10" w:right="1138"/>
        <w:jc w:val="center"/>
      </w:pPr>
      <w:r>
        <w:rPr>
          <w:b/>
          <w:sz w:val="20"/>
        </w:rPr>
        <w:t xml:space="preserve">o spolupráci při pořádání Koncertu  </w:t>
      </w:r>
    </w:p>
    <w:p w:rsidR="00697EFD" w:rsidRDefault="00762C06">
      <w:pPr>
        <w:spacing w:after="3" w:line="259" w:lineRule="auto"/>
        <w:ind w:left="10" w:right="1130"/>
        <w:jc w:val="center"/>
      </w:pPr>
      <w:r>
        <w:rPr>
          <w:sz w:val="18"/>
        </w:rPr>
        <w:t xml:space="preserve">článek 1  </w:t>
      </w:r>
    </w:p>
    <w:p w:rsidR="00697EFD" w:rsidRDefault="00762C06">
      <w:pPr>
        <w:pStyle w:val="Nadpis1"/>
      </w:pPr>
      <w:r>
        <w:t xml:space="preserve">Úvodní ustanovení   </w:t>
      </w:r>
    </w:p>
    <w:p w:rsidR="00697EFD" w:rsidRDefault="00762C06">
      <w:pPr>
        <w:spacing w:after="785"/>
        <w:ind w:left="40" w:right="1152"/>
      </w:pPr>
      <w:r>
        <w:t xml:space="preserve">1.1 Dodavatel prohlašuje, že je výkonnými umělci – hudebníky a účinkujícími v koncertním projektu s názvem „Koncert Kristiána a Kristýny Šebkových“ (společně dále jen „účinkující“) – zmocněn k jednání o podmínkách této smlouvy v celém rozsahu, k podpisu této smlouvy a k přijetí ceny sjednané touto smlouvou.  </w:t>
      </w:r>
    </w:p>
    <w:p w:rsidR="00697EFD" w:rsidRDefault="00762C06">
      <w:pPr>
        <w:spacing w:after="3" w:line="259" w:lineRule="auto"/>
        <w:ind w:left="10" w:right="1130"/>
        <w:jc w:val="center"/>
      </w:pPr>
      <w:r>
        <w:rPr>
          <w:sz w:val="18"/>
        </w:rPr>
        <w:t xml:space="preserve">článek 2  </w:t>
      </w:r>
    </w:p>
    <w:p w:rsidR="00697EFD" w:rsidRDefault="00762C06">
      <w:pPr>
        <w:pStyle w:val="Nadpis1"/>
        <w:ind w:right="1230"/>
      </w:pPr>
      <w:r>
        <w:t xml:space="preserve">Předmět smlouvy   </w:t>
      </w:r>
    </w:p>
    <w:p w:rsidR="00697EFD" w:rsidRDefault="00762C06">
      <w:pPr>
        <w:ind w:left="40" w:right="1152"/>
      </w:pPr>
      <w:r>
        <w:t xml:space="preserve">2.1 Předmětem této smlouvy je závazek dodavatele zajistit program jednoho koncertního vystoupení – vytvoření uměleckého výkonu umělci a zajistit související činnosti dále specifikované v této smlouvě.  </w:t>
      </w:r>
    </w:p>
    <w:p w:rsidR="00697EFD" w:rsidRDefault="00762C06">
      <w:pPr>
        <w:ind w:left="40" w:right="1152"/>
      </w:pPr>
      <w:r>
        <w:t xml:space="preserve">2.2 Předmětem této smlouvy není poskytnutí podlicence pro zajištění zprostředkování úhrady autorských poplatků k užití hudebních děl, poplatky autorům jsou hrazeny pořadatelem prostřednictvím OSA (Ochranný svaz autorský pro práva k dílům </w:t>
      </w:r>
      <w:proofErr w:type="gramStart"/>
      <w:r>
        <w:t xml:space="preserve">hudebním, </w:t>
      </w:r>
      <w:proofErr w:type="spellStart"/>
      <w:r>
        <w:t>z.s</w:t>
      </w:r>
      <w:proofErr w:type="spellEnd"/>
      <w:r>
        <w:t>.</w:t>
      </w:r>
      <w:proofErr w:type="gramEnd"/>
      <w:r>
        <w:t xml:space="preserve">).  </w:t>
      </w:r>
    </w:p>
    <w:p w:rsidR="00697EFD" w:rsidRDefault="00762C06">
      <w:pPr>
        <w:ind w:left="40" w:right="1152"/>
      </w:pPr>
      <w:r>
        <w:t xml:space="preserve">2.3 Předmětem této smlouvy je dále závazek pořadatele uspořádat tento koncert a splnit povinnosti s tím související specifikované v této smlouvě.  </w:t>
      </w:r>
    </w:p>
    <w:p w:rsidR="00697EFD" w:rsidRDefault="00762C06">
      <w:pPr>
        <w:spacing w:after="1069"/>
        <w:ind w:left="40" w:right="1152"/>
      </w:pPr>
      <w:r>
        <w:t xml:space="preserve">2.4 Předmětem této smlouvy je dále závazek pořadatele převzít plnění od dodavatele a zaplatit dodavateli cenu za jeho plnění.  </w:t>
      </w:r>
    </w:p>
    <w:p w:rsidR="00697EFD" w:rsidRDefault="00762C06">
      <w:pPr>
        <w:spacing w:after="3" w:line="259" w:lineRule="auto"/>
        <w:ind w:left="10" w:right="1130"/>
        <w:jc w:val="center"/>
      </w:pPr>
      <w:r>
        <w:rPr>
          <w:sz w:val="18"/>
        </w:rPr>
        <w:t xml:space="preserve">článek 3  </w:t>
      </w:r>
    </w:p>
    <w:p w:rsidR="00697EFD" w:rsidRDefault="00762C06">
      <w:pPr>
        <w:pStyle w:val="Nadpis1"/>
        <w:spacing w:after="186"/>
        <w:ind w:right="1110"/>
      </w:pPr>
      <w:r>
        <w:t xml:space="preserve">Specifikace koncertu  </w:t>
      </w:r>
    </w:p>
    <w:p w:rsidR="00697EFD" w:rsidRDefault="00762C06">
      <w:pPr>
        <w:spacing w:after="4" w:line="250" w:lineRule="auto"/>
        <w:ind w:left="30" w:right="5262" w:firstLine="0"/>
        <w:jc w:val="left"/>
      </w:pPr>
      <w:r>
        <w:rPr>
          <w:b/>
          <w:color w:val="222222"/>
        </w:rPr>
        <w:t xml:space="preserve">Název projektu: </w:t>
      </w:r>
      <w:r>
        <w:rPr>
          <w:color w:val="222222"/>
        </w:rPr>
        <w:t xml:space="preserve">“Koncert Kristiána a Kristýny Šebkových - Hvězdné melodie”  </w:t>
      </w:r>
      <w:r>
        <w:rPr>
          <w:b/>
          <w:color w:val="222222"/>
        </w:rPr>
        <w:t xml:space="preserve">Název agentury: </w:t>
      </w:r>
      <w:proofErr w:type="spellStart"/>
      <w:r>
        <w:rPr>
          <w:color w:val="222222"/>
        </w:rPr>
        <w:t>InHeart</w:t>
      </w:r>
      <w:proofErr w:type="spellEnd"/>
      <w:r>
        <w:rPr>
          <w:color w:val="222222"/>
        </w:rPr>
        <w:t xml:space="preserve"> </w:t>
      </w:r>
      <w:proofErr w:type="spellStart"/>
      <w:r>
        <w:rPr>
          <w:color w:val="222222"/>
        </w:rPr>
        <w:t>Production</w:t>
      </w:r>
      <w:proofErr w:type="spellEnd"/>
      <w:r>
        <w:rPr>
          <w:color w:val="222222"/>
        </w:rPr>
        <w:t xml:space="preserve">, s.r.o.  </w:t>
      </w:r>
      <w:r>
        <w:rPr>
          <w:b/>
        </w:rPr>
        <w:t xml:space="preserve">Místo konání: </w:t>
      </w:r>
      <w:r>
        <w:t xml:space="preserve">Výstaviště Lysá nad Labem  </w:t>
      </w:r>
    </w:p>
    <w:p w:rsidR="00697EFD" w:rsidRDefault="00762C06">
      <w:pPr>
        <w:spacing w:after="3" w:line="256" w:lineRule="auto"/>
        <w:ind w:right="751"/>
        <w:jc w:val="left"/>
      </w:pPr>
      <w:r>
        <w:rPr>
          <w:b/>
        </w:rPr>
        <w:t xml:space="preserve">Termín konání: </w:t>
      </w:r>
      <w:proofErr w:type="gramStart"/>
      <w:r>
        <w:t>20.6.2025</w:t>
      </w:r>
      <w:proofErr w:type="gramEnd"/>
      <w:r>
        <w:t xml:space="preserve">  </w:t>
      </w:r>
    </w:p>
    <w:p w:rsidR="00697EFD" w:rsidRDefault="00762C06">
      <w:pPr>
        <w:spacing w:after="3" w:line="256" w:lineRule="auto"/>
        <w:ind w:right="751"/>
        <w:jc w:val="left"/>
      </w:pPr>
      <w:r>
        <w:rPr>
          <w:b/>
        </w:rPr>
        <w:t xml:space="preserve">Čas konání: 13:20  </w:t>
      </w:r>
    </w:p>
    <w:p w:rsidR="00697EFD" w:rsidRDefault="00762C06">
      <w:pPr>
        <w:spacing w:after="3" w:line="256" w:lineRule="auto"/>
        <w:ind w:right="751"/>
        <w:jc w:val="left"/>
      </w:pPr>
      <w:r>
        <w:rPr>
          <w:b/>
        </w:rPr>
        <w:t xml:space="preserve">Trvání: 50 minut  </w:t>
      </w:r>
    </w:p>
    <w:p w:rsidR="00697EFD" w:rsidRDefault="00762C06">
      <w:pPr>
        <w:spacing w:after="393" w:line="259" w:lineRule="auto"/>
        <w:ind w:left="60" w:right="0" w:firstLine="0"/>
        <w:jc w:val="left"/>
      </w:pPr>
      <w:r>
        <w:rPr>
          <w:b/>
        </w:rPr>
        <w:t xml:space="preserve">   </w:t>
      </w:r>
    </w:p>
    <w:p w:rsidR="00697EFD" w:rsidRDefault="00762C06">
      <w:pPr>
        <w:spacing w:after="3" w:line="259" w:lineRule="auto"/>
        <w:ind w:left="10" w:right="1130"/>
        <w:jc w:val="center"/>
      </w:pPr>
      <w:r>
        <w:rPr>
          <w:sz w:val="18"/>
        </w:rPr>
        <w:t xml:space="preserve">článek 4  </w:t>
      </w:r>
    </w:p>
    <w:p w:rsidR="00697EFD" w:rsidRDefault="00762C06">
      <w:pPr>
        <w:pStyle w:val="Nadpis1"/>
        <w:ind w:right="1090"/>
      </w:pPr>
      <w:r>
        <w:t xml:space="preserve">Cena, splatnost   </w:t>
      </w:r>
    </w:p>
    <w:p w:rsidR="00697EFD" w:rsidRDefault="00762C06">
      <w:pPr>
        <w:ind w:left="40" w:right="1152"/>
      </w:pPr>
      <w:r>
        <w:t xml:space="preserve">4.1 Za zajištění programu jednoho koncertního vystoupení a za zajištění souvisejících činností v rozsahu sjednaném touto smlouvou zaplatí pořadatel dodavateli celkovou cenu ve výši 100.800 Kč (slovy: sto tisíc osm set korun českých). Cena je uvedena včetně všech souvisejících nákladů. K uvedené ceně bude připočtena zákonná výše DPH.  </w:t>
      </w:r>
    </w:p>
    <w:p w:rsidR="00697EFD" w:rsidRDefault="00762C06">
      <w:pPr>
        <w:spacing w:after="21"/>
        <w:ind w:left="40" w:right="1152"/>
      </w:pPr>
      <w:r>
        <w:t xml:space="preserve">4.2 Pořadatel se zavazuje uhradit dodavateli centu v dle odst. 4.1 na základě faktury, kterou dodavatel zašle pořadateli do 30 dnů ode dne konání koncertu. Splatnost faktury je stanovena na 14 dní od doručení faktury Pořadateli. Faktura bude splňovat náležitosti daňového dokladu v souladu se zákonem č. 235/2004 Sb. </w:t>
      </w:r>
    </w:p>
    <w:p w:rsidR="00762C06" w:rsidRDefault="00762C06">
      <w:pPr>
        <w:spacing w:after="3" w:line="259" w:lineRule="auto"/>
        <w:ind w:left="10" w:right="1100"/>
        <w:jc w:val="center"/>
        <w:rPr>
          <w:sz w:val="18"/>
        </w:rPr>
      </w:pPr>
    </w:p>
    <w:p w:rsidR="00697EFD" w:rsidRDefault="00762C06">
      <w:pPr>
        <w:spacing w:after="3" w:line="259" w:lineRule="auto"/>
        <w:ind w:left="10" w:right="1100"/>
        <w:jc w:val="center"/>
      </w:pPr>
      <w:r>
        <w:rPr>
          <w:sz w:val="18"/>
        </w:rPr>
        <w:t xml:space="preserve">článek 5  </w:t>
      </w:r>
    </w:p>
    <w:p w:rsidR="00697EFD" w:rsidRDefault="00762C06">
      <w:pPr>
        <w:spacing w:after="50" w:line="259" w:lineRule="auto"/>
        <w:ind w:left="2355" w:right="0" w:firstLine="0"/>
        <w:jc w:val="left"/>
      </w:pPr>
      <w:r>
        <w:rPr>
          <w:b/>
          <w:sz w:val="18"/>
        </w:rPr>
        <w:t xml:space="preserve">Závazky smluvních stran při pořádání koncertních projektů   </w:t>
      </w:r>
    </w:p>
    <w:p w:rsidR="00762C06" w:rsidRDefault="00762C06">
      <w:pPr>
        <w:ind w:left="40" w:right="1152"/>
      </w:pPr>
      <w:r>
        <w:t xml:space="preserve">5.1 Dodavatel se zavazuje zajistit program koncertního vystoupení, tj. vytvoření uměleckého výkonu umělci dle stanoveného programu </w:t>
      </w:r>
    </w:p>
    <w:p w:rsidR="00762C06" w:rsidRDefault="00762C06">
      <w:pPr>
        <w:spacing w:after="160" w:line="259" w:lineRule="auto"/>
        <w:ind w:left="0" w:right="0" w:firstLine="0"/>
        <w:jc w:val="left"/>
      </w:pPr>
      <w:r>
        <w:br w:type="page"/>
      </w:r>
    </w:p>
    <w:p w:rsidR="00697EFD" w:rsidRDefault="00762C06">
      <w:pPr>
        <w:ind w:left="40" w:right="1152"/>
      </w:pPr>
      <w:r>
        <w:lastRenderedPageBreak/>
        <w:t xml:space="preserve">za podmínek uvedených v čl. 3 </w:t>
      </w:r>
      <w:proofErr w:type="gramStart"/>
      <w:r>
        <w:t>této</w:t>
      </w:r>
      <w:proofErr w:type="gramEnd"/>
      <w:r>
        <w:t xml:space="preserve"> smlouvy.  </w:t>
      </w:r>
    </w:p>
    <w:p w:rsidR="00697EFD" w:rsidRDefault="00762C06">
      <w:pPr>
        <w:ind w:left="40" w:right="1152"/>
      </w:pPr>
      <w:r>
        <w:t xml:space="preserve">5.2 Dodavatel se zavazuje zajistit na náklady pořadatele, které jsou již zahrnuté v ceně koncertního vystoupení ( čl. 4 </w:t>
      </w:r>
      <w:proofErr w:type="gramStart"/>
      <w:r>
        <w:t>této</w:t>
      </w:r>
      <w:proofErr w:type="gramEnd"/>
      <w:r>
        <w:t xml:space="preserve"> smlouvy) dopravu umělců a doprovodného zvukaře, na místo konání koncertu a zpět.  </w:t>
      </w:r>
    </w:p>
    <w:p w:rsidR="00697EFD" w:rsidRDefault="00762C06">
      <w:pPr>
        <w:ind w:left="40" w:right="1152"/>
      </w:pPr>
      <w:r>
        <w:t xml:space="preserve">5.3 Dodavatel se zavazuje zajistit zveřejnění konání koncertu na </w:t>
      </w:r>
      <w:r>
        <w:rPr>
          <w:color w:val="222222"/>
        </w:rPr>
        <w:t xml:space="preserve">webových stránkách </w:t>
      </w:r>
      <w:r>
        <w:t xml:space="preserve">jím provozovaných v období alespoň 30 dnů před termínem konání koncertu.  </w:t>
      </w:r>
    </w:p>
    <w:p w:rsidR="00697EFD" w:rsidRDefault="00762C06">
      <w:pPr>
        <w:ind w:left="40" w:right="1152"/>
      </w:pPr>
      <w:r>
        <w:t xml:space="preserve">5.4 Pořadatel se zavazuje zajistit pronájem prostor konání koncertu a uhradit veškeré náklady spojené s pronájmem prostor a jejich využíváním pro konání koncertu, včetně případných plateb souvisejících s konáním, jako odvody kulturním fondům a místní poplatky.  </w:t>
      </w:r>
    </w:p>
    <w:p w:rsidR="00697EFD" w:rsidRDefault="00762C06">
      <w:pPr>
        <w:ind w:left="40" w:right="1152"/>
      </w:pPr>
      <w:r>
        <w:t xml:space="preserve">5.5 </w:t>
      </w:r>
      <w:r>
        <w:rPr>
          <w:b/>
        </w:rPr>
        <w:t xml:space="preserve">Pořadatel se zavazuje zajistit zvukovou a světelnou techniku v souladu se specifikací obsaženou v samostatně zasílané příloze této smlouvy (Technický </w:t>
      </w:r>
      <w:proofErr w:type="spellStart"/>
      <w:r>
        <w:rPr>
          <w:b/>
        </w:rPr>
        <w:t>rider</w:t>
      </w:r>
      <w:proofErr w:type="spellEnd"/>
      <w:r>
        <w:rPr>
          <w:b/>
        </w:rPr>
        <w:t xml:space="preserve"> a </w:t>
      </w:r>
      <w:proofErr w:type="spellStart"/>
      <w:r>
        <w:rPr>
          <w:b/>
        </w:rPr>
        <w:t>stage</w:t>
      </w:r>
      <w:proofErr w:type="spellEnd"/>
      <w:r>
        <w:rPr>
          <w:b/>
        </w:rPr>
        <w:t xml:space="preserve"> </w:t>
      </w:r>
      <w:proofErr w:type="spellStart"/>
      <w:r>
        <w:rPr>
          <w:b/>
        </w:rPr>
        <w:t>plan</w:t>
      </w:r>
      <w:proofErr w:type="spellEnd"/>
      <w:r>
        <w:rPr>
          <w:b/>
        </w:rPr>
        <w:t xml:space="preserve">, input list). </w:t>
      </w:r>
      <w:r>
        <w:t xml:space="preserve">Pokud pořadatel nezajistí technické zázemí koncertu v souladu se závaznými požadavky uvedenými v příloze č.1 této smlouvy, je dodavatel oprávněn uplatnit náklady na zajištění vlastní </w:t>
      </w:r>
      <w:proofErr w:type="gramStart"/>
      <w:r>
        <w:t>techniky a nebo odstoupit</w:t>
      </w:r>
      <w:proofErr w:type="gramEnd"/>
      <w:r>
        <w:t xml:space="preserve"> od této smlouvy bez dalšího a požadovat po pořadateli náhrady vzniklých škod v jejich prokazatelné výši.  </w:t>
      </w:r>
    </w:p>
    <w:p w:rsidR="00697EFD" w:rsidRDefault="00762C06">
      <w:pPr>
        <w:spacing w:after="305" w:line="256" w:lineRule="auto"/>
        <w:ind w:right="751"/>
        <w:jc w:val="left"/>
      </w:pPr>
      <w:r>
        <w:rPr>
          <w:b/>
        </w:rPr>
        <w:t xml:space="preserve">Pořadatel se také zavazuje zajistit umělcům nejméně 45 minut na přípravu nástrojů, techniky a zvukovou zkoušku v prostoru konání koncertu.  </w:t>
      </w:r>
    </w:p>
    <w:p w:rsidR="00697EFD" w:rsidRDefault="00762C06">
      <w:pPr>
        <w:ind w:left="40" w:right="1152"/>
      </w:pPr>
      <w:r>
        <w:t xml:space="preserve">5.6 Pořadatel se zavazuje zajistit na vlastní náklady vhodnou propagaci konání koncertu, distribuci a prodej vstupenek v případě, že je koncert pro diváky zpoplatněn. </w:t>
      </w:r>
      <w:r>
        <w:rPr>
          <w:b/>
          <w:color w:val="A61C00"/>
        </w:rPr>
        <w:t xml:space="preserve">Pořadatel se zavazuje uvádět na všech propagačních materiálech, plakátech, publikacích, internetových stránkách, v programu pouze skutečný název projektu </w:t>
      </w:r>
      <w:r>
        <w:rPr>
          <w:b/>
        </w:rPr>
        <w:t xml:space="preserve">“Koncert Kristiána a Kristýny Šebkových, Hvězdné melodie” </w:t>
      </w:r>
      <w:r>
        <w:rPr>
          <w:b/>
          <w:color w:val="A61C00"/>
        </w:rPr>
        <w:t xml:space="preserve">V případě záměny názvu (například “pocta Karlu Gottovi, Můj Vzor, Božský Karel apod.”) - hrozí postih a právní kroky ze strany vlastníků autorských práv a držitelů ochranné známky. </w:t>
      </w:r>
      <w:r>
        <w:t xml:space="preserve">Dodavatel dodá pořadateli nejpozději 60 dnů před konáním koncertu ( čl. 3. této </w:t>
      </w:r>
      <w:proofErr w:type="gramStart"/>
      <w:r>
        <w:t>smlouvy ) propagační</w:t>
      </w:r>
      <w:proofErr w:type="gramEnd"/>
      <w:r>
        <w:t xml:space="preserve"> materiály pro účely jejich užití (plakát, fotografie apod.) v elektronické podobě, ve formátu </w:t>
      </w:r>
      <w:proofErr w:type="spellStart"/>
      <w:r>
        <w:t>jpg</w:t>
      </w:r>
      <w:proofErr w:type="spellEnd"/>
      <w:r>
        <w:t xml:space="preserve"> minimálně 400 pixelů. Dodavatel poskytuje touto smlouvou pořadateli nevýhradní podlicenci k užití předmětů právní ochrany obsažených v materiálech jím dodaných výlučně pro účely propagace koncertu dle této smlouvy.  </w:t>
      </w:r>
    </w:p>
    <w:p w:rsidR="00697EFD" w:rsidRDefault="00762C06">
      <w:pPr>
        <w:ind w:left="40" w:right="1152"/>
      </w:pPr>
      <w:r>
        <w:t xml:space="preserve">5.7 Pořadatel zajistí pro umělce šatnu a občerstvení v místě konání koncertu pro 2 osoby. v rozsahu uváděného v </w:t>
      </w:r>
      <w:proofErr w:type="spellStart"/>
      <w:r>
        <w:t>hospitality</w:t>
      </w:r>
      <w:proofErr w:type="spellEnd"/>
      <w:r>
        <w:t xml:space="preserve"> </w:t>
      </w:r>
      <w:proofErr w:type="spellStart"/>
      <w:r>
        <w:t>rideru</w:t>
      </w:r>
      <w:proofErr w:type="spellEnd"/>
      <w:r>
        <w:t xml:space="preserve">, který je zasílán samostatně jako příloha této smlouvy. Kvalita zajištěného občerstvení by měla odpovídat běžným standardům a podléhá schválení dodavatelem, pořadatel se tak zavazuje předem toto občerstvení s dodavatelem v emailové podobě upřesnit.  </w:t>
      </w:r>
    </w:p>
    <w:p w:rsidR="00697EFD" w:rsidRDefault="00762C06">
      <w:pPr>
        <w:ind w:left="40" w:right="1152"/>
      </w:pPr>
      <w:r>
        <w:t xml:space="preserve">5.8 V areálu výstaviště jsou k dispozici pro umělce parkovací místa, pořadatel zajistí vjezd do areálu.  </w:t>
      </w:r>
    </w:p>
    <w:p w:rsidR="00697EFD" w:rsidRDefault="00762C06">
      <w:pPr>
        <w:ind w:left="40" w:right="1152"/>
      </w:pPr>
      <w:r>
        <w:t xml:space="preserve">5.9 Bude-li v rámci koncertu užitá hudba, ke které je třeba vypořádat práva autorů hudby a případně rovněž práva ke zvukovému záznamu, pořadatel se zavazuje uzavřít před konáním koncertu smlouvu s kolektivním správcem OSA – pokud jsou dotčena jeho práva, případně rovněž INTERGRAM nebo DILIA, a vypořádat honorářové nároky nositelů práv zastupovaných OSA a případně rovněž INTERGRAM nebo DILIA za užití hudebních děl a splnit i ostatní povinnosti z uvedených smluv (např. zaslat hlášení o užití hudebních děl). Hudební sestava koncertu pro účely vypořádání uvedené povinnosti tvoří přílohou č. 1 této smlouvy.  </w:t>
      </w:r>
    </w:p>
    <w:p w:rsidR="00697EFD" w:rsidRDefault="00762C06">
      <w:pPr>
        <w:ind w:left="40" w:right="1152"/>
      </w:pPr>
      <w:r>
        <w:t xml:space="preserve">5.10 Pořadatel se zavazuje zajistit hladký a bezpečný průběh koncertu a veškeré služby potřebné pro jeho řádné konání (provoz šatny, uvaděčky, možnost nákupu občerstvení pro diváky apod.). Pořadatel bude dbát na nerušený průběh koncertu a v případě, že někteří z návštěvníků koncertu jej budou narušovat, zajistí jejich vyvedení z místa konání akce. Pořadatel zamezí v průběhu koncertu a po jeho ukončení vstup nepovolaných osob na jeviště, do zákulisí a šaten.  </w:t>
      </w:r>
    </w:p>
    <w:p w:rsidR="00697EFD" w:rsidRDefault="00762C06">
      <w:pPr>
        <w:ind w:left="40" w:right="1152"/>
      </w:pPr>
      <w:r>
        <w:t xml:space="preserve">5.11Pořadatel odpovídá umělcům a technickému personálu zajišťovanému dodavatelem za případné úrazy a majetkové škody vzniklé při jejich účinkování, pokud nebyly prokazatelně zaviněny osobami, které svým zaviněním škodu utrpěly.  </w:t>
      </w:r>
    </w:p>
    <w:p w:rsidR="00697EFD" w:rsidRDefault="00762C06">
      <w:pPr>
        <w:ind w:left="40" w:right="1152"/>
      </w:pPr>
      <w:r>
        <w:t xml:space="preserve">5.12 Pokud realizaci koncertu znemožní nepředvídatelné a neodvratitelné události ležící mimo smluvní strany majících charakter zásahu vyšší moci, které budou řádně doloženy, jsou obě smluvní strany oprávněny od této smlouvy odstoupit bez nároku na odškodnění. Obě smluvní strany se zavazují k vzájemné informační povinnosti, a to bez zbytečného odkladu. Malý zájem o vstupenky či špatná organizace koncertu nejsou důvodem k odstoupení od smlouvy ze strany pořadatele.  </w:t>
      </w:r>
    </w:p>
    <w:p w:rsidR="00697EFD" w:rsidRDefault="00762C06">
      <w:pPr>
        <w:ind w:left="30" w:right="1152" w:firstLine="75"/>
      </w:pPr>
      <w:r>
        <w:t xml:space="preserve">5.13 Dodavatel je povinen zajistit alternaci v odpovídající kvalitě, ve zvláště odůvodněných případech (např. onemocnění či úraz, apod.) týkajících se umělců,. Pokud nezajistí alternaci v odpovídající kvalitě, má </w:t>
      </w:r>
      <w:proofErr w:type="spellStart"/>
      <w:r>
        <w:t>pořadatell</w:t>
      </w:r>
      <w:proofErr w:type="spellEnd"/>
      <w:r>
        <w:t xml:space="preserve"> právo na náhradu škody ve výši prokazatelných nákladů vynaložených pořadatelem při plnění této smlouvy a zároveň na uhrazení smluvní pokuty ve výši 100 % ceny sjednané v odst. 4.1 této smlouvy  </w:t>
      </w:r>
    </w:p>
    <w:p w:rsidR="00697EFD" w:rsidRDefault="00762C06">
      <w:pPr>
        <w:ind w:left="40" w:right="1152"/>
      </w:pPr>
      <w:r>
        <w:t xml:space="preserve">5.14 Pokud dodavatel. </w:t>
      </w:r>
      <w:proofErr w:type="gramStart"/>
      <w:r>
        <w:t>nezajistí</w:t>
      </w:r>
      <w:proofErr w:type="gramEnd"/>
      <w:r>
        <w:t xml:space="preserve"> plnění sjednané touto smlouvou z důvodů na straně dodavatele, je pořadatel oprávněn od této smlouvy odstoupit a dodavatel. je povinen uhradit smluvní pokutu ve výši 100 % ceny sjednané v odst. 4.1 této smlouvy a zároveň náhradu škody ve výši prokazatelných nákladů vynaložených pořadatelem při plnění této smlouvy.  </w:t>
      </w:r>
    </w:p>
    <w:p w:rsidR="00697EFD" w:rsidRDefault="00762C06">
      <w:pPr>
        <w:spacing w:after="107" w:line="256" w:lineRule="auto"/>
        <w:ind w:left="15" w:right="1401" w:firstLine="45"/>
        <w:jc w:val="left"/>
      </w:pPr>
      <w:r>
        <w:t xml:space="preserve">5.15 Pokud bude umělcům znemožněno vytvoření uměleckého výkonu z důvodů na straně pořadatele, má dodavatel vůči pořadateli vedle práva na náhradu škody v celé výši i právo na smluvní pokutu ve výši 100 % ceny sjednané v odst. 4.2 této smlouvy.  </w:t>
      </w:r>
    </w:p>
    <w:p w:rsidR="00697EFD" w:rsidRDefault="00762C06">
      <w:pPr>
        <w:spacing w:after="5"/>
        <w:ind w:left="40" w:right="1152"/>
      </w:pPr>
      <w:r>
        <w:t xml:space="preserve">5.16 Smluvní strany sjednaly, že pořadatel je oprávněn konání koncertu zrušit a od této smlouvy odstoupit za předpokladu, že zaplatí dodavateli storno poplatek v následující výši:  </w:t>
      </w:r>
    </w:p>
    <w:p w:rsidR="00697EFD" w:rsidRDefault="00762C06">
      <w:pPr>
        <w:numPr>
          <w:ilvl w:val="0"/>
          <w:numId w:val="1"/>
        </w:numPr>
        <w:spacing w:after="5"/>
        <w:ind w:right="1152" w:hanging="187"/>
      </w:pPr>
      <w:r>
        <w:t xml:space="preserve">25 % ceny dle odst. 4.2 této smlouvy, pokud pořadatel prokazatelně oznámí zrušení koncertu dodavateli nejméně 31 dní </w:t>
      </w:r>
      <w:proofErr w:type="gramStart"/>
      <w:r>
        <w:t>před</w:t>
      </w:r>
      <w:proofErr w:type="gramEnd"/>
      <w:r>
        <w:t xml:space="preserve"> </w:t>
      </w:r>
    </w:p>
    <w:p w:rsidR="00697EFD" w:rsidRDefault="00762C06">
      <w:pPr>
        <w:spacing w:after="5"/>
        <w:ind w:left="40" w:right="1152"/>
      </w:pPr>
      <w:r>
        <w:t xml:space="preserve">plánovaným datem konání koncertu;  </w:t>
      </w:r>
    </w:p>
    <w:p w:rsidR="00697EFD" w:rsidRDefault="00762C06">
      <w:pPr>
        <w:numPr>
          <w:ilvl w:val="0"/>
          <w:numId w:val="1"/>
        </w:numPr>
        <w:spacing w:after="4"/>
        <w:ind w:right="1152" w:hanging="187"/>
      </w:pPr>
      <w:r>
        <w:t xml:space="preserve">50 % ceny dle odst. 4.2 této smlouvy, pokud pořadatel prokazatelně oznámí dodavateli zrušení koncertu v termínu méně než 31 dní, ale alespoň 14 dní před plánovaným datem jeho konání;  </w:t>
      </w:r>
    </w:p>
    <w:p w:rsidR="00697EFD" w:rsidRDefault="00762C06">
      <w:pPr>
        <w:numPr>
          <w:ilvl w:val="0"/>
          <w:numId w:val="1"/>
        </w:numPr>
        <w:ind w:right="1152" w:hanging="187"/>
      </w:pPr>
      <w:r>
        <w:t xml:space="preserve">100 % ceny dle odst. 4.2 této smlouvy, pokud pořadatel prokazatelně oznámí zrušení koncertu dodavateli méně než 14 dní před plánovaným datem konání koncertu.  </w:t>
      </w:r>
    </w:p>
    <w:p w:rsidR="00697EFD" w:rsidRDefault="00762C06">
      <w:pPr>
        <w:numPr>
          <w:ilvl w:val="1"/>
          <w:numId w:val="2"/>
        </w:numPr>
        <w:spacing w:after="5"/>
        <w:ind w:right="1152" w:hanging="356"/>
      </w:pPr>
      <w:r>
        <w:t xml:space="preserve">V ostatním se právo na odstoupení od smlouvy a na náhradu škody řídí příslušnými zákonnými ustanoveními. </w:t>
      </w:r>
    </w:p>
    <w:p w:rsidR="00697EFD" w:rsidRDefault="00762C06">
      <w:pPr>
        <w:numPr>
          <w:ilvl w:val="1"/>
          <w:numId w:val="2"/>
        </w:numPr>
        <w:spacing w:after="318"/>
        <w:ind w:right="1152" w:hanging="356"/>
      </w:pPr>
      <w:r>
        <w:t xml:space="preserve">Kontaktními osobami při plnění této smlouvy jsou:  </w:t>
      </w:r>
    </w:p>
    <w:p w:rsidR="00762C06" w:rsidRDefault="00762C06">
      <w:pPr>
        <w:spacing w:after="22"/>
        <w:ind w:left="40" w:right="4398"/>
      </w:pPr>
      <w:r>
        <w:t xml:space="preserve">za dodavatele: </w:t>
      </w:r>
      <w:proofErr w:type="spellStart"/>
      <w:r>
        <w:t>xxx</w:t>
      </w:r>
      <w:proofErr w:type="spellEnd"/>
    </w:p>
    <w:p w:rsidR="00762C06" w:rsidRDefault="00762C06">
      <w:pPr>
        <w:spacing w:after="22"/>
        <w:ind w:left="40" w:right="4398"/>
        <w:rPr>
          <w:color w:val="1155CC"/>
        </w:rPr>
      </w:pPr>
      <w:r>
        <w:t xml:space="preserve">za pořadatele: </w:t>
      </w:r>
      <w:proofErr w:type="spellStart"/>
      <w:r>
        <w:t>xxx</w:t>
      </w:r>
      <w:proofErr w:type="spellEnd"/>
      <w:r>
        <w:rPr>
          <w:color w:val="1155CC"/>
        </w:rPr>
        <w:t xml:space="preserve"> </w:t>
      </w:r>
    </w:p>
    <w:p w:rsidR="00762C06" w:rsidRDefault="00762C06">
      <w:pPr>
        <w:spacing w:after="160" w:line="259" w:lineRule="auto"/>
        <w:ind w:left="0" w:right="0" w:firstLine="0"/>
        <w:jc w:val="left"/>
        <w:rPr>
          <w:color w:val="1155CC"/>
        </w:rPr>
      </w:pPr>
      <w:r>
        <w:rPr>
          <w:color w:val="1155CC"/>
        </w:rPr>
        <w:br w:type="page"/>
      </w:r>
    </w:p>
    <w:p w:rsidR="00697EFD" w:rsidRDefault="00697EFD">
      <w:pPr>
        <w:spacing w:after="22"/>
        <w:ind w:left="40" w:right="4398"/>
      </w:pPr>
    </w:p>
    <w:p w:rsidR="00697EFD" w:rsidRDefault="00762C06">
      <w:pPr>
        <w:spacing w:after="3" w:line="259" w:lineRule="auto"/>
        <w:ind w:left="10" w:right="1130"/>
        <w:jc w:val="center"/>
      </w:pPr>
      <w:r>
        <w:rPr>
          <w:sz w:val="18"/>
        </w:rPr>
        <w:t xml:space="preserve">článek 6  </w:t>
      </w:r>
    </w:p>
    <w:p w:rsidR="00697EFD" w:rsidRDefault="00762C06">
      <w:pPr>
        <w:pStyle w:val="Nadpis1"/>
        <w:ind w:right="1080"/>
      </w:pPr>
      <w:r>
        <w:t xml:space="preserve">Závěrečná ustanovení   </w:t>
      </w:r>
    </w:p>
    <w:p w:rsidR="00697EFD" w:rsidRDefault="00762C06">
      <w:pPr>
        <w:ind w:left="1005" w:right="1152" w:hanging="270"/>
      </w:pPr>
      <w:r>
        <w:t xml:space="preserve">6.1 V záležitostech touto smlouvou neupravených se vztahy ze smlouvy vzniklé řídí zákonem č. 89/2012 Sb., občanský zákoník, v platném znění a zákonem č. 121/2000 Sb., autorský zákon, v platném znění.  </w:t>
      </w:r>
    </w:p>
    <w:p w:rsidR="00697EFD" w:rsidRDefault="00762C06">
      <w:pPr>
        <w:spacing w:after="165"/>
        <w:ind w:left="745" w:right="1152"/>
      </w:pPr>
      <w:r>
        <w:t xml:space="preserve">6.2 Veškeré změny a dodatky této smlouvy mohou být učiněny pouze písemně, po vzájemné dohodě obou smluvních stran.  </w:t>
      </w:r>
    </w:p>
    <w:p w:rsidR="00697EFD" w:rsidRDefault="00762C06">
      <w:pPr>
        <w:spacing w:after="6"/>
        <w:ind w:left="745" w:right="1152"/>
      </w:pPr>
      <w:r>
        <w:t xml:space="preserve">6.3 Nedílnou součástí této smlouvy jsou nebo se stanou tyto přílohy:  </w:t>
      </w:r>
    </w:p>
    <w:p w:rsidR="00697EFD" w:rsidRDefault="00762C06">
      <w:pPr>
        <w:ind w:left="1030" w:right="1152"/>
      </w:pPr>
      <w:r>
        <w:t xml:space="preserve">příloha č. 1 – specifikace hudební sestavy koncertu - </w:t>
      </w:r>
      <w:proofErr w:type="spellStart"/>
      <w:r>
        <w:t>Playlist</w:t>
      </w:r>
      <w:proofErr w:type="spellEnd"/>
      <w:r>
        <w:t xml:space="preserve">  </w:t>
      </w:r>
    </w:p>
    <w:p w:rsidR="00697EFD" w:rsidRDefault="00762C06">
      <w:pPr>
        <w:ind w:left="1005" w:right="1152" w:hanging="270"/>
      </w:pPr>
      <w:r>
        <w:t xml:space="preserve">6.4 Tato smlouva nabývá platnosti jejím podpisem obou smluvních stran a účinnosti dnem zveřejnění v Registru smluv v souladu se zákonem č. 314/2015 Sb. Smlouvu v registru smluv zveřejní pořadatel.  </w:t>
      </w:r>
    </w:p>
    <w:p w:rsidR="00697EFD" w:rsidRDefault="00762C06">
      <w:pPr>
        <w:ind w:left="1005" w:right="1152" w:hanging="270"/>
      </w:pPr>
      <w:r>
        <w:t xml:space="preserve">6.5 Smlouva se vyhotovuje se ve dvou exemplářích s platností originálu, po jednom pro každou smluvní stranu. Může být také podepsána elektronicky. Elektronický podpis má dle našeho právního řádu a opory v zákoně stejnou váhu jako podpis vlastní rukou.  </w:t>
      </w:r>
    </w:p>
    <w:p w:rsidR="00762C06" w:rsidRDefault="00762C06" w:rsidP="00762C06">
      <w:pPr>
        <w:spacing w:after="1428"/>
        <w:ind w:left="1005" w:right="1152" w:hanging="270"/>
      </w:pPr>
      <w:r>
        <w:t xml:space="preserve">6.6 Smluvní strany tímto prohlašují, že při zpracování osobních údajů zajistí poskytnutí dostatečných záruk na provádění vhodných technických a organizačních opatření a to takovým způsobem, aby zpracování splňovalo požadavky Nařízení Evropského parlamentu a Rady (EU) 2016/679 o ochraně fyzických osob při zpracovávání osobních údajů a o volném pohybu takových údajů (dále jen „GDPR“) a zajistí ochranu práv dotčených osob. Smluvní strany se zavazují zajistit, aby dotčeným osobám, jako například kontaktním osobám nebo osobám jednajícím jménem Smluvní strany, jejichž osobní údaje jsou poskytovány druhé Smluvní straně, oznámily a zpřístupnily informační povinnost druhé Smluvní strany ve smyslu GDPR.  </w:t>
      </w:r>
    </w:p>
    <w:p w:rsidR="00697EFD" w:rsidRDefault="00762C06" w:rsidP="00762C06">
      <w:pPr>
        <w:spacing w:after="1428"/>
        <w:ind w:left="1005" w:right="1152" w:hanging="270"/>
      </w:pPr>
      <w:r>
        <w:t>V Poděbradech dne 16.</w:t>
      </w:r>
      <w:r w:rsidR="00822BEA">
        <w:t xml:space="preserve"> </w:t>
      </w:r>
      <w:r>
        <w:t>6.</w:t>
      </w:r>
      <w:r w:rsidR="00822BEA">
        <w:t xml:space="preserve"> </w:t>
      </w:r>
      <w:r>
        <w:t>2025</w:t>
      </w:r>
      <w:r>
        <w:tab/>
      </w:r>
      <w:r>
        <w:tab/>
      </w:r>
      <w:r>
        <w:tab/>
        <w:t xml:space="preserve">V Brně dne </w:t>
      </w:r>
      <w:proofErr w:type="gramStart"/>
      <w:r>
        <w:t>4.6.2025</w:t>
      </w:r>
      <w:proofErr w:type="gramEnd"/>
      <w:r>
        <w:t xml:space="preserve">  </w:t>
      </w:r>
    </w:p>
    <w:p w:rsidR="00762C06" w:rsidRDefault="00762C06" w:rsidP="00762C06">
      <w:pPr>
        <w:spacing w:after="4233"/>
        <w:ind w:left="40" w:right="2045"/>
        <w:rPr>
          <w:b/>
        </w:rPr>
      </w:pPr>
      <w:r>
        <w:t xml:space="preserve">......................................................... </w:t>
      </w:r>
      <w:r>
        <w:tab/>
      </w:r>
      <w:r>
        <w:tab/>
      </w:r>
      <w:r>
        <w:tab/>
      </w:r>
      <w:r>
        <w:tab/>
        <w:t xml:space="preserve">...................................................................     </w:t>
      </w:r>
      <w:r>
        <w:rPr>
          <w:b/>
        </w:rPr>
        <w:t>Centrum sociálních a zdravotních služeb Poděbrady o.p.s.</w:t>
      </w:r>
      <w:r>
        <w:rPr>
          <w:b/>
        </w:rPr>
        <w:tab/>
        <w:t xml:space="preserve"> </w:t>
      </w:r>
      <w:proofErr w:type="spellStart"/>
      <w:r>
        <w:rPr>
          <w:b/>
        </w:rPr>
        <w:t>InHeart</w:t>
      </w:r>
      <w:proofErr w:type="spellEnd"/>
      <w:r>
        <w:rPr>
          <w:b/>
        </w:rPr>
        <w:t xml:space="preserve"> </w:t>
      </w:r>
      <w:proofErr w:type="spellStart"/>
      <w:r>
        <w:rPr>
          <w:b/>
        </w:rPr>
        <w:t>Production</w:t>
      </w:r>
      <w:proofErr w:type="spellEnd"/>
      <w:r>
        <w:rPr>
          <w:b/>
        </w:rPr>
        <w:t xml:space="preserve">, s.r.o. </w:t>
      </w:r>
      <w:bookmarkStart w:id="0" w:name="_GoBack"/>
      <w:bookmarkEnd w:id="0"/>
    </w:p>
    <w:p w:rsidR="00697EFD" w:rsidRDefault="00697EFD" w:rsidP="00762C06">
      <w:pPr>
        <w:spacing w:after="4233"/>
        <w:ind w:left="0" w:right="2045" w:firstLine="0"/>
      </w:pPr>
    </w:p>
    <w:sectPr w:rsidR="00697EFD">
      <w:pgSz w:w="11920" w:h="16840"/>
      <w:pgMar w:top="531" w:right="0" w:bottom="1308" w:left="11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67DD3"/>
    <w:multiLevelType w:val="multilevel"/>
    <w:tmpl w:val="A810FCBC"/>
    <w:lvl w:ilvl="0">
      <w:start w:val="5"/>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17"/>
      <w:numFmt w:val="decimal"/>
      <w:lvlRestart w:val="0"/>
      <w:lvlText w:val="%1.%2"/>
      <w:lvlJc w:val="left"/>
      <w:pPr>
        <w:ind w:left="3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5B115C65"/>
    <w:multiLevelType w:val="hybridMultilevel"/>
    <w:tmpl w:val="98D00B0C"/>
    <w:lvl w:ilvl="0" w:tplc="411E869C">
      <w:start w:val="1"/>
      <w:numFmt w:val="lowerLetter"/>
      <w:lvlText w:val="%1)"/>
      <w:lvlJc w:val="left"/>
      <w:pPr>
        <w:ind w:left="2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2FC33AC">
      <w:start w:val="1"/>
      <w:numFmt w:val="lowerLetter"/>
      <w:lvlText w:val="%2"/>
      <w:lvlJc w:val="left"/>
      <w:pPr>
        <w:ind w:left="10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DEE1F6A">
      <w:start w:val="1"/>
      <w:numFmt w:val="lowerRoman"/>
      <w:lvlText w:val="%3"/>
      <w:lvlJc w:val="left"/>
      <w:pPr>
        <w:ind w:left="18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C7243BC">
      <w:start w:val="1"/>
      <w:numFmt w:val="decimal"/>
      <w:lvlText w:val="%4"/>
      <w:lvlJc w:val="left"/>
      <w:pPr>
        <w:ind w:left="25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ECACB86">
      <w:start w:val="1"/>
      <w:numFmt w:val="lowerLetter"/>
      <w:lvlText w:val="%5"/>
      <w:lvlJc w:val="left"/>
      <w:pPr>
        <w:ind w:left="32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42EAB08">
      <w:start w:val="1"/>
      <w:numFmt w:val="lowerRoman"/>
      <w:lvlText w:val="%6"/>
      <w:lvlJc w:val="left"/>
      <w:pPr>
        <w:ind w:left="39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C54C3F4">
      <w:start w:val="1"/>
      <w:numFmt w:val="decimal"/>
      <w:lvlText w:val="%7"/>
      <w:lvlJc w:val="left"/>
      <w:pPr>
        <w:ind w:left="46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59CB0D2">
      <w:start w:val="1"/>
      <w:numFmt w:val="lowerLetter"/>
      <w:lvlText w:val="%8"/>
      <w:lvlJc w:val="left"/>
      <w:pPr>
        <w:ind w:left="54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0804696">
      <w:start w:val="1"/>
      <w:numFmt w:val="lowerRoman"/>
      <w:lvlText w:val="%9"/>
      <w:lvlJc w:val="left"/>
      <w:pPr>
        <w:ind w:left="61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FD"/>
    <w:rsid w:val="00697EFD"/>
    <w:rsid w:val="00762C06"/>
    <w:rsid w:val="00822B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62A4"/>
  <w15:docId w15:val="{D25BE531-0564-4B95-B2A0-BCCFA6CB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2" w:line="251" w:lineRule="auto"/>
      <w:ind w:left="25" w:right="1170" w:hanging="10"/>
      <w:jc w:val="both"/>
    </w:pPr>
    <w:rPr>
      <w:rFonts w:ascii="Arial" w:eastAsia="Arial" w:hAnsi="Arial" w:cs="Arial"/>
      <w:color w:val="000000"/>
      <w:sz w:val="16"/>
    </w:rPr>
  </w:style>
  <w:style w:type="paragraph" w:styleId="Nadpis1">
    <w:name w:val="heading 1"/>
    <w:next w:val="Normln"/>
    <w:link w:val="Nadpis1Char"/>
    <w:uiPriority w:val="9"/>
    <w:unhideWhenUsed/>
    <w:qFormat/>
    <w:pPr>
      <w:keepNext/>
      <w:keepLines/>
      <w:spacing w:after="49"/>
      <w:ind w:left="10" w:right="1120" w:hanging="10"/>
      <w:jc w:val="center"/>
      <w:outlineLvl w:val="0"/>
    </w:pPr>
    <w:rPr>
      <w:rFonts w:ascii="Arial" w:eastAsia="Arial" w:hAnsi="Arial" w:cs="Arial"/>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1613</Words>
  <Characters>9517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Lysá nad Labem .docx (1).docx</vt:lpstr>
    </vt:vector>
  </TitlesOfParts>
  <Company>HP Inc.</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Lysá nad Labem .docx (1).docx</dc:title>
  <dc:subject/>
  <dc:creator>Holcmanová</dc:creator>
  <cp:keywords/>
  <cp:lastModifiedBy>Renata Kurelová</cp:lastModifiedBy>
  <cp:revision>4</cp:revision>
  <dcterms:created xsi:type="dcterms:W3CDTF">2025-06-16T07:36:00Z</dcterms:created>
  <dcterms:modified xsi:type="dcterms:W3CDTF">2025-06-16T13:23:00Z</dcterms:modified>
</cp:coreProperties>
</file>