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74" w:rsidRDefault="00457974" w:rsidP="00457974">
      <w:pPr>
        <w:jc w:val="center"/>
        <w:rPr>
          <w:rFonts w:ascii="Calibri" w:hAnsi="Calibri"/>
          <w:b/>
          <w:snapToGrid w:val="0"/>
          <w:color w:val="808080"/>
          <w:sz w:val="40"/>
          <w:szCs w:val="24"/>
        </w:rPr>
      </w:pPr>
      <w:r w:rsidRPr="007F43BF">
        <w:rPr>
          <w:rFonts w:ascii="Calibri" w:hAnsi="Calibri"/>
          <w:b/>
          <w:snapToGrid w:val="0"/>
          <w:color w:val="808080"/>
          <w:sz w:val="40"/>
          <w:szCs w:val="24"/>
        </w:rPr>
        <w:t>DAROVACÍ SMLOUVA</w:t>
      </w:r>
    </w:p>
    <w:p w:rsidR="00457974" w:rsidRPr="001610E6" w:rsidRDefault="00457974" w:rsidP="00457974">
      <w:pPr>
        <w:jc w:val="center"/>
        <w:rPr>
          <w:rFonts w:ascii="Tahoma" w:hAnsi="Tahoma" w:cs="Tahoma"/>
          <w:b/>
          <w:snapToGrid w:val="0"/>
          <w:color w:val="808080"/>
        </w:rPr>
      </w:pPr>
      <w:r>
        <w:rPr>
          <w:rFonts w:ascii="Tahoma" w:hAnsi="Tahoma" w:cs="Tahoma"/>
          <w:b/>
          <w:snapToGrid w:val="0"/>
          <w:color w:val="808080"/>
        </w:rPr>
        <w:t>Uzavřená podle ustanovení § 2055 a násl. zákona č. 89/2012 Sb., občanského zákoníku, mezi</w:t>
      </w:r>
    </w:p>
    <w:p w:rsidR="00457974" w:rsidRPr="00F91B75" w:rsidRDefault="00457974" w:rsidP="00457974">
      <w:pPr>
        <w:jc w:val="both"/>
        <w:rPr>
          <w:b/>
          <w:snapToGrid w:val="0"/>
        </w:rPr>
      </w:pPr>
    </w:p>
    <w:p w:rsidR="00457974" w:rsidRPr="00F91B75" w:rsidRDefault="00457974" w:rsidP="00457974">
      <w:pPr>
        <w:jc w:val="both"/>
        <w:rPr>
          <w:b/>
        </w:rPr>
      </w:pPr>
    </w:p>
    <w:p w:rsidR="00457974" w:rsidRDefault="00457974" w:rsidP="0045797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Střední škola řemesel a Odborné učiliště Lipová - lázně</w:t>
      </w:r>
    </w:p>
    <w:p w:rsidR="00457974" w:rsidRPr="00877646" w:rsidRDefault="00457974" w:rsidP="0045797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příspěvková organizace</w:t>
      </w:r>
    </w:p>
    <w:p w:rsidR="00457974" w:rsidRPr="00877646" w:rsidRDefault="00457974" w:rsidP="00457974">
      <w:pPr>
        <w:jc w:val="both"/>
        <w:rPr>
          <w:rFonts w:ascii="Tahoma" w:hAnsi="Tahoma" w:cs="Tahoma"/>
        </w:rPr>
      </w:pPr>
      <w:r w:rsidRPr="00877646"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>Lipová – lázně 458, 790 61 Lipová - lázně</w:t>
      </w:r>
    </w:p>
    <w:p w:rsidR="00457974" w:rsidRPr="00877646" w:rsidRDefault="00457974" w:rsidP="00457974">
      <w:pPr>
        <w:shd w:val="clear" w:color="auto" w:fill="FFFFFF"/>
        <w:jc w:val="both"/>
        <w:rPr>
          <w:rFonts w:ascii="Tahoma" w:hAnsi="Tahoma" w:cs="Tahoma"/>
        </w:rPr>
      </w:pPr>
      <w:r w:rsidRPr="00877646"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>00843032</w:t>
      </w:r>
    </w:p>
    <w:p w:rsidR="00457974" w:rsidRPr="00457974" w:rsidRDefault="00457974" w:rsidP="00457974">
      <w:pPr>
        <w:shd w:val="clear" w:color="auto" w:fill="FFFFFF"/>
        <w:jc w:val="both"/>
        <w:rPr>
          <w:rFonts w:ascii="Tahoma" w:hAnsi="Tahoma" w:cs="Tahoma"/>
        </w:rPr>
      </w:pPr>
      <w:r w:rsidRPr="00877646">
        <w:rPr>
          <w:rFonts w:ascii="Tahoma" w:hAnsi="Tahoma" w:cs="Tahoma"/>
        </w:rPr>
        <w:t xml:space="preserve">číslo účtu: </w:t>
      </w:r>
      <w:r w:rsidRPr="00457974">
        <w:rPr>
          <w:rFonts w:ascii="Tahoma" w:hAnsi="Tahoma" w:cs="Tahoma"/>
        </w:rPr>
        <w:t>17231841/0100</w:t>
      </w:r>
    </w:p>
    <w:p w:rsidR="00457974" w:rsidRPr="00877646" w:rsidRDefault="00457974" w:rsidP="00457974">
      <w:pPr>
        <w:jc w:val="both"/>
        <w:rPr>
          <w:rFonts w:ascii="Tahoma" w:hAnsi="Tahoma" w:cs="Tahoma"/>
        </w:rPr>
      </w:pPr>
      <w:r w:rsidRPr="00877646">
        <w:rPr>
          <w:rFonts w:ascii="Tahoma" w:hAnsi="Tahoma" w:cs="Tahoma"/>
        </w:rPr>
        <w:t>zastoupená:</w:t>
      </w:r>
      <w:r>
        <w:rPr>
          <w:rFonts w:ascii="Tahoma" w:hAnsi="Tahoma" w:cs="Tahoma"/>
        </w:rPr>
        <w:t xml:space="preserve"> </w:t>
      </w:r>
      <w:r w:rsidR="00D84DDC">
        <w:rPr>
          <w:rFonts w:ascii="Tahoma" w:hAnsi="Tahoma" w:cs="Tahoma"/>
        </w:rPr>
        <w:t>--------------------------</w:t>
      </w:r>
    </w:p>
    <w:p w:rsidR="00457974" w:rsidRDefault="00457974" w:rsidP="00457974">
      <w:pPr>
        <w:jc w:val="both"/>
        <w:rPr>
          <w:rFonts w:ascii="Tahoma" w:hAnsi="Tahoma" w:cs="Tahoma"/>
        </w:rPr>
      </w:pPr>
      <w:r w:rsidRPr="00877646">
        <w:rPr>
          <w:rFonts w:ascii="Tahoma" w:hAnsi="Tahoma" w:cs="Tahoma"/>
        </w:rPr>
        <w:t>(dále jen „obdarovaný“)</w:t>
      </w:r>
    </w:p>
    <w:p w:rsidR="00457974" w:rsidRDefault="00457974" w:rsidP="00457974">
      <w:pPr>
        <w:jc w:val="both"/>
        <w:rPr>
          <w:rFonts w:ascii="Tahoma" w:hAnsi="Tahoma" w:cs="Tahoma"/>
        </w:rPr>
      </w:pPr>
    </w:p>
    <w:p w:rsidR="00457974" w:rsidRPr="00877646" w:rsidRDefault="00457974" w:rsidP="00457974">
      <w:pPr>
        <w:jc w:val="both"/>
        <w:rPr>
          <w:rFonts w:ascii="Tahoma" w:hAnsi="Tahoma" w:cs="Tahoma"/>
        </w:rPr>
      </w:pPr>
      <w:r w:rsidRPr="00877646">
        <w:rPr>
          <w:rFonts w:ascii="Tahoma" w:hAnsi="Tahoma" w:cs="Tahoma"/>
        </w:rPr>
        <w:t>a</w:t>
      </w:r>
    </w:p>
    <w:p w:rsidR="00457974" w:rsidRPr="00877646" w:rsidRDefault="00457974" w:rsidP="00457974">
      <w:pPr>
        <w:jc w:val="both"/>
      </w:pPr>
    </w:p>
    <w:p w:rsidR="00457974" w:rsidRPr="00877646" w:rsidRDefault="00457974" w:rsidP="00457974">
      <w:pPr>
        <w:jc w:val="both"/>
        <w:rPr>
          <w:rFonts w:ascii="Tahoma" w:hAnsi="Tahoma" w:cs="Tahoma"/>
          <w:b/>
          <w:snapToGrid w:val="0"/>
        </w:rPr>
      </w:pPr>
      <w:r w:rsidRPr="00877646">
        <w:rPr>
          <w:rFonts w:ascii="Tahoma" w:hAnsi="Tahoma" w:cs="Tahoma"/>
          <w:b/>
          <w:snapToGrid w:val="0"/>
        </w:rPr>
        <w:t>Nadace PPF</w:t>
      </w:r>
    </w:p>
    <w:p w:rsidR="00457974" w:rsidRPr="00877646" w:rsidRDefault="00457974" w:rsidP="00457974">
      <w:pPr>
        <w:rPr>
          <w:rFonts w:ascii="Tahoma" w:hAnsi="Tahoma" w:cs="Tahoma"/>
          <w:snapToGrid w:val="0"/>
        </w:rPr>
      </w:pPr>
      <w:r w:rsidRPr="00877646">
        <w:rPr>
          <w:rFonts w:ascii="Tahoma" w:hAnsi="Tahoma" w:cs="Tahoma"/>
          <w:snapToGrid w:val="0"/>
        </w:rPr>
        <w:t xml:space="preserve">se sídlem: Evropská 2690/17, </w:t>
      </w:r>
      <w:r>
        <w:rPr>
          <w:rFonts w:ascii="Tahoma" w:hAnsi="Tahoma" w:cs="Tahoma"/>
          <w:snapToGrid w:val="0"/>
        </w:rPr>
        <w:t>Dejvice,</w:t>
      </w:r>
      <w:r w:rsidRPr="00877646">
        <w:rPr>
          <w:rFonts w:ascii="Tahoma" w:hAnsi="Tahoma" w:cs="Tahoma"/>
          <w:snapToGrid w:val="0"/>
        </w:rPr>
        <w:t xml:space="preserve"> 160 00 Praha 6</w:t>
      </w:r>
    </w:p>
    <w:p w:rsidR="00457974" w:rsidRDefault="00457974" w:rsidP="00457974">
      <w:pPr>
        <w:jc w:val="both"/>
        <w:rPr>
          <w:rFonts w:ascii="Tahoma" w:hAnsi="Tahoma" w:cs="Tahoma"/>
          <w:snapToGrid w:val="0"/>
        </w:rPr>
      </w:pPr>
      <w:r w:rsidRPr="00877646">
        <w:rPr>
          <w:rFonts w:ascii="Tahoma" w:hAnsi="Tahoma" w:cs="Tahoma"/>
          <w:snapToGrid w:val="0"/>
        </w:rPr>
        <w:t>IČO: 08547645</w:t>
      </w:r>
    </w:p>
    <w:p w:rsidR="00CD7286" w:rsidRPr="00877646" w:rsidRDefault="00CD7286" w:rsidP="00457974">
      <w:pPr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číslo účtu: </w:t>
      </w:r>
      <w:r w:rsidR="00D84DDC">
        <w:rPr>
          <w:rFonts w:ascii="Tahoma" w:hAnsi="Tahoma" w:cs="Tahoma"/>
          <w:snapToGrid w:val="0"/>
        </w:rPr>
        <w:t>2025410013/0600</w:t>
      </w:r>
    </w:p>
    <w:p w:rsidR="00457974" w:rsidRPr="00877646" w:rsidRDefault="00457974" w:rsidP="00457974">
      <w:pPr>
        <w:jc w:val="both"/>
        <w:rPr>
          <w:rFonts w:ascii="Tahoma" w:hAnsi="Tahoma" w:cs="Tahoma"/>
          <w:snapToGrid w:val="0"/>
        </w:rPr>
      </w:pPr>
      <w:r w:rsidRPr="00877646">
        <w:rPr>
          <w:rFonts w:ascii="Tahoma" w:hAnsi="Tahoma" w:cs="Tahoma"/>
          <w:snapToGrid w:val="0"/>
        </w:rPr>
        <w:t>zapsaná v nadačním rejstříku vedeném Městským soudem v Praze pod spisovou značkou N 1752</w:t>
      </w:r>
    </w:p>
    <w:p w:rsidR="00457974" w:rsidRPr="00877646" w:rsidRDefault="00457974" w:rsidP="00457974">
      <w:pPr>
        <w:tabs>
          <w:tab w:val="left" w:pos="9170"/>
        </w:tabs>
        <w:jc w:val="both"/>
        <w:rPr>
          <w:rFonts w:ascii="Tahoma" w:hAnsi="Tahoma" w:cs="Tahoma"/>
          <w:snapToGrid w:val="0"/>
        </w:rPr>
      </w:pPr>
      <w:r w:rsidRPr="00877646">
        <w:rPr>
          <w:rFonts w:ascii="Tahoma" w:hAnsi="Tahoma" w:cs="Tahoma"/>
          <w:snapToGrid w:val="0"/>
        </w:rPr>
        <w:t xml:space="preserve">zastoupená: </w:t>
      </w:r>
      <w:r w:rsidR="00D84DDC">
        <w:rPr>
          <w:rFonts w:ascii="Tahoma" w:hAnsi="Tahoma" w:cs="Tahoma"/>
          <w:snapToGrid w:val="0"/>
        </w:rPr>
        <w:t>---------------------------------</w:t>
      </w:r>
      <w:r w:rsidRPr="00877646">
        <w:rPr>
          <w:rFonts w:ascii="Tahoma" w:hAnsi="Tahoma" w:cs="Tahoma"/>
          <w:snapToGrid w:val="0"/>
        </w:rPr>
        <w:t>, předsedkyní správní rady</w:t>
      </w:r>
      <w:r w:rsidRPr="00877646">
        <w:rPr>
          <w:rFonts w:ascii="Tahoma" w:hAnsi="Tahoma" w:cs="Tahoma"/>
          <w:snapToGrid w:val="0"/>
        </w:rPr>
        <w:tab/>
      </w:r>
    </w:p>
    <w:p w:rsidR="00457974" w:rsidRPr="00877646" w:rsidRDefault="00457974" w:rsidP="00457974">
      <w:pPr>
        <w:jc w:val="both"/>
        <w:rPr>
          <w:rFonts w:ascii="Tahoma" w:hAnsi="Tahoma" w:cs="Tahoma"/>
          <w:bCs/>
          <w:snapToGrid w:val="0"/>
        </w:rPr>
      </w:pPr>
      <w:r w:rsidRPr="00877646">
        <w:rPr>
          <w:rFonts w:ascii="Tahoma" w:hAnsi="Tahoma" w:cs="Tahoma"/>
          <w:bCs/>
        </w:rPr>
        <w:t>(dále jen „dárce“)</w:t>
      </w:r>
    </w:p>
    <w:p w:rsidR="00457974" w:rsidRPr="00877646" w:rsidRDefault="00457974" w:rsidP="00457974">
      <w:pPr>
        <w:jc w:val="both"/>
        <w:rPr>
          <w:rFonts w:ascii="Tahoma" w:hAnsi="Tahoma" w:cs="Tahoma"/>
        </w:rPr>
      </w:pPr>
    </w:p>
    <w:p w:rsidR="00457974" w:rsidRPr="00877646" w:rsidRDefault="00457974" w:rsidP="00457974">
      <w:pPr>
        <w:numPr>
          <w:ilvl w:val="0"/>
          <w:numId w:val="1"/>
        </w:numPr>
        <w:jc w:val="both"/>
        <w:rPr>
          <w:rFonts w:ascii="Tahoma" w:hAnsi="Tahoma" w:cs="Tahoma"/>
          <w:b/>
          <w:bCs/>
          <w:i/>
          <w:iCs/>
        </w:rPr>
      </w:pPr>
      <w:r w:rsidRPr="00877646">
        <w:rPr>
          <w:rFonts w:ascii="Tahoma" w:hAnsi="Tahoma" w:cs="Tahoma"/>
        </w:rPr>
        <w:t xml:space="preserve">Na základě Memoranda o spolupráci uzavřeného dne </w:t>
      </w:r>
      <w:r w:rsidR="00D84DDC">
        <w:rPr>
          <w:rFonts w:ascii="Tahoma" w:hAnsi="Tahoma" w:cs="Tahoma"/>
        </w:rPr>
        <w:t>26.</w:t>
      </w:r>
      <w:r w:rsidR="00441E77">
        <w:rPr>
          <w:rFonts w:ascii="Tahoma" w:hAnsi="Tahoma" w:cs="Tahoma"/>
        </w:rPr>
        <w:t xml:space="preserve"> </w:t>
      </w:r>
      <w:r w:rsidR="00D84DDC">
        <w:rPr>
          <w:rFonts w:ascii="Tahoma" w:hAnsi="Tahoma" w:cs="Tahoma"/>
        </w:rPr>
        <w:t>5.</w:t>
      </w:r>
      <w:r w:rsidR="00441E77">
        <w:rPr>
          <w:rFonts w:ascii="Tahoma" w:hAnsi="Tahoma" w:cs="Tahoma"/>
        </w:rPr>
        <w:t xml:space="preserve"> </w:t>
      </w:r>
      <w:r w:rsidR="00D84DDC">
        <w:rPr>
          <w:rFonts w:ascii="Tahoma" w:hAnsi="Tahoma" w:cs="Tahoma"/>
        </w:rPr>
        <w:t xml:space="preserve">2025 </w:t>
      </w:r>
      <w:r w:rsidRPr="00877646">
        <w:rPr>
          <w:rFonts w:ascii="Tahoma" w:hAnsi="Tahoma" w:cs="Tahoma"/>
        </w:rPr>
        <w:t xml:space="preserve">mezi </w:t>
      </w:r>
      <w:r>
        <w:rPr>
          <w:rFonts w:ascii="Tahoma" w:hAnsi="Tahoma" w:cs="Tahoma"/>
        </w:rPr>
        <w:t>D</w:t>
      </w:r>
      <w:r w:rsidRPr="00877646">
        <w:rPr>
          <w:rFonts w:ascii="Tahoma" w:hAnsi="Tahoma" w:cs="Tahoma"/>
        </w:rPr>
        <w:t xml:space="preserve">árcem a zřizovatelem obdarovaného, </w:t>
      </w:r>
      <w:r>
        <w:rPr>
          <w:rFonts w:ascii="Tahoma" w:hAnsi="Tahoma" w:cs="Tahoma"/>
        </w:rPr>
        <w:t>Olomouckým</w:t>
      </w:r>
      <w:r w:rsidRPr="00877646">
        <w:rPr>
          <w:rFonts w:ascii="Tahoma" w:hAnsi="Tahoma" w:cs="Tahoma"/>
        </w:rPr>
        <w:t xml:space="preserve"> krajem, IČO: </w:t>
      </w:r>
      <w:r w:rsidRPr="00D343D0">
        <w:rPr>
          <w:rFonts w:ascii="Tahoma" w:hAnsi="Tahoma" w:cs="Tahoma"/>
          <w:bCs/>
        </w:rPr>
        <w:t>60609460</w:t>
      </w:r>
      <w:r w:rsidRPr="00877646">
        <w:rPr>
          <w:rFonts w:ascii="Tahoma" w:hAnsi="Tahoma" w:cs="Tahoma"/>
        </w:rPr>
        <w:t xml:space="preserve"> (dále jen „</w:t>
      </w:r>
      <w:r>
        <w:rPr>
          <w:rFonts w:ascii="Tahoma" w:hAnsi="Tahoma" w:cs="Tahoma"/>
        </w:rPr>
        <w:t>Z</w:t>
      </w:r>
      <w:r w:rsidRPr="00877646">
        <w:rPr>
          <w:rFonts w:ascii="Tahoma" w:hAnsi="Tahoma" w:cs="Tahoma"/>
        </w:rPr>
        <w:t xml:space="preserve">řizovatel“) poskytne dárce obdarovanému nadační příspěvek ve výši </w:t>
      </w:r>
      <w:r>
        <w:rPr>
          <w:rFonts w:ascii="Tahoma" w:hAnsi="Tahoma" w:cs="Tahoma"/>
        </w:rPr>
        <w:t>1.704.225</w:t>
      </w:r>
      <w:r w:rsidRPr="00877646">
        <w:rPr>
          <w:rFonts w:ascii="Tahoma" w:hAnsi="Tahoma" w:cs="Tahoma"/>
        </w:rPr>
        <w:t xml:space="preserve"> Kč (slovy: </w:t>
      </w:r>
      <w:r>
        <w:rPr>
          <w:rFonts w:ascii="Tahoma" w:hAnsi="Tahoma" w:cs="Tahoma"/>
        </w:rPr>
        <w:t xml:space="preserve">jeden milion sedm set čtyři </w:t>
      </w:r>
      <w:r w:rsidRPr="00877646">
        <w:rPr>
          <w:rFonts w:ascii="Tahoma" w:hAnsi="Tahoma" w:cs="Tahoma"/>
        </w:rPr>
        <w:t>tisíc</w:t>
      </w:r>
      <w:r>
        <w:rPr>
          <w:rFonts w:ascii="Tahoma" w:hAnsi="Tahoma" w:cs="Tahoma"/>
        </w:rPr>
        <w:t xml:space="preserve"> dvě stě dvacet pět</w:t>
      </w:r>
      <w:r w:rsidRPr="00877646">
        <w:rPr>
          <w:rFonts w:ascii="Tahoma" w:hAnsi="Tahoma" w:cs="Tahoma"/>
        </w:rPr>
        <w:t xml:space="preserve"> korun českých) - pro účely této smlouvy dále jen „dar“. Obdarovaný v souladu s ustanovením § 27 odst. 6 zákona č. 250/2000 Sb., o rozpočtových pravidlech územních rozpočtů, ve znění pozdějších předpisů, dar přijímá do vlastnictví </w:t>
      </w:r>
      <w:r>
        <w:rPr>
          <w:rFonts w:ascii="Tahoma" w:hAnsi="Tahoma" w:cs="Tahoma"/>
        </w:rPr>
        <w:t>z</w:t>
      </w:r>
      <w:r w:rsidRPr="00877646">
        <w:rPr>
          <w:rFonts w:ascii="Tahoma" w:hAnsi="Tahoma" w:cs="Tahoma"/>
        </w:rPr>
        <w:t xml:space="preserve">řizovatele, s právem hospodařit pro obdarovaného a zavazuje se jej použít na účel uvedený níže ve smlouvě a zároveň prohlašuje, že mu byl </w:t>
      </w:r>
      <w:r>
        <w:rPr>
          <w:rFonts w:ascii="Tahoma" w:hAnsi="Tahoma" w:cs="Tahoma"/>
        </w:rPr>
        <w:t>z</w:t>
      </w:r>
      <w:r w:rsidRPr="00877646">
        <w:rPr>
          <w:rFonts w:ascii="Tahoma" w:hAnsi="Tahoma" w:cs="Tahoma"/>
        </w:rPr>
        <w:t>řizovatelem s přijetím daru udělen souhlas</w:t>
      </w:r>
      <w:r w:rsidRPr="00877646">
        <w:rPr>
          <w:rFonts w:ascii="Tahoma" w:hAnsi="Tahoma" w:cs="Tahoma"/>
          <w:i/>
          <w:iCs/>
        </w:rPr>
        <w:t>.</w:t>
      </w:r>
    </w:p>
    <w:p w:rsidR="00457974" w:rsidRPr="00877646" w:rsidRDefault="00457974" w:rsidP="00457974">
      <w:pPr>
        <w:jc w:val="both"/>
        <w:rPr>
          <w:rFonts w:ascii="Tahoma" w:hAnsi="Tahoma" w:cs="Tahoma"/>
        </w:rPr>
      </w:pPr>
    </w:p>
    <w:p w:rsidR="00457974" w:rsidRPr="00457974" w:rsidRDefault="00457974" w:rsidP="00457974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57974">
        <w:rPr>
          <w:rFonts w:ascii="Tahoma" w:hAnsi="Tahoma" w:cs="Tahoma"/>
        </w:rPr>
        <w:t>Dar je poskytován obdarovanému za účelem úhrady nákladů na pořízení truhlářských strojů a příslušenství, konkrétně pak:</w:t>
      </w:r>
    </w:p>
    <w:p w:rsidR="00457974" w:rsidRPr="00457974" w:rsidRDefault="00457974" w:rsidP="00457974">
      <w:pPr>
        <w:pStyle w:val="Odstavecseseznamem"/>
        <w:rPr>
          <w:rFonts w:ascii="Tahoma" w:hAnsi="Tahoma" w:cs="Tahoma"/>
        </w:rPr>
      </w:pPr>
    </w:p>
    <w:p w:rsidR="00457974" w:rsidRPr="00457974" w:rsidRDefault="00457974" w:rsidP="00457974">
      <w:pPr>
        <w:pStyle w:val="Odstavecseseznamem"/>
        <w:numPr>
          <w:ilvl w:val="0"/>
          <w:numId w:val="5"/>
        </w:numPr>
        <w:tabs>
          <w:tab w:val="left" w:pos="1134"/>
        </w:tabs>
        <w:rPr>
          <w:rFonts w:ascii="Tahoma" w:hAnsi="Tahoma" w:cs="Tahoma"/>
        </w:rPr>
      </w:pPr>
      <w:r w:rsidRPr="00457974">
        <w:rPr>
          <w:rFonts w:ascii="Tahoma" w:hAnsi="Tahoma" w:cs="Tahoma"/>
        </w:rPr>
        <w:t xml:space="preserve">CNC router Numco E2 1325 MTC + vakuový stůl </w:t>
      </w:r>
    </w:p>
    <w:p w:rsidR="00457974" w:rsidRPr="00457974" w:rsidRDefault="00457974" w:rsidP="00457974">
      <w:pPr>
        <w:pStyle w:val="Odstavecseseznamem"/>
        <w:numPr>
          <w:ilvl w:val="0"/>
          <w:numId w:val="5"/>
        </w:numPr>
        <w:tabs>
          <w:tab w:val="left" w:pos="1134"/>
        </w:tabs>
        <w:rPr>
          <w:rFonts w:ascii="Tahoma" w:hAnsi="Tahoma" w:cs="Tahoma"/>
        </w:rPr>
      </w:pPr>
      <w:r w:rsidRPr="00457974">
        <w:rPr>
          <w:rFonts w:ascii="Tahoma" w:hAnsi="Tahoma" w:cs="Tahoma"/>
        </w:rPr>
        <w:t>Olepovačka hran MINIPROF Automatic MA 6 K </w:t>
      </w:r>
    </w:p>
    <w:p w:rsidR="00457974" w:rsidRPr="00457974" w:rsidRDefault="00457974" w:rsidP="00457974">
      <w:pPr>
        <w:pStyle w:val="Odstavecseseznamem"/>
        <w:numPr>
          <w:ilvl w:val="0"/>
          <w:numId w:val="5"/>
        </w:numPr>
        <w:tabs>
          <w:tab w:val="left" w:pos="1134"/>
        </w:tabs>
        <w:rPr>
          <w:rFonts w:ascii="Tahoma" w:hAnsi="Tahoma" w:cs="Tahoma"/>
        </w:rPr>
      </w:pPr>
      <w:r w:rsidRPr="00457974">
        <w:rPr>
          <w:rFonts w:ascii="Tahoma" w:hAnsi="Tahoma" w:cs="Tahoma"/>
        </w:rPr>
        <w:t xml:space="preserve">tloušťkovací frézka RTF 603 </w:t>
      </w:r>
    </w:p>
    <w:p w:rsidR="00457974" w:rsidRPr="00457974" w:rsidRDefault="00457974" w:rsidP="00457974">
      <w:pPr>
        <w:pStyle w:val="Odstavecseseznamem"/>
        <w:rPr>
          <w:rFonts w:ascii="Tahoma" w:hAnsi="Tahoma" w:cs="Tahoma"/>
        </w:rPr>
      </w:pPr>
    </w:p>
    <w:p w:rsidR="00457974" w:rsidRDefault="00457974" w:rsidP="00457974">
      <w:pPr>
        <w:ind w:firstLine="708"/>
        <w:jc w:val="both"/>
        <w:rPr>
          <w:rFonts w:ascii="Tahoma" w:hAnsi="Tahoma" w:cs="Tahoma"/>
        </w:rPr>
      </w:pPr>
      <w:r w:rsidRPr="00877646">
        <w:rPr>
          <w:rFonts w:ascii="Tahoma" w:hAnsi="Tahoma" w:cs="Tahoma"/>
        </w:rPr>
        <w:t>(dále jen „</w:t>
      </w:r>
      <w:r>
        <w:rPr>
          <w:rFonts w:ascii="Tahoma" w:hAnsi="Tahoma" w:cs="Tahoma"/>
        </w:rPr>
        <w:t>ú</w:t>
      </w:r>
      <w:r w:rsidRPr="00877646">
        <w:rPr>
          <w:rFonts w:ascii="Tahoma" w:hAnsi="Tahoma" w:cs="Tahoma"/>
        </w:rPr>
        <w:t xml:space="preserve">čel“). </w:t>
      </w:r>
    </w:p>
    <w:p w:rsidR="00457974" w:rsidRDefault="00457974" w:rsidP="00457974">
      <w:pPr>
        <w:ind w:firstLine="708"/>
        <w:jc w:val="both"/>
        <w:rPr>
          <w:rFonts w:ascii="Tahoma" w:hAnsi="Tahoma" w:cs="Tahoma"/>
        </w:rPr>
      </w:pPr>
    </w:p>
    <w:p w:rsidR="00457974" w:rsidRPr="00457974" w:rsidRDefault="00457974" w:rsidP="00457974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57974">
        <w:rPr>
          <w:rFonts w:ascii="Tahoma" w:hAnsi="Tahoma" w:cs="Tahoma"/>
        </w:rPr>
        <w:t>Obdarovaný prohlašuje, že předmět daru využije v souladu s účelem dle této smlouvy. Obdarovaný je povinen využít dar v souladu s účelem nejpozději do 30.6.2026.</w:t>
      </w:r>
    </w:p>
    <w:p w:rsidR="00457974" w:rsidRDefault="00457974" w:rsidP="00457974">
      <w:pPr>
        <w:ind w:left="720"/>
        <w:jc w:val="both"/>
        <w:rPr>
          <w:rFonts w:ascii="Tahoma" w:hAnsi="Tahoma" w:cs="Tahoma"/>
        </w:rPr>
      </w:pPr>
    </w:p>
    <w:p w:rsidR="00457974" w:rsidRPr="00457974" w:rsidRDefault="00457974" w:rsidP="00457974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57974">
        <w:rPr>
          <w:rFonts w:ascii="Tahoma" w:hAnsi="Tahoma" w:cs="Tahoma"/>
        </w:rPr>
        <w:t xml:space="preserve">Obdarovaný se zavazuje, že nejpozději do 30 dnů ode dne, kdy dar zcela využije, poskytne dárci vyúčtování daru, ze kterého bude vyplývat využití daru v souladu s účelem dle této smlouvy. Obdarovaný se zavazuje na výzvu dárce poskytnout dárci dokumentaci potvrzující využití předmětu daru v souladu s účelem této smlouvy. </w:t>
      </w:r>
    </w:p>
    <w:p w:rsidR="00457974" w:rsidRPr="006C0C85" w:rsidRDefault="00457974" w:rsidP="00457974">
      <w:pPr>
        <w:pStyle w:val="Odstavecseseznamem"/>
        <w:rPr>
          <w:rFonts w:ascii="Tahoma" w:hAnsi="Tahoma" w:cs="Tahoma"/>
        </w:rPr>
      </w:pPr>
    </w:p>
    <w:p w:rsidR="00457974" w:rsidRPr="006C0C85" w:rsidRDefault="00457974" w:rsidP="00457974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C0C85">
        <w:rPr>
          <w:rFonts w:ascii="Tahoma" w:hAnsi="Tahoma" w:cs="Tahoma"/>
        </w:rPr>
        <w:t xml:space="preserve">Dar je </w:t>
      </w:r>
      <w:r>
        <w:rPr>
          <w:rFonts w:ascii="Tahoma" w:hAnsi="Tahoma" w:cs="Tahoma"/>
        </w:rPr>
        <w:t xml:space="preserve">v souladu s Memorandem o spolupráci uvedeným v odst. 1 výše </w:t>
      </w:r>
      <w:r w:rsidRPr="006C0C85">
        <w:rPr>
          <w:rFonts w:ascii="Tahoma" w:hAnsi="Tahoma" w:cs="Tahoma"/>
        </w:rPr>
        <w:t>určen jako příspěvek na podporu obnov</w:t>
      </w:r>
      <w:r>
        <w:rPr>
          <w:rFonts w:ascii="Tahoma" w:hAnsi="Tahoma" w:cs="Tahoma"/>
        </w:rPr>
        <w:t>y</w:t>
      </w:r>
      <w:r w:rsidRPr="006C0C85">
        <w:rPr>
          <w:rFonts w:ascii="Tahoma" w:hAnsi="Tahoma" w:cs="Tahoma"/>
        </w:rPr>
        <w:t xml:space="preserve"> majetku po rozsáhlých povodních. </w:t>
      </w:r>
    </w:p>
    <w:p w:rsidR="00457974" w:rsidRPr="006C0C85" w:rsidRDefault="00457974" w:rsidP="00457974">
      <w:pPr>
        <w:jc w:val="both"/>
        <w:rPr>
          <w:rFonts w:ascii="Tahoma" w:hAnsi="Tahoma" w:cs="Tahoma"/>
        </w:rPr>
      </w:pPr>
    </w:p>
    <w:p w:rsidR="00457974" w:rsidRPr="006C0C85" w:rsidRDefault="00457974" w:rsidP="00457974">
      <w:pPr>
        <w:numPr>
          <w:ilvl w:val="0"/>
          <w:numId w:val="1"/>
        </w:numPr>
        <w:ind w:hanging="294"/>
        <w:jc w:val="both"/>
        <w:rPr>
          <w:rFonts w:ascii="Tahoma" w:hAnsi="Tahoma" w:cs="Tahoma"/>
        </w:rPr>
      </w:pPr>
      <w:r w:rsidRPr="006C0C85">
        <w:rPr>
          <w:rFonts w:ascii="Tahoma" w:hAnsi="Tahoma" w:cs="Tahoma"/>
        </w:rPr>
        <w:t>Dar bude ve výši stanovené v</w:t>
      </w:r>
      <w:r>
        <w:rPr>
          <w:rFonts w:ascii="Tahoma" w:hAnsi="Tahoma" w:cs="Tahoma"/>
        </w:rPr>
        <w:t> odst.</w:t>
      </w:r>
      <w:r w:rsidRPr="006C0C85">
        <w:rPr>
          <w:rFonts w:ascii="Tahoma" w:hAnsi="Tahoma" w:cs="Tahoma"/>
        </w:rPr>
        <w:t xml:space="preserve"> 1 této smlouvy </w:t>
      </w:r>
      <w:r>
        <w:rPr>
          <w:rFonts w:ascii="Tahoma" w:hAnsi="Tahoma" w:cs="Tahoma"/>
        </w:rPr>
        <w:t xml:space="preserve">poskytnut </w:t>
      </w:r>
      <w:r w:rsidRPr="006C0C85">
        <w:rPr>
          <w:rFonts w:ascii="Tahoma" w:hAnsi="Tahoma" w:cs="Tahoma"/>
        </w:rPr>
        <w:t xml:space="preserve">dárcem </w:t>
      </w:r>
      <w:r>
        <w:rPr>
          <w:rFonts w:ascii="Tahoma" w:hAnsi="Tahoma" w:cs="Tahoma"/>
        </w:rPr>
        <w:t xml:space="preserve">obdarovanému formou převodu </w:t>
      </w:r>
      <w:r w:rsidRPr="006C0C85">
        <w:rPr>
          <w:rFonts w:ascii="Tahoma" w:hAnsi="Tahoma" w:cs="Tahoma"/>
        </w:rPr>
        <w:t xml:space="preserve">na </w:t>
      </w:r>
      <w:r>
        <w:rPr>
          <w:rFonts w:ascii="Tahoma" w:hAnsi="Tahoma" w:cs="Tahoma"/>
        </w:rPr>
        <w:t xml:space="preserve">bankovní </w:t>
      </w:r>
      <w:r w:rsidRPr="006C0C85">
        <w:rPr>
          <w:rFonts w:ascii="Tahoma" w:hAnsi="Tahoma" w:cs="Tahoma"/>
        </w:rPr>
        <w:t xml:space="preserve">účet obdarovaného, který je uveden v záhlaví smlouvy, a to do 14 dnů od </w:t>
      </w:r>
      <w:r>
        <w:rPr>
          <w:rFonts w:ascii="Tahoma" w:hAnsi="Tahoma" w:cs="Tahoma"/>
        </w:rPr>
        <w:t>nabytí účinnosti této</w:t>
      </w:r>
      <w:r w:rsidRPr="006C0C85">
        <w:rPr>
          <w:rFonts w:ascii="Tahoma" w:hAnsi="Tahoma" w:cs="Tahoma"/>
        </w:rPr>
        <w:t xml:space="preserve"> smlouvy.</w:t>
      </w:r>
    </w:p>
    <w:p w:rsidR="00457974" w:rsidRPr="006C0C85" w:rsidRDefault="00457974" w:rsidP="00457974">
      <w:pPr>
        <w:jc w:val="both"/>
        <w:rPr>
          <w:rFonts w:ascii="Tahoma" w:hAnsi="Tahoma" w:cs="Tahoma"/>
        </w:rPr>
      </w:pPr>
    </w:p>
    <w:p w:rsidR="00457974" w:rsidRPr="006C0C85" w:rsidRDefault="00457974" w:rsidP="00457974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C0C85">
        <w:rPr>
          <w:rFonts w:ascii="Tahoma" w:hAnsi="Tahoma" w:cs="Tahoma"/>
        </w:rPr>
        <w:t>Právní vztahy touto smlouvou výslovně neupravené se řídí zákonem č. 89/2012 Sb., občanským zákoníkem, ve znění pozdějších předpisů.</w:t>
      </w:r>
    </w:p>
    <w:p w:rsidR="00457974" w:rsidRPr="006C0C85" w:rsidRDefault="00457974" w:rsidP="00457974">
      <w:pPr>
        <w:pStyle w:val="Odstavecseseznamem"/>
        <w:rPr>
          <w:rFonts w:ascii="Tahoma" w:hAnsi="Tahoma" w:cs="Tahoma"/>
        </w:rPr>
      </w:pPr>
    </w:p>
    <w:p w:rsidR="00457974" w:rsidRPr="006C0C85" w:rsidRDefault="00457974" w:rsidP="00457974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C0C85">
        <w:rPr>
          <w:rFonts w:ascii="Tahoma" w:hAnsi="Tahoma" w:cs="Tahoma"/>
        </w:rPr>
        <w:lastRenderedPageBreak/>
        <w:t>Tato smlouva může být měněna pouze pís</w:t>
      </w:r>
      <w:r>
        <w:rPr>
          <w:rFonts w:ascii="Tahoma" w:hAnsi="Tahoma" w:cs="Tahoma"/>
        </w:rPr>
        <w:t>emnými</w:t>
      </w:r>
      <w:r w:rsidRPr="006C0C85">
        <w:rPr>
          <w:rFonts w:ascii="Tahoma" w:hAnsi="Tahoma" w:cs="Tahoma"/>
        </w:rPr>
        <w:t xml:space="preserve"> dodatky podepsanými oběma smluvními stranami. </w:t>
      </w:r>
      <w:r w:rsidRPr="00B768F2">
        <w:rPr>
          <w:rFonts w:ascii="Tahoma" w:hAnsi="Tahoma" w:cs="Tahoma"/>
          <w:iCs/>
        </w:rPr>
        <w:t xml:space="preserve">Je-li tato smlouva uzavírána v listinné podobě, vyhotovuje </w:t>
      </w:r>
      <w:r>
        <w:rPr>
          <w:rFonts w:ascii="Tahoma" w:hAnsi="Tahoma" w:cs="Tahoma"/>
          <w:iCs/>
        </w:rPr>
        <w:t xml:space="preserve">se </w:t>
      </w:r>
      <w:r w:rsidRPr="006C0C85">
        <w:rPr>
          <w:rFonts w:ascii="Tahoma" w:hAnsi="Tahoma" w:cs="Tahoma"/>
        </w:rPr>
        <w:t xml:space="preserve">ve dvou </w:t>
      </w:r>
      <w:r>
        <w:rPr>
          <w:rFonts w:ascii="Tahoma" w:hAnsi="Tahoma" w:cs="Tahoma"/>
        </w:rPr>
        <w:t>stejnopisec</w:t>
      </w:r>
      <w:r w:rsidRPr="006C0C85">
        <w:rPr>
          <w:rFonts w:ascii="Tahoma" w:hAnsi="Tahoma" w:cs="Tahoma"/>
        </w:rPr>
        <w:t>h s platnost</w:t>
      </w:r>
      <w:r>
        <w:rPr>
          <w:rFonts w:ascii="Tahoma" w:hAnsi="Tahoma" w:cs="Tahoma"/>
        </w:rPr>
        <w:t>í</w:t>
      </w:r>
      <w:r w:rsidRPr="006C0C85">
        <w:rPr>
          <w:rFonts w:ascii="Tahoma" w:hAnsi="Tahoma" w:cs="Tahoma"/>
        </w:rPr>
        <w:t xml:space="preserve"> originálu, kdy </w:t>
      </w:r>
      <w:r>
        <w:rPr>
          <w:rFonts w:ascii="Tahoma" w:hAnsi="Tahoma" w:cs="Tahoma"/>
        </w:rPr>
        <w:t>k</w:t>
      </w:r>
      <w:r w:rsidRPr="006C0C85">
        <w:rPr>
          <w:rFonts w:ascii="Tahoma" w:hAnsi="Tahoma" w:cs="Tahoma"/>
        </w:rPr>
        <w:t>aždá strana obdrží po jednom vyhotovení.</w:t>
      </w:r>
      <w:r w:rsidRPr="00FE7066">
        <w:rPr>
          <w:rFonts w:ascii="Tahoma" w:hAnsi="Tahoma" w:cs="Tahoma"/>
          <w:iCs/>
        </w:rPr>
        <w:t xml:space="preserve"> </w:t>
      </w:r>
      <w:r w:rsidRPr="00B768F2">
        <w:rPr>
          <w:rFonts w:ascii="Tahoma" w:hAnsi="Tahoma" w:cs="Tahoma"/>
          <w:iCs/>
        </w:rPr>
        <w:t>Je-li tato smlouva uzavírána elektronicky, obdrží obě strany její elektronický originál opatřený elektronickými podpisy</w:t>
      </w:r>
      <w:r>
        <w:rPr>
          <w:rFonts w:ascii="Tahoma" w:hAnsi="Tahoma" w:cs="Tahoma"/>
          <w:iCs/>
        </w:rPr>
        <w:t>.</w:t>
      </w:r>
    </w:p>
    <w:p w:rsidR="00457974" w:rsidRDefault="00457974" w:rsidP="00457974">
      <w:pPr>
        <w:ind w:left="720"/>
        <w:jc w:val="center"/>
        <w:rPr>
          <w:rFonts w:ascii="Tahoma" w:hAnsi="Tahoma" w:cs="Tahoma"/>
        </w:rPr>
      </w:pPr>
    </w:p>
    <w:p w:rsidR="00457974" w:rsidRDefault="00457974" w:rsidP="00457974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C0C85">
        <w:rPr>
          <w:rFonts w:ascii="Tahoma" w:hAnsi="Tahoma" w:cs="Tahoma"/>
        </w:rPr>
        <w:t>Tato smlouva nabývá platnosti dnem</w:t>
      </w:r>
      <w:r>
        <w:rPr>
          <w:rFonts w:ascii="Tahoma" w:hAnsi="Tahoma" w:cs="Tahoma"/>
        </w:rPr>
        <w:t xml:space="preserve"> </w:t>
      </w:r>
      <w:r w:rsidRPr="006C0C85">
        <w:rPr>
          <w:rFonts w:ascii="Tahoma" w:hAnsi="Tahoma" w:cs="Tahoma"/>
        </w:rPr>
        <w:t xml:space="preserve">podpisu druhou smluvní stranou a účinnosti </w:t>
      </w:r>
      <w:r w:rsidRPr="006E0A89">
        <w:rPr>
          <w:rFonts w:ascii="Tahoma" w:hAnsi="Tahoma" w:cs="Tahoma"/>
          <w:iCs/>
        </w:rPr>
        <w:t xml:space="preserve">dnem jejího uveřejnění v registru smluv dle zákona č. 340/2015 Sb., o zvláštních podmínkách účinnosti některých smluv, uveřejňování těchto smluv a o registru smluv (zákon o registru smluv), ve znění pozdějších předpisů (dále jen „zákon o registru smluv“). Smluvní strany se dohodly, že uveřejnění v registru smluv ve smyslu zákona o registru smluv, provede v souladu se zákonem </w:t>
      </w:r>
      <w:r>
        <w:rPr>
          <w:rFonts w:ascii="Tahoma" w:hAnsi="Tahoma" w:cs="Tahoma"/>
          <w:iCs/>
        </w:rPr>
        <w:t>obdarovaný</w:t>
      </w:r>
      <w:r w:rsidRPr="006C0C85">
        <w:rPr>
          <w:rFonts w:ascii="Tahoma" w:hAnsi="Tahoma" w:cs="Tahoma"/>
        </w:rPr>
        <w:t>.</w:t>
      </w:r>
    </w:p>
    <w:p w:rsidR="00457974" w:rsidRPr="006C0C85" w:rsidRDefault="00457974" w:rsidP="00457974">
      <w:pPr>
        <w:tabs>
          <w:tab w:val="left" w:pos="283"/>
        </w:tabs>
        <w:ind w:left="283" w:hanging="283"/>
        <w:jc w:val="both"/>
        <w:rPr>
          <w:rFonts w:ascii="Tahoma" w:hAnsi="Tahoma" w:cs="Tahoma"/>
        </w:rPr>
      </w:pPr>
    </w:p>
    <w:p w:rsidR="00457974" w:rsidRDefault="00457974" w:rsidP="00457974">
      <w:pPr>
        <w:jc w:val="both"/>
        <w:rPr>
          <w:rFonts w:ascii="Tahoma" w:hAnsi="Tahoma" w:cs="Tahoma"/>
        </w:rPr>
      </w:pPr>
    </w:p>
    <w:p w:rsidR="00457974" w:rsidRPr="006C0C85" w:rsidRDefault="00457974" w:rsidP="00457974">
      <w:pPr>
        <w:jc w:val="both"/>
        <w:rPr>
          <w:rFonts w:ascii="Tahoma" w:hAnsi="Tahoma" w:cs="Tahoma"/>
        </w:rPr>
      </w:pPr>
    </w:p>
    <w:tbl>
      <w:tblPr>
        <w:tblW w:w="0" w:type="auto"/>
        <w:tblInd w:w="675" w:type="dxa"/>
        <w:tblLook w:val="04A0"/>
      </w:tblPr>
      <w:tblGrid>
        <w:gridCol w:w="5173"/>
        <w:gridCol w:w="4572"/>
      </w:tblGrid>
      <w:tr w:rsidR="00457974" w:rsidRPr="008772E6" w:rsidTr="00A83335">
        <w:tc>
          <w:tcPr>
            <w:tcW w:w="4820" w:type="dxa"/>
            <w:shd w:val="clear" w:color="auto" w:fill="auto"/>
          </w:tcPr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  <w:r w:rsidRPr="008772E6">
              <w:rPr>
                <w:rFonts w:ascii="Tahoma" w:hAnsi="Tahoma" w:cs="Tahoma"/>
              </w:rPr>
              <w:t>V</w:t>
            </w:r>
            <w:r w:rsidR="00EB506C">
              <w:rPr>
                <w:rFonts w:ascii="Tahoma" w:hAnsi="Tahoma" w:cs="Tahoma"/>
              </w:rPr>
              <w:t> Lipová-lázně,</w:t>
            </w:r>
            <w:r w:rsidRPr="008772E6">
              <w:rPr>
                <w:rFonts w:ascii="Tahoma" w:hAnsi="Tahoma" w:cs="Tahoma"/>
              </w:rPr>
              <w:t xml:space="preserve"> dne:</w:t>
            </w:r>
          </w:p>
        </w:tc>
        <w:tc>
          <w:tcPr>
            <w:tcW w:w="4849" w:type="dxa"/>
            <w:shd w:val="clear" w:color="auto" w:fill="auto"/>
          </w:tcPr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  <w:r w:rsidRPr="008772E6">
              <w:rPr>
                <w:rFonts w:ascii="Tahoma" w:hAnsi="Tahoma" w:cs="Tahoma"/>
              </w:rPr>
              <w:t xml:space="preserve">V </w:t>
            </w:r>
            <w:r>
              <w:rPr>
                <w:rFonts w:ascii="Tahoma" w:hAnsi="Tahoma" w:cs="Tahoma"/>
              </w:rPr>
              <w:t xml:space="preserve">Praze </w:t>
            </w:r>
            <w:r w:rsidRPr="008772E6">
              <w:rPr>
                <w:rFonts w:ascii="Tahoma" w:hAnsi="Tahoma" w:cs="Tahoma"/>
              </w:rPr>
              <w:t>dne:</w:t>
            </w:r>
          </w:p>
        </w:tc>
      </w:tr>
      <w:tr w:rsidR="00457974" w:rsidRPr="008772E6" w:rsidTr="00A83335">
        <w:tc>
          <w:tcPr>
            <w:tcW w:w="4820" w:type="dxa"/>
            <w:shd w:val="clear" w:color="auto" w:fill="auto"/>
          </w:tcPr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 obdarovaného:</w:t>
            </w:r>
          </w:p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  <w:r w:rsidRPr="008772E6">
              <w:rPr>
                <w:rFonts w:ascii="Tahoma" w:hAnsi="Tahoma" w:cs="Tahoma"/>
              </w:rPr>
              <w:t>…………………………………………..</w:t>
            </w:r>
          </w:p>
        </w:tc>
        <w:tc>
          <w:tcPr>
            <w:tcW w:w="4849" w:type="dxa"/>
            <w:shd w:val="clear" w:color="auto" w:fill="auto"/>
          </w:tcPr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 dárce:</w:t>
            </w:r>
          </w:p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  <w:r w:rsidRPr="008772E6">
              <w:rPr>
                <w:rFonts w:ascii="Tahoma" w:hAnsi="Tahoma" w:cs="Tahoma"/>
              </w:rPr>
              <w:t>……………………………………………</w:t>
            </w:r>
          </w:p>
        </w:tc>
      </w:tr>
      <w:tr w:rsidR="00457974" w:rsidRPr="008772E6" w:rsidTr="00A83335">
        <w:tc>
          <w:tcPr>
            <w:tcW w:w="4820" w:type="dxa"/>
            <w:shd w:val="clear" w:color="auto" w:fill="auto"/>
          </w:tcPr>
          <w:p w:rsidR="00457974" w:rsidRPr="00EB506C" w:rsidRDefault="00457974" w:rsidP="00A83335">
            <w:pPr>
              <w:jc w:val="both"/>
              <w:rPr>
                <w:rFonts w:ascii="Tahoma" w:hAnsi="Tahoma" w:cs="Tahoma"/>
              </w:rPr>
            </w:pPr>
            <w:r w:rsidRPr="00EB506C">
              <w:rPr>
                <w:rFonts w:ascii="Tahoma" w:hAnsi="Tahoma" w:cs="Tahoma"/>
              </w:rPr>
              <w:t xml:space="preserve">Střední škola řemesel a Odborné učiliště Lipová - lázně </w:t>
            </w:r>
          </w:p>
          <w:p w:rsidR="00457974" w:rsidRPr="00701DFF" w:rsidRDefault="00457974" w:rsidP="00A83335">
            <w:pPr>
              <w:tabs>
                <w:tab w:val="right" w:pos="4956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  <w:p w:rsidR="00457974" w:rsidRDefault="00D84DDC" w:rsidP="00A8333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-------------------------------------</w:t>
            </w:r>
          </w:p>
          <w:p w:rsidR="00D84DDC" w:rsidRPr="008772E6" w:rsidRDefault="00D84DDC" w:rsidP="00A8333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ředitel školy</w:t>
            </w:r>
          </w:p>
        </w:tc>
        <w:tc>
          <w:tcPr>
            <w:tcW w:w="4849" w:type="dxa"/>
            <w:shd w:val="clear" w:color="auto" w:fill="auto"/>
          </w:tcPr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Nadace PPF</w:t>
            </w:r>
          </w:p>
          <w:p w:rsidR="00457974" w:rsidRDefault="00457974" w:rsidP="00A83335">
            <w:pPr>
              <w:jc w:val="both"/>
              <w:rPr>
                <w:rFonts w:ascii="Tahoma" w:hAnsi="Tahoma" w:cs="Tahoma"/>
              </w:rPr>
            </w:pPr>
          </w:p>
          <w:p w:rsidR="00D84DDC" w:rsidRDefault="00D84DDC" w:rsidP="00A8333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--------------------------------------</w:t>
            </w:r>
            <w:r w:rsidR="00457974">
              <w:rPr>
                <w:rFonts w:ascii="Tahoma" w:hAnsi="Tahoma" w:cs="Tahoma"/>
              </w:rPr>
              <w:t xml:space="preserve"> </w:t>
            </w:r>
          </w:p>
          <w:p w:rsidR="00457974" w:rsidRPr="008772E6" w:rsidRDefault="00457974" w:rsidP="00A8333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předsedkyně správní rady</w:t>
            </w:r>
          </w:p>
        </w:tc>
      </w:tr>
    </w:tbl>
    <w:p w:rsidR="00457974" w:rsidRDefault="00457974" w:rsidP="00EB506C">
      <w:pPr>
        <w:rPr>
          <w:rFonts w:ascii="Calibri" w:hAnsi="Calibri"/>
          <w:b/>
          <w:snapToGrid w:val="0"/>
          <w:color w:val="808080"/>
          <w:sz w:val="40"/>
          <w:szCs w:val="24"/>
        </w:rPr>
      </w:pPr>
    </w:p>
    <w:sectPr w:rsidR="00457974" w:rsidSect="00457974">
      <w:footerReference w:type="default" r:id="rId7"/>
      <w:headerReference w:type="first" r:id="rId8"/>
      <w:pgSz w:w="11906" w:h="16838" w:code="9"/>
      <w:pgMar w:top="1701" w:right="851" w:bottom="851" w:left="851" w:header="851" w:footer="709" w:gutter="0"/>
      <w:cols w:space="708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CC" w:rsidRDefault="00E408CC">
      <w:r>
        <w:separator/>
      </w:r>
    </w:p>
  </w:endnote>
  <w:endnote w:type="continuationSeparator" w:id="0">
    <w:p w:rsidR="00E408CC" w:rsidRDefault="00E40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6C" w:rsidRDefault="00EB506C" w:rsidP="00E500BA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CC" w:rsidRDefault="00E408CC">
      <w:r>
        <w:separator/>
      </w:r>
    </w:p>
  </w:footnote>
  <w:footnote w:type="continuationSeparator" w:id="0">
    <w:p w:rsidR="00E408CC" w:rsidRDefault="00E40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6C" w:rsidRDefault="00EB506C" w:rsidP="001B7550">
    <w:pPr>
      <w:pStyle w:val="Zhlav"/>
      <w:tabs>
        <w:tab w:val="clear" w:pos="4536"/>
        <w:tab w:val="clear" w:pos="9072"/>
        <w:tab w:val="left" w:pos="14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806"/>
    <w:multiLevelType w:val="hybridMultilevel"/>
    <w:tmpl w:val="16065564"/>
    <w:lvl w:ilvl="0" w:tplc="002AB3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21F0"/>
    <w:multiLevelType w:val="hybridMultilevel"/>
    <w:tmpl w:val="160655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A134B"/>
    <w:multiLevelType w:val="hybridMultilevel"/>
    <w:tmpl w:val="160655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B2E1E"/>
    <w:multiLevelType w:val="hybridMultilevel"/>
    <w:tmpl w:val="02A0FEAC"/>
    <w:lvl w:ilvl="0" w:tplc="0CBA9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600C7C"/>
    <w:multiLevelType w:val="hybridMultilevel"/>
    <w:tmpl w:val="B2B8C856"/>
    <w:lvl w:ilvl="0" w:tplc="979A8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974"/>
    <w:rsid w:val="00150A42"/>
    <w:rsid w:val="00252E71"/>
    <w:rsid w:val="00301D8A"/>
    <w:rsid w:val="003D247D"/>
    <w:rsid w:val="00441E77"/>
    <w:rsid w:val="00457974"/>
    <w:rsid w:val="0048512C"/>
    <w:rsid w:val="00623F79"/>
    <w:rsid w:val="00930220"/>
    <w:rsid w:val="00943EEA"/>
    <w:rsid w:val="00A63283"/>
    <w:rsid w:val="00AC145B"/>
    <w:rsid w:val="00AC66AC"/>
    <w:rsid w:val="00BA5723"/>
    <w:rsid w:val="00BA7DB0"/>
    <w:rsid w:val="00C8170F"/>
    <w:rsid w:val="00C853FF"/>
    <w:rsid w:val="00CD7286"/>
    <w:rsid w:val="00D84DDC"/>
    <w:rsid w:val="00DB711E"/>
    <w:rsid w:val="00DC027C"/>
    <w:rsid w:val="00E408CC"/>
    <w:rsid w:val="00EB506C"/>
    <w:rsid w:val="00F6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9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57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9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9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9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9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9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9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57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57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45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4579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9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974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457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4579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97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4579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7974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Zpat">
    <w:name w:val="footer"/>
    <w:basedOn w:val="Normln"/>
    <w:link w:val="ZpatChar"/>
    <w:rsid w:val="004579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57974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D72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30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0220"/>
  </w:style>
  <w:style w:type="character" w:customStyle="1" w:styleId="TextkomenteChar">
    <w:name w:val="Text komentáře Char"/>
    <w:basedOn w:val="Standardnpsmoodstavce"/>
    <w:link w:val="Textkomente"/>
    <w:uiPriority w:val="99"/>
    <w:rsid w:val="0093022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22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Nicajasová Kateřina</dc:creator>
  <cp:lastModifiedBy>Václav Sloup</cp:lastModifiedBy>
  <cp:revision>4</cp:revision>
  <dcterms:created xsi:type="dcterms:W3CDTF">2025-06-16T11:59:00Z</dcterms:created>
  <dcterms:modified xsi:type="dcterms:W3CDTF">2025-06-16T12:02:00Z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341d97-14c9-4aa0-be13-7a4e611063e7_Enabled">
    <vt:lpwstr>true</vt:lpwstr>
  </property>
  <property fmtid="{D5CDD505-2E9C-101B-9397-08002B2CF9AE}" pid="3" name="MSIP_Label_63341d97-14c9-4aa0-be13-7a4e611063e7_SetDate">
    <vt:lpwstr>2025-04-01T11:27:06Z</vt:lpwstr>
  </property>
  <property fmtid="{D5CDD505-2E9C-101B-9397-08002B2CF9AE}" pid="4" name="MSIP_Label_63341d97-14c9-4aa0-be13-7a4e611063e7_Method">
    <vt:lpwstr>Privileged</vt:lpwstr>
  </property>
  <property fmtid="{D5CDD505-2E9C-101B-9397-08002B2CF9AE}" pid="5" name="MSIP_Label_63341d97-14c9-4aa0-be13-7a4e611063e7_Name">
    <vt:lpwstr>general-not-protected</vt:lpwstr>
  </property>
  <property fmtid="{D5CDD505-2E9C-101B-9397-08002B2CF9AE}" pid="6" name="MSIP_Label_63341d97-14c9-4aa0-be13-7a4e611063e7_SiteId">
    <vt:lpwstr>5ae9dff0-8701-47f6-a00b-343f3cd6bc20</vt:lpwstr>
  </property>
  <property fmtid="{D5CDD505-2E9C-101B-9397-08002B2CF9AE}" pid="7" name="MSIP_Label_63341d97-14c9-4aa0-be13-7a4e611063e7_ActionId">
    <vt:lpwstr>21160734-885a-456b-b177-9eef577c483d</vt:lpwstr>
  </property>
  <property fmtid="{D5CDD505-2E9C-101B-9397-08002B2CF9AE}" pid="8" name="MSIP_Label_63341d97-14c9-4aa0-be13-7a4e611063e7_ContentBits">
    <vt:lpwstr>0</vt:lpwstr>
  </property>
  <property fmtid="{D5CDD505-2E9C-101B-9397-08002B2CF9AE}" pid="9" name="MSIP_Label_63341d97-14c9-4aa0-be13-7a4e611063e7_Tag">
    <vt:lpwstr>10, 0, 1, 1</vt:lpwstr>
  </property>
  <property fmtid="{D5CDD505-2E9C-101B-9397-08002B2CF9AE}" pid="10" name="_NewReviewCycle">
    <vt:lpwstr/>
  </property>
</Properties>
</file>