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9F16B" w14:textId="77777777" w:rsidR="001E0178" w:rsidRDefault="001E0178" w:rsidP="0055517E">
      <w:pPr>
        <w:pBdr>
          <w:bottom w:val="double" w:sz="6" w:space="1" w:color="auto"/>
        </w:pBdr>
        <w:jc w:val="center"/>
      </w:pPr>
    </w:p>
    <w:p w14:paraId="35A1ECC9" w14:textId="77777777" w:rsidR="0055517E" w:rsidRPr="001E0178" w:rsidRDefault="0055517E" w:rsidP="0055517E">
      <w:pPr>
        <w:pStyle w:val="Nadpis1"/>
        <w:pBdr>
          <w:bottom w:val="double" w:sz="6" w:space="1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  <w:u w:val="none"/>
        </w:rPr>
      </w:pPr>
      <w:r w:rsidRPr="001E0178">
        <w:rPr>
          <w:rFonts w:asciiTheme="minorHAnsi" w:hAnsiTheme="minorHAnsi" w:cstheme="minorHAnsi"/>
          <w:b/>
          <w:bCs/>
          <w:sz w:val="28"/>
          <w:szCs w:val="28"/>
          <w:u w:val="none"/>
        </w:rPr>
        <w:t xml:space="preserve">Smlouva o převodu vlastnictví jednotky </w:t>
      </w:r>
      <w:r w:rsidRPr="001E0178">
        <w:rPr>
          <w:rFonts w:asciiTheme="minorHAnsi" w:hAnsiTheme="minorHAnsi" w:cstheme="minorHAnsi"/>
          <w:b/>
          <w:bCs/>
          <w:color w:val="333333"/>
          <w:sz w:val="28"/>
          <w:szCs w:val="28"/>
          <w:u w:val="none"/>
        </w:rPr>
        <w:t xml:space="preserve">č. </w:t>
      </w:r>
      <w:r w:rsidR="00270029" w:rsidRPr="001E0178">
        <w:rPr>
          <w:rFonts w:asciiTheme="minorHAnsi" w:hAnsiTheme="minorHAnsi" w:cstheme="minorHAnsi"/>
          <w:b/>
          <w:bCs/>
          <w:sz w:val="28"/>
          <w:szCs w:val="28"/>
          <w:u w:val="none"/>
        </w:rPr>
        <w:t>4</w:t>
      </w:r>
      <w:r w:rsidR="008A03D0" w:rsidRPr="001E0178">
        <w:rPr>
          <w:rFonts w:asciiTheme="minorHAnsi" w:hAnsiTheme="minorHAnsi" w:cstheme="minorHAnsi"/>
          <w:b/>
          <w:bCs/>
          <w:sz w:val="28"/>
          <w:szCs w:val="28"/>
          <w:u w:val="none"/>
        </w:rPr>
        <w:t>60</w:t>
      </w:r>
      <w:r w:rsidR="00270029" w:rsidRPr="001E0178">
        <w:rPr>
          <w:rFonts w:asciiTheme="minorHAnsi" w:hAnsiTheme="minorHAnsi" w:cstheme="minorHAnsi"/>
          <w:b/>
          <w:bCs/>
          <w:sz w:val="28"/>
          <w:szCs w:val="28"/>
          <w:u w:val="none"/>
        </w:rPr>
        <w:t>/</w:t>
      </w:r>
      <w:r w:rsidR="008A03D0" w:rsidRPr="001E0178">
        <w:rPr>
          <w:rFonts w:asciiTheme="minorHAnsi" w:hAnsiTheme="minorHAnsi" w:cstheme="minorHAnsi"/>
          <w:b/>
          <w:bCs/>
          <w:sz w:val="28"/>
          <w:szCs w:val="28"/>
          <w:u w:val="none"/>
        </w:rPr>
        <w:t>6</w:t>
      </w:r>
      <w:r w:rsidRPr="001E0178">
        <w:rPr>
          <w:rFonts w:asciiTheme="minorHAnsi" w:hAnsiTheme="minorHAnsi" w:cstheme="minorHAnsi"/>
          <w:b/>
          <w:bCs/>
          <w:sz w:val="28"/>
          <w:szCs w:val="28"/>
          <w:u w:val="none"/>
        </w:rPr>
        <w:t>/OM</w:t>
      </w:r>
      <w:r w:rsidR="00C95A7B" w:rsidRPr="001E0178">
        <w:rPr>
          <w:rFonts w:asciiTheme="minorHAnsi" w:hAnsiTheme="minorHAnsi" w:cstheme="minorHAnsi"/>
          <w:b/>
          <w:bCs/>
          <w:sz w:val="28"/>
          <w:szCs w:val="28"/>
          <w:u w:val="none"/>
        </w:rPr>
        <w:t>H</w:t>
      </w:r>
      <w:r w:rsidR="00020FBB" w:rsidRPr="001E0178">
        <w:rPr>
          <w:rFonts w:asciiTheme="minorHAnsi" w:hAnsiTheme="minorHAnsi" w:cstheme="minorHAnsi"/>
          <w:b/>
          <w:bCs/>
          <w:sz w:val="28"/>
          <w:szCs w:val="28"/>
          <w:u w:val="none"/>
        </w:rPr>
        <w:t>/202</w:t>
      </w:r>
      <w:r w:rsidR="009136DE" w:rsidRPr="001E0178">
        <w:rPr>
          <w:rFonts w:asciiTheme="minorHAnsi" w:hAnsiTheme="minorHAnsi" w:cstheme="minorHAnsi"/>
          <w:b/>
          <w:bCs/>
          <w:sz w:val="28"/>
          <w:szCs w:val="28"/>
          <w:u w:val="none"/>
        </w:rPr>
        <w:t>5</w:t>
      </w:r>
    </w:p>
    <w:p w14:paraId="2005BD07" w14:textId="77777777" w:rsidR="00895E7E" w:rsidRPr="00656D07" w:rsidRDefault="00895E7E" w:rsidP="00895E7E">
      <w:pPr>
        <w:rPr>
          <w:rFonts w:asciiTheme="minorHAnsi" w:hAnsiTheme="minorHAnsi" w:cstheme="minorHAnsi"/>
          <w:sz w:val="24"/>
          <w:szCs w:val="24"/>
        </w:rPr>
      </w:pPr>
    </w:p>
    <w:p w14:paraId="426CFB5E" w14:textId="77777777" w:rsidR="001E0178" w:rsidRDefault="001E0178" w:rsidP="007B1542">
      <w:pPr>
        <w:tabs>
          <w:tab w:val="left" w:pos="2835"/>
        </w:tabs>
        <w:spacing w:line="240" w:lineRule="atLeast"/>
        <w:rPr>
          <w:rFonts w:asciiTheme="minorHAnsi" w:hAnsiTheme="minorHAnsi" w:cstheme="minorHAnsi"/>
          <w:b/>
          <w:bCs/>
          <w:sz w:val="24"/>
          <w:szCs w:val="24"/>
        </w:rPr>
      </w:pPr>
    </w:p>
    <w:p w14:paraId="17317F80" w14:textId="659C90D4" w:rsidR="0055517E" w:rsidRPr="00656D07" w:rsidRDefault="007B1542" w:rsidP="007B1542">
      <w:pPr>
        <w:tabs>
          <w:tab w:val="left" w:pos="2835"/>
        </w:tabs>
        <w:spacing w:line="240" w:lineRule="atLeast"/>
        <w:rPr>
          <w:rFonts w:asciiTheme="minorHAnsi" w:hAnsiTheme="minorHAnsi" w:cstheme="minorHAnsi"/>
          <w:b/>
          <w:bCs/>
          <w:sz w:val="24"/>
          <w:szCs w:val="24"/>
        </w:rPr>
      </w:pPr>
      <w:r w:rsidRPr="00656D0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5517E" w:rsidRPr="00656D07">
        <w:rPr>
          <w:rFonts w:asciiTheme="minorHAnsi" w:hAnsiTheme="minorHAnsi" w:cstheme="minorHAnsi"/>
          <w:b/>
          <w:bCs/>
          <w:sz w:val="24"/>
          <w:szCs w:val="24"/>
        </w:rPr>
        <w:t>Město Vyškov</w:t>
      </w:r>
    </w:p>
    <w:p w14:paraId="60F50FB0" w14:textId="77777777" w:rsidR="0055517E" w:rsidRPr="00656D07" w:rsidRDefault="0055517E" w:rsidP="007B1542">
      <w:pPr>
        <w:tabs>
          <w:tab w:val="left" w:pos="2835"/>
        </w:tabs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>identifikační číslo:</w:t>
      </w:r>
      <w:r w:rsidR="007B1542" w:rsidRPr="00656D07">
        <w:rPr>
          <w:rFonts w:asciiTheme="minorHAnsi" w:hAnsiTheme="minorHAnsi" w:cstheme="minorHAnsi"/>
          <w:sz w:val="24"/>
          <w:szCs w:val="24"/>
        </w:rPr>
        <w:tab/>
      </w:r>
      <w:r w:rsidR="005A0E35" w:rsidRPr="00656D07">
        <w:rPr>
          <w:rFonts w:asciiTheme="minorHAnsi" w:hAnsiTheme="minorHAnsi" w:cstheme="minorHAnsi"/>
          <w:sz w:val="24"/>
          <w:szCs w:val="24"/>
        </w:rPr>
        <w:t>0</w:t>
      </w:r>
      <w:r w:rsidRPr="00656D07">
        <w:rPr>
          <w:rFonts w:asciiTheme="minorHAnsi" w:hAnsiTheme="minorHAnsi" w:cstheme="minorHAnsi"/>
          <w:sz w:val="24"/>
          <w:szCs w:val="24"/>
        </w:rPr>
        <w:t>0292427</w:t>
      </w:r>
    </w:p>
    <w:p w14:paraId="3467CA00" w14:textId="77777777" w:rsidR="0065333F" w:rsidRPr="00656D07" w:rsidRDefault="0065333F" w:rsidP="007B1542">
      <w:pPr>
        <w:tabs>
          <w:tab w:val="left" w:pos="2835"/>
        </w:tabs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 xml:space="preserve">DIČ:                              </w:t>
      </w:r>
      <w:r w:rsidR="00F20ADA" w:rsidRPr="00656D07">
        <w:rPr>
          <w:rFonts w:asciiTheme="minorHAnsi" w:hAnsiTheme="minorHAnsi" w:cstheme="minorHAnsi"/>
          <w:sz w:val="24"/>
          <w:szCs w:val="24"/>
        </w:rPr>
        <w:tab/>
      </w:r>
      <w:r w:rsidRPr="00656D07">
        <w:rPr>
          <w:rFonts w:asciiTheme="minorHAnsi" w:hAnsiTheme="minorHAnsi" w:cstheme="minorHAnsi"/>
          <w:sz w:val="24"/>
          <w:szCs w:val="24"/>
        </w:rPr>
        <w:t>CZ00292427</w:t>
      </w:r>
    </w:p>
    <w:p w14:paraId="0CBD2D88" w14:textId="77777777" w:rsidR="0055517E" w:rsidRPr="00656D07" w:rsidRDefault="0055517E" w:rsidP="007B1542">
      <w:pPr>
        <w:tabs>
          <w:tab w:val="left" w:pos="2835"/>
        </w:tabs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>sídlem:</w:t>
      </w:r>
      <w:r w:rsidR="007B1542" w:rsidRPr="00656D07">
        <w:rPr>
          <w:rFonts w:asciiTheme="minorHAnsi" w:hAnsiTheme="minorHAnsi" w:cstheme="minorHAnsi"/>
          <w:sz w:val="24"/>
          <w:szCs w:val="24"/>
        </w:rPr>
        <w:tab/>
      </w:r>
      <w:r w:rsidRPr="00656D07">
        <w:rPr>
          <w:rFonts w:asciiTheme="minorHAnsi" w:hAnsiTheme="minorHAnsi" w:cstheme="minorHAnsi"/>
          <w:sz w:val="24"/>
          <w:szCs w:val="24"/>
        </w:rPr>
        <w:t>Vyškov, Masarykovo nám</w:t>
      </w:r>
      <w:r w:rsidR="00616D28" w:rsidRPr="00656D07">
        <w:rPr>
          <w:rFonts w:asciiTheme="minorHAnsi" w:hAnsiTheme="minorHAnsi" w:cstheme="minorHAnsi"/>
          <w:sz w:val="24"/>
          <w:szCs w:val="24"/>
        </w:rPr>
        <w:t>ěstí</w:t>
      </w:r>
      <w:r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="0065333F" w:rsidRPr="00656D07">
        <w:rPr>
          <w:rFonts w:asciiTheme="minorHAnsi" w:hAnsiTheme="minorHAnsi" w:cstheme="minorHAnsi"/>
          <w:sz w:val="24"/>
          <w:szCs w:val="24"/>
        </w:rPr>
        <w:t>108/</w:t>
      </w:r>
      <w:r w:rsidRPr="00656D07">
        <w:rPr>
          <w:rFonts w:asciiTheme="minorHAnsi" w:hAnsiTheme="minorHAnsi" w:cstheme="minorHAnsi"/>
          <w:sz w:val="24"/>
          <w:szCs w:val="24"/>
        </w:rPr>
        <w:t>1, PSČ 682 01</w:t>
      </w:r>
    </w:p>
    <w:p w14:paraId="5088717A" w14:textId="77777777" w:rsidR="0055517E" w:rsidRPr="00656D07" w:rsidRDefault="0055517E" w:rsidP="007B1542">
      <w:pPr>
        <w:tabs>
          <w:tab w:val="left" w:pos="2835"/>
        </w:tabs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>statutární orgán:</w:t>
      </w:r>
      <w:r w:rsidR="007B1542" w:rsidRPr="00656D07">
        <w:rPr>
          <w:rFonts w:asciiTheme="minorHAnsi" w:hAnsiTheme="minorHAnsi" w:cstheme="minorHAnsi"/>
          <w:sz w:val="24"/>
          <w:szCs w:val="24"/>
        </w:rPr>
        <w:tab/>
      </w:r>
      <w:r w:rsidR="00B07C91" w:rsidRPr="00656D07">
        <w:rPr>
          <w:rFonts w:asciiTheme="minorHAnsi" w:hAnsiTheme="minorHAnsi" w:cstheme="minorHAnsi"/>
          <w:sz w:val="24"/>
          <w:szCs w:val="24"/>
        </w:rPr>
        <w:t xml:space="preserve">Karel </w:t>
      </w:r>
      <w:r w:rsidR="008D7EE1" w:rsidRPr="00656D07">
        <w:rPr>
          <w:rFonts w:asciiTheme="minorHAnsi" w:hAnsiTheme="minorHAnsi" w:cstheme="minorHAnsi"/>
          <w:sz w:val="24"/>
          <w:szCs w:val="24"/>
        </w:rPr>
        <w:t>Jurka</w:t>
      </w:r>
      <w:r w:rsidRPr="00656D07">
        <w:rPr>
          <w:rFonts w:asciiTheme="minorHAnsi" w:hAnsiTheme="minorHAnsi" w:cstheme="minorHAnsi"/>
          <w:sz w:val="24"/>
          <w:szCs w:val="24"/>
        </w:rPr>
        <w:t>, starosta města</w:t>
      </w:r>
    </w:p>
    <w:p w14:paraId="1D764291" w14:textId="77777777" w:rsidR="0055517E" w:rsidRPr="00656D07" w:rsidRDefault="0055517E" w:rsidP="007B1542">
      <w:pPr>
        <w:tabs>
          <w:tab w:val="left" w:pos="2835"/>
        </w:tabs>
        <w:spacing w:line="240" w:lineRule="atLeast"/>
        <w:rPr>
          <w:rFonts w:asciiTheme="minorHAnsi" w:hAnsiTheme="minorHAnsi" w:cstheme="minorHAnsi"/>
          <w:sz w:val="24"/>
          <w:szCs w:val="24"/>
        </w:rPr>
      </w:pPr>
    </w:p>
    <w:p w14:paraId="5CE48812" w14:textId="77777777" w:rsidR="0055517E" w:rsidRPr="00656D07" w:rsidRDefault="0055517E" w:rsidP="007B1542">
      <w:pPr>
        <w:pStyle w:val="Zkladntext2"/>
        <w:tabs>
          <w:tab w:val="left" w:pos="2835"/>
        </w:tabs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 xml:space="preserve">jako prodávající na straně jedné (dále jen „prodávající“) </w:t>
      </w:r>
    </w:p>
    <w:p w14:paraId="4644FABF" w14:textId="77777777" w:rsidR="00FE2F37" w:rsidRPr="00656D07" w:rsidRDefault="0055517E" w:rsidP="007B1542">
      <w:pPr>
        <w:tabs>
          <w:tab w:val="left" w:pos="2835"/>
        </w:tabs>
        <w:spacing w:line="240" w:lineRule="atLeast"/>
        <w:rPr>
          <w:rFonts w:asciiTheme="minorHAnsi" w:hAnsiTheme="minorHAnsi" w:cstheme="minorHAnsi"/>
          <w:b/>
          <w:bCs/>
          <w:sz w:val="24"/>
          <w:szCs w:val="24"/>
        </w:rPr>
      </w:pPr>
      <w:r w:rsidRPr="00656D07">
        <w:rPr>
          <w:rFonts w:asciiTheme="minorHAnsi" w:hAnsiTheme="minorHAnsi" w:cstheme="minorHAnsi"/>
          <w:b/>
          <w:bCs/>
          <w:sz w:val="24"/>
          <w:szCs w:val="24"/>
        </w:rPr>
        <w:t>a</w:t>
      </w:r>
    </w:p>
    <w:p w14:paraId="5F5453EA" w14:textId="7563A760" w:rsidR="000A3464" w:rsidRPr="00656D07" w:rsidRDefault="000A3464" w:rsidP="000A3464">
      <w:pPr>
        <w:tabs>
          <w:tab w:val="left" w:pos="2835"/>
        </w:tabs>
        <w:spacing w:line="240" w:lineRule="atLeast"/>
        <w:rPr>
          <w:rFonts w:asciiTheme="minorHAnsi" w:hAnsiTheme="minorHAnsi" w:cstheme="minorHAnsi"/>
          <w:b/>
          <w:bCs/>
          <w:sz w:val="24"/>
          <w:szCs w:val="24"/>
        </w:rPr>
      </w:pPr>
      <w:r w:rsidRPr="00656D0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9E5F01">
        <w:rPr>
          <w:rFonts w:asciiTheme="minorHAnsi" w:hAnsiTheme="minorHAnsi" w:cstheme="minorHAnsi"/>
          <w:b/>
          <w:bCs/>
          <w:sz w:val="24"/>
          <w:szCs w:val="24"/>
        </w:rPr>
        <w:t>XXX</w:t>
      </w:r>
    </w:p>
    <w:p w14:paraId="412432BE" w14:textId="53B4F861" w:rsidR="000A3464" w:rsidRPr="00656D07" w:rsidRDefault="000A3464" w:rsidP="000A3464">
      <w:pPr>
        <w:tabs>
          <w:tab w:val="left" w:pos="2835"/>
          <w:tab w:val="left" w:pos="5812"/>
        </w:tabs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>r.</w:t>
      </w:r>
      <w:r w:rsidR="00F44A01" w:rsidRPr="00656D07">
        <w:rPr>
          <w:rFonts w:asciiTheme="minorHAnsi" w:hAnsiTheme="minorHAnsi" w:cstheme="minorHAnsi"/>
          <w:sz w:val="24"/>
          <w:szCs w:val="24"/>
        </w:rPr>
        <w:t xml:space="preserve"> č.</w:t>
      </w:r>
      <w:r w:rsidRPr="00656D07">
        <w:rPr>
          <w:rFonts w:asciiTheme="minorHAnsi" w:hAnsiTheme="minorHAnsi" w:cstheme="minorHAnsi"/>
          <w:sz w:val="24"/>
          <w:szCs w:val="24"/>
        </w:rPr>
        <w:t xml:space="preserve">:          </w:t>
      </w:r>
      <w:r w:rsidRPr="00656D07">
        <w:rPr>
          <w:rFonts w:asciiTheme="minorHAnsi" w:hAnsiTheme="minorHAnsi" w:cstheme="minorHAnsi"/>
          <w:sz w:val="24"/>
          <w:szCs w:val="24"/>
        </w:rPr>
        <w:tab/>
      </w:r>
      <w:r w:rsidR="009E5F01">
        <w:rPr>
          <w:rFonts w:asciiTheme="minorHAnsi" w:hAnsiTheme="minorHAnsi" w:cstheme="minorHAnsi"/>
          <w:sz w:val="24"/>
          <w:szCs w:val="24"/>
        </w:rPr>
        <w:t>XXX</w:t>
      </w:r>
    </w:p>
    <w:p w14:paraId="24BB6ABB" w14:textId="3DDDAEBC" w:rsidR="000A3464" w:rsidRPr="00656D07" w:rsidRDefault="000A3464" w:rsidP="000A3464">
      <w:pPr>
        <w:tabs>
          <w:tab w:val="left" w:pos="2835"/>
          <w:tab w:val="left" w:pos="5812"/>
        </w:tabs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>bytem:</w:t>
      </w:r>
      <w:r w:rsidRPr="00656D07">
        <w:rPr>
          <w:rFonts w:asciiTheme="minorHAnsi" w:hAnsiTheme="minorHAnsi" w:cstheme="minorHAnsi"/>
          <w:sz w:val="24"/>
          <w:szCs w:val="24"/>
        </w:rPr>
        <w:tab/>
      </w:r>
      <w:r w:rsidR="009E5F01">
        <w:rPr>
          <w:rFonts w:asciiTheme="minorHAnsi" w:hAnsiTheme="minorHAnsi" w:cstheme="minorHAnsi"/>
          <w:sz w:val="24"/>
          <w:szCs w:val="24"/>
        </w:rPr>
        <w:t>XXX</w:t>
      </w:r>
    </w:p>
    <w:p w14:paraId="44FA5B41" w14:textId="77777777" w:rsidR="0055517E" w:rsidRPr="00656D07" w:rsidRDefault="0055517E" w:rsidP="0055517E">
      <w:pPr>
        <w:tabs>
          <w:tab w:val="left" w:pos="2835"/>
          <w:tab w:val="left" w:pos="5812"/>
        </w:tabs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ab/>
      </w:r>
    </w:p>
    <w:p w14:paraId="538BA5DA" w14:textId="77777777" w:rsidR="0055517E" w:rsidRPr="00656D07" w:rsidRDefault="0055517E" w:rsidP="0055517E">
      <w:pPr>
        <w:pStyle w:val="Zkladntext2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>jako kupující na straně druhé (dále jen „kupující“)</w:t>
      </w:r>
    </w:p>
    <w:p w14:paraId="2F6682D9" w14:textId="77777777" w:rsidR="007E1F6B" w:rsidRPr="00656D07" w:rsidRDefault="00E57BEE">
      <w:pPr>
        <w:jc w:val="center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>uzavírají v podle § 2079 a násl. ve spojení s § 3063 z. č. 89/2012 Sb., občansk</w:t>
      </w:r>
      <w:r w:rsidR="006B0DEA" w:rsidRPr="00656D07">
        <w:rPr>
          <w:rFonts w:asciiTheme="minorHAnsi" w:hAnsiTheme="minorHAnsi" w:cstheme="minorHAnsi"/>
          <w:sz w:val="24"/>
          <w:szCs w:val="24"/>
        </w:rPr>
        <w:t xml:space="preserve">ého </w:t>
      </w:r>
      <w:r w:rsidRPr="00656D07">
        <w:rPr>
          <w:rFonts w:asciiTheme="minorHAnsi" w:hAnsiTheme="minorHAnsi" w:cstheme="minorHAnsi"/>
          <w:sz w:val="24"/>
          <w:szCs w:val="24"/>
        </w:rPr>
        <w:t>zákoník</w:t>
      </w:r>
      <w:r w:rsidR="006B0DEA" w:rsidRPr="00656D07">
        <w:rPr>
          <w:rFonts w:asciiTheme="minorHAnsi" w:hAnsiTheme="minorHAnsi" w:cstheme="minorHAnsi"/>
          <w:sz w:val="24"/>
          <w:szCs w:val="24"/>
        </w:rPr>
        <w:t>u</w:t>
      </w:r>
      <w:r w:rsidRPr="00656D07">
        <w:rPr>
          <w:rFonts w:asciiTheme="minorHAnsi" w:hAnsiTheme="minorHAnsi" w:cstheme="minorHAnsi"/>
          <w:sz w:val="24"/>
          <w:szCs w:val="24"/>
        </w:rPr>
        <w:t>, ve znění pozdějších předpisů</w:t>
      </w:r>
      <w:r w:rsidR="006B0DEA" w:rsidRPr="00656D07">
        <w:rPr>
          <w:rFonts w:asciiTheme="minorHAnsi" w:hAnsiTheme="minorHAnsi" w:cstheme="minorHAnsi"/>
          <w:sz w:val="24"/>
          <w:szCs w:val="24"/>
        </w:rPr>
        <w:t xml:space="preserve"> (dále jen občanský zákoník)</w:t>
      </w:r>
      <w:r w:rsidR="00137F16" w:rsidRPr="00656D07">
        <w:rPr>
          <w:rFonts w:asciiTheme="minorHAnsi" w:hAnsiTheme="minorHAnsi" w:cstheme="minorHAnsi"/>
          <w:sz w:val="24"/>
          <w:szCs w:val="24"/>
        </w:rPr>
        <w:t>:</w:t>
      </w:r>
    </w:p>
    <w:p w14:paraId="0AB692D5" w14:textId="77777777" w:rsidR="007052A8" w:rsidRPr="00656D07" w:rsidRDefault="007052A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92B9A3F" w14:textId="77777777" w:rsidR="007E1F6B" w:rsidRPr="00656D07" w:rsidRDefault="007E1F6B" w:rsidP="00983E6F">
      <w:pPr>
        <w:spacing w:before="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6D07">
        <w:rPr>
          <w:rFonts w:asciiTheme="minorHAnsi" w:hAnsiTheme="minorHAnsi" w:cstheme="minorHAnsi"/>
          <w:b/>
          <w:sz w:val="24"/>
          <w:szCs w:val="24"/>
        </w:rPr>
        <w:t>I.</w:t>
      </w:r>
    </w:p>
    <w:p w14:paraId="38C92473" w14:textId="77777777" w:rsidR="007E1F6B" w:rsidRPr="00656D07" w:rsidRDefault="007E1F6B" w:rsidP="00983E6F">
      <w:pPr>
        <w:pStyle w:val="Nadpis2"/>
        <w:tabs>
          <w:tab w:val="left" w:pos="0"/>
        </w:tabs>
        <w:spacing w:before="40"/>
        <w:rPr>
          <w:rFonts w:asciiTheme="minorHAnsi" w:hAnsiTheme="minorHAnsi" w:cstheme="minorHAnsi"/>
          <w:szCs w:val="24"/>
        </w:rPr>
      </w:pPr>
      <w:r w:rsidRPr="00656D07">
        <w:rPr>
          <w:rFonts w:asciiTheme="minorHAnsi" w:hAnsiTheme="minorHAnsi" w:cstheme="minorHAnsi"/>
          <w:szCs w:val="24"/>
        </w:rPr>
        <w:t>Předmět převodu</w:t>
      </w:r>
    </w:p>
    <w:p w14:paraId="17882726" w14:textId="77777777" w:rsidR="007E1F6B" w:rsidRPr="00656D07" w:rsidRDefault="007E1F6B" w:rsidP="00983E6F">
      <w:pPr>
        <w:numPr>
          <w:ilvl w:val="0"/>
          <w:numId w:val="5"/>
        </w:numPr>
        <w:tabs>
          <w:tab w:val="clear" w:pos="0"/>
          <w:tab w:val="left" w:pos="567"/>
        </w:tabs>
        <w:spacing w:before="4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Pr="00656D07">
        <w:rPr>
          <w:rFonts w:asciiTheme="minorHAnsi" w:hAnsiTheme="minorHAnsi" w:cstheme="minorHAnsi"/>
          <w:sz w:val="24"/>
          <w:szCs w:val="24"/>
        </w:rPr>
        <w:tab/>
        <w:t>Prodávající prohlašuje, že je vlastníkem jednotky</w:t>
      </w:r>
      <w:r w:rsidR="001F7CBD"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Pr="00656D07">
        <w:rPr>
          <w:rFonts w:asciiTheme="minorHAnsi" w:hAnsiTheme="minorHAnsi" w:cstheme="minorHAnsi"/>
          <w:sz w:val="24"/>
          <w:szCs w:val="24"/>
        </w:rPr>
        <w:t xml:space="preserve">č. </w:t>
      </w:r>
      <w:r w:rsidR="008A03D0" w:rsidRPr="00656D07">
        <w:rPr>
          <w:rFonts w:asciiTheme="minorHAnsi" w:hAnsiTheme="minorHAnsi" w:cstheme="minorHAnsi"/>
          <w:sz w:val="24"/>
          <w:szCs w:val="24"/>
        </w:rPr>
        <w:t>460/6</w:t>
      </w:r>
      <w:r w:rsidR="001F7CBD" w:rsidRPr="00656D07">
        <w:rPr>
          <w:rFonts w:asciiTheme="minorHAnsi" w:hAnsiTheme="minorHAnsi" w:cstheme="minorHAnsi"/>
          <w:sz w:val="24"/>
          <w:szCs w:val="24"/>
        </w:rPr>
        <w:t xml:space="preserve"> vymezené</w:t>
      </w:r>
      <w:r w:rsidR="00B966C1" w:rsidRPr="00656D07">
        <w:rPr>
          <w:rFonts w:asciiTheme="minorHAnsi" w:hAnsiTheme="minorHAnsi" w:cstheme="minorHAnsi"/>
          <w:sz w:val="24"/>
          <w:szCs w:val="24"/>
        </w:rPr>
        <w:t xml:space="preserve"> dle z.</w:t>
      </w:r>
      <w:r w:rsidR="00270029"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="00B966C1" w:rsidRPr="00656D07">
        <w:rPr>
          <w:rFonts w:asciiTheme="minorHAnsi" w:hAnsiTheme="minorHAnsi" w:cstheme="minorHAnsi"/>
          <w:sz w:val="24"/>
          <w:szCs w:val="24"/>
        </w:rPr>
        <w:t>č. 72/1994 Sb., zákona o vlastnictví bytů</w:t>
      </w:r>
      <w:r w:rsidR="001F7CBD"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Pr="00656D07">
        <w:rPr>
          <w:rFonts w:asciiTheme="minorHAnsi" w:hAnsiTheme="minorHAnsi" w:cstheme="minorHAnsi"/>
          <w:sz w:val="24"/>
          <w:szCs w:val="24"/>
        </w:rPr>
        <w:t xml:space="preserve">v budově čp. </w:t>
      </w:r>
      <w:r w:rsidR="008A03D0" w:rsidRPr="00656D07">
        <w:rPr>
          <w:rFonts w:asciiTheme="minorHAnsi" w:hAnsiTheme="minorHAnsi" w:cstheme="minorHAnsi"/>
          <w:sz w:val="24"/>
          <w:szCs w:val="24"/>
        </w:rPr>
        <w:t>460</w:t>
      </w:r>
      <w:r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="001F7CBD" w:rsidRPr="00656D07">
        <w:rPr>
          <w:rFonts w:asciiTheme="minorHAnsi" w:hAnsiTheme="minorHAnsi" w:cstheme="minorHAnsi"/>
          <w:sz w:val="24"/>
          <w:szCs w:val="24"/>
        </w:rPr>
        <w:t>na</w:t>
      </w:r>
      <w:r w:rsidR="00B07C91" w:rsidRPr="00656D07">
        <w:rPr>
          <w:rFonts w:asciiTheme="minorHAnsi" w:hAnsiTheme="minorHAnsi" w:cstheme="minorHAnsi"/>
          <w:sz w:val="24"/>
          <w:szCs w:val="24"/>
        </w:rPr>
        <w:t xml:space="preserve"> pozemku</w:t>
      </w:r>
      <w:r w:rsidR="001F7CBD" w:rsidRPr="00656D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F7CBD" w:rsidRPr="00656D07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="00EA1C73" w:rsidRPr="00656D07">
        <w:rPr>
          <w:rFonts w:asciiTheme="minorHAnsi" w:hAnsiTheme="minorHAnsi" w:cstheme="minorHAnsi"/>
          <w:sz w:val="24"/>
          <w:szCs w:val="24"/>
        </w:rPr>
        <w:t>.</w:t>
      </w:r>
      <w:r w:rsidR="001F7CBD" w:rsidRPr="00656D07">
        <w:rPr>
          <w:rFonts w:asciiTheme="minorHAnsi" w:hAnsiTheme="minorHAnsi" w:cstheme="minorHAnsi"/>
          <w:sz w:val="24"/>
          <w:szCs w:val="24"/>
        </w:rPr>
        <w:t xml:space="preserve"> č. </w:t>
      </w:r>
      <w:r w:rsidR="008A03D0" w:rsidRPr="00656D07">
        <w:rPr>
          <w:rFonts w:asciiTheme="minorHAnsi" w:hAnsiTheme="minorHAnsi" w:cstheme="minorHAnsi"/>
          <w:sz w:val="24"/>
          <w:szCs w:val="24"/>
        </w:rPr>
        <w:t>522</w:t>
      </w:r>
    </w:p>
    <w:p w14:paraId="17411784" w14:textId="7E5AC1DA" w:rsidR="007B1542" w:rsidRPr="00656D07" w:rsidRDefault="00F307CE" w:rsidP="001E0178">
      <w:pPr>
        <w:tabs>
          <w:tab w:val="left" w:pos="567"/>
        </w:tabs>
        <w:spacing w:before="4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ab/>
      </w:r>
      <w:r w:rsidR="007E1F6B" w:rsidRPr="00656D07">
        <w:rPr>
          <w:rFonts w:asciiTheme="minorHAnsi" w:hAnsiTheme="minorHAnsi" w:cstheme="minorHAnsi"/>
          <w:sz w:val="24"/>
          <w:szCs w:val="24"/>
        </w:rPr>
        <w:t xml:space="preserve">a k ní náležejícího spoluvlastnického podílu o velikosti </w:t>
      </w:r>
      <w:r w:rsidR="007E1F6B" w:rsidRPr="00656D07">
        <w:rPr>
          <w:rFonts w:asciiTheme="minorHAnsi" w:hAnsiTheme="minorHAnsi" w:cstheme="minorHAnsi"/>
          <w:bCs/>
          <w:sz w:val="24"/>
          <w:szCs w:val="24"/>
        </w:rPr>
        <w:t xml:space="preserve">id. </w:t>
      </w:r>
      <w:r w:rsidR="008A03D0" w:rsidRPr="00656D07">
        <w:rPr>
          <w:rFonts w:asciiTheme="minorHAnsi" w:hAnsiTheme="minorHAnsi" w:cstheme="minorHAnsi"/>
          <w:bCs/>
          <w:sz w:val="24"/>
          <w:szCs w:val="24"/>
        </w:rPr>
        <w:t xml:space="preserve">9722/62467 </w:t>
      </w:r>
      <w:r w:rsidR="007E1F6B" w:rsidRPr="00656D07">
        <w:rPr>
          <w:rFonts w:asciiTheme="minorHAnsi" w:hAnsiTheme="minorHAnsi" w:cstheme="minorHAnsi"/>
          <w:sz w:val="24"/>
          <w:szCs w:val="24"/>
        </w:rPr>
        <w:t xml:space="preserve">na budově čp. </w:t>
      </w:r>
      <w:r w:rsidR="008A03D0" w:rsidRPr="00656D07">
        <w:rPr>
          <w:rFonts w:asciiTheme="minorHAnsi" w:hAnsiTheme="minorHAnsi" w:cstheme="minorHAnsi"/>
          <w:sz w:val="24"/>
          <w:szCs w:val="24"/>
        </w:rPr>
        <w:t>460</w:t>
      </w:r>
      <w:r w:rsidR="007E1F6B" w:rsidRPr="00656D07">
        <w:rPr>
          <w:rFonts w:asciiTheme="minorHAnsi" w:hAnsiTheme="minorHAnsi" w:cstheme="minorHAnsi"/>
          <w:sz w:val="24"/>
          <w:szCs w:val="24"/>
        </w:rPr>
        <w:t xml:space="preserve"> na pozemku </w:t>
      </w:r>
      <w:proofErr w:type="spellStart"/>
      <w:r w:rsidR="007E1F6B" w:rsidRPr="00656D07">
        <w:rPr>
          <w:rFonts w:asciiTheme="minorHAnsi" w:hAnsiTheme="minorHAnsi" w:cstheme="minorHAnsi"/>
          <w:sz w:val="24"/>
          <w:szCs w:val="24"/>
        </w:rPr>
        <w:t>par</w:t>
      </w:r>
      <w:r w:rsidR="00EA1C73" w:rsidRPr="00656D07">
        <w:rPr>
          <w:rFonts w:asciiTheme="minorHAnsi" w:hAnsiTheme="minorHAnsi" w:cstheme="minorHAnsi"/>
          <w:sz w:val="24"/>
          <w:szCs w:val="24"/>
        </w:rPr>
        <w:t>c</w:t>
      </w:r>
      <w:proofErr w:type="spellEnd"/>
      <w:r w:rsidR="007E1F6B" w:rsidRPr="00656D07">
        <w:rPr>
          <w:rFonts w:asciiTheme="minorHAnsi" w:hAnsiTheme="minorHAnsi" w:cstheme="minorHAnsi"/>
          <w:sz w:val="24"/>
          <w:szCs w:val="24"/>
        </w:rPr>
        <w:t>.</w:t>
      </w:r>
      <w:r w:rsidR="00EA1C73"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="007E1F6B" w:rsidRPr="00656D07">
        <w:rPr>
          <w:rFonts w:asciiTheme="minorHAnsi" w:hAnsiTheme="minorHAnsi" w:cstheme="minorHAnsi"/>
          <w:sz w:val="24"/>
          <w:szCs w:val="24"/>
        </w:rPr>
        <w:t xml:space="preserve">č. </w:t>
      </w:r>
      <w:r w:rsidR="008A03D0" w:rsidRPr="00656D07">
        <w:rPr>
          <w:rFonts w:asciiTheme="minorHAnsi" w:hAnsiTheme="minorHAnsi" w:cstheme="minorHAnsi"/>
          <w:sz w:val="24"/>
          <w:szCs w:val="24"/>
        </w:rPr>
        <w:t>522</w:t>
      </w:r>
      <w:r w:rsidR="001E0178">
        <w:rPr>
          <w:rFonts w:asciiTheme="minorHAnsi" w:hAnsiTheme="minorHAnsi" w:cstheme="minorHAnsi"/>
          <w:sz w:val="24"/>
          <w:szCs w:val="24"/>
        </w:rPr>
        <w:t xml:space="preserve"> </w:t>
      </w:r>
      <w:r w:rsidR="007B1542" w:rsidRPr="00656D07">
        <w:rPr>
          <w:rFonts w:asciiTheme="minorHAnsi" w:hAnsiTheme="minorHAnsi" w:cstheme="minorHAnsi"/>
          <w:sz w:val="24"/>
          <w:szCs w:val="24"/>
        </w:rPr>
        <w:t xml:space="preserve">a spoluvlastnického podílu </w:t>
      </w:r>
      <w:r w:rsidR="007B1542" w:rsidRPr="00656D07">
        <w:rPr>
          <w:rFonts w:asciiTheme="minorHAnsi" w:hAnsiTheme="minorHAnsi" w:cstheme="minorHAnsi"/>
          <w:bCs/>
          <w:sz w:val="24"/>
          <w:szCs w:val="24"/>
        </w:rPr>
        <w:t xml:space="preserve">id. </w:t>
      </w:r>
      <w:r w:rsidR="008A03D0" w:rsidRPr="00656D07">
        <w:rPr>
          <w:rFonts w:asciiTheme="minorHAnsi" w:hAnsiTheme="minorHAnsi" w:cstheme="minorHAnsi"/>
          <w:bCs/>
          <w:sz w:val="24"/>
          <w:szCs w:val="24"/>
        </w:rPr>
        <w:t>9722/62467</w:t>
      </w:r>
      <w:r w:rsidR="007B1542" w:rsidRPr="00656D07">
        <w:rPr>
          <w:rFonts w:asciiTheme="minorHAnsi" w:hAnsiTheme="minorHAnsi" w:cstheme="minorHAnsi"/>
          <w:bCs/>
          <w:sz w:val="24"/>
          <w:szCs w:val="24"/>
        </w:rPr>
        <w:t xml:space="preserve"> n</w:t>
      </w:r>
      <w:r w:rsidR="007E1F6B" w:rsidRPr="00656D07">
        <w:rPr>
          <w:rFonts w:asciiTheme="minorHAnsi" w:hAnsiTheme="minorHAnsi" w:cstheme="minorHAnsi"/>
          <w:sz w:val="24"/>
          <w:szCs w:val="24"/>
        </w:rPr>
        <w:t xml:space="preserve">a pozemku </w:t>
      </w:r>
      <w:proofErr w:type="spellStart"/>
      <w:r w:rsidR="007E1F6B" w:rsidRPr="00656D07">
        <w:rPr>
          <w:rFonts w:asciiTheme="minorHAnsi" w:hAnsiTheme="minorHAnsi" w:cstheme="minorHAnsi"/>
          <w:sz w:val="24"/>
          <w:szCs w:val="24"/>
        </w:rPr>
        <w:t>par</w:t>
      </w:r>
      <w:r w:rsidR="00802524" w:rsidRPr="00656D07">
        <w:rPr>
          <w:rFonts w:asciiTheme="minorHAnsi" w:hAnsiTheme="minorHAnsi" w:cstheme="minorHAnsi"/>
          <w:sz w:val="24"/>
          <w:szCs w:val="24"/>
        </w:rPr>
        <w:t>c</w:t>
      </w:r>
      <w:proofErr w:type="spellEnd"/>
      <w:r w:rsidR="007E1F6B" w:rsidRPr="00656D07">
        <w:rPr>
          <w:rFonts w:asciiTheme="minorHAnsi" w:hAnsiTheme="minorHAnsi" w:cstheme="minorHAnsi"/>
          <w:sz w:val="24"/>
          <w:szCs w:val="24"/>
        </w:rPr>
        <w:t>.</w:t>
      </w:r>
      <w:r w:rsidR="00802524"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="007E1F6B" w:rsidRPr="00656D07">
        <w:rPr>
          <w:rFonts w:asciiTheme="minorHAnsi" w:hAnsiTheme="minorHAnsi" w:cstheme="minorHAnsi"/>
          <w:sz w:val="24"/>
          <w:szCs w:val="24"/>
        </w:rPr>
        <w:t xml:space="preserve">č. </w:t>
      </w:r>
      <w:r w:rsidR="008A03D0" w:rsidRPr="00656D07">
        <w:rPr>
          <w:rFonts w:asciiTheme="minorHAnsi" w:hAnsiTheme="minorHAnsi" w:cstheme="minorHAnsi"/>
          <w:sz w:val="24"/>
          <w:szCs w:val="24"/>
        </w:rPr>
        <w:t>522</w:t>
      </w:r>
      <w:r w:rsidR="007E1F6B" w:rsidRPr="00656D07">
        <w:rPr>
          <w:rFonts w:asciiTheme="minorHAnsi" w:hAnsiTheme="minorHAnsi" w:cstheme="minorHAnsi"/>
          <w:sz w:val="24"/>
          <w:szCs w:val="24"/>
        </w:rPr>
        <w:t xml:space="preserve"> o výměře </w:t>
      </w:r>
      <w:r w:rsidR="001E0178">
        <w:rPr>
          <w:rFonts w:asciiTheme="minorHAnsi" w:hAnsiTheme="minorHAnsi" w:cstheme="minorHAnsi"/>
          <w:sz w:val="24"/>
          <w:szCs w:val="24"/>
        </w:rPr>
        <w:t>470</w:t>
      </w:r>
      <w:r w:rsidR="007E1F6B" w:rsidRPr="00656D07">
        <w:rPr>
          <w:rFonts w:asciiTheme="minorHAnsi" w:hAnsiTheme="minorHAnsi" w:cstheme="minorHAnsi"/>
          <w:sz w:val="24"/>
          <w:szCs w:val="24"/>
        </w:rPr>
        <w:t xml:space="preserve"> m</w:t>
      </w:r>
      <w:r w:rsidR="007E1F6B" w:rsidRPr="00656D07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65333F" w:rsidRPr="00656D07">
        <w:rPr>
          <w:rFonts w:asciiTheme="minorHAnsi" w:hAnsiTheme="minorHAnsi" w:cstheme="minorHAnsi"/>
          <w:sz w:val="24"/>
          <w:szCs w:val="24"/>
        </w:rPr>
        <w:t>, d</w:t>
      </w:r>
      <w:r w:rsidR="007B1542" w:rsidRPr="00656D07">
        <w:rPr>
          <w:rFonts w:asciiTheme="minorHAnsi" w:hAnsiTheme="minorHAnsi" w:cstheme="minorHAnsi"/>
          <w:sz w:val="24"/>
          <w:szCs w:val="24"/>
        </w:rPr>
        <w:t>ále jen jednotka</w:t>
      </w:r>
    </w:p>
    <w:p w14:paraId="372FE484" w14:textId="519B86C5" w:rsidR="004065B1" w:rsidRPr="00656D07" w:rsidRDefault="007B1542" w:rsidP="00983E6F">
      <w:pPr>
        <w:tabs>
          <w:tab w:val="left" w:pos="567"/>
        </w:tabs>
        <w:spacing w:before="4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ab/>
        <w:t>a spoluvlastnick</w:t>
      </w:r>
      <w:r w:rsidR="007D7E4E" w:rsidRPr="00656D07">
        <w:rPr>
          <w:rFonts w:asciiTheme="minorHAnsi" w:hAnsiTheme="minorHAnsi" w:cstheme="minorHAnsi"/>
          <w:sz w:val="24"/>
          <w:szCs w:val="24"/>
        </w:rPr>
        <w:t>ého</w:t>
      </w:r>
      <w:r w:rsidRPr="00656D07">
        <w:rPr>
          <w:rFonts w:asciiTheme="minorHAnsi" w:hAnsiTheme="minorHAnsi" w:cstheme="minorHAnsi"/>
          <w:sz w:val="24"/>
          <w:szCs w:val="24"/>
        </w:rPr>
        <w:t xml:space="preserve"> podíl</w:t>
      </w:r>
      <w:r w:rsidR="007D7E4E" w:rsidRPr="00656D07">
        <w:rPr>
          <w:rFonts w:asciiTheme="minorHAnsi" w:hAnsiTheme="minorHAnsi" w:cstheme="minorHAnsi"/>
          <w:sz w:val="24"/>
          <w:szCs w:val="24"/>
        </w:rPr>
        <w:t>u</w:t>
      </w:r>
      <w:r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="008A03D0" w:rsidRPr="00656D07">
        <w:rPr>
          <w:rFonts w:asciiTheme="minorHAnsi" w:hAnsiTheme="minorHAnsi" w:cstheme="minorHAnsi"/>
          <w:sz w:val="24"/>
          <w:szCs w:val="24"/>
        </w:rPr>
        <w:t xml:space="preserve">id. 1/6 </w:t>
      </w:r>
      <w:r w:rsidRPr="00656D07">
        <w:rPr>
          <w:rFonts w:asciiTheme="minorHAnsi" w:hAnsiTheme="minorHAnsi" w:cstheme="minorHAnsi"/>
          <w:sz w:val="24"/>
          <w:szCs w:val="24"/>
        </w:rPr>
        <w:t>na pozem</w:t>
      </w:r>
      <w:r w:rsidR="008A03D0" w:rsidRPr="00656D07">
        <w:rPr>
          <w:rFonts w:asciiTheme="minorHAnsi" w:hAnsiTheme="minorHAnsi" w:cstheme="minorHAnsi"/>
          <w:sz w:val="24"/>
          <w:szCs w:val="24"/>
        </w:rPr>
        <w:t>cích</w:t>
      </w:r>
      <w:r w:rsidRPr="00656D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A03D0" w:rsidRPr="00656D07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="008A03D0" w:rsidRPr="00656D07">
        <w:rPr>
          <w:rFonts w:asciiTheme="minorHAnsi" w:hAnsiTheme="minorHAnsi" w:cstheme="minorHAnsi"/>
          <w:sz w:val="24"/>
          <w:szCs w:val="24"/>
        </w:rPr>
        <w:t>. č. 523</w:t>
      </w:r>
      <w:r w:rsidR="004065B1" w:rsidRPr="00656D07">
        <w:rPr>
          <w:rFonts w:asciiTheme="minorHAnsi" w:hAnsiTheme="minorHAnsi" w:cstheme="minorHAnsi"/>
          <w:sz w:val="24"/>
          <w:szCs w:val="24"/>
        </w:rPr>
        <w:t xml:space="preserve"> o výměře 588 m</w:t>
      </w:r>
      <w:r w:rsidR="004065B1" w:rsidRPr="00656D07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4065B1" w:rsidRPr="00656D07">
        <w:rPr>
          <w:rFonts w:asciiTheme="minorHAnsi" w:hAnsiTheme="minorHAnsi" w:cstheme="minorHAnsi"/>
          <w:sz w:val="24"/>
          <w:szCs w:val="24"/>
        </w:rPr>
        <w:t>, zahrada</w:t>
      </w:r>
      <w:r w:rsidR="008A03D0" w:rsidRPr="00656D07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="003D5BC4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="003D5BC4">
        <w:rPr>
          <w:rFonts w:asciiTheme="minorHAnsi" w:hAnsiTheme="minorHAnsi" w:cstheme="minorHAnsi"/>
          <w:sz w:val="24"/>
          <w:szCs w:val="24"/>
        </w:rPr>
        <w:t xml:space="preserve">. č. </w:t>
      </w:r>
      <w:r w:rsidR="008A03D0" w:rsidRPr="00656D07">
        <w:rPr>
          <w:rFonts w:asciiTheme="minorHAnsi" w:hAnsiTheme="minorHAnsi" w:cstheme="minorHAnsi"/>
          <w:sz w:val="24"/>
          <w:szCs w:val="24"/>
        </w:rPr>
        <w:t>5544</w:t>
      </w:r>
      <w:r w:rsidR="0065333F" w:rsidRPr="00656D07">
        <w:rPr>
          <w:rFonts w:asciiTheme="minorHAnsi" w:hAnsiTheme="minorHAnsi" w:cstheme="minorHAnsi"/>
          <w:sz w:val="24"/>
          <w:szCs w:val="24"/>
        </w:rPr>
        <w:t xml:space="preserve">  </w:t>
      </w:r>
      <w:r w:rsidR="004065B1" w:rsidRPr="00656D07">
        <w:rPr>
          <w:rFonts w:asciiTheme="minorHAnsi" w:hAnsiTheme="minorHAnsi" w:cstheme="minorHAnsi"/>
          <w:sz w:val="24"/>
          <w:szCs w:val="24"/>
        </w:rPr>
        <w:t>o výměře 444 m</w:t>
      </w:r>
      <w:r w:rsidR="004065B1" w:rsidRPr="00656D07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4065B1" w:rsidRPr="00656D07">
        <w:rPr>
          <w:rFonts w:asciiTheme="minorHAnsi" w:hAnsiTheme="minorHAnsi" w:cstheme="minorHAnsi"/>
          <w:sz w:val="24"/>
          <w:szCs w:val="24"/>
        </w:rPr>
        <w:t>, ostatní plocha, jiná plocha.</w:t>
      </w:r>
    </w:p>
    <w:p w14:paraId="435E7352" w14:textId="77777777" w:rsidR="007E1F6B" w:rsidRPr="00656D07" w:rsidRDefault="004065B1" w:rsidP="00983E6F">
      <w:pPr>
        <w:tabs>
          <w:tab w:val="left" w:pos="567"/>
        </w:tabs>
        <w:spacing w:before="4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ab/>
        <w:t xml:space="preserve">vše </w:t>
      </w:r>
      <w:r w:rsidR="007E1F6B" w:rsidRPr="00656D07">
        <w:rPr>
          <w:rFonts w:asciiTheme="minorHAnsi" w:hAnsiTheme="minorHAnsi" w:cstheme="minorHAnsi"/>
          <w:sz w:val="24"/>
          <w:szCs w:val="24"/>
        </w:rPr>
        <w:t xml:space="preserve">v katastrálním území </w:t>
      </w:r>
      <w:r w:rsidR="00B07C91" w:rsidRPr="00656D07">
        <w:rPr>
          <w:rFonts w:asciiTheme="minorHAnsi" w:hAnsiTheme="minorHAnsi" w:cstheme="minorHAnsi"/>
          <w:sz w:val="24"/>
          <w:szCs w:val="24"/>
        </w:rPr>
        <w:t>Vyškov</w:t>
      </w:r>
      <w:r w:rsidR="00137F16" w:rsidRPr="00656D07">
        <w:rPr>
          <w:rFonts w:asciiTheme="minorHAnsi" w:hAnsiTheme="minorHAnsi" w:cstheme="minorHAnsi"/>
          <w:sz w:val="24"/>
          <w:szCs w:val="24"/>
        </w:rPr>
        <w:t>,</w:t>
      </w:r>
      <w:r w:rsidR="00CF4F2C" w:rsidRPr="00656D07">
        <w:rPr>
          <w:rFonts w:asciiTheme="minorHAnsi" w:hAnsiTheme="minorHAnsi" w:cstheme="minorHAnsi"/>
          <w:sz w:val="24"/>
          <w:szCs w:val="24"/>
        </w:rPr>
        <w:t xml:space="preserve"> část obce Vyškov </w:t>
      </w:r>
      <w:r w:rsidR="0065333F" w:rsidRPr="00656D07">
        <w:rPr>
          <w:rFonts w:asciiTheme="minorHAnsi" w:hAnsiTheme="minorHAnsi" w:cstheme="minorHAnsi"/>
          <w:sz w:val="24"/>
          <w:szCs w:val="24"/>
        </w:rPr>
        <w:t>–</w:t>
      </w:r>
      <w:r w:rsidR="00CF4F2C" w:rsidRPr="00656D07">
        <w:rPr>
          <w:rFonts w:asciiTheme="minorHAnsi" w:hAnsiTheme="minorHAnsi" w:cstheme="minorHAnsi"/>
          <w:sz w:val="24"/>
          <w:szCs w:val="24"/>
        </w:rPr>
        <w:t xml:space="preserve"> Předměstí</w:t>
      </w:r>
      <w:r w:rsidR="0065333F" w:rsidRPr="00656D07">
        <w:rPr>
          <w:rFonts w:asciiTheme="minorHAnsi" w:hAnsiTheme="minorHAnsi" w:cstheme="minorHAnsi"/>
          <w:sz w:val="24"/>
          <w:szCs w:val="24"/>
        </w:rPr>
        <w:t>.</w:t>
      </w:r>
    </w:p>
    <w:p w14:paraId="197AE2B0" w14:textId="77777777" w:rsidR="004065B1" w:rsidRPr="00656D07" w:rsidRDefault="009421D6" w:rsidP="004065B1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ab/>
      </w:r>
      <w:r w:rsidR="009473F7" w:rsidRPr="00656D07">
        <w:rPr>
          <w:rFonts w:asciiTheme="minorHAnsi" w:hAnsiTheme="minorHAnsi" w:cstheme="minorHAnsi"/>
          <w:sz w:val="24"/>
          <w:szCs w:val="24"/>
        </w:rPr>
        <w:t>Jednotka byla vymezena dle zákona o vlastnictví bytů č. 72/1994 Sb</w:t>
      </w:r>
      <w:r w:rsidR="00254B76" w:rsidRPr="00656D07">
        <w:rPr>
          <w:rFonts w:asciiTheme="minorHAnsi" w:hAnsiTheme="minorHAnsi" w:cstheme="minorHAnsi"/>
          <w:sz w:val="24"/>
          <w:szCs w:val="24"/>
        </w:rPr>
        <w:t>.</w:t>
      </w:r>
      <w:r w:rsidR="00D978B4"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="004065B1" w:rsidRPr="00656D07">
        <w:rPr>
          <w:rFonts w:asciiTheme="minorHAnsi" w:hAnsiTheme="minorHAnsi" w:cstheme="minorHAnsi"/>
          <w:sz w:val="24"/>
          <w:szCs w:val="24"/>
        </w:rPr>
        <w:t>prohlášením vlastníka budovy ze dne 29.11.2010, V – 861/2011 – 712, s právními účinky vkladu ke dni 24. 02. 2011.</w:t>
      </w:r>
    </w:p>
    <w:p w14:paraId="1A5741DF" w14:textId="0ECB806C" w:rsidR="00351DD3" w:rsidRPr="00656D07" w:rsidRDefault="009473F7" w:rsidP="00351DD3">
      <w:pPr>
        <w:numPr>
          <w:ilvl w:val="0"/>
          <w:numId w:val="5"/>
        </w:numPr>
        <w:tabs>
          <w:tab w:val="clear" w:pos="0"/>
          <w:tab w:val="left" w:pos="567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Pr="00656D07">
        <w:rPr>
          <w:rFonts w:asciiTheme="minorHAnsi" w:hAnsiTheme="minorHAnsi" w:cstheme="minorHAnsi"/>
          <w:sz w:val="24"/>
          <w:szCs w:val="24"/>
        </w:rPr>
        <w:tab/>
      </w:r>
      <w:r w:rsidR="007F6C89" w:rsidRPr="00656D07">
        <w:rPr>
          <w:rFonts w:asciiTheme="minorHAnsi" w:hAnsiTheme="minorHAnsi" w:cstheme="minorHAnsi"/>
          <w:sz w:val="24"/>
          <w:szCs w:val="24"/>
        </w:rPr>
        <w:t>Budova č</w:t>
      </w:r>
      <w:r w:rsidR="008C3C19" w:rsidRPr="00656D07">
        <w:rPr>
          <w:rFonts w:asciiTheme="minorHAnsi" w:hAnsiTheme="minorHAnsi" w:cstheme="minorHAnsi"/>
          <w:sz w:val="24"/>
          <w:szCs w:val="24"/>
        </w:rPr>
        <w:t xml:space="preserve">p. </w:t>
      </w:r>
      <w:r w:rsidR="008A03D0" w:rsidRPr="00656D07">
        <w:rPr>
          <w:rFonts w:asciiTheme="minorHAnsi" w:hAnsiTheme="minorHAnsi" w:cstheme="minorHAnsi"/>
          <w:sz w:val="24"/>
          <w:szCs w:val="24"/>
        </w:rPr>
        <w:t>460</w:t>
      </w:r>
      <w:r w:rsidR="008C3C19" w:rsidRPr="00656D07">
        <w:rPr>
          <w:rFonts w:asciiTheme="minorHAnsi" w:hAnsiTheme="minorHAnsi" w:cstheme="minorHAnsi"/>
          <w:sz w:val="24"/>
          <w:szCs w:val="24"/>
        </w:rPr>
        <w:t xml:space="preserve"> na pozemku </w:t>
      </w:r>
      <w:proofErr w:type="spellStart"/>
      <w:r w:rsidR="008C3C19" w:rsidRPr="00656D07">
        <w:rPr>
          <w:rFonts w:asciiTheme="minorHAnsi" w:hAnsiTheme="minorHAnsi" w:cstheme="minorHAnsi"/>
          <w:sz w:val="24"/>
          <w:szCs w:val="24"/>
        </w:rPr>
        <w:t>par</w:t>
      </w:r>
      <w:r w:rsidR="00EA1C73" w:rsidRPr="00656D07">
        <w:rPr>
          <w:rFonts w:asciiTheme="minorHAnsi" w:hAnsiTheme="minorHAnsi" w:cstheme="minorHAnsi"/>
          <w:sz w:val="24"/>
          <w:szCs w:val="24"/>
        </w:rPr>
        <w:t>c</w:t>
      </w:r>
      <w:proofErr w:type="spellEnd"/>
      <w:r w:rsidR="008C3C19" w:rsidRPr="00656D07">
        <w:rPr>
          <w:rFonts w:asciiTheme="minorHAnsi" w:hAnsiTheme="minorHAnsi" w:cstheme="minorHAnsi"/>
          <w:sz w:val="24"/>
          <w:szCs w:val="24"/>
        </w:rPr>
        <w:t>.</w:t>
      </w:r>
      <w:r w:rsidR="00EA1C73"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="008C3C19" w:rsidRPr="00656D07">
        <w:rPr>
          <w:rFonts w:asciiTheme="minorHAnsi" w:hAnsiTheme="minorHAnsi" w:cstheme="minorHAnsi"/>
          <w:sz w:val="24"/>
          <w:szCs w:val="24"/>
        </w:rPr>
        <w:t xml:space="preserve">č. </w:t>
      </w:r>
      <w:r w:rsidR="008A03D0" w:rsidRPr="00656D07">
        <w:rPr>
          <w:rFonts w:asciiTheme="minorHAnsi" w:hAnsiTheme="minorHAnsi" w:cstheme="minorHAnsi"/>
          <w:sz w:val="24"/>
          <w:szCs w:val="24"/>
        </w:rPr>
        <w:t>522</w:t>
      </w:r>
      <w:r w:rsidR="008C3C19"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="00480D45" w:rsidRPr="00656D07">
        <w:rPr>
          <w:rFonts w:asciiTheme="minorHAnsi" w:hAnsiTheme="minorHAnsi" w:cstheme="minorHAnsi"/>
          <w:sz w:val="24"/>
          <w:szCs w:val="24"/>
        </w:rPr>
        <w:t xml:space="preserve">a pozemek </w:t>
      </w:r>
      <w:proofErr w:type="spellStart"/>
      <w:r w:rsidR="00480D45" w:rsidRPr="00656D07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="00480D45" w:rsidRPr="00656D07">
        <w:rPr>
          <w:rFonts w:asciiTheme="minorHAnsi" w:hAnsiTheme="minorHAnsi" w:cstheme="minorHAnsi"/>
          <w:sz w:val="24"/>
          <w:szCs w:val="24"/>
        </w:rPr>
        <w:t xml:space="preserve">. č. </w:t>
      </w:r>
      <w:r w:rsidR="008A03D0" w:rsidRPr="00656D07">
        <w:rPr>
          <w:rFonts w:asciiTheme="minorHAnsi" w:hAnsiTheme="minorHAnsi" w:cstheme="minorHAnsi"/>
          <w:sz w:val="24"/>
          <w:szCs w:val="24"/>
        </w:rPr>
        <w:t>522</w:t>
      </w:r>
      <w:r w:rsidR="00480D45"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="008C3C19" w:rsidRPr="00656D07">
        <w:rPr>
          <w:rFonts w:asciiTheme="minorHAnsi" w:hAnsiTheme="minorHAnsi" w:cstheme="minorHAnsi"/>
          <w:sz w:val="24"/>
          <w:szCs w:val="24"/>
        </w:rPr>
        <w:t>j</w:t>
      </w:r>
      <w:r w:rsidR="00D978B4" w:rsidRPr="00656D07">
        <w:rPr>
          <w:rFonts w:asciiTheme="minorHAnsi" w:hAnsiTheme="minorHAnsi" w:cstheme="minorHAnsi"/>
          <w:sz w:val="24"/>
          <w:szCs w:val="24"/>
        </w:rPr>
        <w:t>s</w:t>
      </w:r>
      <w:r w:rsidR="00480D45" w:rsidRPr="00656D07">
        <w:rPr>
          <w:rFonts w:asciiTheme="minorHAnsi" w:hAnsiTheme="minorHAnsi" w:cstheme="minorHAnsi"/>
          <w:sz w:val="24"/>
          <w:szCs w:val="24"/>
        </w:rPr>
        <w:t>ou</w:t>
      </w:r>
      <w:r w:rsidR="008C3C19" w:rsidRPr="00656D07">
        <w:rPr>
          <w:rFonts w:asciiTheme="minorHAnsi" w:hAnsiTheme="minorHAnsi" w:cstheme="minorHAnsi"/>
          <w:sz w:val="24"/>
          <w:szCs w:val="24"/>
        </w:rPr>
        <w:t xml:space="preserve"> zapsán</w:t>
      </w:r>
      <w:r w:rsidR="00480D45" w:rsidRPr="00656D07">
        <w:rPr>
          <w:rFonts w:asciiTheme="minorHAnsi" w:hAnsiTheme="minorHAnsi" w:cstheme="minorHAnsi"/>
          <w:sz w:val="24"/>
          <w:szCs w:val="24"/>
        </w:rPr>
        <w:t>y</w:t>
      </w:r>
      <w:r w:rsidR="00D978B4" w:rsidRPr="00656D07">
        <w:rPr>
          <w:rFonts w:asciiTheme="minorHAnsi" w:hAnsiTheme="minorHAnsi" w:cstheme="minorHAnsi"/>
          <w:sz w:val="24"/>
          <w:szCs w:val="24"/>
        </w:rPr>
        <w:t xml:space="preserve"> n</w:t>
      </w:r>
      <w:r w:rsidR="00D12E4D" w:rsidRPr="00656D07">
        <w:rPr>
          <w:rFonts w:asciiTheme="minorHAnsi" w:hAnsiTheme="minorHAnsi" w:cstheme="minorHAnsi"/>
          <w:sz w:val="24"/>
          <w:szCs w:val="24"/>
        </w:rPr>
        <w:t>a</w:t>
      </w:r>
      <w:r w:rsidR="008C3C19" w:rsidRPr="00656D07">
        <w:rPr>
          <w:rFonts w:asciiTheme="minorHAnsi" w:hAnsiTheme="minorHAnsi" w:cstheme="minorHAnsi"/>
          <w:sz w:val="24"/>
          <w:szCs w:val="24"/>
        </w:rPr>
        <w:t xml:space="preserve"> LV č. </w:t>
      </w:r>
      <w:r w:rsidR="00CF4F2C" w:rsidRPr="00656D07">
        <w:rPr>
          <w:rFonts w:asciiTheme="minorHAnsi" w:hAnsiTheme="minorHAnsi" w:cstheme="minorHAnsi"/>
          <w:sz w:val="24"/>
          <w:szCs w:val="24"/>
        </w:rPr>
        <w:t>895</w:t>
      </w:r>
      <w:r w:rsidR="00351DD3" w:rsidRPr="00656D07">
        <w:rPr>
          <w:rFonts w:asciiTheme="minorHAnsi" w:hAnsiTheme="minorHAnsi" w:cstheme="minorHAnsi"/>
          <w:sz w:val="24"/>
          <w:szCs w:val="24"/>
        </w:rPr>
        <w:t>0</w:t>
      </w:r>
      <w:r w:rsidR="00CF4F2C" w:rsidRPr="00656D07">
        <w:rPr>
          <w:rFonts w:asciiTheme="minorHAnsi" w:hAnsiTheme="minorHAnsi" w:cstheme="minorHAnsi"/>
          <w:sz w:val="24"/>
          <w:szCs w:val="24"/>
        </w:rPr>
        <w:t xml:space="preserve">, </w:t>
      </w:r>
      <w:r w:rsidR="00351DD3" w:rsidRPr="00656D07">
        <w:rPr>
          <w:rFonts w:asciiTheme="minorHAnsi" w:hAnsiTheme="minorHAnsi" w:cstheme="minorHAnsi"/>
          <w:sz w:val="24"/>
          <w:szCs w:val="24"/>
        </w:rPr>
        <w:t xml:space="preserve">pozemky </w:t>
      </w:r>
      <w:proofErr w:type="spellStart"/>
      <w:r w:rsidR="00351DD3" w:rsidRPr="00656D07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="00351DD3" w:rsidRPr="00656D07">
        <w:rPr>
          <w:rFonts w:asciiTheme="minorHAnsi" w:hAnsiTheme="minorHAnsi" w:cstheme="minorHAnsi"/>
          <w:sz w:val="24"/>
          <w:szCs w:val="24"/>
        </w:rPr>
        <w:t xml:space="preserve">. č. 523 a </w:t>
      </w:r>
      <w:proofErr w:type="spellStart"/>
      <w:r w:rsidR="003D5BC4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="003D5BC4">
        <w:rPr>
          <w:rFonts w:asciiTheme="minorHAnsi" w:hAnsiTheme="minorHAnsi" w:cstheme="minorHAnsi"/>
          <w:sz w:val="24"/>
          <w:szCs w:val="24"/>
        </w:rPr>
        <w:t xml:space="preserve">. č. </w:t>
      </w:r>
      <w:r w:rsidR="00351DD3" w:rsidRPr="00656D07">
        <w:rPr>
          <w:rFonts w:asciiTheme="minorHAnsi" w:hAnsiTheme="minorHAnsi" w:cstheme="minorHAnsi"/>
          <w:sz w:val="24"/>
          <w:szCs w:val="24"/>
        </w:rPr>
        <w:t xml:space="preserve">5544 na LV č. 9377  a jednotka č. 460/6 na LV č. 8951 vedených pro katastrální území a obec Vyškov, část obce Vyškov - Předměstí, u Katastrálního úřadu pro Jihomoravský kraj, </w:t>
      </w:r>
      <w:r w:rsidR="000412A0">
        <w:rPr>
          <w:rFonts w:asciiTheme="minorHAnsi" w:hAnsiTheme="minorHAnsi" w:cstheme="minorHAnsi"/>
          <w:sz w:val="24"/>
          <w:szCs w:val="24"/>
        </w:rPr>
        <w:t>K</w:t>
      </w:r>
      <w:r w:rsidR="00351DD3" w:rsidRPr="00656D07">
        <w:rPr>
          <w:rFonts w:asciiTheme="minorHAnsi" w:hAnsiTheme="minorHAnsi" w:cstheme="minorHAnsi"/>
          <w:sz w:val="24"/>
          <w:szCs w:val="24"/>
        </w:rPr>
        <w:t>atastrální pracoviště Vyškov.</w:t>
      </w:r>
    </w:p>
    <w:p w14:paraId="2086C9E0" w14:textId="1B538C13" w:rsidR="0055517E" w:rsidRPr="00656D07" w:rsidRDefault="0055517E" w:rsidP="00983E6F">
      <w:pPr>
        <w:numPr>
          <w:ilvl w:val="0"/>
          <w:numId w:val="5"/>
        </w:numPr>
        <w:tabs>
          <w:tab w:val="clear" w:pos="0"/>
          <w:tab w:val="left" w:pos="567"/>
        </w:tabs>
        <w:spacing w:before="4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Pr="00656D07">
        <w:rPr>
          <w:rFonts w:asciiTheme="minorHAnsi" w:hAnsiTheme="minorHAnsi" w:cstheme="minorHAnsi"/>
          <w:sz w:val="24"/>
          <w:szCs w:val="24"/>
        </w:rPr>
        <w:tab/>
        <w:t>Dosavadní vlastník prohlašuje, že vlastnické právo ke shora uveden</w:t>
      </w:r>
      <w:r w:rsidR="005D485F" w:rsidRPr="00656D07">
        <w:rPr>
          <w:rFonts w:asciiTheme="minorHAnsi" w:hAnsiTheme="minorHAnsi" w:cstheme="minorHAnsi"/>
          <w:sz w:val="24"/>
          <w:szCs w:val="24"/>
        </w:rPr>
        <w:t>é</w:t>
      </w:r>
      <w:r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="009421D6" w:rsidRPr="00656D07">
        <w:rPr>
          <w:rFonts w:asciiTheme="minorHAnsi" w:hAnsiTheme="minorHAnsi" w:cstheme="minorHAnsi"/>
          <w:sz w:val="24"/>
          <w:szCs w:val="24"/>
        </w:rPr>
        <w:t>jednotce</w:t>
      </w:r>
      <w:r w:rsidR="001408DB" w:rsidRPr="00656D07">
        <w:rPr>
          <w:rFonts w:asciiTheme="minorHAnsi" w:hAnsiTheme="minorHAnsi" w:cstheme="minorHAnsi"/>
          <w:sz w:val="24"/>
          <w:szCs w:val="24"/>
        </w:rPr>
        <w:t xml:space="preserve"> a podílu na pozem</w:t>
      </w:r>
      <w:r w:rsidR="00033BDD">
        <w:rPr>
          <w:rFonts w:asciiTheme="minorHAnsi" w:hAnsiTheme="minorHAnsi" w:cstheme="minorHAnsi"/>
          <w:sz w:val="24"/>
          <w:szCs w:val="24"/>
        </w:rPr>
        <w:t>cích</w:t>
      </w:r>
      <w:r w:rsidR="001408DB" w:rsidRPr="00656D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408DB" w:rsidRPr="00656D07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="001408DB" w:rsidRPr="00656D07">
        <w:rPr>
          <w:rFonts w:asciiTheme="minorHAnsi" w:hAnsiTheme="minorHAnsi" w:cstheme="minorHAnsi"/>
          <w:sz w:val="24"/>
          <w:szCs w:val="24"/>
        </w:rPr>
        <w:t>. č. 5</w:t>
      </w:r>
      <w:r w:rsidR="00033BDD">
        <w:rPr>
          <w:rFonts w:asciiTheme="minorHAnsi" w:hAnsiTheme="minorHAnsi" w:cstheme="minorHAnsi"/>
          <w:sz w:val="24"/>
          <w:szCs w:val="24"/>
        </w:rPr>
        <w:t xml:space="preserve">23 a </w:t>
      </w:r>
      <w:proofErr w:type="spellStart"/>
      <w:r w:rsidR="003D5BC4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="003D5BC4">
        <w:rPr>
          <w:rFonts w:asciiTheme="minorHAnsi" w:hAnsiTheme="minorHAnsi" w:cstheme="minorHAnsi"/>
          <w:sz w:val="24"/>
          <w:szCs w:val="24"/>
        </w:rPr>
        <w:t xml:space="preserve">. č. </w:t>
      </w:r>
      <w:r w:rsidR="00033BDD">
        <w:rPr>
          <w:rFonts w:asciiTheme="minorHAnsi" w:hAnsiTheme="minorHAnsi" w:cstheme="minorHAnsi"/>
          <w:sz w:val="24"/>
          <w:szCs w:val="24"/>
        </w:rPr>
        <w:t>5544</w:t>
      </w:r>
      <w:r w:rsidR="001408DB" w:rsidRPr="00656D07">
        <w:rPr>
          <w:rFonts w:asciiTheme="minorHAnsi" w:hAnsiTheme="minorHAnsi" w:cstheme="minorHAnsi"/>
          <w:sz w:val="24"/>
          <w:szCs w:val="24"/>
        </w:rPr>
        <w:t xml:space="preserve"> v k. </w:t>
      </w:r>
      <w:proofErr w:type="spellStart"/>
      <w:r w:rsidR="001408DB" w:rsidRPr="00656D07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="001408DB" w:rsidRPr="00656D07">
        <w:rPr>
          <w:rFonts w:asciiTheme="minorHAnsi" w:hAnsiTheme="minorHAnsi" w:cstheme="minorHAnsi"/>
          <w:sz w:val="24"/>
          <w:szCs w:val="24"/>
        </w:rPr>
        <w:t xml:space="preserve"> Vyškov</w:t>
      </w:r>
      <w:r w:rsidRPr="00656D07">
        <w:rPr>
          <w:rFonts w:asciiTheme="minorHAnsi" w:hAnsiTheme="minorHAnsi" w:cstheme="minorHAnsi"/>
          <w:sz w:val="24"/>
          <w:szCs w:val="24"/>
        </w:rPr>
        <w:t xml:space="preserve"> nepozbyl převodem na jinou osobu ani jiným způsobem, který by nebyl patrný z katastru nemovitostí a že není omezen v nakládání s těmito nemovitostmi, a je tudíž plně oprávněn k tomuto právnímu</w:t>
      </w:r>
      <w:r w:rsidR="00311D21" w:rsidRPr="00656D07">
        <w:rPr>
          <w:rFonts w:asciiTheme="minorHAnsi" w:hAnsiTheme="minorHAnsi" w:cstheme="minorHAnsi"/>
          <w:sz w:val="24"/>
          <w:szCs w:val="24"/>
        </w:rPr>
        <w:t xml:space="preserve"> jednání</w:t>
      </w:r>
      <w:r w:rsidR="005D485F" w:rsidRPr="00656D07">
        <w:rPr>
          <w:rFonts w:asciiTheme="minorHAnsi" w:hAnsiTheme="minorHAnsi" w:cstheme="minorHAnsi"/>
          <w:sz w:val="24"/>
          <w:szCs w:val="24"/>
        </w:rPr>
        <w:t>.</w:t>
      </w:r>
    </w:p>
    <w:p w14:paraId="6DFB6340" w14:textId="31174AC7" w:rsidR="009421D6" w:rsidRPr="00656D07" w:rsidRDefault="009421D6" w:rsidP="00983E6F">
      <w:pPr>
        <w:numPr>
          <w:ilvl w:val="0"/>
          <w:numId w:val="5"/>
        </w:numPr>
        <w:tabs>
          <w:tab w:val="clear" w:pos="0"/>
          <w:tab w:val="left" w:pos="567"/>
        </w:tabs>
        <w:spacing w:before="4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Pr="00656D07">
        <w:rPr>
          <w:rFonts w:asciiTheme="minorHAnsi" w:hAnsiTheme="minorHAnsi" w:cstheme="minorHAnsi"/>
          <w:sz w:val="24"/>
          <w:szCs w:val="24"/>
        </w:rPr>
        <w:tab/>
      </w:r>
      <w:r w:rsidR="00F44A01" w:rsidRPr="00656D07">
        <w:rPr>
          <w:rFonts w:asciiTheme="minorHAnsi" w:hAnsiTheme="minorHAnsi" w:cstheme="minorHAnsi"/>
          <w:sz w:val="24"/>
          <w:szCs w:val="24"/>
        </w:rPr>
        <w:t>Jednotka není ke dni uzavření této kupní smlouvy užívána právem nájmu ani z jiného právního titulu a kupující ve výběrovém řízení nabídl nejvyšší cenu a splnil další podmínky stanovené v</w:t>
      </w:r>
      <w:r w:rsidR="001E0178">
        <w:rPr>
          <w:rFonts w:asciiTheme="minorHAnsi" w:hAnsiTheme="minorHAnsi" w:cstheme="minorHAnsi"/>
          <w:sz w:val="24"/>
          <w:szCs w:val="24"/>
        </w:rPr>
        <w:t> </w:t>
      </w:r>
      <w:r w:rsidR="00F44A01" w:rsidRPr="00656D07">
        <w:rPr>
          <w:rFonts w:asciiTheme="minorHAnsi" w:hAnsiTheme="minorHAnsi" w:cstheme="minorHAnsi"/>
          <w:sz w:val="24"/>
          <w:szCs w:val="24"/>
        </w:rPr>
        <w:t>záměru</w:t>
      </w:r>
      <w:r w:rsidR="001E0178">
        <w:rPr>
          <w:rFonts w:asciiTheme="minorHAnsi" w:hAnsiTheme="minorHAnsi" w:cstheme="minorHAnsi"/>
          <w:sz w:val="24"/>
          <w:szCs w:val="24"/>
        </w:rPr>
        <w:t>.</w:t>
      </w:r>
    </w:p>
    <w:p w14:paraId="601B7606" w14:textId="77777777" w:rsidR="00F44A01" w:rsidRPr="00656D07" w:rsidRDefault="00F44A0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88BB40D" w14:textId="77777777" w:rsidR="007E1F6B" w:rsidRPr="00656D07" w:rsidRDefault="007E1F6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6D07">
        <w:rPr>
          <w:rFonts w:asciiTheme="minorHAnsi" w:hAnsiTheme="minorHAnsi" w:cstheme="minorHAnsi"/>
          <w:b/>
          <w:sz w:val="24"/>
          <w:szCs w:val="24"/>
        </w:rPr>
        <w:lastRenderedPageBreak/>
        <w:t>II.</w:t>
      </w:r>
    </w:p>
    <w:p w14:paraId="42871177" w14:textId="77777777" w:rsidR="007E1F6B" w:rsidRPr="00656D07" w:rsidRDefault="007E1F6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6D07">
        <w:rPr>
          <w:rFonts w:asciiTheme="minorHAnsi" w:hAnsiTheme="minorHAnsi" w:cstheme="minorHAnsi"/>
          <w:b/>
          <w:sz w:val="24"/>
          <w:szCs w:val="24"/>
        </w:rPr>
        <w:t>Předmět smlouvy</w:t>
      </w:r>
    </w:p>
    <w:p w14:paraId="52B5EBA7" w14:textId="77777777" w:rsidR="007E1F6B" w:rsidRPr="00656D07" w:rsidRDefault="007E1F6B" w:rsidP="00F4081D">
      <w:pPr>
        <w:numPr>
          <w:ilvl w:val="0"/>
          <w:numId w:val="3"/>
        </w:numPr>
        <w:tabs>
          <w:tab w:val="clear" w:pos="0"/>
          <w:tab w:val="left" w:pos="567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6D0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4081D" w:rsidRPr="00656D07">
        <w:rPr>
          <w:rFonts w:asciiTheme="minorHAnsi" w:hAnsiTheme="minorHAnsi" w:cstheme="minorHAnsi"/>
          <w:bCs/>
          <w:sz w:val="24"/>
          <w:szCs w:val="24"/>
        </w:rPr>
        <w:tab/>
      </w:r>
      <w:r w:rsidRPr="00656D07">
        <w:rPr>
          <w:rFonts w:asciiTheme="minorHAnsi" w:hAnsiTheme="minorHAnsi" w:cstheme="minorHAnsi"/>
          <w:bCs/>
          <w:sz w:val="24"/>
          <w:szCs w:val="24"/>
        </w:rPr>
        <w:t xml:space="preserve">Předmětem převodu podle této smlouvy je jednotka č. </w:t>
      </w:r>
      <w:r w:rsidR="008A03D0" w:rsidRPr="00656D07">
        <w:rPr>
          <w:rFonts w:asciiTheme="minorHAnsi" w:hAnsiTheme="minorHAnsi" w:cstheme="minorHAnsi"/>
          <w:bCs/>
          <w:sz w:val="24"/>
          <w:szCs w:val="24"/>
        </w:rPr>
        <w:t>460/6</w:t>
      </w:r>
      <w:r w:rsidR="00C95A7B" w:rsidRPr="00656D07">
        <w:rPr>
          <w:rFonts w:asciiTheme="minorHAnsi" w:hAnsiTheme="minorHAnsi" w:cstheme="minorHAnsi"/>
          <w:bCs/>
          <w:sz w:val="24"/>
          <w:szCs w:val="24"/>
        </w:rPr>
        <w:t>.</w:t>
      </w:r>
    </w:p>
    <w:p w14:paraId="281E5550" w14:textId="77777777" w:rsidR="00DD33EA" w:rsidRPr="00656D07" w:rsidRDefault="00DD33EA" w:rsidP="00DD33EA">
      <w:pPr>
        <w:pStyle w:val="Nadpis4"/>
        <w:rPr>
          <w:rFonts w:asciiTheme="minorHAnsi" w:hAnsiTheme="minorHAnsi" w:cstheme="minorHAnsi"/>
          <w:szCs w:val="24"/>
        </w:rPr>
      </w:pPr>
    </w:p>
    <w:p w14:paraId="2EBBAA44" w14:textId="77777777" w:rsidR="00DD33EA" w:rsidRPr="00656D07" w:rsidRDefault="00DD33EA" w:rsidP="00DD33EA">
      <w:pPr>
        <w:pStyle w:val="Nadpis4"/>
        <w:rPr>
          <w:rFonts w:asciiTheme="minorHAnsi" w:hAnsiTheme="minorHAnsi" w:cstheme="minorHAnsi"/>
          <w:b/>
          <w:szCs w:val="24"/>
          <w:u w:val="single"/>
        </w:rPr>
      </w:pPr>
      <w:r w:rsidRPr="00656D07">
        <w:rPr>
          <w:rFonts w:asciiTheme="minorHAnsi" w:hAnsiTheme="minorHAnsi" w:cstheme="minorHAnsi"/>
          <w:b/>
          <w:szCs w:val="24"/>
          <w:u w:val="single"/>
        </w:rPr>
        <w:t xml:space="preserve">Popis a umístění jednotky č. </w:t>
      </w:r>
      <w:r w:rsidR="008A03D0" w:rsidRPr="00656D07">
        <w:rPr>
          <w:rFonts w:asciiTheme="minorHAnsi" w:hAnsiTheme="minorHAnsi" w:cstheme="minorHAnsi"/>
          <w:b/>
          <w:szCs w:val="24"/>
          <w:u w:val="single"/>
        </w:rPr>
        <w:t>460/6</w:t>
      </w:r>
    </w:p>
    <w:p w14:paraId="707FC220" w14:textId="77777777" w:rsidR="00DD33EA" w:rsidRPr="00656D07" w:rsidRDefault="00DD33EA" w:rsidP="00DD33EA">
      <w:pPr>
        <w:tabs>
          <w:tab w:val="left" w:pos="226"/>
        </w:tabs>
        <w:rPr>
          <w:rFonts w:asciiTheme="minorHAnsi" w:hAnsiTheme="minorHAnsi" w:cstheme="minorHAnsi"/>
          <w:snapToGrid w:val="0"/>
          <w:sz w:val="24"/>
          <w:szCs w:val="24"/>
        </w:rPr>
      </w:pPr>
    </w:p>
    <w:p w14:paraId="70473424" w14:textId="77777777" w:rsidR="0069109E" w:rsidRPr="00656D07" w:rsidRDefault="0069109E" w:rsidP="00D8063D">
      <w:pPr>
        <w:tabs>
          <w:tab w:val="left" w:pos="226"/>
        </w:tabs>
        <w:ind w:left="426"/>
        <w:rPr>
          <w:rFonts w:asciiTheme="minorHAnsi" w:hAnsiTheme="minorHAnsi" w:cstheme="minorHAnsi"/>
          <w:b/>
          <w:position w:val="5"/>
          <w:sz w:val="24"/>
          <w:szCs w:val="24"/>
          <w:vertAlign w:val="superscript"/>
        </w:rPr>
      </w:pPr>
      <w:r w:rsidRPr="00656D07">
        <w:rPr>
          <w:rFonts w:asciiTheme="minorHAnsi" w:hAnsiTheme="minorHAnsi" w:cstheme="minorHAnsi"/>
          <w:sz w:val="24"/>
          <w:szCs w:val="24"/>
        </w:rPr>
        <w:t>Jed</w:t>
      </w:r>
      <w:r w:rsidR="007F6C89" w:rsidRPr="00656D07">
        <w:rPr>
          <w:rFonts w:asciiTheme="minorHAnsi" w:hAnsiTheme="minorHAnsi" w:cstheme="minorHAnsi"/>
          <w:sz w:val="24"/>
          <w:szCs w:val="24"/>
        </w:rPr>
        <w:t xml:space="preserve">notka č. </w:t>
      </w:r>
      <w:r w:rsidR="008A03D0" w:rsidRPr="00656D07">
        <w:rPr>
          <w:rFonts w:asciiTheme="minorHAnsi" w:hAnsiTheme="minorHAnsi" w:cstheme="minorHAnsi"/>
          <w:sz w:val="24"/>
          <w:szCs w:val="24"/>
        </w:rPr>
        <w:t>460/6</w:t>
      </w:r>
      <w:r w:rsidR="007F6C89" w:rsidRPr="00656D07">
        <w:rPr>
          <w:rFonts w:asciiTheme="minorHAnsi" w:hAnsiTheme="minorHAnsi" w:cstheme="minorHAnsi"/>
          <w:sz w:val="24"/>
          <w:szCs w:val="24"/>
        </w:rPr>
        <w:t xml:space="preserve">  je byt </w:t>
      </w:r>
      <w:r w:rsidR="00107632" w:rsidRPr="00656D07">
        <w:rPr>
          <w:rFonts w:asciiTheme="minorHAnsi" w:hAnsiTheme="minorHAnsi" w:cstheme="minorHAnsi"/>
          <w:sz w:val="24"/>
          <w:szCs w:val="24"/>
        </w:rPr>
        <w:t>2</w:t>
      </w:r>
      <w:r w:rsidR="007F6C89" w:rsidRPr="00656D07">
        <w:rPr>
          <w:rFonts w:asciiTheme="minorHAnsi" w:hAnsiTheme="minorHAnsi" w:cstheme="minorHAnsi"/>
          <w:sz w:val="24"/>
          <w:szCs w:val="24"/>
        </w:rPr>
        <w:t xml:space="preserve"> + </w:t>
      </w:r>
      <w:r w:rsidR="005D485F" w:rsidRPr="00656D07">
        <w:rPr>
          <w:rFonts w:asciiTheme="minorHAnsi" w:hAnsiTheme="minorHAnsi" w:cstheme="minorHAnsi"/>
          <w:sz w:val="24"/>
          <w:szCs w:val="24"/>
        </w:rPr>
        <w:t>1</w:t>
      </w:r>
      <w:r w:rsidR="007F6C89"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Pr="00656D07">
        <w:rPr>
          <w:rFonts w:asciiTheme="minorHAnsi" w:hAnsiTheme="minorHAnsi" w:cstheme="minorHAnsi"/>
          <w:sz w:val="24"/>
          <w:szCs w:val="24"/>
        </w:rPr>
        <w:t>umístěný v</w:t>
      </w:r>
      <w:r w:rsidR="0070256B" w:rsidRPr="00656D07">
        <w:rPr>
          <w:rFonts w:asciiTheme="minorHAnsi" w:hAnsiTheme="minorHAnsi" w:cstheme="minorHAnsi"/>
          <w:sz w:val="24"/>
          <w:szCs w:val="24"/>
        </w:rPr>
        <w:t>e</w:t>
      </w:r>
      <w:r w:rsidR="005D485F" w:rsidRPr="00656D07">
        <w:rPr>
          <w:rFonts w:asciiTheme="minorHAnsi" w:hAnsiTheme="minorHAnsi" w:cstheme="minorHAnsi"/>
          <w:sz w:val="24"/>
          <w:szCs w:val="24"/>
        </w:rPr>
        <w:t> </w:t>
      </w:r>
      <w:r w:rsidR="00107632" w:rsidRPr="00656D07">
        <w:rPr>
          <w:rFonts w:asciiTheme="minorHAnsi" w:hAnsiTheme="minorHAnsi" w:cstheme="minorHAnsi"/>
          <w:sz w:val="24"/>
          <w:szCs w:val="24"/>
        </w:rPr>
        <w:t>3</w:t>
      </w:r>
      <w:r w:rsidR="005D485F" w:rsidRPr="00656D07">
        <w:rPr>
          <w:rFonts w:asciiTheme="minorHAnsi" w:hAnsiTheme="minorHAnsi" w:cstheme="minorHAnsi"/>
          <w:sz w:val="24"/>
          <w:szCs w:val="24"/>
        </w:rPr>
        <w:t>. nadzemním</w:t>
      </w:r>
      <w:r w:rsidRPr="00656D07">
        <w:rPr>
          <w:rFonts w:asciiTheme="minorHAnsi" w:hAnsiTheme="minorHAnsi" w:cstheme="minorHAnsi"/>
          <w:sz w:val="24"/>
          <w:szCs w:val="24"/>
        </w:rPr>
        <w:t xml:space="preserve"> podlaží domu</w:t>
      </w:r>
      <w:r w:rsidR="009421D6" w:rsidRPr="00656D07">
        <w:rPr>
          <w:rFonts w:asciiTheme="minorHAnsi" w:hAnsiTheme="minorHAnsi" w:cstheme="minorHAnsi"/>
          <w:sz w:val="24"/>
          <w:szCs w:val="24"/>
        </w:rPr>
        <w:t xml:space="preserve"> č.p. </w:t>
      </w:r>
      <w:r w:rsidR="008A03D0" w:rsidRPr="00656D07">
        <w:rPr>
          <w:rFonts w:asciiTheme="minorHAnsi" w:hAnsiTheme="minorHAnsi" w:cstheme="minorHAnsi"/>
          <w:sz w:val="24"/>
          <w:szCs w:val="24"/>
        </w:rPr>
        <w:t>460</w:t>
      </w:r>
      <w:r w:rsidR="009421D6" w:rsidRPr="00656D0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9421D6" w:rsidRPr="00656D07">
        <w:rPr>
          <w:rFonts w:asciiTheme="minorHAnsi" w:hAnsiTheme="minorHAnsi" w:cstheme="minorHAnsi"/>
          <w:sz w:val="24"/>
          <w:szCs w:val="24"/>
        </w:rPr>
        <w:t>č.o</w:t>
      </w:r>
      <w:proofErr w:type="spellEnd"/>
      <w:r w:rsidR="009421D6" w:rsidRPr="00656D07">
        <w:rPr>
          <w:rFonts w:asciiTheme="minorHAnsi" w:hAnsiTheme="minorHAnsi" w:cstheme="minorHAnsi"/>
          <w:sz w:val="24"/>
          <w:szCs w:val="24"/>
        </w:rPr>
        <w:t xml:space="preserve">. </w:t>
      </w:r>
      <w:r w:rsidR="00107632" w:rsidRPr="00656D07">
        <w:rPr>
          <w:rFonts w:asciiTheme="minorHAnsi" w:hAnsiTheme="minorHAnsi" w:cstheme="minorHAnsi"/>
          <w:sz w:val="24"/>
          <w:szCs w:val="24"/>
        </w:rPr>
        <w:t>2</w:t>
      </w:r>
      <w:r w:rsidRPr="00656D07">
        <w:rPr>
          <w:rFonts w:asciiTheme="minorHAnsi" w:hAnsiTheme="minorHAnsi" w:cstheme="minorHAnsi"/>
          <w:sz w:val="24"/>
          <w:szCs w:val="24"/>
        </w:rPr>
        <w:t xml:space="preserve">, celková plocha včetně příslušenství je </w:t>
      </w:r>
      <w:r w:rsidR="00107632" w:rsidRPr="00656D07">
        <w:rPr>
          <w:rFonts w:asciiTheme="minorHAnsi" w:hAnsiTheme="minorHAnsi" w:cstheme="minorHAnsi"/>
          <w:b/>
          <w:sz w:val="24"/>
          <w:szCs w:val="24"/>
        </w:rPr>
        <w:t>97</w:t>
      </w:r>
      <w:r w:rsidR="00C62C29" w:rsidRPr="00656D07">
        <w:rPr>
          <w:rFonts w:asciiTheme="minorHAnsi" w:hAnsiTheme="minorHAnsi" w:cstheme="minorHAnsi"/>
          <w:b/>
          <w:sz w:val="24"/>
          <w:szCs w:val="24"/>
        </w:rPr>
        <w:t>,</w:t>
      </w:r>
      <w:r w:rsidR="00107632" w:rsidRPr="00656D07">
        <w:rPr>
          <w:rFonts w:asciiTheme="minorHAnsi" w:hAnsiTheme="minorHAnsi" w:cstheme="minorHAnsi"/>
          <w:b/>
          <w:sz w:val="24"/>
          <w:szCs w:val="24"/>
        </w:rPr>
        <w:t>22</w:t>
      </w:r>
      <w:r w:rsidRPr="00656D07">
        <w:rPr>
          <w:rFonts w:asciiTheme="minorHAnsi" w:hAnsiTheme="minorHAnsi" w:cstheme="minorHAnsi"/>
          <w:b/>
          <w:sz w:val="24"/>
          <w:szCs w:val="24"/>
        </w:rPr>
        <w:t xml:space="preserve"> m</w:t>
      </w:r>
      <w:r w:rsidRPr="00656D07">
        <w:rPr>
          <w:rFonts w:asciiTheme="minorHAnsi" w:hAnsiTheme="minorHAnsi" w:cstheme="minorHAnsi"/>
          <w:b/>
          <w:position w:val="5"/>
          <w:sz w:val="24"/>
          <w:szCs w:val="24"/>
          <w:vertAlign w:val="superscript"/>
        </w:rPr>
        <w:t>2</w:t>
      </w:r>
    </w:p>
    <w:p w14:paraId="76A84648" w14:textId="77777777" w:rsidR="00896026" w:rsidRPr="00656D07" w:rsidRDefault="00896026" w:rsidP="00D8063D">
      <w:pPr>
        <w:tabs>
          <w:tab w:val="left" w:pos="226"/>
        </w:tabs>
        <w:ind w:left="426"/>
        <w:rPr>
          <w:rFonts w:asciiTheme="minorHAnsi" w:hAnsiTheme="minorHAnsi" w:cstheme="minorHAnsi"/>
          <w:b/>
          <w:position w:val="5"/>
          <w:sz w:val="24"/>
          <w:szCs w:val="24"/>
          <w:vertAlign w:val="superscript"/>
        </w:rPr>
      </w:pPr>
    </w:p>
    <w:p w14:paraId="309D2614" w14:textId="77777777" w:rsidR="00896026" w:rsidRPr="00656D07" w:rsidRDefault="00896026" w:rsidP="00D8063D">
      <w:pPr>
        <w:tabs>
          <w:tab w:val="left" w:pos="226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position w:val="5"/>
          <w:sz w:val="24"/>
          <w:szCs w:val="24"/>
        </w:rPr>
        <w:t>K jednotce přísluší:</w:t>
      </w:r>
    </w:p>
    <w:p w14:paraId="17CA92BA" w14:textId="77777777" w:rsidR="0069109E" w:rsidRPr="00656D07" w:rsidRDefault="0069109E" w:rsidP="00D8063D">
      <w:pPr>
        <w:tabs>
          <w:tab w:val="left" w:pos="851"/>
          <w:tab w:val="right" w:leader="dot" w:pos="5387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Pr="00656D07">
        <w:rPr>
          <w:rFonts w:asciiTheme="minorHAnsi" w:hAnsiTheme="minorHAnsi" w:cstheme="minorHAnsi"/>
          <w:sz w:val="24"/>
          <w:szCs w:val="24"/>
        </w:rPr>
        <w:tab/>
        <w:t xml:space="preserve">pokoj </w:t>
      </w:r>
      <w:r w:rsidRPr="00656D07">
        <w:rPr>
          <w:rFonts w:asciiTheme="minorHAnsi" w:hAnsiTheme="minorHAnsi" w:cstheme="minorHAnsi"/>
          <w:sz w:val="24"/>
          <w:szCs w:val="24"/>
        </w:rPr>
        <w:tab/>
      </w:r>
      <w:r w:rsidR="00107632" w:rsidRPr="00656D07">
        <w:rPr>
          <w:rFonts w:asciiTheme="minorHAnsi" w:hAnsiTheme="minorHAnsi" w:cstheme="minorHAnsi"/>
          <w:sz w:val="24"/>
          <w:szCs w:val="24"/>
        </w:rPr>
        <w:t>30</w:t>
      </w:r>
      <w:r w:rsidR="005D485F" w:rsidRPr="00656D07">
        <w:rPr>
          <w:rFonts w:asciiTheme="minorHAnsi" w:hAnsiTheme="minorHAnsi" w:cstheme="minorHAnsi"/>
          <w:sz w:val="24"/>
          <w:szCs w:val="24"/>
        </w:rPr>
        <w:t>,</w:t>
      </w:r>
      <w:r w:rsidR="00107632" w:rsidRPr="00656D07">
        <w:rPr>
          <w:rFonts w:asciiTheme="minorHAnsi" w:hAnsiTheme="minorHAnsi" w:cstheme="minorHAnsi"/>
          <w:sz w:val="24"/>
          <w:szCs w:val="24"/>
        </w:rPr>
        <w:t>2</w:t>
      </w:r>
      <w:r w:rsidR="00066068" w:rsidRPr="00656D07">
        <w:rPr>
          <w:rFonts w:asciiTheme="minorHAnsi" w:hAnsiTheme="minorHAnsi" w:cstheme="minorHAnsi"/>
          <w:sz w:val="24"/>
          <w:szCs w:val="24"/>
        </w:rPr>
        <w:t>0</w:t>
      </w:r>
      <w:r w:rsidRPr="00656D07">
        <w:rPr>
          <w:rFonts w:asciiTheme="minorHAnsi" w:hAnsiTheme="minorHAnsi" w:cstheme="minorHAnsi"/>
          <w:sz w:val="24"/>
          <w:szCs w:val="24"/>
        </w:rPr>
        <w:t xml:space="preserve"> m</w:t>
      </w:r>
      <w:r w:rsidRPr="00656D07">
        <w:rPr>
          <w:rFonts w:asciiTheme="minorHAnsi" w:hAnsiTheme="minorHAnsi" w:cstheme="minorHAnsi"/>
          <w:position w:val="5"/>
          <w:sz w:val="24"/>
          <w:szCs w:val="24"/>
          <w:vertAlign w:val="superscript"/>
        </w:rPr>
        <w:t>2</w:t>
      </w:r>
    </w:p>
    <w:p w14:paraId="516BABA8" w14:textId="77777777" w:rsidR="00ED5092" w:rsidRPr="00656D07" w:rsidRDefault="00ED5092" w:rsidP="00ED5092">
      <w:pPr>
        <w:tabs>
          <w:tab w:val="left" w:pos="851"/>
          <w:tab w:val="right" w:leader="dot" w:pos="5387"/>
        </w:tabs>
        <w:ind w:left="426"/>
        <w:rPr>
          <w:rFonts w:asciiTheme="minorHAnsi" w:hAnsiTheme="minorHAnsi" w:cstheme="minorHAnsi"/>
          <w:position w:val="5"/>
          <w:sz w:val="24"/>
          <w:szCs w:val="24"/>
          <w:vertAlign w:val="superscript"/>
        </w:rPr>
      </w:pPr>
      <w:r w:rsidRPr="00656D07">
        <w:rPr>
          <w:rFonts w:asciiTheme="minorHAnsi" w:hAnsiTheme="minorHAnsi" w:cstheme="minorHAnsi"/>
          <w:sz w:val="24"/>
          <w:szCs w:val="24"/>
        </w:rPr>
        <w:tab/>
        <w:t xml:space="preserve">pokoj </w:t>
      </w:r>
      <w:r w:rsidRPr="00656D07">
        <w:rPr>
          <w:rFonts w:asciiTheme="minorHAnsi" w:hAnsiTheme="minorHAnsi" w:cstheme="minorHAnsi"/>
          <w:sz w:val="24"/>
          <w:szCs w:val="24"/>
        </w:rPr>
        <w:tab/>
      </w:r>
      <w:r w:rsidR="00756655" w:rsidRPr="00656D07">
        <w:rPr>
          <w:rFonts w:asciiTheme="minorHAnsi" w:hAnsiTheme="minorHAnsi" w:cstheme="minorHAnsi"/>
          <w:sz w:val="24"/>
          <w:szCs w:val="24"/>
        </w:rPr>
        <w:t>1</w:t>
      </w:r>
      <w:r w:rsidR="007B5A62" w:rsidRPr="00656D07">
        <w:rPr>
          <w:rFonts w:asciiTheme="minorHAnsi" w:hAnsiTheme="minorHAnsi" w:cstheme="minorHAnsi"/>
          <w:sz w:val="24"/>
          <w:szCs w:val="24"/>
        </w:rPr>
        <w:t>6</w:t>
      </w:r>
      <w:r w:rsidRPr="00656D07">
        <w:rPr>
          <w:rFonts w:asciiTheme="minorHAnsi" w:hAnsiTheme="minorHAnsi" w:cstheme="minorHAnsi"/>
          <w:sz w:val="24"/>
          <w:szCs w:val="24"/>
        </w:rPr>
        <w:t>,</w:t>
      </w:r>
      <w:r w:rsidR="00107632" w:rsidRPr="00656D07">
        <w:rPr>
          <w:rFonts w:asciiTheme="minorHAnsi" w:hAnsiTheme="minorHAnsi" w:cstheme="minorHAnsi"/>
          <w:sz w:val="24"/>
          <w:szCs w:val="24"/>
        </w:rPr>
        <w:t>8</w:t>
      </w:r>
      <w:r w:rsidR="007B5A62" w:rsidRPr="00656D07">
        <w:rPr>
          <w:rFonts w:asciiTheme="minorHAnsi" w:hAnsiTheme="minorHAnsi" w:cstheme="minorHAnsi"/>
          <w:sz w:val="24"/>
          <w:szCs w:val="24"/>
        </w:rPr>
        <w:t>0</w:t>
      </w:r>
      <w:r w:rsidRPr="00656D07">
        <w:rPr>
          <w:rFonts w:asciiTheme="minorHAnsi" w:hAnsiTheme="minorHAnsi" w:cstheme="minorHAnsi"/>
          <w:sz w:val="24"/>
          <w:szCs w:val="24"/>
        </w:rPr>
        <w:t xml:space="preserve"> m</w:t>
      </w:r>
      <w:r w:rsidRPr="00656D07">
        <w:rPr>
          <w:rFonts w:asciiTheme="minorHAnsi" w:hAnsiTheme="minorHAnsi" w:cstheme="minorHAnsi"/>
          <w:position w:val="5"/>
          <w:sz w:val="24"/>
          <w:szCs w:val="24"/>
          <w:vertAlign w:val="superscript"/>
        </w:rPr>
        <w:t>2</w:t>
      </w:r>
    </w:p>
    <w:p w14:paraId="2AA52DD0" w14:textId="77777777" w:rsidR="005D485F" w:rsidRPr="00656D07" w:rsidRDefault="005D485F" w:rsidP="005D485F">
      <w:pPr>
        <w:tabs>
          <w:tab w:val="left" w:pos="851"/>
          <w:tab w:val="right" w:leader="dot" w:pos="5387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ab/>
        <w:t xml:space="preserve">kuchyň </w:t>
      </w:r>
      <w:r w:rsidRPr="00656D07">
        <w:rPr>
          <w:rFonts w:asciiTheme="minorHAnsi" w:hAnsiTheme="minorHAnsi" w:cstheme="minorHAnsi"/>
          <w:sz w:val="24"/>
          <w:szCs w:val="24"/>
        </w:rPr>
        <w:tab/>
      </w:r>
      <w:r w:rsidR="00107632" w:rsidRPr="00656D07">
        <w:rPr>
          <w:rFonts w:asciiTheme="minorHAnsi" w:hAnsiTheme="minorHAnsi" w:cstheme="minorHAnsi"/>
          <w:sz w:val="24"/>
          <w:szCs w:val="24"/>
        </w:rPr>
        <w:t>20</w:t>
      </w:r>
      <w:r w:rsidRPr="00656D07">
        <w:rPr>
          <w:rFonts w:asciiTheme="minorHAnsi" w:hAnsiTheme="minorHAnsi" w:cstheme="minorHAnsi"/>
          <w:sz w:val="24"/>
          <w:szCs w:val="24"/>
        </w:rPr>
        <w:t>,</w:t>
      </w:r>
      <w:r w:rsidR="00107632" w:rsidRPr="00656D07">
        <w:rPr>
          <w:rFonts w:asciiTheme="minorHAnsi" w:hAnsiTheme="minorHAnsi" w:cstheme="minorHAnsi"/>
          <w:sz w:val="24"/>
          <w:szCs w:val="24"/>
        </w:rPr>
        <w:t>5</w:t>
      </w:r>
      <w:r w:rsidR="007B5A62" w:rsidRPr="00656D07">
        <w:rPr>
          <w:rFonts w:asciiTheme="minorHAnsi" w:hAnsiTheme="minorHAnsi" w:cstheme="minorHAnsi"/>
          <w:sz w:val="24"/>
          <w:szCs w:val="24"/>
        </w:rPr>
        <w:t>0</w:t>
      </w:r>
      <w:r w:rsidRPr="00656D07">
        <w:rPr>
          <w:rFonts w:asciiTheme="minorHAnsi" w:hAnsiTheme="minorHAnsi" w:cstheme="minorHAnsi"/>
          <w:sz w:val="24"/>
          <w:szCs w:val="24"/>
        </w:rPr>
        <w:t xml:space="preserve"> m</w:t>
      </w:r>
      <w:r w:rsidRPr="00656D07">
        <w:rPr>
          <w:rFonts w:asciiTheme="minorHAnsi" w:hAnsiTheme="minorHAnsi" w:cstheme="minorHAnsi"/>
          <w:position w:val="5"/>
          <w:sz w:val="24"/>
          <w:szCs w:val="24"/>
          <w:vertAlign w:val="superscript"/>
        </w:rPr>
        <w:t>2</w:t>
      </w:r>
    </w:p>
    <w:p w14:paraId="1DDB5FFA" w14:textId="77777777" w:rsidR="00AE5028" w:rsidRPr="00656D07" w:rsidRDefault="00AE5028" w:rsidP="00AE5028">
      <w:pPr>
        <w:tabs>
          <w:tab w:val="left" w:pos="851"/>
          <w:tab w:val="right" w:leader="dot" w:pos="5387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ab/>
        <w:t xml:space="preserve">předsíň </w:t>
      </w:r>
      <w:r w:rsidRPr="00656D07">
        <w:rPr>
          <w:rFonts w:asciiTheme="minorHAnsi" w:hAnsiTheme="minorHAnsi" w:cstheme="minorHAnsi"/>
          <w:sz w:val="24"/>
          <w:szCs w:val="24"/>
        </w:rPr>
        <w:tab/>
      </w:r>
      <w:r w:rsidR="00107632" w:rsidRPr="00656D07">
        <w:rPr>
          <w:rFonts w:asciiTheme="minorHAnsi" w:hAnsiTheme="minorHAnsi" w:cstheme="minorHAnsi"/>
          <w:sz w:val="24"/>
          <w:szCs w:val="24"/>
        </w:rPr>
        <w:t>8</w:t>
      </w:r>
      <w:r w:rsidRPr="00656D07">
        <w:rPr>
          <w:rFonts w:asciiTheme="minorHAnsi" w:hAnsiTheme="minorHAnsi" w:cstheme="minorHAnsi"/>
          <w:sz w:val="24"/>
          <w:szCs w:val="24"/>
        </w:rPr>
        <w:t>,</w:t>
      </w:r>
      <w:r w:rsidR="00107632" w:rsidRPr="00656D07">
        <w:rPr>
          <w:rFonts w:asciiTheme="minorHAnsi" w:hAnsiTheme="minorHAnsi" w:cstheme="minorHAnsi"/>
          <w:sz w:val="24"/>
          <w:szCs w:val="24"/>
        </w:rPr>
        <w:t>61</w:t>
      </w:r>
      <w:r w:rsidRPr="00656D07">
        <w:rPr>
          <w:rFonts w:asciiTheme="minorHAnsi" w:hAnsiTheme="minorHAnsi" w:cstheme="minorHAnsi"/>
          <w:sz w:val="24"/>
          <w:szCs w:val="24"/>
        </w:rPr>
        <w:t xml:space="preserve"> m</w:t>
      </w:r>
      <w:r w:rsidRPr="00656D07">
        <w:rPr>
          <w:rFonts w:asciiTheme="minorHAnsi" w:hAnsiTheme="minorHAnsi" w:cstheme="minorHAnsi"/>
          <w:position w:val="5"/>
          <w:sz w:val="24"/>
          <w:szCs w:val="24"/>
          <w:vertAlign w:val="superscript"/>
        </w:rPr>
        <w:t>2</w:t>
      </w:r>
    </w:p>
    <w:p w14:paraId="03FDC461" w14:textId="77777777" w:rsidR="00107632" w:rsidRPr="00656D07" w:rsidRDefault="00107632" w:rsidP="00107632">
      <w:pPr>
        <w:tabs>
          <w:tab w:val="left" w:pos="851"/>
          <w:tab w:val="right" w:leader="dot" w:pos="5387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ab/>
        <w:t>šatna</w:t>
      </w:r>
      <w:r w:rsidRPr="00656D07">
        <w:rPr>
          <w:rFonts w:asciiTheme="minorHAnsi" w:hAnsiTheme="minorHAnsi" w:cstheme="minorHAnsi"/>
          <w:sz w:val="24"/>
          <w:szCs w:val="24"/>
        </w:rPr>
        <w:tab/>
        <w:t>8,38 m</w:t>
      </w:r>
      <w:r w:rsidRPr="00656D07">
        <w:rPr>
          <w:rFonts w:asciiTheme="minorHAnsi" w:hAnsiTheme="minorHAnsi" w:cstheme="minorHAnsi"/>
          <w:position w:val="5"/>
          <w:sz w:val="24"/>
          <w:szCs w:val="24"/>
          <w:vertAlign w:val="superscript"/>
        </w:rPr>
        <w:t>2</w:t>
      </w:r>
    </w:p>
    <w:p w14:paraId="39636673" w14:textId="77777777" w:rsidR="005D485F" w:rsidRPr="00656D07" w:rsidRDefault="007B5A62" w:rsidP="005D485F">
      <w:pPr>
        <w:tabs>
          <w:tab w:val="left" w:pos="851"/>
          <w:tab w:val="right" w:leader="dot" w:pos="5387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ab/>
        <w:t>spíž</w:t>
      </w:r>
      <w:r w:rsidR="005D485F"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="005D485F" w:rsidRPr="00656D07">
        <w:rPr>
          <w:rFonts w:asciiTheme="minorHAnsi" w:hAnsiTheme="minorHAnsi" w:cstheme="minorHAnsi"/>
          <w:sz w:val="24"/>
          <w:szCs w:val="24"/>
        </w:rPr>
        <w:tab/>
      </w:r>
      <w:r w:rsidR="00107632" w:rsidRPr="00656D07">
        <w:rPr>
          <w:rFonts w:asciiTheme="minorHAnsi" w:hAnsiTheme="minorHAnsi" w:cstheme="minorHAnsi"/>
          <w:sz w:val="24"/>
          <w:szCs w:val="24"/>
        </w:rPr>
        <w:t>3</w:t>
      </w:r>
      <w:r w:rsidRPr="00656D07">
        <w:rPr>
          <w:rFonts w:asciiTheme="minorHAnsi" w:hAnsiTheme="minorHAnsi" w:cstheme="minorHAnsi"/>
          <w:sz w:val="24"/>
          <w:szCs w:val="24"/>
        </w:rPr>
        <w:t>,</w:t>
      </w:r>
      <w:r w:rsidR="00C62C29" w:rsidRPr="00656D07">
        <w:rPr>
          <w:rFonts w:asciiTheme="minorHAnsi" w:hAnsiTheme="minorHAnsi" w:cstheme="minorHAnsi"/>
          <w:sz w:val="24"/>
          <w:szCs w:val="24"/>
        </w:rPr>
        <w:t>9</w:t>
      </w:r>
      <w:r w:rsidR="00107632" w:rsidRPr="00656D07">
        <w:rPr>
          <w:rFonts w:asciiTheme="minorHAnsi" w:hAnsiTheme="minorHAnsi" w:cstheme="minorHAnsi"/>
          <w:sz w:val="24"/>
          <w:szCs w:val="24"/>
        </w:rPr>
        <w:t>3</w:t>
      </w:r>
      <w:r w:rsidR="005D485F" w:rsidRPr="00656D07">
        <w:rPr>
          <w:rFonts w:asciiTheme="minorHAnsi" w:hAnsiTheme="minorHAnsi" w:cstheme="minorHAnsi"/>
          <w:sz w:val="24"/>
          <w:szCs w:val="24"/>
        </w:rPr>
        <w:t xml:space="preserve"> m</w:t>
      </w:r>
      <w:r w:rsidR="005D485F" w:rsidRPr="00656D07">
        <w:rPr>
          <w:rFonts w:asciiTheme="minorHAnsi" w:hAnsiTheme="minorHAnsi" w:cstheme="minorHAnsi"/>
          <w:position w:val="5"/>
          <w:sz w:val="24"/>
          <w:szCs w:val="24"/>
          <w:vertAlign w:val="superscript"/>
        </w:rPr>
        <w:t>2</w:t>
      </w:r>
    </w:p>
    <w:p w14:paraId="355E1FDF" w14:textId="77777777" w:rsidR="00CF4F2C" w:rsidRPr="00656D07" w:rsidRDefault="00C62C29" w:rsidP="00CF4F2C">
      <w:pPr>
        <w:tabs>
          <w:tab w:val="left" w:pos="851"/>
          <w:tab w:val="right" w:leader="dot" w:pos="5387"/>
        </w:tabs>
        <w:ind w:left="426"/>
        <w:rPr>
          <w:rFonts w:asciiTheme="minorHAnsi" w:hAnsiTheme="minorHAnsi" w:cstheme="minorHAnsi"/>
          <w:position w:val="5"/>
          <w:sz w:val="24"/>
          <w:szCs w:val="24"/>
          <w:vertAlign w:val="superscript"/>
        </w:rPr>
      </w:pPr>
      <w:r w:rsidRPr="00656D07">
        <w:rPr>
          <w:rFonts w:asciiTheme="minorHAnsi" w:hAnsiTheme="minorHAnsi" w:cstheme="minorHAnsi"/>
          <w:sz w:val="24"/>
          <w:szCs w:val="24"/>
        </w:rPr>
        <w:tab/>
      </w:r>
      <w:r w:rsidR="005D485F" w:rsidRPr="00656D07">
        <w:rPr>
          <w:rFonts w:asciiTheme="minorHAnsi" w:hAnsiTheme="minorHAnsi" w:cstheme="minorHAnsi"/>
          <w:sz w:val="24"/>
          <w:szCs w:val="24"/>
        </w:rPr>
        <w:t>koupelna</w:t>
      </w:r>
      <w:r w:rsidR="0070256B"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="00CF4F2C" w:rsidRPr="00656D07">
        <w:rPr>
          <w:rFonts w:asciiTheme="minorHAnsi" w:hAnsiTheme="minorHAnsi" w:cstheme="minorHAnsi"/>
          <w:sz w:val="24"/>
          <w:szCs w:val="24"/>
        </w:rPr>
        <w:tab/>
      </w:r>
      <w:r w:rsidR="00107632" w:rsidRPr="00656D07">
        <w:rPr>
          <w:rFonts w:asciiTheme="minorHAnsi" w:hAnsiTheme="minorHAnsi" w:cstheme="minorHAnsi"/>
          <w:sz w:val="24"/>
          <w:szCs w:val="24"/>
        </w:rPr>
        <w:t>6</w:t>
      </w:r>
      <w:r w:rsidR="00CF4F2C" w:rsidRPr="00656D07">
        <w:rPr>
          <w:rFonts w:asciiTheme="minorHAnsi" w:hAnsiTheme="minorHAnsi" w:cstheme="minorHAnsi"/>
          <w:sz w:val="24"/>
          <w:szCs w:val="24"/>
        </w:rPr>
        <w:t>,</w:t>
      </w:r>
      <w:r w:rsidR="00107632" w:rsidRPr="00656D07">
        <w:rPr>
          <w:rFonts w:asciiTheme="minorHAnsi" w:hAnsiTheme="minorHAnsi" w:cstheme="minorHAnsi"/>
          <w:sz w:val="24"/>
          <w:szCs w:val="24"/>
        </w:rPr>
        <w:t>9</w:t>
      </w:r>
      <w:r w:rsidR="007B5A62" w:rsidRPr="00656D07">
        <w:rPr>
          <w:rFonts w:asciiTheme="minorHAnsi" w:hAnsiTheme="minorHAnsi" w:cstheme="minorHAnsi"/>
          <w:sz w:val="24"/>
          <w:szCs w:val="24"/>
        </w:rPr>
        <w:t>0</w:t>
      </w:r>
      <w:r w:rsidR="00CF4F2C" w:rsidRPr="00656D07">
        <w:rPr>
          <w:rFonts w:asciiTheme="minorHAnsi" w:hAnsiTheme="minorHAnsi" w:cstheme="minorHAnsi"/>
          <w:sz w:val="24"/>
          <w:szCs w:val="24"/>
        </w:rPr>
        <w:t xml:space="preserve"> m</w:t>
      </w:r>
      <w:r w:rsidR="00CF4F2C" w:rsidRPr="00656D07">
        <w:rPr>
          <w:rFonts w:asciiTheme="minorHAnsi" w:hAnsiTheme="minorHAnsi" w:cstheme="minorHAnsi"/>
          <w:position w:val="5"/>
          <w:sz w:val="24"/>
          <w:szCs w:val="24"/>
          <w:vertAlign w:val="superscript"/>
        </w:rPr>
        <w:t>2</w:t>
      </w:r>
    </w:p>
    <w:p w14:paraId="76F97C89" w14:textId="77777777" w:rsidR="0069109E" w:rsidRPr="00656D07" w:rsidRDefault="00CF4F2C" w:rsidP="00D8063D">
      <w:pPr>
        <w:tabs>
          <w:tab w:val="left" w:pos="851"/>
          <w:tab w:val="right" w:leader="dot" w:pos="5387"/>
        </w:tabs>
        <w:ind w:left="426"/>
        <w:rPr>
          <w:rFonts w:asciiTheme="minorHAnsi" w:hAnsiTheme="minorHAnsi" w:cstheme="minorHAnsi"/>
          <w:position w:val="5"/>
          <w:sz w:val="24"/>
          <w:szCs w:val="24"/>
          <w:vertAlign w:val="superscript"/>
        </w:rPr>
      </w:pPr>
      <w:r w:rsidRPr="00656D07">
        <w:rPr>
          <w:rFonts w:asciiTheme="minorHAnsi" w:hAnsiTheme="minorHAnsi" w:cstheme="minorHAnsi"/>
          <w:sz w:val="24"/>
          <w:szCs w:val="24"/>
        </w:rPr>
        <w:tab/>
      </w:r>
      <w:r w:rsidR="0070256B" w:rsidRPr="00656D07">
        <w:rPr>
          <w:rFonts w:asciiTheme="minorHAnsi" w:hAnsiTheme="minorHAnsi" w:cstheme="minorHAnsi"/>
          <w:sz w:val="24"/>
          <w:szCs w:val="24"/>
        </w:rPr>
        <w:t>WC</w:t>
      </w:r>
      <w:r w:rsidR="00D9639E" w:rsidRPr="00656D07">
        <w:rPr>
          <w:rFonts w:asciiTheme="minorHAnsi" w:hAnsiTheme="minorHAnsi" w:cstheme="minorHAnsi"/>
          <w:sz w:val="24"/>
          <w:szCs w:val="24"/>
        </w:rPr>
        <w:tab/>
      </w:r>
      <w:r w:rsidR="00756655" w:rsidRPr="00656D07">
        <w:rPr>
          <w:rFonts w:asciiTheme="minorHAnsi" w:hAnsiTheme="minorHAnsi" w:cstheme="minorHAnsi"/>
          <w:sz w:val="24"/>
          <w:szCs w:val="24"/>
        </w:rPr>
        <w:t>1</w:t>
      </w:r>
      <w:r w:rsidR="00D9639E" w:rsidRPr="00656D07">
        <w:rPr>
          <w:rFonts w:asciiTheme="minorHAnsi" w:hAnsiTheme="minorHAnsi" w:cstheme="minorHAnsi"/>
          <w:sz w:val="24"/>
          <w:szCs w:val="24"/>
        </w:rPr>
        <w:t>,</w:t>
      </w:r>
      <w:r w:rsidR="00107632" w:rsidRPr="00656D07">
        <w:rPr>
          <w:rFonts w:asciiTheme="minorHAnsi" w:hAnsiTheme="minorHAnsi" w:cstheme="minorHAnsi"/>
          <w:sz w:val="24"/>
          <w:szCs w:val="24"/>
        </w:rPr>
        <w:t>9</w:t>
      </w:r>
      <w:r w:rsidR="005C67DC" w:rsidRPr="00656D07">
        <w:rPr>
          <w:rFonts w:asciiTheme="minorHAnsi" w:hAnsiTheme="minorHAnsi" w:cstheme="minorHAnsi"/>
          <w:sz w:val="24"/>
          <w:szCs w:val="24"/>
        </w:rPr>
        <w:t>0</w:t>
      </w:r>
      <w:r w:rsidR="0069109E" w:rsidRPr="00656D07">
        <w:rPr>
          <w:rFonts w:asciiTheme="minorHAnsi" w:hAnsiTheme="minorHAnsi" w:cstheme="minorHAnsi"/>
          <w:sz w:val="24"/>
          <w:szCs w:val="24"/>
        </w:rPr>
        <w:t xml:space="preserve"> m</w:t>
      </w:r>
      <w:r w:rsidR="0069109E" w:rsidRPr="00656D07">
        <w:rPr>
          <w:rFonts w:asciiTheme="minorHAnsi" w:hAnsiTheme="minorHAnsi" w:cstheme="minorHAnsi"/>
          <w:position w:val="5"/>
          <w:sz w:val="24"/>
          <w:szCs w:val="24"/>
          <w:vertAlign w:val="superscript"/>
        </w:rPr>
        <w:t>2</w:t>
      </w:r>
    </w:p>
    <w:p w14:paraId="5C2B7B65" w14:textId="77777777" w:rsidR="0069109E" w:rsidRPr="00656D07" w:rsidRDefault="0069109E" w:rsidP="00FE50AA">
      <w:pPr>
        <w:tabs>
          <w:tab w:val="left" w:pos="851"/>
          <w:tab w:val="right" w:leader="dot" w:pos="5387"/>
          <w:tab w:val="left" w:pos="5670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ab/>
      </w:r>
      <w:r w:rsidR="005D485F" w:rsidRPr="00656D07">
        <w:rPr>
          <w:rFonts w:asciiTheme="minorHAnsi" w:hAnsiTheme="minorHAnsi" w:cstheme="minorHAnsi"/>
          <w:sz w:val="24"/>
          <w:szCs w:val="24"/>
        </w:rPr>
        <w:t xml:space="preserve">sklepní kóje </w:t>
      </w:r>
      <w:r w:rsidR="00CF4F2C" w:rsidRPr="00656D07">
        <w:rPr>
          <w:rFonts w:asciiTheme="minorHAnsi" w:hAnsiTheme="minorHAnsi" w:cstheme="minorHAnsi"/>
          <w:sz w:val="24"/>
          <w:szCs w:val="24"/>
        </w:rPr>
        <w:t>laťová</w:t>
      </w:r>
      <w:r w:rsidR="005D485F" w:rsidRPr="00656D07">
        <w:rPr>
          <w:rFonts w:asciiTheme="minorHAnsi" w:hAnsiTheme="minorHAnsi" w:cstheme="minorHAnsi"/>
          <w:sz w:val="24"/>
          <w:szCs w:val="24"/>
        </w:rPr>
        <w:t xml:space="preserve"> č.</w:t>
      </w:r>
      <w:r w:rsidR="00CF4F2C"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="00107632" w:rsidRPr="00656D07">
        <w:rPr>
          <w:rFonts w:asciiTheme="minorHAnsi" w:hAnsiTheme="minorHAnsi" w:cstheme="minorHAnsi"/>
          <w:sz w:val="24"/>
          <w:szCs w:val="24"/>
        </w:rPr>
        <w:t>6</w:t>
      </w:r>
      <w:r w:rsidRPr="00656D07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="00107632" w:rsidRPr="00656D07">
        <w:rPr>
          <w:rFonts w:asciiTheme="minorHAnsi" w:hAnsiTheme="minorHAnsi" w:cstheme="minorHAnsi"/>
          <w:sz w:val="24"/>
          <w:szCs w:val="24"/>
        </w:rPr>
        <w:t>14</w:t>
      </w:r>
      <w:r w:rsidR="005D485F" w:rsidRPr="00656D07">
        <w:rPr>
          <w:rFonts w:asciiTheme="minorHAnsi" w:hAnsiTheme="minorHAnsi" w:cstheme="minorHAnsi"/>
          <w:sz w:val="24"/>
          <w:szCs w:val="24"/>
        </w:rPr>
        <w:t>,</w:t>
      </w:r>
      <w:r w:rsidR="00107632" w:rsidRPr="00656D07">
        <w:rPr>
          <w:rFonts w:asciiTheme="minorHAnsi" w:hAnsiTheme="minorHAnsi" w:cstheme="minorHAnsi"/>
          <w:sz w:val="24"/>
          <w:szCs w:val="24"/>
        </w:rPr>
        <w:t>70</w:t>
      </w:r>
      <w:r w:rsidRPr="00656D07">
        <w:rPr>
          <w:rFonts w:asciiTheme="minorHAnsi" w:hAnsiTheme="minorHAnsi" w:cstheme="minorHAnsi"/>
          <w:sz w:val="24"/>
          <w:szCs w:val="24"/>
        </w:rPr>
        <w:t xml:space="preserve"> m</w:t>
      </w:r>
      <w:r w:rsidRPr="00656D07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FE50AA" w:rsidRPr="00656D07">
        <w:rPr>
          <w:rFonts w:asciiTheme="minorHAnsi" w:hAnsiTheme="minorHAnsi" w:cstheme="minorHAnsi"/>
          <w:sz w:val="24"/>
          <w:szCs w:val="24"/>
        </w:rPr>
        <w:tab/>
      </w:r>
      <w:r w:rsidR="00CF4F2C" w:rsidRPr="00656D07">
        <w:rPr>
          <w:rFonts w:asciiTheme="minorHAnsi" w:hAnsiTheme="minorHAnsi" w:cstheme="minorHAnsi"/>
          <w:sz w:val="24"/>
          <w:szCs w:val="24"/>
        </w:rPr>
        <w:t>nezapočítává se do podlahové plochy</w:t>
      </w:r>
    </w:p>
    <w:p w14:paraId="0B29B3A0" w14:textId="77777777" w:rsidR="0070256B" w:rsidRPr="00656D07" w:rsidRDefault="0070256B" w:rsidP="0070256B">
      <w:pPr>
        <w:tabs>
          <w:tab w:val="left" w:pos="851"/>
          <w:tab w:val="right" w:leader="dot" w:pos="5387"/>
          <w:tab w:val="left" w:pos="5670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ab/>
      </w:r>
      <w:r w:rsidR="00FE50AA" w:rsidRPr="00656D07">
        <w:rPr>
          <w:rFonts w:asciiTheme="minorHAnsi" w:hAnsiTheme="minorHAnsi" w:cstheme="minorHAnsi"/>
          <w:sz w:val="24"/>
          <w:szCs w:val="24"/>
        </w:rPr>
        <w:t>lodžie</w:t>
      </w:r>
      <w:r w:rsidRPr="00656D07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="005C67DC" w:rsidRPr="00656D07">
        <w:rPr>
          <w:rFonts w:asciiTheme="minorHAnsi" w:hAnsiTheme="minorHAnsi" w:cstheme="minorHAnsi"/>
          <w:sz w:val="24"/>
          <w:szCs w:val="24"/>
        </w:rPr>
        <w:t>3</w:t>
      </w:r>
      <w:r w:rsidRPr="00656D07">
        <w:rPr>
          <w:rFonts w:asciiTheme="minorHAnsi" w:hAnsiTheme="minorHAnsi" w:cstheme="minorHAnsi"/>
          <w:sz w:val="24"/>
          <w:szCs w:val="24"/>
        </w:rPr>
        <w:t>,</w:t>
      </w:r>
      <w:r w:rsidR="00107632" w:rsidRPr="00656D07">
        <w:rPr>
          <w:rFonts w:asciiTheme="minorHAnsi" w:hAnsiTheme="minorHAnsi" w:cstheme="minorHAnsi"/>
          <w:sz w:val="24"/>
          <w:szCs w:val="24"/>
        </w:rPr>
        <w:t>90</w:t>
      </w:r>
      <w:r w:rsidRPr="00656D07">
        <w:rPr>
          <w:rFonts w:asciiTheme="minorHAnsi" w:hAnsiTheme="minorHAnsi" w:cstheme="minorHAnsi"/>
          <w:sz w:val="24"/>
          <w:szCs w:val="24"/>
        </w:rPr>
        <w:t xml:space="preserve"> m</w:t>
      </w:r>
      <w:r w:rsidRPr="00656D07">
        <w:rPr>
          <w:rFonts w:asciiTheme="minorHAnsi" w:hAnsiTheme="minorHAnsi" w:cstheme="minorHAnsi"/>
          <w:position w:val="5"/>
          <w:sz w:val="24"/>
          <w:szCs w:val="24"/>
          <w:vertAlign w:val="superscript"/>
        </w:rPr>
        <w:t>2</w:t>
      </w:r>
      <w:r w:rsidRPr="00656D07">
        <w:rPr>
          <w:rFonts w:asciiTheme="minorHAnsi" w:hAnsiTheme="minorHAnsi" w:cstheme="minorHAnsi"/>
          <w:position w:val="5"/>
          <w:sz w:val="24"/>
          <w:szCs w:val="24"/>
        </w:rPr>
        <w:tab/>
      </w:r>
      <w:r w:rsidRPr="00656D07">
        <w:rPr>
          <w:rFonts w:asciiTheme="minorHAnsi" w:hAnsiTheme="minorHAnsi" w:cstheme="minorHAnsi"/>
          <w:sz w:val="24"/>
          <w:szCs w:val="24"/>
        </w:rPr>
        <w:t>nezapočítává se do podlahové plochy</w:t>
      </w:r>
    </w:p>
    <w:p w14:paraId="59DCC41C" w14:textId="77777777" w:rsidR="0069109E" w:rsidRPr="00656D07" w:rsidRDefault="0069109E" w:rsidP="00D8063D">
      <w:pPr>
        <w:tabs>
          <w:tab w:val="left" w:pos="282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055C4EDA" w14:textId="77777777" w:rsidR="0065333F" w:rsidRPr="00656D07" w:rsidRDefault="00C31E58" w:rsidP="00D8063D">
      <w:pPr>
        <w:tabs>
          <w:tab w:val="left" w:pos="282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>Vybavení jednotky:</w:t>
      </w:r>
    </w:p>
    <w:p w14:paraId="4149AB28" w14:textId="77777777" w:rsidR="00C31E58" w:rsidRPr="00656D07" w:rsidRDefault="00066068" w:rsidP="00D8063D">
      <w:pPr>
        <w:tabs>
          <w:tab w:val="left" w:pos="282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>radiátory</w:t>
      </w:r>
      <w:r w:rsidR="00761705" w:rsidRPr="00656D07">
        <w:rPr>
          <w:rFonts w:asciiTheme="minorHAnsi" w:hAnsiTheme="minorHAnsi" w:cstheme="minorHAnsi"/>
          <w:sz w:val="24"/>
          <w:szCs w:val="24"/>
        </w:rPr>
        <w:t xml:space="preserve"> – </w:t>
      </w:r>
      <w:r w:rsidRPr="00656D07">
        <w:rPr>
          <w:rFonts w:asciiTheme="minorHAnsi" w:hAnsiTheme="minorHAnsi" w:cstheme="minorHAnsi"/>
          <w:sz w:val="24"/>
          <w:szCs w:val="24"/>
        </w:rPr>
        <w:t>7</w:t>
      </w:r>
      <w:r w:rsidR="00761705" w:rsidRPr="00656D07">
        <w:rPr>
          <w:rFonts w:asciiTheme="minorHAnsi" w:hAnsiTheme="minorHAnsi" w:cstheme="minorHAnsi"/>
          <w:sz w:val="24"/>
          <w:szCs w:val="24"/>
        </w:rPr>
        <w:t xml:space="preserve"> ks</w:t>
      </w:r>
      <w:r w:rsidR="002A45B3" w:rsidRPr="00656D07">
        <w:rPr>
          <w:rFonts w:asciiTheme="minorHAnsi" w:hAnsiTheme="minorHAnsi" w:cstheme="minorHAnsi"/>
          <w:sz w:val="24"/>
          <w:szCs w:val="24"/>
        </w:rPr>
        <w:t>,</w:t>
      </w:r>
      <w:r w:rsidRPr="00656D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56D07">
        <w:rPr>
          <w:rFonts w:asciiTheme="minorHAnsi" w:hAnsiTheme="minorHAnsi" w:cstheme="minorHAnsi"/>
          <w:sz w:val="24"/>
          <w:szCs w:val="24"/>
        </w:rPr>
        <w:t>termoventily</w:t>
      </w:r>
      <w:proofErr w:type="spellEnd"/>
      <w:r w:rsidRPr="00656D07">
        <w:rPr>
          <w:rFonts w:asciiTheme="minorHAnsi" w:hAnsiTheme="minorHAnsi" w:cstheme="minorHAnsi"/>
          <w:sz w:val="24"/>
          <w:szCs w:val="24"/>
        </w:rPr>
        <w:t xml:space="preserve"> – 7 ks, kotel,</w:t>
      </w:r>
      <w:r w:rsidR="002A45B3"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="00761705" w:rsidRPr="00656D07">
        <w:rPr>
          <w:rFonts w:asciiTheme="minorHAnsi" w:hAnsiTheme="minorHAnsi" w:cstheme="minorHAnsi"/>
          <w:sz w:val="24"/>
          <w:szCs w:val="24"/>
        </w:rPr>
        <w:t>kuchyňská linka</w:t>
      </w:r>
      <w:r w:rsidR="002A45B3" w:rsidRPr="00656D07">
        <w:rPr>
          <w:rFonts w:asciiTheme="minorHAnsi" w:hAnsiTheme="minorHAnsi" w:cstheme="minorHAnsi"/>
          <w:sz w:val="24"/>
          <w:szCs w:val="24"/>
        </w:rPr>
        <w:t xml:space="preserve">, </w:t>
      </w:r>
      <w:r w:rsidR="00761705" w:rsidRPr="00656D07">
        <w:rPr>
          <w:rFonts w:asciiTheme="minorHAnsi" w:hAnsiTheme="minorHAnsi" w:cstheme="minorHAnsi"/>
          <w:sz w:val="24"/>
          <w:szCs w:val="24"/>
        </w:rPr>
        <w:t>sporák</w:t>
      </w:r>
      <w:r w:rsidR="002A45B3" w:rsidRPr="00656D07">
        <w:rPr>
          <w:rFonts w:asciiTheme="minorHAnsi" w:hAnsiTheme="minorHAnsi" w:cstheme="minorHAnsi"/>
          <w:sz w:val="24"/>
          <w:szCs w:val="24"/>
        </w:rPr>
        <w:t>,</w:t>
      </w:r>
      <w:r w:rsidRPr="00656D07">
        <w:rPr>
          <w:rFonts w:asciiTheme="minorHAnsi" w:hAnsiTheme="minorHAnsi" w:cstheme="minorHAnsi"/>
          <w:sz w:val="24"/>
          <w:szCs w:val="24"/>
        </w:rPr>
        <w:t xml:space="preserve"> měřící a regulační zařízení,</w:t>
      </w:r>
      <w:r w:rsidR="002A45B3" w:rsidRPr="00656D07">
        <w:rPr>
          <w:rFonts w:asciiTheme="minorHAnsi" w:hAnsiTheme="minorHAnsi" w:cstheme="minorHAnsi"/>
          <w:sz w:val="24"/>
          <w:szCs w:val="24"/>
        </w:rPr>
        <w:t xml:space="preserve"> míchací baterie dřezov</w:t>
      </w:r>
      <w:r w:rsidRPr="00656D07">
        <w:rPr>
          <w:rFonts w:asciiTheme="minorHAnsi" w:hAnsiTheme="minorHAnsi" w:cstheme="minorHAnsi"/>
          <w:sz w:val="24"/>
          <w:szCs w:val="24"/>
        </w:rPr>
        <w:t>á</w:t>
      </w:r>
      <w:r w:rsidR="002A45B3" w:rsidRPr="00656D07">
        <w:rPr>
          <w:rFonts w:asciiTheme="minorHAnsi" w:hAnsiTheme="minorHAnsi" w:cstheme="minorHAnsi"/>
          <w:sz w:val="24"/>
          <w:szCs w:val="24"/>
        </w:rPr>
        <w:t>, míchací baterie vanová,</w:t>
      </w:r>
      <w:r w:rsidR="00761705"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Pr="00656D07">
        <w:rPr>
          <w:rFonts w:asciiTheme="minorHAnsi" w:hAnsiTheme="minorHAnsi" w:cstheme="minorHAnsi"/>
          <w:sz w:val="24"/>
          <w:szCs w:val="24"/>
        </w:rPr>
        <w:t>vana</w:t>
      </w:r>
      <w:r w:rsidR="002A45B3" w:rsidRPr="00656D07">
        <w:rPr>
          <w:rFonts w:asciiTheme="minorHAnsi" w:hAnsiTheme="minorHAnsi" w:cstheme="minorHAnsi"/>
          <w:sz w:val="24"/>
          <w:szCs w:val="24"/>
        </w:rPr>
        <w:t>, umyvadlo, WC, vodoměr na SV.</w:t>
      </w:r>
    </w:p>
    <w:p w14:paraId="4237EC95" w14:textId="77777777" w:rsidR="0069109E" w:rsidRPr="00656D07" w:rsidRDefault="0069109E" w:rsidP="00D8063D">
      <w:pPr>
        <w:tabs>
          <w:tab w:val="left" w:pos="113"/>
          <w:tab w:val="left" w:pos="4536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767BDBCE" w14:textId="77777777" w:rsidR="0069109E" w:rsidRPr="00656D07" w:rsidRDefault="0069109E" w:rsidP="00D8063D">
      <w:pPr>
        <w:tabs>
          <w:tab w:val="left" w:pos="113"/>
          <w:tab w:val="left" w:pos="4536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>Součástí</w:t>
      </w:r>
      <w:r w:rsidR="001E7CE6" w:rsidRPr="00656D07">
        <w:rPr>
          <w:rFonts w:asciiTheme="minorHAnsi" w:hAnsiTheme="minorHAnsi" w:cstheme="minorHAnsi"/>
          <w:sz w:val="24"/>
          <w:szCs w:val="24"/>
        </w:rPr>
        <w:t xml:space="preserve"> bytové</w:t>
      </w:r>
      <w:r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="007F0729" w:rsidRPr="00656D07">
        <w:rPr>
          <w:rFonts w:asciiTheme="minorHAnsi" w:hAnsiTheme="minorHAnsi" w:cstheme="minorHAnsi"/>
          <w:sz w:val="24"/>
          <w:szCs w:val="24"/>
        </w:rPr>
        <w:t>jednotky jsou nenosné příčky, vnitřní elektroinstalace a k ní připojené instalační předměty (světla, zářivky, zásuvky, vypínače</w:t>
      </w:r>
      <w:r w:rsidR="00896026" w:rsidRPr="00656D07">
        <w:rPr>
          <w:rFonts w:asciiTheme="minorHAnsi" w:hAnsiTheme="minorHAnsi" w:cstheme="minorHAnsi"/>
          <w:sz w:val="24"/>
          <w:szCs w:val="24"/>
        </w:rPr>
        <w:t>)</w:t>
      </w:r>
      <w:r w:rsidR="007F0729" w:rsidRPr="00656D07">
        <w:rPr>
          <w:rFonts w:asciiTheme="minorHAnsi" w:hAnsiTheme="minorHAnsi" w:cstheme="minorHAnsi"/>
          <w:sz w:val="24"/>
          <w:szCs w:val="24"/>
        </w:rPr>
        <w:t xml:space="preserve"> od elektroměru pro danou jednotku, vnitřní rozvody vody včetně uzavíracích ventilů (kromě stoupacích vedení), vnitřní odpad po napojení na kanalizační rozvod.</w:t>
      </w:r>
    </w:p>
    <w:p w14:paraId="08AC5936" w14:textId="77777777" w:rsidR="00C23CF3" w:rsidRPr="00656D07" w:rsidRDefault="00C23CF3" w:rsidP="00C23CF3">
      <w:pPr>
        <w:tabs>
          <w:tab w:val="left" w:pos="1418"/>
          <w:tab w:val="left" w:pos="3686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6E72B55" w14:textId="77777777" w:rsidR="00C23CF3" w:rsidRPr="00656D07" w:rsidRDefault="00C23CF3" w:rsidP="00C23CF3">
      <w:pPr>
        <w:tabs>
          <w:tab w:val="left" w:pos="113"/>
          <w:tab w:val="left" w:pos="4536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>K vlastnictví jednotky dále patří podlahová krytina, dveře a okna nacházející se v jednotce, poštovní schránka umístěná u vchodu do budovy</w:t>
      </w:r>
      <w:r w:rsidR="00066068" w:rsidRPr="00656D07">
        <w:rPr>
          <w:rFonts w:asciiTheme="minorHAnsi" w:hAnsiTheme="minorHAnsi" w:cstheme="minorHAnsi"/>
          <w:sz w:val="24"/>
          <w:szCs w:val="24"/>
        </w:rPr>
        <w:t xml:space="preserve"> (domu)</w:t>
      </w:r>
      <w:r w:rsidRPr="00656D07">
        <w:rPr>
          <w:rFonts w:asciiTheme="minorHAnsi" w:hAnsiTheme="minorHAnsi" w:cstheme="minorHAnsi"/>
          <w:sz w:val="24"/>
          <w:szCs w:val="24"/>
        </w:rPr>
        <w:t xml:space="preserve">, zvonek umístěn u vchodových dveří a u vstupních dveří do jednotky. </w:t>
      </w:r>
    </w:p>
    <w:p w14:paraId="7D7636FD" w14:textId="77777777" w:rsidR="007F0729" w:rsidRPr="00656D07" w:rsidRDefault="007F0729" w:rsidP="00D8063D">
      <w:pPr>
        <w:tabs>
          <w:tab w:val="left" w:pos="113"/>
          <w:tab w:val="left" w:pos="4536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3B288351" w14:textId="77777777" w:rsidR="007F0729" w:rsidRPr="00656D07" w:rsidRDefault="007F0729" w:rsidP="00D8063D">
      <w:pPr>
        <w:tabs>
          <w:tab w:val="left" w:pos="113"/>
          <w:tab w:val="left" w:pos="4536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>Jednotka je ohraničena vnitřní stranou obvodových zdí, vnější stranou vstupních dveří a vnějších oken.</w:t>
      </w:r>
    </w:p>
    <w:p w14:paraId="1C429A90" w14:textId="77777777" w:rsidR="007E1F6B" w:rsidRPr="00656D07" w:rsidRDefault="007E1F6B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2303B83" w14:textId="6F3171AB" w:rsidR="00C23CF3" w:rsidRPr="00656D07" w:rsidRDefault="00A811C3" w:rsidP="00F4081D">
      <w:pPr>
        <w:pStyle w:val="Zkladntext"/>
        <w:numPr>
          <w:ilvl w:val="0"/>
          <w:numId w:val="3"/>
        </w:numPr>
        <w:tabs>
          <w:tab w:val="clear" w:pos="0"/>
          <w:tab w:val="clear" w:pos="283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Pr="00656D07">
        <w:rPr>
          <w:rFonts w:asciiTheme="minorHAnsi" w:hAnsiTheme="minorHAnsi" w:cstheme="minorHAnsi"/>
          <w:sz w:val="24"/>
          <w:szCs w:val="24"/>
        </w:rPr>
        <w:tab/>
      </w:r>
      <w:r w:rsidR="00C23CF3" w:rsidRPr="00656D07">
        <w:rPr>
          <w:rFonts w:asciiTheme="minorHAnsi" w:hAnsiTheme="minorHAnsi" w:cstheme="minorHAnsi"/>
          <w:sz w:val="24"/>
          <w:szCs w:val="24"/>
        </w:rPr>
        <w:t xml:space="preserve">Spolu s vlastnictvím jednotky č. </w:t>
      </w:r>
      <w:r w:rsidR="008A03D0" w:rsidRPr="00656D07">
        <w:rPr>
          <w:rFonts w:asciiTheme="minorHAnsi" w:hAnsiTheme="minorHAnsi" w:cstheme="minorHAnsi"/>
          <w:sz w:val="24"/>
          <w:szCs w:val="24"/>
        </w:rPr>
        <w:t>460/6</w:t>
      </w:r>
      <w:r w:rsidR="00C23CF3" w:rsidRPr="00656D07">
        <w:rPr>
          <w:rFonts w:asciiTheme="minorHAnsi" w:hAnsiTheme="minorHAnsi" w:cstheme="minorHAnsi"/>
          <w:sz w:val="24"/>
          <w:szCs w:val="24"/>
        </w:rPr>
        <w:t xml:space="preserve"> přechází na </w:t>
      </w:r>
      <w:r w:rsidR="0065333F" w:rsidRPr="00656D07">
        <w:rPr>
          <w:rFonts w:asciiTheme="minorHAnsi" w:hAnsiTheme="minorHAnsi" w:cstheme="minorHAnsi"/>
          <w:sz w:val="24"/>
          <w:szCs w:val="24"/>
        </w:rPr>
        <w:t>kupující</w:t>
      </w:r>
      <w:r w:rsidR="00761705" w:rsidRPr="00656D07">
        <w:rPr>
          <w:rFonts w:asciiTheme="minorHAnsi" w:hAnsiTheme="minorHAnsi" w:cstheme="minorHAnsi"/>
          <w:sz w:val="24"/>
          <w:szCs w:val="24"/>
        </w:rPr>
        <w:t>ho</w:t>
      </w:r>
      <w:r w:rsidR="00C23CF3" w:rsidRPr="00656D07">
        <w:rPr>
          <w:rFonts w:asciiTheme="minorHAnsi" w:hAnsiTheme="minorHAnsi" w:cstheme="minorHAnsi"/>
          <w:sz w:val="24"/>
          <w:szCs w:val="24"/>
        </w:rPr>
        <w:t xml:space="preserve"> spoluvlastnický podíl o velikosti </w:t>
      </w:r>
      <w:r w:rsidR="008A03D0" w:rsidRPr="00656D07">
        <w:rPr>
          <w:rFonts w:asciiTheme="minorHAnsi" w:hAnsiTheme="minorHAnsi" w:cstheme="minorHAnsi"/>
          <w:sz w:val="24"/>
          <w:szCs w:val="24"/>
        </w:rPr>
        <w:t xml:space="preserve">9722/62467 </w:t>
      </w:r>
      <w:r w:rsidR="00C23CF3" w:rsidRPr="00656D07">
        <w:rPr>
          <w:rFonts w:asciiTheme="minorHAnsi" w:hAnsiTheme="minorHAnsi" w:cstheme="minorHAnsi"/>
          <w:sz w:val="24"/>
          <w:szCs w:val="24"/>
        </w:rPr>
        <w:t>ke společným částem budovy</w:t>
      </w:r>
      <w:r w:rsidR="001408DB" w:rsidRPr="00656D07">
        <w:rPr>
          <w:rFonts w:asciiTheme="minorHAnsi" w:hAnsiTheme="minorHAnsi" w:cstheme="minorHAnsi"/>
          <w:sz w:val="24"/>
          <w:szCs w:val="24"/>
        </w:rPr>
        <w:t xml:space="preserve"> čp. </w:t>
      </w:r>
      <w:r w:rsidR="008A03D0" w:rsidRPr="00656D07">
        <w:rPr>
          <w:rFonts w:asciiTheme="minorHAnsi" w:hAnsiTheme="minorHAnsi" w:cstheme="minorHAnsi"/>
          <w:sz w:val="24"/>
          <w:szCs w:val="24"/>
        </w:rPr>
        <w:t>460</w:t>
      </w:r>
      <w:r w:rsidR="00C23CF3" w:rsidRPr="00656D07">
        <w:rPr>
          <w:rFonts w:asciiTheme="minorHAnsi" w:hAnsiTheme="minorHAnsi" w:cstheme="minorHAnsi"/>
          <w:sz w:val="24"/>
          <w:szCs w:val="24"/>
        </w:rPr>
        <w:t>. Velikost tohoto podílu se řídí vzájemným poměrem velikosti podlahové plochy prodávané jednotky k celkové ploše všech jednotek v budově.</w:t>
      </w:r>
    </w:p>
    <w:p w14:paraId="4F67E914" w14:textId="77777777" w:rsidR="00351DD3" w:rsidRPr="00656D07" w:rsidRDefault="00351DD3" w:rsidP="00351DD3">
      <w:pPr>
        <w:pStyle w:val="Zkladntext"/>
        <w:numPr>
          <w:ilvl w:val="0"/>
          <w:numId w:val="3"/>
        </w:numPr>
        <w:tabs>
          <w:tab w:val="clear" w:pos="0"/>
          <w:tab w:val="clear" w:pos="283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ab/>
        <w:t>Společnými částmi budovy určenými pro společné užívání jsou:</w:t>
      </w:r>
    </w:p>
    <w:p w14:paraId="606591F6" w14:textId="77777777" w:rsidR="00351DD3" w:rsidRPr="00656D07" w:rsidRDefault="00351DD3" w:rsidP="00351DD3">
      <w:pPr>
        <w:pStyle w:val="Zkladntextodsazen2"/>
        <w:numPr>
          <w:ilvl w:val="0"/>
          <w:numId w:val="10"/>
        </w:numPr>
        <w:tabs>
          <w:tab w:val="clear" w:pos="284"/>
          <w:tab w:val="left" w:pos="851"/>
        </w:tabs>
        <w:ind w:left="851" w:hanging="425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>základy včetně izolací, obvodové a nosné zdivo, hlavní stěny</w:t>
      </w:r>
    </w:p>
    <w:p w14:paraId="339D6136" w14:textId="77777777" w:rsidR="00351DD3" w:rsidRPr="00656D07" w:rsidRDefault="00351DD3" w:rsidP="00351DD3">
      <w:pPr>
        <w:pStyle w:val="Zkladntextodsazen2"/>
        <w:numPr>
          <w:ilvl w:val="0"/>
          <w:numId w:val="10"/>
        </w:numPr>
        <w:tabs>
          <w:tab w:val="clear" w:pos="284"/>
          <w:tab w:val="left" w:pos="851"/>
        </w:tabs>
        <w:ind w:left="851" w:hanging="425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>střecha</w:t>
      </w:r>
    </w:p>
    <w:p w14:paraId="37A71C1A" w14:textId="77777777" w:rsidR="00351DD3" w:rsidRPr="00656D07" w:rsidRDefault="00351DD3" w:rsidP="00351DD3">
      <w:pPr>
        <w:pStyle w:val="Zkladntextodsazen2"/>
        <w:numPr>
          <w:ilvl w:val="0"/>
          <w:numId w:val="10"/>
        </w:numPr>
        <w:tabs>
          <w:tab w:val="clear" w:pos="284"/>
          <w:tab w:val="left" w:pos="851"/>
        </w:tabs>
        <w:ind w:left="851" w:hanging="425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>hlavní svislé a vodorovné konstrukce</w:t>
      </w:r>
    </w:p>
    <w:p w14:paraId="20EDCFDD" w14:textId="77777777" w:rsidR="00351DD3" w:rsidRPr="00656D07" w:rsidRDefault="00351DD3" w:rsidP="00351DD3">
      <w:pPr>
        <w:pStyle w:val="Zkladntextodsazen2"/>
        <w:numPr>
          <w:ilvl w:val="0"/>
          <w:numId w:val="10"/>
        </w:numPr>
        <w:tabs>
          <w:tab w:val="clear" w:pos="284"/>
          <w:tab w:val="left" w:pos="851"/>
        </w:tabs>
        <w:ind w:left="851" w:hanging="425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>vchod, chodby, schodiště včetně zábradlí, dveře přímo přístupné ze společných částí domu,</w:t>
      </w:r>
    </w:p>
    <w:p w14:paraId="5E4C1086" w14:textId="77777777" w:rsidR="00351DD3" w:rsidRPr="00656D07" w:rsidRDefault="00351DD3" w:rsidP="00351DD3">
      <w:pPr>
        <w:pStyle w:val="Zkladntextodsazen2"/>
        <w:numPr>
          <w:ilvl w:val="0"/>
          <w:numId w:val="10"/>
        </w:numPr>
        <w:tabs>
          <w:tab w:val="clear" w:pos="284"/>
          <w:tab w:val="left" w:pos="851"/>
        </w:tabs>
        <w:ind w:left="851" w:hanging="425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lastRenderedPageBreak/>
        <w:t>společné sklepní prostory, prádelna, sušárna,</w:t>
      </w:r>
    </w:p>
    <w:p w14:paraId="2722CA36" w14:textId="77777777" w:rsidR="00351DD3" w:rsidRPr="00656D07" w:rsidRDefault="00351DD3" w:rsidP="00351DD3">
      <w:pPr>
        <w:pStyle w:val="Zkladntextodsazen2"/>
        <w:numPr>
          <w:ilvl w:val="0"/>
          <w:numId w:val="10"/>
        </w:numPr>
        <w:tabs>
          <w:tab w:val="clear" w:pos="284"/>
          <w:tab w:val="left" w:pos="851"/>
        </w:tabs>
        <w:ind w:left="851" w:hanging="425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>komíny, hromosvod, větrací šachty,</w:t>
      </w:r>
    </w:p>
    <w:p w14:paraId="7CB431CF" w14:textId="77777777" w:rsidR="00351DD3" w:rsidRPr="00656D07" w:rsidRDefault="00351DD3" w:rsidP="00351DD3">
      <w:pPr>
        <w:pStyle w:val="Zkladntextodsazen2"/>
        <w:numPr>
          <w:ilvl w:val="0"/>
          <w:numId w:val="10"/>
        </w:numPr>
        <w:tabs>
          <w:tab w:val="clear" w:pos="284"/>
          <w:tab w:val="left" w:pos="851"/>
        </w:tabs>
        <w:ind w:left="851" w:hanging="425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>rozvody studené vody, elektřiny, plynu a kanalizace mimo rozvodů, které jsou součástí jednotek,</w:t>
      </w:r>
    </w:p>
    <w:p w14:paraId="27E7DB3F" w14:textId="77777777" w:rsidR="00351DD3" w:rsidRPr="00656D07" w:rsidRDefault="00351DD3" w:rsidP="00351DD3">
      <w:pPr>
        <w:pStyle w:val="Zkladntextodsazen2"/>
        <w:numPr>
          <w:ilvl w:val="0"/>
          <w:numId w:val="10"/>
        </w:numPr>
        <w:tabs>
          <w:tab w:val="clear" w:pos="284"/>
          <w:tab w:val="left" w:pos="851"/>
        </w:tabs>
        <w:ind w:left="851" w:hanging="425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>lodžie,</w:t>
      </w:r>
    </w:p>
    <w:p w14:paraId="04D2BBE9" w14:textId="77777777" w:rsidR="00351DD3" w:rsidRPr="00656D07" w:rsidRDefault="00351DD3" w:rsidP="00351DD3">
      <w:pPr>
        <w:pStyle w:val="Zkladntextodsazen2"/>
        <w:numPr>
          <w:ilvl w:val="0"/>
          <w:numId w:val="10"/>
        </w:numPr>
        <w:tabs>
          <w:tab w:val="clear" w:pos="284"/>
          <w:tab w:val="left" w:pos="851"/>
        </w:tabs>
        <w:ind w:left="851" w:hanging="425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>klempířské prvky</w:t>
      </w:r>
    </w:p>
    <w:p w14:paraId="237F79B7" w14:textId="77777777" w:rsidR="00351DD3" w:rsidRPr="00656D07" w:rsidRDefault="00351DD3" w:rsidP="00351DD3">
      <w:pPr>
        <w:pStyle w:val="Zkladntext"/>
        <w:numPr>
          <w:ilvl w:val="0"/>
          <w:numId w:val="3"/>
        </w:numPr>
        <w:tabs>
          <w:tab w:val="clear" w:pos="0"/>
          <w:tab w:val="clear" w:pos="283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ab/>
        <w:t xml:space="preserve">Spoluvlastnický podíl ke společným částem budovy a pozemku, na kterém se budova nachází je odvozený od vlastnictví jednotky a nemůže být samostatným předmětem převodu nebo přechodu práv. </w:t>
      </w:r>
    </w:p>
    <w:p w14:paraId="6C6D316D" w14:textId="77777777" w:rsidR="00351DD3" w:rsidRPr="00656D07" w:rsidRDefault="00351DD3" w:rsidP="00351DD3">
      <w:pPr>
        <w:pStyle w:val="Zkladntext"/>
        <w:numPr>
          <w:ilvl w:val="0"/>
          <w:numId w:val="3"/>
        </w:numPr>
        <w:tabs>
          <w:tab w:val="clear" w:pos="0"/>
          <w:tab w:val="clear" w:pos="283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Pr="00656D07">
        <w:rPr>
          <w:rFonts w:asciiTheme="minorHAnsi" w:hAnsiTheme="minorHAnsi" w:cstheme="minorHAnsi"/>
          <w:sz w:val="24"/>
          <w:szCs w:val="24"/>
        </w:rPr>
        <w:tab/>
        <w:t>V rámci společných částí domu jsou vymezeny ty společné části, které jsou v užívání výhradně vlastníky bytových jednotek:</w:t>
      </w:r>
    </w:p>
    <w:p w14:paraId="340E1B88" w14:textId="77777777" w:rsidR="00351DD3" w:rsidRPr="00656D07" w:rsidRDefault="00351DD3" w:rsidP="00351DD3">
      <w:pPr>
        <w:pStyle w:val="Zkladntext"/>
        <w:tabs>
          <w:tab w:val="clear" w:pos="283"/>
        </w:tabs>
        <w:ind w:left="567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>komínové šachty procházející jednotkami č. 460/1, č. 460/3 a č. 460/5 jsou společné pro vlastníky těchto jednotek;</w:t>
      </w:r>
    </w:p>
    <w:p w14:paraId="1C4310D7" w14:textId="77777777" w:rsidR="00351DD3" w:rsidRPr="00656D07" w:rsidRDefault="00351DD3" w:rsidP="00351DD3">
      <w:pPr>
        <w:pStyle w:val="Zkladntext"/>
        <w:tabs>
          <w:tab w:val="clear" w:pos="283"/>
        </w:tabs>
        <w:ind w:left="567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>komínové šachty procházející jednotkami č. 460/2, č. 460/4 a č. 460/6 jsou společné pro vlastníky těchto jednotek;</w:t>
      </w:r>
    </w:p>
    <w:p w14:paraId="53E9D92D" w14:textId="5B93A362" w:rsidR="00351DD3" w:rsidRPr="00656D07" w:rsidRDefault="00351DD3" w:rsidP="00351DD3">
      <w:pPr>
        <w:pStyle w:val="Zkladntext"/>
        <w:tabs>
          <w:tab w:val="clear" w:pos="283"/>
        </w:tabs>
        <w:ind w:left="567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>Jednotce č. 460/</w:t>
      </w:r>
      <w:r w:rsidR="0050720F">
        <w:rPr>
          <w:rFonts w:asciiTheme="minorHAnsi" w:hAnsiTheme="minorHAnsi" w:cstheme="minorHAnsi"/>
          <w:sz w:val="24"/>
          <w:szCs w:val="24"/>
        </w:rPr>
        <w:t>6</w:t>
      </w:r>
      <w:r w:rsidRPr="00656D07">
        <w:rPr>
          <w:rFonts w:asciiTheme="minorHAnsi" w:hAnsiTheme="minorHAnsi" w:cstheme="minorHAnsi"/>
          <w:sz w:val="24"/>
          <w:szCs w:val="24"/>
        </w:rPr>
        <w:t xml:space="preserve"> náleží na komínové šachtě spoluvlastnický podíl id. </w:t>
      </w:r>
      <w:r w:rsidR="0050720F">
        <w:rPr>
          <w:rFonts w:asciiTheme="minorHAnsi" w:hAnsiTheme="minorHAnsi" w:cstheme="minorHAnsi"/>
          <w:sz w:val="24"/>
          <w:szCs w:val="24"/>
        </w:rPr>
        <w:t>9722/28882</w:t>
      </w:r>
      <w:r w:rsidRPr="00656D07">
        <w:rPr>
          <w:rFonts w:asciiTheme="minorHAnsi" w:hAnsiTheme="minorHAnsi" w:cstheme="minorHAnsi"/>
          <w:sz w:val="24"/>
          <w:szCs w:val="24"/>
        </w:rPr>
        <w:t>.</w:t>
      </w:r>
    </w:p>
    <w:p w14:paraId="4D3D81B7" w14:textId="77777777" w:rsidR="00351DD3" w:rsidRPr="00656D07" w:rsidRDefault="00351DD3" w:rsidP="00351DD3">
      <w:pPr>
        <w:pStyle w:val="Zkladntext"/>
        <w:tabs>
          <w:tab w:val="clear" w:pos="283"/>
        </w:tabs>
        <w:ind w:left="567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>V rámci společných částí domu jsou vymezeny ty společné části, které jsou v užívání výhradně vlastníky bytových jednotek:</w:t>
      </w:r>
    </w:p>
    <w:p w14:paraId="4BA638AC" w14:textId="77777777" w:rsidR="00351DD3" w:rsidRPr="00656D07" w:rsidRDefault="00351DD3" w:rsidP="00351DD3">
      <w:pPr>
        <w:pStyle w:val="Zkladntext"/>
        <w:tabs>
          <w:tab w:val="clear" w:pos="283"/>
        </w:tabs>
        <w:ind w:left="567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 xml:space="preserve">lodžie stavebně související s bytovými jednotkami č. 460/1, 460/2, 460/3, 460/4, 460/5 a 460/6. </w:t>
      </w:r>
    </w:p>
    <w:p w14:paraId="42D90D9A" w14:textId="77777777" w:rsidR="007E1F6B" w:rsidRPr="00656D07" w:rsidRDefault="007E1F6B" w:rsidP="003677AA">
      <w:pPr>
        <w:pStyle w:val="Zkladntext"/>
        <w:tabs>
          <w:tab w:val="clear" w:pos="283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1BEBB519" w14:textId="77777777" w:rsidR="004B5ADD" w:rsidRPr="00656D07" w:rsidRDefault="009421D6" w:rsidP="009421D6">
      <w:pPr>
        <w:pStyle w:val="Zkladntex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56D07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A811C3" w:rsidRPr="00656D07">
        <w:rPr>
          <w:rFonts w:asciiTheme="minorHAnsi" w:hAnsiTheme="minorHAnsi" w:cstheme="minorHAnsi"/>
          <w:b/>
          <w:bCs/>
          <w:sz w:val="24"/>
          <w:szCs w:val="24"/>
        </w:rPr>
        <w:t>II</w:t>
      </w:r>
      <w:r w:rsidR="004B5ADD" w:rsidRPr="00656D07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3C8F45FE" w14:textId="77777777" w:rsidR="00974763" w:rsidRPr="00656D07" w:rsidRDefault="00974763" w:rsidP="00974763">
      <w:pPr>
        <w:numPr>
          <w:ilvl w:val="0"/>
          <w:numId w:val="12"/>
        </w:numPr>
        <w:suppressAutoHyphens w:val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>Dosavadní vlastník jednotky prohlašuje, že mu není známo, že by na jednotce vázla zástavní práva, věcná břemena nebo právní povinnosti.</w:t>
      </w:r>
    </w:p>
    <w:p w14:paraId="5F7CE6CE" w14:textId="7C1F885C" w:rsidR="00974763" w:rsidRPr="00656D07" w:rsidRDefault="00974763" w:rsidP="00974763">
      <w:pPr>
        <w:numPr>
          <w:ilvl w:val="0"/>
          <w:numId w:val="12"/>
        </w:numPr>
        <w:suppressAutoHyphens w:val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napToGrid w:val="0"/>
          <w:sz w:val="24"/>
          <w:szCs w:val="24"/>
        </w:rPr>
        <w:t>Dodávka pitné vody z veřejného vodovodu a odvádění odpadních vod veřejnou kanalizací, dodávka elektrické energie do společných prostor</w:t>
      </w:r>
      <w:r w:rsidR="00BF2B28">
        <w:rPr>
          <w:rFonts w:asciiTheme="minorHAnsi" w:hAnsiTheme="minorHAnsi" w:cstheme="minorHAnsi"/>
          <w:snapToGrid w:val="0"/>
          <w:sz w:val="24"/>
          <w:szCs w:val="24"/>
        </w:rPr>
        <w:t>, revize komínů</w:t>
      </w:r>
      <w:r w:rsidRPr="00656D07">
        <w:rPr>
          <w:rFonts w:asciiTheme="minorHAnsi" w:hAnsiTheme="minorHAnsi" w:cstheme="minorHAnsi"/>
          <w:snapToGrid w:val="0"/>
          <w:sz w:val="24"/>
          <w:szCs w:val="24"/>
        </w:rPr>
        <w:t xml:space="preserve"> jsou zajištěny dle smluv uzavřených mezi dodavateli a</w:t>
      </w:r>
      <w:r w:rsidR="00723EB4" w:rsidRPr="00656D07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BF2B28">
        <w:rPr>
          <w:rFonts w:asciiTheme="minorHAnsi" w:hAnsiTheme="minorHAnsi" w:cstheme="minorHAnsi"/>
          <w:snapToGrid w:val="0"/>
          <w:sz w:val="24"/>
          <w:szCs w:val="24"/>
        </w:rPr>
        <w:t>městem Vyškov do vzniku společenství vlastníků jednotek</w:t>
      </w:r>
      <w:r w:rsidRPr="00656D07">
        <w:rPr>
          <w:rFonts w:asciiTheme="minorHAnsi" w:hAnsiTheme="minorHAnsi" w:cstheme="minorHAnsi"/>
          <w:snapToGrid w:val="0"/>
          <w:sz w:val="24"/>
          <w:szCs w:val="24"/>
        </w:rPr>
        <w:t xml:space="preserve">. Pojištění budovy je sjednáno </w:t>
      </w:r>
      <w:r w:rsidR="00BF2B28">
        <w:rPr>
          <w:rFonts w:asciiTheme="minorHAnsi" w:hAnsiTheme="minorHAnsi" w:cstheme="minorHAnsi"/>
          <w:snapToGrid w:val="0"/>
          <w:sz w:val="24"/>
          <w:szCs w:val="24"/>
        </w:rPr>
        <w:t>městem Vyškov do vzniku společenství vlastníků jednotek</w:t>
      </w:r>
      <w:r w:rsidRPr="00656D07">
        <w:rPr>
          <w:rFonts w:asciiTheme="minorHAnsi" w:hAnsiTheme="minorHAnsi" w:cstheme="minorHAnsi"/>
          <w:snapToGrid w:val="0"/>
          <w:sz w:val="24"/>
          <w:szCs w:val="24"/>
        </w:rPr>
        <w:t>.</w:t>
      </w:r>
    </w:p>
    <w:p w14:paraId="55AF5C41" w14:textId="77777777" w:rsidR="007E1F6B" w:rsidRPr="00656D07" w:rsidRDefault="007E1F6B">
      <w:pPr>
        <w:tabs>
          <w:tab w:val="left" w:pos="283"/>
        </w:tabs>
        <w:ind w:left="345"/>
        <w:jc w:val="both"/>
        <w:rPr>
          <w:rFonts w:asciiTheme="minorHAnsi" w:hAnsiTheme="minorHAnsi" w:cstheme="minorHAnsi"/>
          <w:sz w:val="24"/>
          <w:szCs w:val="24"/>
        </w:rPr>
      </w:pPr>
    </w:p>
    <w:p w14:paraId="43730746" w14:textId="77777777" w:rsidR="00A811C3" w:rsidRPr="00656D07" w:rsidRDefault="00A811C3" w:rsidP="00A811C3">
      <w:pPr>
        <w:pStyle w:val="Zkladntex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56D07">
        <w:rPr>
          <w:rFonts w:asciiTheme="minorHAnsi" w:hAnsiTheme="minorHAnsi" w:cstheme="minorHAnsi"/>
          <w:b/>
          <w:bCs/>
          <w:sz w:val="24"/>
          <w:szCs w:val="24"/>
        </w:rPr>
        <w:t>IV.</w:t>
      </w:r>
    </w:p>
    <w:p w14:paraId="2EEAE438" w14:textId="77777777" w:rsidR="00506CA1" w:rsidRPr="00656D07" w:rsidRDefault="00A811C3" w:rsidP="00A811C3">
      <w:pPr>
        <w:tabs>
          <w:tab w:val="left" w:pos="5272"/>
          <w:tab w:val="right" w:pos="921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>Touto smlouvou prodává město Vyškov kupující</w:t>
      </w:r>
      <w:r w:rsidR="002A45B3" w:rsidRPr="00656D07">
        <w:rPr>
          <w:rFonts w:asciiTheme="minorHAnsi" w:hAnsiTheme="minorHAnsi" w:cstheme="minorHAnsi"/>
          <w:sz w:val="24"/>
          <w:szCs w:val="24"/>
        </w:rPr>
        <w:t>m</w:t>
      </w:r>
      <w:r w:rsidR="00761705" w:rsidRPr="00656D07">
        <w:rPr>
          <w:rFonts w:asciiTheme="minorHAnsi" w:hAnsiTheme="minorHAnsi" w:cstheme="minorHAnsi"/>
          <w:sz w:val="24"/>
          <w:szCs w:val="24"/>
        </w:rPr>
        <w:t>u</w:t>
      </w:r>
      <w:r w:rsidR="00E40F4D" w:rsidRPr="00656D07">
        <w:rPr>
          <w:rFonts w:asciiTheme="minorHAnsi" w:hAnsiTheme="minorHAnsi" w:cstheme="minorHAnsi"/>
          <w:sz w:val="24"/>
          <w:szCs w:val="24"/>
        </w:rPr>
        <w:t>:</w:t>
      </w:r>
      <w:r w:rsidRPr="00656D07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441FF61" w14:textId="77777777" w:rsidR="00506CA1" w:rsidRPr="00656D07" w:rsidRDefault="00A811C3" w:rsidP="00506CA1">
      <w:pPr>
        <w:pStyle w:val="Odstavecseseznamem"/>
        <w:numPr>
          <w:ilvl w:val="0"/>
          <w:numId w:val="10"/>
        </w:numPr>
        <w:tabs>
          <w:tab w:val="left" w:pos="5272"/>
          <w:tab w:val="right" w:pos="9214"/>
        </w:tabs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b/>
          <w:sz w:val="24"/>
          <w:szCs w:val="24"/>
        </w:rPr>
        <w:t xml:space="preserve">jednotku č. </w:t>
      </w:r>
      <w:r w:rsidR="008A03D0" w:rsidRPr="00656D07">
        <w:rPr>
          <w:rFonts w:asciiTheme="minorHAnsi" w:hAnsiTheme="minorHAnsi" w:cstheme="minorHAnsi"/>
          <w:b/>
          <w:sz w:val="24"/>
          <w:szCs w:val="24"/>
        </w:rPr>
        <w:t>460/6</w:t>
      </w:r>
      <w:r w:rsidRPr="00656D07">
        <w:rPr>
          <w:rFonts w:asciiTheme="minorHAnsi" w:hAnsiTheme="minorHAnsi" w:cstheme="minorHAnsi"/>
          <w:sz w:val="24"/>
          <w:szCs w:val="24"/>
        </w:rPr>
        <w:t xml:space="preserve">, v rozsahu </w:t>
      </w:r>
      <w:r w:rsidR="003E04BE" w:rsidRPr="00656D07">
        <w:rPr>
          <w:rFonts w:asciiTheme="minorHAnsi" w:hAnsiTheme="minorHAnsi" w:cstheme="minorHAnsi"/>
          <w:sz w:val="24"/>
          <w:szCs w:val="24"/>
        </w:rPr>
        <w:t>blíže</w:t>
      </w:r>
      <w:r w:rsidRPr="00656D07">
        <w:rPr>
          <w:rFonts w:asciiTheme="minorHAnsi" w:hAnsiTheme="minorHAnsi" w:cstheme="minorHAnsi"/>
          <w:sz w:val="24"/>
          <w:szCs w:val="24"/>
        </w:rPr>
        <w:t xml:space="preserve"> uvedeném v čl. II</w:t>
      </w:r>
      <w:r w:rsidR="003E04BE" w:rsidRPr="00656D07">
        <w:rPr>
          <w:rFonts w:asciiTheme="minorHAnsi" w:hAnsiTheme="minorHAnsi" w:cstheme="minorHAnsi"/>
          <w:sz w:val="24"/>
          <w:szCs w:val="24"/>
        </w:rPr>
        <w:t>.</w:t>
      </w:r>
      <w:r w:rsidRPr="00656D07">
        <w:rPr>
          <w:rFonts w:asciiTheme="minorHAnsi" w:hAnsiTheme="minorHAnsi" w:cstheme="minorHAnsi"/>
          <w:sz w:val="24"/>
          <w:szCs w:val="24"/>
        </w:rPr>
        <w:t xml:space="preserve">  v budově č.p. </w:t>
      </w:r>
      <w:r w:rsidR="008A03D0" w:rsidRPr="00656D07">
        <w:rPr>
          <w:rFonts w:asciiTheme="minorHAnsi" w:hAnsiTheme="minorHAnsi" w:cstheme="minorHAnsi"/>
          <w:sz w:val="24"/>
          <w:szCs w:val="24"/>
        </w:rPr>
        <w:t>460</w:t>
      </w:r>
      <w:r w:rsidRPr="00656D07">
        <w:rPr>
          <w:rFonts w:asciiTheme="minorHAnsi" w:hAnsiTheme="minorHAnsi" w:cstheme="minorHAnsi"/>
          <w:sz w:val="24"/>
          <w:szCs w:val="24"/>
        </w:rPr>
        <w:t xml:space="preserve"> na pozemku </w:t>
      </w:r>
      <w:proofErr w:type="spellStart"/>
      <w:r w:rsidRPr="00656D07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656D07">
        <w:rPr>
          <w:rFonts w:asciiTheme="minorHAnsi" w:hAnsiTheme="minorHAnsi" w:cstheme="minorHAnsi"/>
          <w:sz w:val="24"/>
          <w:szCs w:val="24"/>
        </w:rPr>
        <w:t xml:space="preserve">. č. </w:t>
      </w:r>
      <w:r w:rsidR="008A03D0" w:rsidRPr="00656D07">
        <w:rPr>
          <w:rFonts w:asciiTheme="minorHAnsi" w:hAnsiTheme="minorHAnsi" w:cstheme="minorHAnsi"/>
          <w:sz w:val="24"/>
          <w:szCs w:val="24"/>
        </w:rPr>
        <w:t>522</w:t>
      </w:r>
      <w:r w:rsidRPr="00656D07">
        <w:rPr>
          <w:rFonts w:asciiTheme="minorHAnsi" w:hAnsiTheme="minorHAnsi" w:cstheme="minorHAnsi"/>
          <w:sz w:val="24"/>
          <w:szCs w:val="24"/>
        </w:rPr>
        <w:t xml:space="preserve"> a</w:t>
      </w:r>
      <w:r w:rsidR="00F20ADA" w:rsidRPr="00656D07">
        <w:rPr>
          <w:rFonts w:asciiTheme="minorHAnsi" w:hAnsiTheme="minorHAnsi" w:cstheme="minorHAnsi"/>
          <w:sz w:val="24"/>
          <w:szCs w:val="24"/>
        </w:rPr>
        <w:t xml:space="preserve"> k ní náležející</w:t>
      </w:r>
      <w:r w:rsidRPr="00656D07">
        <w:rPr>
          <w:rFonts w:asciiTheme="minorHAnsi" w:hAnsiTheme="minorHAnsi" w:cstheme="minorHAnsi"/>
          <w:sz w:val="24"/>
          <w:szCs w:val="24"/>
        </w:rPr>
        <w:t xml:space="preserve"> spoluvlastnický podíl id. </w:t>
      </w:r>
      <w:r w:rsidR="008A03D0" w:rsidRPr="00656D07">
        <w:rPr>
          <w:rFonts w:asciiTheme="minorHAnsi" w:hAnsiTheme="minorHAnsi" w:cstheme="minorHAnsi"/>
          <w:bCs/>
          <w:sz w:val="24"/>
          <w:szCs w:val="24"/>
        </w:rPr>
        <w:t xml:space="preserve">9722/62467 </w:t>
      </w:r>
      <w:r w:rsidRPr="00656D07">
        <w:rPr>
          <w:rFonts w:asciiTheme="minorHAnsi" w:hAnsiTheme="minorHAnsi" w:cstheme="minorHAnsi"/>
          <w:bCs/>
          <w:sz w:val="24"/>
          <w:szCs w:val="24"/>
        </w:rPr>
        <w:t xml:space="preserve">na společných částech budovy čp. </w:t>
      </w:r>
      <w:r w:rsidR="008A03D0" w:rsidRPr="00656D07">
        <w:rPr>
          <w:rFonts w:asciiTheme="minorHAnsi" w:hAnsiTheme="minorHAnsi" w:cstheme="minorHAnsi"/>
          <w:bCs/>
          <w:sz w:val="24"/>
          <w:szCs w:val="24"/>
        </w:rPr>
        <w:t>460</w:t>
      </w:r>
      <w:r w:rsidRPr="00656D07">
        <w:rPr>
          <w:rFonts w:asciiTheme="minorHAnsi" w:hAnsiTheme="minorHAnsi" w:cstheme="minorHAnsi"/>
          <w:bCs/>
          <w:sz w:val="24"/>
          <w:szCs w:val="24"/>
        </w:rPr>
        <w:t xml:space="preserve"> na pozemku </w:t>
      </w:r>
      <w:proofErr w:type="spellStart"/>
      <w:r w:rsidRPr="00656D07">
        <w:rPr>
          <w:rFonts w:asciiTheme="minorHAnsi" w:hAnsiTheme="minorHAnsi" w:cstheme="minorHAnsi"/>
          <w:bCs/>
          <w:sz w:val="24"/>
          <w:szCs w:val="24"/>
        </w:rPr>
        <w:t>parc</w:t>
      </w:r>
      <w:proofErr w:type="spellEnd"/>
      <w:r w:rsidRPr="00656D07">
        <w:rPr>
          <w:rFonts w:asciiTheme="minorHAnsi" w:hAnsiTheme="minorHAnsi" w:cstheme="minorHAnsi"/>
          <w:bCs/>
          <w:sz w:val="24"/>
          <w:szCs w:val="24"/>
        </w:rPr>
        <w:t xml:space="preserve">. č. </w:t>
      </w:r>
      <w:r w:rsidR="008A03D0" w:rsidRPr="00656D07">
        <w:rPr>
          <w:rFonts w:asciiTheme="minorHAnsi" w:hAnsiTheme="minorHAnsi" w:cstheme="minorHAnsi"/>
          <w:bCs/>
          <w:sz w:val="24"/>
          <w:szCs w:val="24"/>
        </w:rPr>
        <w:t>522</w:t>
      </w:r>
      <w:r w:rsidRPr="00656D07">
        <w:rPr>
          <w:rFonts w:asciiTheme="minorHAnsi" w:hAnsiTheme="minorHAnsi" w:cstheme="minorHAnsi"/>
          <w:bCs/>
          <w:sz w:val="24"/>
          <w:szCs w:val="24"/>
        </w:rPr>
        <w:t xml:space="preserve"> a </w:t>
      </w:r>
      <w:r w:rsidR="00A43333" w:rsidRPr="00656D07">
        <w:rPr>
          <w:rFonts w:asciiTheme="minorHAnsi" w:hAnsiTheme="minorHAnsi" w:cstheme="minorHAnsi"/>
          <w:bCs/>
          <w:sz w:val="24"/>
          <w:szCs w:val="24"/>
        </w:rPr>
        <w:t xml:space="preserve">podíl id. </w:t>
      </w:r>
      <w:r w:rsidR="008A03D0" w:rsidRPr="00656D07">
        <w:rPr>
          <w:rFonts w:asciiTheme="minorHAnsi" w:hAnsiTheme="minorHAnsi" w:cstheme="minorHAnsi"/>
          <w:bCs/>
          <w:sz w:val="24"/>
          <w:szCs w:val="24"/>
        </w:rPr>
        <w:t xml:space="preserve">9722/62467 </w:t>
      </w:r>
      <w:r w:rsidRPr="00656D07">
        <w:rPr>
          <w:rFonts w:asciiTheme="minorHAnsi" w:hAnsiTheme="minorHAnsi" w:cstheme="minorHAnsi"/>
          <w:bCs/>
          <w:sz w:val="24"/>
          <w:szCs w:val="24"/>
        </w:rPr>
        <w:t xml:space="preserve">na pozemku </w:t>
      </w:r>
      <w:proofErr w:type="spellStart"/>
      <w:r w:rsidRPr="00656D07">
        <w:rPr>
          <w:rFonts w:asciiTheme="minorHAnsi" w:hAnsiTheme="minorHAnsi" w:cstheme="minorHAnsi"/>
          <w:bCs/>
          <w:sz w:val="24"/>
          <w:szCs w:val="24"/>
        </w:rPr>
        <w:t>parc</w:t>
      </w:r>
      <w:proofErr w:type="spellEnd"/>
      <w:r w:rsidRPr="00656D07">
        <w:rPr>
          <w:rFonts w:asciiTheme="minorHAnsi" w:hAnsiTheme="minorHAnsi" w:cstheme="minorHAnsi"/>
          <w:bCs/>
          <w:sz w:val="24"/>
          <w:szCs w:val="24"/>
        </w:rPr>
        <w:t xml:space="preserve">. č. </w:t>
      </w:r>
      <w:r w:rsidR="008A03D0" w:rsidRPr="00656D07">
        <w:rPr>
          <w:rFonts w:asciiTheme="minorHAnsi" w:hAnsiTheme="minorHAnsi" w:cstheme="minorHAnsi"/>
          <w:bCs/>
          <w:sz w:val="24"/>
          <w:szCs w:val="24"/>
        </w:rPr>
        <w:t>522</w:t>
      </w:r>
      <w:r w:rsidRPr="00656D07">
        <w:rPr>
          <w:rFonts w:asciiTheme="minorHAnsi" w:hAnsiTheme="minorHAnsi" w:cstheme="minorHAnsi"/>
          <w:bCs/>
          <w:sz w:val="24"/>
          <w:szCs w:val="24"/>
        </w:rPr>
        <w:t xml:space="preserve"> v katastrálním území</w:t>
      </w:r>
      <w:r w:rsidR="0065333F" w:rsidRPr="00656D07">
        <w:rPr>
          <w:rFonts w:asciiTheme="minorHAnsi" w:hAnsiTheme="minorHAnsi" w:cstheme="minorHAnsi"/>
          <w:bCs/>
          <w:sz w:val="24"/>
          <w:szCs w:val="24"/>
        </w:rPr>
        <w:t xml:space="preserve"> Vyškov,</w:t>
      </w:r>
      <w:r w:rsidRPr="00656D07">
        <w:rPr>
          <w:rFonts w:asciiTheme="minorHAnsi" w:hAnsiTheme="minorHAnsi" w:cstheme="minorHAnsi"/>
          <w:bCs/>
          <w:sz w:val="24"/>
          <w:szCs w:val="24"/>
        </w:rPr>
        <w:t xml:space="preserve"> obci Vyškov, část obce </w:t>
      </w:r>
      <w:r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="00C23893" w:rsidRPr="00656D07">
        <w:rPr>
          <w:rFonts w:asciiTheme="minorHAnsi" w:hAnsiTheme="minorHAnsi" w:cstheme="minorHAnsi"/>
          <w:sz w:val="24"/>
          <w:szCs w:val="24"/>
        </w:rPr>
        <w:t xml:space="preserve">Vyškov </w:t>
      </w:r>
      <w:r w:rsidR="00F20ADA" w:rsidRPr="00656D07">
        <w:rPr>
          <w:rFonts w:asciiTheme="minorHAnsi" w:hAnsiTheme="minorHAnsi" w:cstheme="minorHAnsi"/>
          <w:sz w:val="24"/>
          <w:szCs w:val="24"/>
        </w:rPr>
        <w:t>–</w:t>
      </w:r>
      <w:r w:rsidR="00C23893" w:rsidRPr="00656D07">
        <w:rPr>
          <w:rFonts w:asciiTheme="minorHAnsi" w:hAnsiTheme="minorHAnsi" w:cstheme="minorHAnsi"/>
          <w:sz w:val="24"/>
          <w:szCs w:val="24"/>
        </w:rPr>
        <w:t xml:space="preserve"> Předměstí</w:t>
      </w:r>
      <w:r w:rsidR="00F20ADA" w:rsidRPr="00656D07">
        <w:rPr>
          <w:rFonts w:asciiTheme="minorHAnsi" w:hAnsiTheme="minorHAnsi" w:cstheme="minorHAnsi"/>
          <w:sz w:val="24"/>
          <w:szCs w:val="24"/>
        </w:rPr>
        <w:t>,</w:t>
      </w:r>
      <w:r w:rsidRPr="00656D0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EEE734" w14:textId="299EA5A8" w:rsidR="00506CA1" w:rsidRPr="00656D07" w:rsidRDefault="00506CA1" w:rsidP="00506CA1">
      <w:pPr>
        <w:pStyle w:val="Odstavecseseznamem"/>
        <w:numPr>
          <w:ilvl w:val="0"/>
          <w:numId w:val="10"/>
        </w:numPr>
        <w:tabs>
          <w:tab w:val="left" w:pos="5272"/>
          <w:tab w:val="right" w:pos="9214"/>
        </w:tabs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 xml:space="preserve">spoluvlastnický podíl </w:t>
      </w:r>
      <w:r w:rsidR="008A03D0" w:rsidRPr="00656D07">
        <w:rPr>
          <w:rFonts w:asciiTheme="minorHAnsi" w:hAnsiTheme="minorHAnsi" w:cstheme="minorHAnsi"/>
          <w:sz w:val="24"/>
          <w:szCs w:val="24"/>
        </w:rPr>
        <w:t xml:space="preserve">id. 1/6 </w:t>
      </w:r>
      <w:r w:rsidR="001575BC" w:rsidRPr="00656D07">
        <w:rPr>
          <w:rFonts w:asciiTheme="minorHAnsi" w:hAnsiTheme="minorHAnsi" w:cstheme="minorHAnsi"/>
          <w:sz w:val="24"/>
          <w:szCs w:val="24"/>
        </w:rPr>
        <w:t xml:space="preserve">na pozemcích </w:t>
      </w:r>
      <w:proofErr w:type="spellStart"/>
      <w:r w:rsidR="001575BC" w:rsidRPr="00656D07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="001575BC" w:rsidRPr="00656D07">
        <w:rPr>
          <w:rFonts w:asciiTheme="minorHAnsi" w:hAnsiTheme="minorHAnsi" w:cstheme="minorHAnsi"/>
          <w:sz w:val="24"/>
          <w:szCs w:val="24"/>
        </w:rPr>
        <w:t>. č. 523 o výměře 588 m</w:t>
      </w:r>
      <w:r w:rsidR="001575BC" w:rsidRPr="00656D07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1575BC" w:rsidRPr="00656D07">
        <w:rPr>
          <w:rFonts w:asciiTheme="minorHAnsi" w:hAnsiTheme="minorHAnsi" w:cstheme="minorHAnsi"/>
          <w:sz w:val="24"/>
          <w:szCs w:val="24"/>
        </w:rPr>
        <w:t>, zahrada a</w:t>
      </w:r>
      <w:r w:rsidR="000412A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412A0">
        <w:rPr>
          <w:rFonts w:asciiTheme="minorHAnsi" w:hAnsiTheme="minorHAnsi" w:cstheme="minorHAnsi"/>
          <w:sz w:val="24"/>
          <w:szCs w:val="24"/>
        </w:rPr>
        <w:t>parc.č</w:t>
      </w:r>
      <w:proofErr w:type="spellEnd"/>
      <w:r w:rsidR="000412A0">
        <w:rPr>
          <w:rFonts w:asciiTheme="minorHAnsi" w:hAnsiTheme="minorHAnsi" w:cstheme="minorHAnsi"/>
          <w:sz w:val="24"/>
          <w:szCs w:val="24"/>
        </w:rPr>
        <w:t>.</w:t>
      </w:r>
      <w:r w:rsidR="001575BC" w:rsidRPr="00656D07">
        <w:rPr>
          <w:rFonts w:asciiTheme="minorHAnsi" w:hAnsiTheme="minorHAnsi" w:cstheme="minorHAnsi"/>
          <w:sz w:val="24"/>
          <w:szCs w:val="24"/>
        </w:rPr>
        <w:t xml:space="preserve"> 5544  o výměře 444 m</w:t>
      </w:r>
      <w:r w:rsidR="001575BC" w:rsidRPr="00656D07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1575BC" w:rsidRPr="00656D07">
        <w:rPr>
          <w:rFonts w:asciiTheme="minorHAnsi" w:hAnsiTheme="minorHAnsi" w:cstheme="minorHAnsi"/>
          <w:sz w:val="24"/>
          <w:szCs w:val="24"/>
        </w:rPr>
        <w:t xml:space="preserve">, ostatní plocha, jiná plocha </w:t>
      </w:r>
      <w:r w:rsidRPr="00656D07">
        <w:rPr>
          <w:rFonts w:asciiTheme="minorHAnsi" w:hAnsiTheme="minorHAnsi" w:cstheme="minorHAnsi"/>
          <w:sz w:val="24"/>
          <w:szCs w:val="24"/>
        </w:rPr>
        <w:t>v katastrálním území Vyškov</w:t>
      </w:r>
    </w:p>
    <w:p w14:paraId="5228B438" w14:textId="1F33F7B4" w:rsidR="00A811C3" w:rsidRPr="00656D07" w:rsidRDefault="00A811C3" w:rsidP="00506CA1">
      <w:pPr>
        <w:tabs>
          <w:tab w:val="left" w:pos="5272"/>
          <w:tab w:val="right" w:pos="921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 xml:space="preserve">a </w:t>
      </w:r>
      <w:r w:rsidR="004D7090" w:rsidRPr="00656D07">
        <w:rPr>
          <w:rFonts w:asciiTheme="minorHAnsi" w:hAnsiTheme="minorHAnsi" w:cstheme="minorHAnsi"/>
          <w:sz w:val="24"/>
          <w:szCs w:val="24"/>
        </w:rPr>
        <w:t>kupující</w:t>
      </w:r>
      <w:r w:rsidRPr="00656D07">
        <w:rPr>
          <w:rFonts w:asciiTheme="minorHAnsi" w:hAnsiTheme="minorHAnsi" w:cstheme="minorHAnsi"/>
          <w:sz w:val="24"/>
          <w:szCs w:val="24"/>
        </w:rPr>
        <w:t xml:space="preserve"> tyto nemovit</w:t>
      </w:r>
      <w:r w:rsidR="004D7090" w:rsidRPr="00656D07">
        <w:rPr>
          <w:rFonts w:asciiTheme="minorHAnsi" w:hAnsiTheme="minorHAnsi" w:cstheme="minorHAnsi"/>
          <w:sz w:val="24"/>
          <w:szCs w:val="24"/>
        </w:rPr>
        <w:t>é věci a podíly na nich</w:t>
      </w:r>
      <w:r w:rsidR="00ED2E37">
        <w:rPr>
          <w:rFonts w:asciiTheme="minorHAnsi" w:hAnsiTheme="minorHAnsi" w:cstheme="minorHAnsi"/>
          <w:sz w:val="24"/>
          <w:szCs w:val="24"/>
        </w:rPr>
        <w:t>,</w:t>
      </w:r>
      <w:r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="004D7090" w:rsidRPr="00656D07">
        <w:rPr>
          <w:rFonts w:asciiTheme="minorHAnsi" w:hAnsiTheme="minorHAnsi" w:cstheme="minorHAnsi"/>
          <w:sz w:val="24"/>
          <w:szCs w:val="24"/>
        </w:rPr>
        <w:t xml:space="preserve">jak jsou specifikované </w:t>
      </w:r>
      <w:r w:rsidR="00506CA1" w:rsidRPr="00656D07">
        <w:rPr>
          <w:rFonts w:asciiTheme="minorHAnsi" w:hAnsiTheme="minorHAnsi" w:cstheme="minorHAnsi"/>
          <w:sz w:val="24"/>
          <w:szCs w:val="24"/>
        </w:rPr>
        <w:t>v</w:t>
      </w:r>
      <w:r w:rsidRPr="00656D07">
        <w:rPr>
          <w:rFonts w:asciiTheme="minorHAnsi" w:hAnsiTheme="minorHAnsi" w:cstheme="minorHAnsi"/>
          <w:sz w:val="24"/>
          <w:szCs w:val="24"/>
        </w:rPr>
        <w:t xml:space="preserve"> této smlouv</w:t>
      </w:r>
      <w:r w:rsidR="00506CA1" w:rsidRPr="00656D07">
        <w:rPr>
          <w:rFonts w:asciiTheme="minorHAnsi" w:hAnsiTheme="minorHAnsi" w:cstheme="minorHAnsi"/>
          <w:sz w:val="24"/>
          <w:szCs w:val="24"/>
        </w:rPr>
        <w:t>ě,</w:t>
      </w:r>
      <w:r w:rsidRPr="00656D07">
        <w:rPr>
          <w:rFonts w:asciiTheme="minorHAnsi" w:hAnsiTheme="minorHAnsi" w:cstheme="minorHAnsi"/>
          <w:sz w:val="24"/>
          <w:szCs w:val="24"/>
        </w:rPr>
        <w:t xml:space="preserve"> kupuj</w:t>
      </w:r>
      <w:r w:rsidR="00761705" w:rsidRPr="00656D07">
        <w:rPr>
          <w:rFonts w:asciiTheme="minorHAnsi" w:hAnsiTheme="minorHAnsi" w:cstheme="minorHAnsi"/>
          <w:sz w:val="24"/>
          <w:szCs w:val="24"/>
        </w:rPr>
        <w:t>e</w:t>
      </w:r>
      <w:r w:rsidRPr="00656D07">
        <w:rPr>
          <w:rFonts w:asciiTheme="minorHAnsi" w:hAnsiTheme="minorHAnsi" w:cstheme="minorHAnsi"/>
          <w:sz w:val="24"/>
          <w:szCs w:val="24"/>
        </w:rPr>
        <w:t xml:space="preserve"> a přijím</w:t>
      </w:r>
      <w:r w:rsidR="00761705" w:rsidRPr="00656D07">
        <w:rPr>
          <w:rFonts w:asciiTheme="minorHAnsi" w:hAnsiTheme="minorHAnsi" w:cstheme="minorHAnsi"/>
          <w:sz w:val="24"/>
          <w:szCs w:val="24"/>
        </w:rPr>
        <w:t>á</w:t>
      </w:r>
      <w:r w:rsidRPr="00656D07">
        <w:rPr>
          <w:rFonts w:asciiTheme="minorHAnsi" w:hAnsiTheme="minorHAnsi" w:cstheme="minorHAnsi"/>
          <w:sz w:val="24"/>
          <w:szCs w:val="24"/>
        </w:rPr>
        <w:t xml:space="preserve"> do svého </w:t>
      </w:r>
      <w:r w:rsidR="00761705" w:rsidRPr="00656D07">
        <w:rPr>
          <w:rFonts w:asciiTheme="minorHAnsi" w:hAnsiTheme="minorHAnsi" w:cstheme="minorHAnsi"/>
          <w:sz w:val="24"/>
          <w:szCs w:val="24"/>
        </w:rPr>
        <w:t>vlastnictví</w:t>
      </w:r>
      <w:r w:rsidR="00941A80" w:rsidRPr="00656D07">
        <w:rPr>
          <w:rFonts w:asciiTheme="minorHAnsi" w:hAnsiTheme="minorHAnsi" w:cstheme="minorHAnsi"/>
          <w:sz w:val="24"/>
          <w:szCs w:val="24"/>
        </w:rPr>
        <w:t>.</w:t>
      </w:r>
    </w:p>
    <w:p w14:paraId="7E96ABC5" w14:textId="77777777" w:rsidR="00A851D7" w:rsidRPr="00656D07" w:rsidRDefault="00A851D7" w:rsidP="00A851D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6D07">
        <w:rPr>
          <w:rFonts w:asciiTheme="minorHAnsi" w:hAnsiTheme="minorHAnsi" w:cstheme="minorHAnsi"/>
          <w:b/>
          <w:sz w:val="24"/>
          <w:szCs w:val="24"/>
        </w:rPr>
        <w:t>V.</w:t>
      </w:r>
    </w:p>
    <w:p w14:paraId="7548A630" w14:textId="77777777" w:rsidR="00A851D7" w:rsidRPr="00656D07" w:rsidRDefault="00A851D7" w:rsidP="00A851D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6D07">
        <w:rPr>
          <w:rFonts w:asciiTheme="minorHAnsi" w:hAnsiTheme="minorHAnsi" w:cstheme="minorHAnsi"/>
          <w:b/>
          <w:sz w:val="24"/>
          <w:szCs w:val="24"/>
        </w:rPr>
        <w:t>Kupní cena a její zaplacení</w:t>
      </w:r>
    </w:p>
    <w:p w14:paraId="7F1C88ED" w14:textId="77777777" w:rsidR="00A851D7" w:rsidRPr="00656D07" w:rsidRDefault="00A851D7" w:rsidP="00A851D7">
      <w:pPr>
        <w:numPr>
          <w:ilvl w:val="0"/>
          <w:numId w:val="6"/>
        </w:numPr>
        <w:tabs>
          <w:tab w:val="clear" w:pos="0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ab/>
        <w:t xml:space="preserve">Kupní cena za předmět převodu vlastnictví, blíže specifikováno v čl. IV. této smlouvy, byla sjednána ve výši nabídky, kterou kupující učinil ve výběrovém řízení </w:t>
      </w:r>
      <w:r w:rsidR="001575BC" w:rsidRPr="0033123B">
        <w:rPr>
          <w:rFonts w:asciiTheme="minorHAnsi" w:hAnsiTheme="minorHAnsi" w:cstheme="minorHAnsi"/>
          <w:sz w:val="24"/>
          <w:szCs w:val="24"/>
        </w:rPr>
        <w:t xml:space="preserve">4.027.719,00 </w:t>
      </w:r>
      <w:r w:rsidRPr="0033123B">
        <w:rPr>
          <w:rFonts w:asciiTheme="minorHAnsi" w:hAnsiTheme="minorHAnsi" w:cstheme="minorHAnsi"/>
          <w:sz w:val="24"/>
          <w:szCs w:val="24"/>
        </w:rPr>
        <w:t>Kč</w:t>
      </w:r>
      <w:r w:rsidRPr="00656D07">
        <w:rPr>
          <w:rFonts w:asciiTheme="minorHAnsi" w:hAnsiTheme="minorHAnsi" w:cstheme="minorHAnsi"/>
          <w:sz w:val="24"/>
          <w:szCs w:val="24"/>
        </w:rPr>
        <w:t xml:space="preserve"> (slovy: </w:t>
      </w:r>
      <w:proofErr w:type="spellStart"/>
      <w:r w:rsidR="001575BC" w:rsidRPr="00656D07">
        <w:rPr>
          <w:rFonts w:asciiTheme="minorHAnsi" w:hAnsiTheme="minorHAnsi" w:cstheme="minorHAnsi"/>
          <w:sz w:val="24"/>
          <w:szCs w:val="24"/>
        </w:rPr>
        <w:t>čtyřimilionydvacetsedmtisícsedmsetdevatená</w:t>
      </w:r>
      <w:r w:rsidRPr="00656D07">
        <w:rPr>
          <w:rFonts w:asciiTheme="minorHAnsi" w:hAnsiTheme="minorHAnsi" w:cstheme="minorHAnsi"/>
          <w:sz w:val="24"/>
          <w:szCs w:val="24"/>
        </w:rPr>
        <w:t>c</w:t>
      </w:r>
      <w:r w:rsidR="001575BC" w:rsidRPr="00656D07">
        <w:rPr>
          <w:rFonts w:asciiTheme="minorHAnsi" w:hAnsiTheme="minorHAnsi" w:cstheme="minorHAnsi"/>
          <w:sz w:val="24"/>
          <w:szCs w:val="24"/>
        </w:rPr>
        <w:t>t</w:t>
      </w:r>
      <w:proofErr w:type="spellEnd"/>
      <w:r w:rsidRPr="00656D07">
        <w:rPr>
          <w:rFonts w:asciiTheme="minorHAnsi" w:hAnsiTheme="minorHAnsi" w:cstheme="minorHAnsi"/>
          <w:sz w:val="24"/>
          <w:szCs w:val="24"/>
        </w:rPr>
        <w:t xml:space="preserve"> korun českých). Jistina uhrazená kupujícím při podání nabídky ve výši 5.000,00 Kč se započítává na kupní cenu.</w:t>
      </w:r>
    </w:p>
    <w:p w14:paraId="04BDF84B" w14:textId="2A8C307D" w:rsidR="00A851D7" w:rsidRPr="00656D07" w:rsidRDefault="00A851D7" w:rsidP="00A851D7">
      <w:pPr>
        <w:numPr>
          <w:ilvl w:val="0"/>
          <w:numId w:val="6"/>
        </w:numPr>
        <w:tabs>
          <w:tab w:val="clear" w:pos="0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ab/>
        <w:t xml:space="preserve">Zbývající část kupní ceny ve výši </w:t>
      </w:r>
      <w:r w:rsidR="001575BC" w:rsidRPr="00656D07">
        <w:rPr>
          <w:rFonts w:asciiTheme="minorHAnsi" w:hAnsiTheme="minorHAnsi" w:cstheme="minorHAnsi"/>
          <w:sz w:val="24"/>
          <w:szCs w:val="24"/>
        </w:rPr>
        <w:t xml:space="preserve">4.022.719,00 </w:t>
      </w:r>
      <w:r w:rsidRPr="0033123B">
        <w:rPr>
          <w:rFonts w:asciiTheme="minorHAnsi" w:hAnsiTheme="minorHAnsi" w:cstheme="minorHAnsi"/>
          <w:bCs/>
          <w:sz w:val="24"/>
          <w:szCs w:val="24"/>
        </w:rPr>
        <w:t>Kč</w:t>
      </w:r>
      <w:r w:rsidRPr="00656D07">
        <w:rPr>
          <w:rFonts w:asciiTheme="minorHAnsi" w:hAnsiTheme="minorHAnsi" w:cstheme="minorHAnsi"/>
          <w:sz w:val="24"/>
          <w:szCs w:val="24"/>
        </w:rPr>
        <w:t xml:space="preserve"> se kupující zavazuje zaplatit prodávajícímu na účet vedený u KB Vyškov, </w:t>
      </w:r>
      <w:r w:rsidRPr="00656D07">
        <w:rPr>
          <w:rFonts w:asciiTheme="minorHAnsi" w:hAnsiTheme="minorHAnsi" w:cstheme="minorHAnsi"/>
          <w:b/>
          <w:sz w:val="24"/>
          <w:szCs w:val="24"/>
        </w:rPr>
        <w:t xml:space="preserve">číslo účtu </w:t>
      </w:r>
      <w:r w:rsidR="009E5F01">
        <w:rPr>
          <w:rFonts w:asciiTheme="minorHAnsi" w:hAnsiTheme="minorHAnsi" w:cstheme="minorHAnsi"/>
          <w:b/>
          <w:sz w:val="24"/>
          <w:szCs w:val="24"/>
        </w:rPr>
        <w:t>XXX</w:t>
      </w:r>
      <w:r w:rsidRPr="00656D07">
        <w:rPr>
          <w:rFonts w:asciiTheme="minorHAnsi" w:hAnsiTheme="minorHAnsi" w:cstheme="minorHAnsi"/>
          <w:b/>
          <w:sz w:val="24"/>
          <w:szCs w:val="24"/>
        </w:rPr>
        <w:t xml:space="preserve">, VS </w:t>
      </w:r>
      <w:r w:rsidR="009E5F01">
        <w:rPr>
          <w:rFonts w:asciiTheme="minorHAnsi" w:hAnsiTheme="minorHAnsi" w:cstheme="minorHAnsi"/>
          <w:b/>
          <w:sz w:val="24"/>
          <w:szCs w:val="24"/>
        </w:rPr>
        <w:t>XXX</w:t>
      </w:r>
      <w:r w:rsidR="003D5BC4">
        <w:rPr>
          <w:rFonts w:asciiTheme="minorHAnsi" w:hAnsiTheme="minorHAnsi" w:cstheme="minorHAnsi"/>
          <w:b/>
          <w:sz w:val="24"/>
          <w:szCs w:val="24"/>
        </w:rPr>
        <w:t>,</w:t>
      </w:r>
      <w:r w:rsidRPr="00656D0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56D07">
        <w:rPr>
          <w:rFonts w:asciiTheme="minorHAnsi" w:hAnsiTheme="minorHAnsi" w:cstheme="minorHAnsi"/>
          <w:sz w:val="24"/>
          <w:szCs w:val="24"/>
        </w:rPr>
        <w:t>nejpozději do 60-ti dnů ode dne podpisu této smlouvy.</w:t>
      </w:r>
    </w:p>
    <w:p w14:paraId="06EB0308" w14:textId="232ED4EB" w:rsidR="00A851D7" w:rsidRPr="00656D07" w:rsidRDefault="00A851D7" w:rsidP="00A851D7">
      <w:pPr>
        <w:numPr>
          <w:ilvl w:val="0"/>
          <w:numId w:val="6"/>
        </w:numPr>
        <w:tabs>
          <w:tab w:val="clear" w:pos="0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lastRenderedPageBreak/>
        <w:t xml:space="preserve">  </w:t>
      </w:r>
      <w:r w:rsidRPr="00656D07">
        <w:rPr>
          <w:rFonts w:asciiTheme="minorHAnsi" w:hAnsiTheme="minorHAnsi" w:cstheme="minorHAnsi"/>
          <w:sz w:val="24"/>
          <w:szCs w:val="24"/>
        </w:rPr>
        <w:tab/>
        <w:t>Kupní smlouva o převodu vlastnictví bytové jednotky bude městem předložena Katastrálnímu úřadu pro Jihomoravský kraj, Katastrální pracoviště ve Vyškově s návrhem na vklad vlastnického práva po zaplacení kupní ceny, nejdříve však k prvnímu pracovnímu dni v měsíci následujícím po měsíci, ve kterém byla kupní cena</w:t>
      </w:r>
      <w:r w:rsidR="001E0E7A" w:rsidRPr="00656D07">
        <w:rPr>
          <w:rFonts w:asciiTheme="minorHAnsi" w:hAnsiTheme="minorHAnsi" w:cstheme="minorHAnsi"/>
          <w:sz w:val="24"/>
          <w:szCs w:val="24"/>
        </w:rPr>
        <w:t xml:space="preserve"> dle odst. </w:t>
      </w:r>
      <w:r w:rsidR="00A62777">
        <w:rPr>
          <w:rFonts w:asciiTheme="minorHAnsi" w:hAnsiTheme="minorHAnsi" w:cstheme="minorHAnsi"/>
          <w:sz w:val="24"/>
          <w:szCs w:val="24"/>
        </w:rPr>
        <w:t>2 tohoto článku</w:t>
      </w:r>
      <w:r w:rsidRPr="00656D07">
        <w:rPr>
          <w:rFonts w:asciiTheme="minorHAnsi" w:hAnsiTheme="minorHAnsi" w:cstheme="minorHAnsi"/>
          <w:sz w:val="24"/>
          <w:szCs w:val="24"/>
        </w:rPr>
        <w:t xml:space="preserve"> zaplacena.</w:t>
      </w:r>
    </w:p>
    <w:p w14:paraId="00DFFCB6" w14:textId="453246AF" w:rsidR="00D242EF" w:rsidRPr="00656D07" w:rsidRDefault="00A851D7" w:rsidP="00D242EF">
      <w:pPr>
        <w:numPr>
          <w:ilvl w:val="0"/>
          <w:numId w:val="6"/>
        </w:numPr>
        <w:tabs>
          <w:tab w:val="clear" w:pos="0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Pr="00656D07">
        <w:rPr>
          <w:rFonts w:asciiTheme="minorHAnsi" w:hAnsiTheme="minorHAnsi" w:cstheme="minorHAnsi"/>
          <w:sz w:val="24"/>
          <w:szCs w:val="24"/>
        </w:rPr>
        <w:tab/>
        <w:t>Náklady spojené s prodejem bytové jednotky hradí prodávající, zejména náklady spojené s přípravou prodeje bytové jednotky, na vypracování znaleckých posudků</w:t>
      </w:r>
      <w:r w:rsidR="00D242EF" w:rsidRPr="00656D07">
        <w:rPr>
          <w:rFonts w:asciiTheme="minorHAnsi" w:hAnsiTheme="minorHAnsi" w:cstheme="minorHAnsi"/>
          <w:sz w:val="24"/>
          <w:szCs w:val="24"/>
        </w:rPr>
        <w:t>. Správní poplatek spojený s podáním návrhu na vklad vlastnického práva do katastru nemovitostí a poplat</w:t>
      </w:r>
      <w:r w:rsidR="00A62777">
        <w:rPr>
          <w:rFonts w:asciiTheme="minorHAnsi" w:hAnsiTheme="minorHAnsi" w:cstheme="minorHAnsi"/>
          <w:sz w:val="24"/>
          <w:szCs w:val="24"/>
        </w:rPr>
        <w:t>e</w:t>
      </w:r>
      <w:r w:rsidR="00D242EF" w:rsidRPr="00656D07">
        <w:rPr>
          <w:rFonts w:asciiTheme="minorHAnsi" w:hAnsiTheme="minorHAnsi" w:cstheme="minorHAnsi"/>
          <w:sz w:val="24"/>
          <w:szCs w:val="24"/>
        </w:rPr>
        <w:t xml:space="preserve">k za ověřování podpisů hradí </w:t>
      </w:r>
      <w:r w:rsidR="00225443">
        <w:rPr>
          <w:rFonts w:asciiTheme="minorHAnsi" w:hAnsiTheme="minorHAnsi" w:cstheme="minorHAnsi"/>
          <w:sz w:val="24"/>
          <w:szCs w:val="24"/>
        </w:rPr>
        <w:t>kupující</w:t>
      </w:r>
      <w:r w:rsidR="00D242EF" w:rsidRPr="00656D07">
        <w:rPr>
          <w:rFonts w:asciiTheme="minorHAnsi" w:hAnsiTheme="minorHAnsi" w:cstheme="minorHAnsi"/>
          <w:sz w:val="24"/>
          <w:szCs w:val="24"/>
        </w:rPr>
        <w:t>.</w:t>
      </w:r>
    </w:p>
    <w:p w14:paraId="2BEE8B70" w14:textId="7E052307" w:rsidR="00A851D7" w:rsidRPr="00656D07" w:rsidRDefault="00A851D7" w:rsidP="00A851D7">
      <w:pPr>
        <w:numPr>
          <w:ilvl w:val="0"/>
          <w:numId w:val="6"/>
        </w:numPr>
        <w:tabs>
          <w:tab w:val="clear" w:pos="0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ab/>
        <w:t>Neuhradí-li kupující celou kupní cenu</w:t>
      </w:r>
      <w:r w:rsidR="00A62777">
        <w:rPr>
          <w:rFonts w:asciiTheme="minorHAnsi" w:hAnsiTheme="minorHAnsi" w:cstheme="minorHAnsi"/>
          <w:sz w:val="24"/>
          <w:szCs w:val="24"/>
        </w:rPr>
        <w:t xml:space="preserve"> </w:t>
      </w:r>
      <w:r w:rsidR="001E0E7A" w:rsidRPr="00656D07">
        <w:rPr>
          <w:rFonts w:asciiTheme="minorHAnsi" w:hAnsiTheme="minorHAnsi" w:cstheme="minorHAnsi"/>
          <w:sz w:val="24"/>
          <w:szCs w:val="24"/>
        </w:rPr>
        <w:t xml:space="preserve">dle odst. </w:t>
      </w:r>
      <w:r w:rsidR="00A62777">
        <w:rPr>
          <w:rFonts w:asciiTheme="minorHAnsi" w:hAnsiTheme="minorHAnsi" w:cstheme="minorHAnsi"/>
          <w:sz w:val="24"/>
          <w:szCs w:val="24"/>
        </w:rPr>
        <w:t>2</w:t>
      </w:r>
      <w:r w:rsidRPr="00656D07">
        <w:rPr>
          <w:rFonts w:asciiTheme="minorHAnsi" w:hAnsiTheme="minorHAnsi" w:cstheme="minorHAnsi"/>
          <w:sz w:val="24"/>
          <w:szCs w:val="24"/>
        </w:rPr>
        <w:t>, tak jak je výše v tomto článku uvedeno ve sjednaném termínu, stává se tato smlouva od počátku neplatnou. Jistina propadne ve prospěch prodávajícího a stává se v případě zmaření prodeje v důsledku nezaplacení kupní ceny řá</w:t>
      </w:r>
      <w:r w:rsidR="006B0DEA" w:rsidRPr="00656D07">
        <w:rPr>
          <w:rFonts w:asciiTheme="minorHAnsi" w:hAnsiTheme="minorHAnsi" w:cstheme="minorHAnsi"/>
          <w:sz w:val="24"/>
          <w:szCs w:val="24"/>
        </w:rPr>
        <w:t>dně a včas smluvní pokutou dle o</w:t>
      </w:r>
      <w:r w:rsidRPr="00656D07">
        <w:rPr>
          <w:rFonts w:asciiTheme="minorHAnsi" w:hAnsiTheme="minorHAnsi" w:cstheme="minorHAnsi"/>
          <w:sz w:val="24"/>
          <w:szCs w:val="24"/>
        </w:rPr>
        <w:t>bčanského zákoníku.</w:t>
      </w:r>
    </w:p>
    <w:p w14:paraId="79681FCD" w14:textId="77777777" w:rsidR="00E40E6C" w:rsidRPr="00656D07" w:rsidRDefault="00E40E6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A98F831" w14:textId="77777777" w:rsidR="007E1F6B" w:rsidRPr="00656D07" w:rsidRDefault="007E1F6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6D07">
        <w:rPr>
          <w:rFonts w:asciiTheme="minorHAnsi" w:hAnsiTheme="minorHAnsi" w:cstheme="minorHAnsi"/>
          <w:b/>
          <w:sz w:val="24"/>
          <w:szCs w:val="24"/>
        </w:rPr>
        <w:t>V</w:t>
      </w:r>
      <w:r w:rsidR="00505476" w:rsidRPr="00656D07">
        <w:rPr>
          <w:rFonts w:asciiTheme="minorHAnsi" w:hAnsiTheme="minorHAnsi" w:cstheme="minorHAnsi"/>
          <w:b/>
          <w:sz w:val="24"/>
          <w:szCs w:val="24"/>
        </w:rPr>
        <w:t>I</w:t>
      </w:r>
      <w:r w:rsidRPr="00656D07">
        <w:rPr>
          <w:rFonts w:asciiTheme="minorHAnsi" w:hAnsiTheme="minorHAnsi" w:cstheme="minorHAnsi"/>
          <w:b/>
          <w:sz w:val="24"/>
          <w:szCs w:val="24"/>
        </w:rPr>
        <w:t>.</w:t>
      </w:r>
    </w:p>
    <w:p w14:paraId="497643A5" w14:textId="77777777" w:rsidR="007E1F6B" w:rsidRPr="00656D07" w:rsidRDefault="007E1F6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6D07">
        <w:rPr>
          <w:rFonts w:asciiTheme="minorHAnsi" w:hAnsiTheme="minorHAnsi" w:cstheme="minorHAnsi"/>
          <w:b/>
          <w:sz w:val="24"/>
          <w:szCs w:val="24"/>
        </w:rPr>
        <w:t>Zajišťování správy, provozu a oprav společných částí domu</w:t>
      </w:r>
    </w:p>
    <w:p w14:paraId="590DF498" w14:textId="1AB0B844" w:rsidR="00E82B6F" w:rsidRPr="00656D07" w:rsidRDefault="00E82B6F" w:rsidP="00DC31CA">
      <w:pPr>
        <w:numPr>
          <w:ilvl w:val="0"/>
          <w:numId w:val="2"/>
        </w:numPr>
        <w:tabs>
          <w:tab w:val="clear" w:pos="0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ab/>
        <w:t>Správu, provoz a opravy společných částí domu zajišťuje</w:t>
      </w:r>
      <w:r w:rsidR="00A62777">
        <w:rPr>
          <w:rFonts w:asciiTheme="minorHAnsi" w:hAnsiTheme="minorHAnsi" w:cstheme="minorHAnsi"/>
          <w:sz w:val="24"/>
          <w:szCs w:val="24"/>
        </w:rPr>
        <w:t xml:space="preserve"> město Vyškov</w:t>
      </w:r>
      <w:r w:rsidR="00723EB4" w:rsidRPr="00656D07">
        <w:rPr>
          <w:rFonts w:asciiTheme="minorHAnsi" w:hAnsiTheme="minorHAnsi" w:cstheme="minorHAnsi"/>
          <w:sz w:val="24"/>
          <w:szCs w:val="24"/>
        </w:rPr>
        <w:t xml:space="preserve"> do vzniku</w:t>
      </w:r>
      <w:r w:rsidRPr="00656D07">
        <w:rPr>
          <w:rFonts w:asciiTheme="minorHAnsi" w:hAnsiTheme="minorHAnsi" w:cstheme="minorHAnsi"/>
          <w:sz w:val="24"/>
          <w:szCs w:val="24"/>
        </w:rPr>
        <w:t xml:space="preserve"> společenství vlastníků</w:t>
      </w:r>
      <w:r w:rsidR="00723EB4" w:rsidRPr="00656D07">
        <w:rPr>
          <w:rFonts w:asciiTheme="minorHAnsi" w:hAnsiTheme="minorHAnsi" w:cstheme="minorHAnsi"/>
          <w:sz w:val="24"/>
          <w:szCs w:val="24"/>
        </w:rPr>
        <w:t xml:space="preserve"> jednotek.</w:t>
      </w:r>
      <w:r w:rsidRPr="00656D0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76D5B64" w14:textId="46D98AB3" w:rsidR="00E82B6F" w:rsidRPr="00656D07" w:rsidRDefault="00E82B6F" w:rsidP="00E82B6F">
      <w:pPr>
        <w:numPr>
          <w:ilvl w:val="0"/>
          <w:numId w:val="2"/>
        </w:numPr>
        <w:tabs>
          <w:tab w:val="clear" w:pos="0"/>
        </w:tabs>
        <w:ind w:left="426" w:hanging="426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ab/>
      </w:r>
      <w:r w:rsidR="00F20ADA" w:rsidRPr="00656D07">
        <w:rPr>
          <w:rFonts w:asciiTheme="minorHAnsi" w:hAnsiTheme="minorHAnsi" w:cstheme="minorHAnsi"/>
          <w:snapToGrid w:val="0"/>
          <w:sz w:val="24"/>
          <w:szCs w:val="24"/>
        </w:rPr>
        <w:t>Kupující</w:t>
      </w:r>
      <w:r w:rsidRPr="00656D07">
        <w:rPr>
          <w:rFonts w:asciiTheme="minorHAnsi" w:hAnsiTheme="minorHAnsi" w:cstheme="minorHAnsi"/>
          <w:snapToGrid w:val="0"/>
          <w:sz w:val="24"/>
          <w:szCs w:val="24"/>
        </w:rPr>
        <w:t xml:space="preserve"> j</w:t>
      </w:r>
      <w:r w:rsidR="00E57BEE" w:rsidRPr="00656D07">
        <w:rPr>
          <w:rFonts w:asciiTheme="minorHAnsi" w:hAnsiTheme="minorHAnsi" w:cstheme="minorHAnsi"/>
          <w:snapToGrid w:val="0"/>
          <w:sz w:val="24"/>
          <w:szCs w:val="24"/>
        </w:rPr>
        <w:t>e</w:t>
      </w:r>
      <w:r w:rsidRPr="00656D07">
        <w:rPr>
          <w:rFonts w:asciiTheme="minorHAnsi" w:hAnsiTheme="minorHAnsi" w:cstheme="minorHAnsi"/>
          <w:snapToGrid w:val="0"/>
          <w:sz w:val="24"/>
          <w:szCs w:val="24"/>
        </w:rPr>
        <w:t xml:space="preserve"> povin</w:t>
      </w:r>
      <w:r w:rsidR="00E57BEE" w:rsidRPr="00656D07">
        <w:rPr>
          <w:rFonts w:asciiTheme="minorHAnsi" w:hAnsiTheme="minorHAnsi" w:cstheme="minorHAnsi"/>
          <w:snapToGrid w:val="0"/>
          <w:sz w:val="24"/>
          <w:szCs w:val="24"/>
        </w:rPr>
        <w:t>e</w:t>
      </w:r>
      <w:r w:rsidRPr="00656D07">
        <w:rPr>
          <w:rFonts w:asciiTheme="minorHAnsi" w:hAnsiTheme="minorHAnsi" w:cstheme="minorHAnsi"/>
          <w:snapToGrid w:val="0"/>
          <w:sz w:val="24"/>
          <w:szCs w:val="24"/>
        </w:rPr>
        <w:t>n hradit platby a zálohy na služby spojené s užíváním bytu a náklady spojené se správou domu a pozemku dle</w:t>
      </w:r>
      <w:r w:rsidR="00723EB4" w:rsidRPr="00656D07">
        <w:rPr>
          <w:rFonts w:asciiTheme="minorHAnsi" w:hAnsiTheme="minorHAnsi" w:cstheme="minorHAnsi"/>
          <w:snapToGrid w:val="0"/>
          <w:sz w:val="24"/>
          <w:szCs w:val="24"/>
        </w:rPr>
        <w:t xml:space="preserve"> předpisu vystaveného </w:t>
      </w:r>
      <w:r w:rsidR="000412A0">
        <w:rPr>
          <w:rFonts w:asciiTheme="minorHAnsi" w:hAnsiTheme="minorHAnsi" w:cstheme="minorHAnsi"/>
          <w:snapToGrid w:val="0"/>
          <w:sz w:val="24"/>
          <w:szCs w:val="24"/>
        </w:rPr>
        <w:t>městem Vyškov</w:t>
      </w:r>
      <w:r w:rsidR="00723EB4" w:rsidRPr="00656D07">
        <w:rPr>
          <w:rFonts w:asciiTheme="minorHAnsi" w:hAnsiTheme="minorHAnsi" w:cstheme="minorHAnsi"/>
          <w:snapToGrid w:val="0"/>
          <w:sz w:val="24"/>
          <w:szCs w:val="24"/>
        </w:rPr>
        <w:t xml:space="preserve"> a po vzniku společenství vlastníků jednotek dle</w:t>
      </w:r>
      <w:r w:rsidRPr="00656D07">
        <w:rPr>
          <w:rFonts w:asciiTheme="minorHAnsi" w:hAnsiTheme="minorHAnsi" w:cstheme="minorHAnsi"/>
          <w:snapToGrid w:val="0"/>
          <w:sz w:val="24"/>
          <w:szCs w:val="24"/>
        </w:rPr>
        <w:t xml:space="preserve"> stanov a usnesení společenství vlastníků</w:t>
      </w:r>
      <w:r w:rsidR="00723EB4" w:rsidRPr="00656D07">
        <w:rPr>
          <w:rFonts w:asciiTheme="minorHAnsi" w:hAnsiTheme="minorHAnsi" w:cstheme="minorHAnsi"/>
          <w:snapToGrid w:val="0"/>
          <w:sz w:val="24"/>
          <w:szCs w:val="24"/>
        </w:rPr>
        <w:t xml:space="preserve"> jednotek</w:t>
      </w:r>
      <w:r w:rsidRPr="00656D07">
        <w:rPr>
          <w:rFonts w:asciiTheme="minorHAnsi" w:hAnsiTheme="minorHAnsi" w:cstheme="minorHAnsi"/>
          <w:snapToGrid w:val="0"/>
          <w:sz w:val="24"/>
          <w:szCs w:val="24"/>
        </w:rPr>
        <w:t xml:space="preserve">. </w:t>
      </w:r>
    </w:p>
    <w:p w14:paraId="0957BB96" w14:textId="77777777" w:rsidR="00E82B6F" w:rsidRPr="00656D07" w:rsidRDefault="00E82B6F" w:rsidP="00E82B6F">
      <w:pPr>
        <w:numPr>
          <w:ilvl w:val="0"/>
          <w:numId w:val="2"/>
        </w:numPr>
        <w:tabs>
          <w:tab w:val="clear" w:pos="0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Pr="00656D07">
        <w:rPr>
          <w:rFonts w:asciiTheme="minorHAnsi" w:hAnsiTheme="minorHAnsi" w:cstheme="minorHAnsi"/>
          <w:snapToGrid w:val="0"/>
          <w:sz w:val="24"/>
          <w:szCs w:val="24"/>
        </w:rPr>
        <w:tab/>
      </w:r>
      <w:r w:rsidR="00F20ADA" w:rsidRPr="00656D07">
        <w:rPr>
          <w:rFonts w:asciiTheme="minorHAnsi" w:hAnsiTheme="minorHAnsi" w:cstheme="minorHAnsi"/>
          <w:snapToGrid w:val="0"/>
          <w:sz w:val="24"/>
          <w:szCs w:val="24"/>
        </w:rPr>
        <w:t>Kupující</w:t>
      </w:r>
      <w:r w:rsidRPr="00656D07">
        <w:rPr>
          <w:rFonts w:asciiTheme="minorHAnsi" w:hAnsiTheme="minorHAnsi" w:cstheme="minorHAnsi"/>
          <w:snapToGrid w:val="0"/>
          <w:sz w:val="24"/>
          <w:szCs w:val="24"/>
        </w:rPr>
        <w:t xml:space="preserve"> j</w:t>
      </w:r>
      <w:r w:rsidR="00E57BEE" w:rsidRPr="00656D07">
        <w:rPr>
          <w:rFonts w:asciiTheme="minorHAnsi" w:hAnsiTheme="minorHAnsi" w:cstheme="minorHAnsi"/>
          <w:snapToGrid w:val="0"/>
          <w:sz w:val="24"/>
          <w:szCs w:val="24"/>
        </w:rPr>
        <w:t>e</w:t>
      </w:r>
      <w:r w:rsidRPr="00656D07">
        <w:rPr>
          <w:rFonts w:asciiTheme="minorHAnsi" w:hAnsiTheme="minorHAnsi" w:cstheme="minorHAnsi"/>
          <w:snapToGrid w:val="0"/>
          <w:sz w:val="24"/>
          <w:szCs w:val="24"/>
        </w:rPr>
        <w:t xml:space="preserve"> povin</w:t>
      </w:r>
      <w:r w:rsidR="00E57BEE" w:rsidRPr="00656D07">
        <w:rPr>
          <w:rFonts w:asciiTheme="minorHAnsi" w:hAnsiTheme="minorHAnsi" w:cstheme="minorHAnsi"/>
          <w:snapToGrid w:val="0"/>
          <w:sz w:val="24"/>
          <w:szCs w:val="24"/>
        </w:rPr>
        <w:t>e</w:t>
      </w:r>
      <w:r w:rsidRPr="00656D07">
        <w:rPr>
          <w:rFonts w:asciiTheme="minorHAnsi" w:hAnsiTheme="minorHAnsi" w:cstheme="minorHAnsi"/>
          <w:snapToGrid w:val="0"/>
          <w:sz w:val="24"/>
          <w:szCs w:val="24"/>
        </w:rPr>
        <w:t xml:space="preserve">n hradit úhrady dle předchozího ustanovení </w:t>
      </w:r>
      <w:r w:rsidRPr="00656D07">
        <w:rPr>
          <w:rFonts w:asciiTheme="minorHAnsi" w:hAnsiTheme="minorHAnsi" w:cstheme="minorHAnsi"/>
          <w:sz w:val="24"/>
          <w:szCs w:val="24"/>
        </w:rPr>
        <w:t>od 1. dne měsíce, v němž byl návrh na vklad vlastnického práva dle této kupní smlouvy doručen katastrálnímu úřadu.</w:t>
      </w:r>
      <w:r w:rsidRPr="00656D07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</w:p>
    <w:p w14:paraId="05C41C13" w14:textId="77777777" w:rsidR="00E82B6F" w:rsidRPr="00656D07" w:rsidRDefault="00E82B6F" w:rsidP="00E82B6F">
      <w:pPr>
        <w:numPr>
          <w:ilvl w:val="0"/>
          <w:numId w:val="2"/>
        </w:numPr>
        <w:tabs>
          <w:tab w:val="clear" w:pos="0"/>
        </w:tabs>
        <w:ind w:left="426" w:hanging="426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656D07">
        <w:rPr>
          <w:rFonts w:asciiTheme="minorHAnsi" w:hAnsiTheme="minorHAnsi" w:cstheme="minorHAnsi"/>
          <w:snapToGrid w:val="0"/>
          <w:sz w:val="24"/>
          <w:szCs w:val="24"/>
        </w:rPr>
        <w:t xml:space="preserve">  </w:t>
      </w:r>
      <w:r w:rsidRPr="00656D07">
        <w:rPr>
          <w:rFonts w:asciiTheme="minorHAnsi" w:hAnsiTheme="minorHAnsi" w:cstheme="minorHAnsi"/>
          <w:snapToGrid w:val="0"/>
          <w:sz w:val="24"/>
          <w:szCs w:val="24"/>
        </w:rPr>
        <w:tab/>
        <w:t xml:space="preserve">Společenství vlastníků rozhoduje o provozu a hospodaření domu podle zásad určených stanovami a obecně závaznými právními předpisy. </w:t>
      </w:r>
    </w:p>
    <w:p w14:paraId="4F75A951" w14:textId="77777777" w:rsidR="00F20ADA" w:rsidRPr="00656D07" w:rsidRDefault="00F20ADA" w:rsidP="00FC2A10">
      <w:pPr>
        <w:pStyle w:val="Standard"/>
        <w:jc w:val="center"/>
        <w:rPr>
          <w:rFonts w:asciiTheme="minorHAnsi" w:hAnsiTheme="minorHAnsi" w:cstheme="minorHAnsi"/>
          <w:b/>
          <w:lang w:val="cs-CZ"/>
        </w:rPr>
      </w:pPr>
    </w:p>
    <w:p w14:paraId="6FED6CE7" w14:textId="77777777" w:rsidR="00FC2A10" w:rsidRPr="00656D07" w:rsidRDefault="00FC2A10" w:rsidP="00FC2A10">
      <w:pPr>
        <w:pStyle w:val="Standard"/>
        <w:jc w:val="center"/>
        <w:rPr>
          <w:rFonts w:asciiTheme="minorHAnsi" w:hAnsiTheme="minorHAnsi" w:cstheme="minorHAnsi"/>
          <w:b/>
          <w:lang w:val="cs-CZ"/>
        </w:rPr>
      </w:pPr>
      <w:r w:rsidRPr="00656D07">
        <w:rPr>
          <w:rFonts w:asciiTheme="minorHAnsi" w:hAnsiTheme="minorHAnsi" w:cstheme="minorHAnsi"/>
          <w:b/>
          <w:lang w:val="cs-CZ"/>
        </w:rPr>
        <w:t>V</w:t>
      </w:r>
      <w:r w:rsidR="00505476" w:rsidRPr="00656D07">
        <w:rPr>
          <w:rFonts w:asciiTheme="minorHAnsi" w:hAnsiTheme="minorHAnsi" w:cstheme="minorHAnsi"/>
          <w:b/>
          <w:lang w:val="cs-CZ"/>
        </w:rPr>
        <w:t>I</w:t>
      </w:r>
      <w:r w:rsidRPr="00656D07">
        <w:rPr>
          <w:rFonts w:asciiTheme="minorHAnsi" w:hAnsiTheme="minorHAnsi" w:cstheme="minorHAnsi"/>
          <w:b/>
          <w:lang w:val="cs-CZ"/>
        </w:rPr>
        <w:t>I</w:t>
      </w:r>
      <w:r w:rsidR="00A71CE6" w:rsidRPr="00656D07">
        <w:rPr>
          <w:rFonts w:asciiTheme="minorHAnsi" w:hAnsiTheme="minorHAnsi" w:cstheme="minorHAnsi"/>
          <w:b/>
          <w:lang w:val="cs-CZ"/>
        </w:rPr>
        <w:t>.</w:t>
      </w:r>
    </w:p>
    <w:p w14:paraId="0277CA04" w14:textId="77777777" w:rsidR="00FC2A10" w:rsidRPr="00656D07" w:rsidRDefault="00FC2A10" w:rsidP="00FC2A10">
      <w:pPr>
        <w:pStyle w:val="Standard"/>
        <w:jc w:val="center"/>
        <w:rPr>
          <w:rFonts w:asciiTheme="minorHAnsi" w:hAnsiTheme="minorHAnsi" w:cstheme="minorHAnsi"/>
          <w:b/>
          <w:lang w:val="cs-CZ"/>
        </w:rPr>
      </w:pPr>
      <w:r w:rsidRPr="00656D07">
        <w:rPr>
          <w:rFonts w:asciiTheme="minorHAnsi" w:hAnsiTheme="minorHAnsi" w:cstheme="minorHAnsi"/>
          <w:b/>
          <w:lang w:val="cs-CZ"/>
        </w:rPr>
        <w:t>Splnění povinnosti podle zákona č. 406/2000 Sb., o hospodaření s energií</w:t>
      </w:r>
    </w:p>
    <w:p w14:paraId="488DA4BD" w14:textId="383A1AD3" w:rsidR="00796018" w:rsidRPr="00656D07" w:rsidRDefault="007648DA" w:rsidP="00F862F8">
      <w:pPr>
        <w:jc w:val="both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 xml:space="preserve">Prodávající v souladu s § 7a odst. 2 písm. a), b), c) zák. č. 406/2000 Sb., o hospodaření </w:t>
      </w:r>
      <w:r w:rsidR="00F070C4" w:rsidRPr="00656D07">
        <w:rPr>
          <w:rFonts w:asciiTheme="minorHAnsi" w:hAnsiTheme="minorHAnsi" w:cstheme="minorHAnsi"/>
          <w:sz w:val="24"/>
          <w:szCs w:val="24"/>
        </w:rPr>
        <w:t xml:space="preserve">zajistil </w:t>
      </w:r>
      <w:r w:rsidRPr="00656D07">
        <w:rPr>
          <w:rFonts w:asciiTheme="minorHAnsi" w:hAnsiTheme="minorHAnsi" w:cstheme="minorHAnsi"/>
          <w:sz w:val="24"/>
          <w:szCs w:val="24"/>
        </w:rPr>
        <w:t>Průkaz energetické náročnosti budov</w:t>
      </w:r>
      <w:r w:rsidR="00FD6D7D" w:rsidRPr="00656D07">
        <w:rPr>
          <w:rFonts w:asciiTheme="minorHAnsi" w:hAnsiTheme="minorHAnsi" w:cstheme="minorHAnsi"/>
          <w:sz w:val="24"/>
          <w:szCs w:val="24"/>
        </w:rPr>
        <w:t>y</w:t>
      </w:r>
      <w:r w:rsidR="00F070C4" w:rsidRPr="00656D07">
        <w:rPr>
          <w:rFonts w:asciiTheme="minorHAnsi" w:hAnsiTheme="minorHAnsi" w:cstheme="minorHAnsi"/>
          <w:sz w:val="24"/>
          <w:szCs w:val="24"/>
        </w:rPr>
        <w:t>.</w:t>
      </w:r>
      <w:r w:rsidR="0065333F" w:rsidRPr="00656D07">
        <w:rPr>
          <w:rFonts w:asciiTheme="minorHAnsi" w:hAnsiTheme="minorHAnsi" w:cstheme="minorHAnsi"/>
          <w:sz w:val="24"/>
          <w:szCs w:val="24"/>
        </w:rPr>
        <w:t xml:space="preserve"> Průkaz bude předán kupujícím</w:t>
      </w:r>
      <w:r w:rsidR="000412A0">
        <w:rPr>
          <w:rFonts w:asciiTheme="minorHAnsi" w:hAnsiTheme="minorHAnsi" w:cstheme="minorHAnsi"/>
          <w:sz w:val="24"/>
          <w:szCs w:val="24"/>
        </w:rPr>
        <w:t>u před podpisem této smlouvy.</w:t>
      </w:r>
    </w:p>
    <w:p w14:paraId="7CF5C3B8" w14:textId="77777777" w:rsidR="00937F11" w:rsidRPr="00656D07" w:rsidRDefault="00937F11" w:rsidP="007648DA">
      <w:pPr>
        <w:ind w:left="340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7B62719C" w14:textId="77777777" w:rsidR="007E1F6B" w:rsidRPr="00656D07" w:rsidRDefault="007E1F6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6D07">
        <w:rPr>
          <w:rFonts w:asciiTheme="minorHAnsi" w:hAnsiTheme="minorHAnsi" w:cstheme="minorHAnsi"/>
          <w:b/>
          <w:sz w:val="24"/>
          <w:szCs w:val="24"/>
        </w:rPr>
        <w:t>V</w:t>
      </w:r>
      <w:r w:rsidR="00F67C16" w:rsidRPr="00656D07">
        <w:rPr>
          <w:rFonts w:asciiTheme="minorHAnsi" w:hAnsiTheme="minorHAnsi" w:cstheme="minorHAnsi"/>
          <w:b/>
          <w:sz w:val="24"/>
          <w:szCs w:val="24"/>
        </w:rPr>
        <w:t>I</w:t>
      </w:r>
      <w:r w:rsidR="00505476" w:rsidRPr="00656D07">
        <w:rPr>
          <w:rFonts w:asciiTheme="minorHAnsi" w:hAnsiTheme="minorHAnsi" w:cstheme="minorHAnsi"/>
          <w:b/>
          <w:sz w:val="24"/>
          <w:szCs w:val="24"/>
        </w:rPr>
        <w:t>I</w:t>
      </w:r>
      <w:r w:rsidR="00465F68" w:rsidRPr="00656D07">
        <w:rPr>
          <w:rFonts w:asciiTheme="minorHAnsi" w:hAnsiTheme="minorHAnsi" w:cstheme="minorHAnsi"/>
          <w:b/>
          <w:sz w:val="24"/>
          <w:szCs w:val="24"/>
        </w:rPr>
        <w:t>I</w:t>
      </w:r>
      <w:r w:rsidRPr="00656D07">
        <w:rPr>
          <w:rFonts w:asciiTheme="minorHAnsi" w:hAnsiTheme="minorHAnsi" w:cstheme="minorHAnsi"/>
          <w:b/>
          <w:sz w:val="24"/>
          <w:szCs w:val="24"/>
        </w:rPr>
        <w:t>.</w:t>
      </w:r>
    </w:p>
    <w:p w14:paraId="0AAD72F9" w14:textId="77777777" w:rsidR="007E1F6B" w:rsidRPr="00656D07" w:rsidRDefault="007E1F6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6D07">
        <w:rPr>
          <w:rFonts w:asciiTheme="minorHAnsi" w:hAnsiTheme="minorHAnsi" w:cstheme="minorHAnsi"/>
          <w:b/>
          <w:sz w:val="24"/>
          <w:szCs w:val="24"/>
        </w:rPr>
        <w:t>Ostatní ustanovení</w:t>
      </w:r>
    </w:p>
    <w:p w14:paraId="3B207354" w14:textId="77777777" w:rsidR="00E57BEE" w:rsidRPr="00656D07" w:rsidRDefault="00E57BEE" w:rsidP="00E57BEE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>Prodávající se zavazuje, že předá byt kupujícímu ke dni podání návrhu na vklad do katastru nemovitostí.</w:t>
      </w:r>
      <w:r w:rsidRPr="00656D07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</w:p>
    <w:p w14:paraId="66F5322F" w14:textId="77777777" w:rsidR="00E57BEE" w:rsidRPr="00656D07" w:rsidRDefault="00E57BEE" w:rsidP="00E57BEE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>O předání a převzetí bude sepsán zápis.</w:t>
      </w:r>
    </w:p>
    <w:p w14:paraId="679318A7" w14:textId="77777777" w:rsidR="007E1F6B" w:rsidRPr="00656D07" w:rsidRDefault="007E1F6B">
      <w:pPr>
        <w:tabs>
          <w:tab w:val="left" w:pos="144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1125A7DF" w14:textId="77777777" w:rsidR="007E1F6B" w:rsidRPr="00656D07" w:rsidRDefault="0050547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6D07">
        <w:rPr>
          <w:rFonts w:asciiTheme="minorHAnsi" w:hAnsiTheme="minorHAnsi" w:cstheme="minorHAnsi"/>
          <w:b/>
          <w:sz w:val="24"/>
          <w:szCs w:val="24"/>
        </w:rPr>
        <w:t>IX</w:t>
      </w:r>
      <w:r w:rsidR="007E1F6B" w:rsidRPr="00656D07">
        <w:rPr>
          <w:rFonts w:asciiTheme="minorHAnsi" w:hAnsiTheme="minorHAnsi" w:cstheme="minorHAnsi"/>
          <w:b/>
          <w:sz w:val="24"/>
          <w:szCs w:val="24"/>
        </w:rPr>
        <w:t>.</w:t>
      </w:r>
    </w:p>
    <w:p w14:paraId="6CA5CA62" w14:textId="77777777" w:rsidR="007E1F6B" w:rsidRPr="00656D07" w:rsidRDefault="007E1F6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6D07">
        <w:rPr>
          <w:rFonts w:asciiTheme="minorHAnsi" w:hAnsiTheme="minorHAnsi" w:cstheme="minorHAnsi"/>
          <w:b/>
          <w:sz w:val="24"/>
          <w:szCs w:val="24"/>
        </w:rPr>
        <w:t xml:space="preserve">Závěrečná ustanovení </w:t>
      </w:r>
    </w:p>
    <w:p w14:paraId="2F521088" w14:textId="77777777" w:rsidR="00A071A3" w:rsidRPr="00656D07" w:rsidRDefault="007E1F6B" w:rsidP="00A071A3">
      <w:pPr>
        <w:numPr>
          <w:ilvl w:val="0"/>
          <w:numId w:val="4"/>
        </w:numPr>
        <w:tabs>
          <w:tab w:val="clear" w:pos="0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Pr="00656D07">
        <w:rPr>
          <w:rFonts w:asciiTheme="minorHAnsi" w:hAnsiTheme="minorHAnsi" w:cstheme="minorHAnsi"/>
          <w:sz w:val="24"/>
          <w:szCs w:val="24"/>
        </w:rPr>
        <w:tab/>
      </w:r>
      <w:r w:rsidR="00A071A3" w:rsidRPr="00656D07">
        <w:rPr>
          <w:rFonts w:asciiTheme="minorHAnsi" w:hAnsiTheme="minorHAnsi" w:cstheme="minorHAnsi"/>
          <w:sz w:val="24"/>
          <w:szCs w:val="24"/>
        </w:rPr>
        <w:t>Kupující prohlašuj</w:t>
      </w:r>
      <w:r w:rsidR="001408DB" w:rsidRPr="00656D07">
        <w:rPr>
          <w:rFonts w:asciiTheme="minorHAnsi" w:hAnsiTheme="minorHAnsi" w:cstheme="minorHAnsi"/>
          <w:sz w:val="24"/>
          <w:szCs w:val="24"/>
        </w:rPr>
        <w:t>e</w:t>
      </w:r>
      <w:r w:rsidR="00A071A3" w:rsidRPr="00656D07">
        <w:rPr>
          <w:rFonts w:asciiTheme="minorHAnsi" w:hAnsiTheme="minorHAnsi" w:cstheme="minorHAnsi"/>
          <w:sz w:val="24"/>
          <w:szCs w:val="24"/>
        </w:rPr>
        <w:t>, že vzal na vědomí právní a faktický stav hmotných nemovitých věcí a podle § 1916 odst. 2 občanského zákoníku se vzdáv</w:t>
      </w:r>
      <w:r w:rsidR="001408DB" w:rsidRPr="00656D07">
        <w:rPr>
          <w:rFonts w:asciiTheme="minorHAnsi" w:hAnsiTheme="minorHAnsi" w:cstheme="minorHAnsi"/>
          <w:sz w:val="24"/>
          <w:szCs w:val="24"/>
        </w:rPr>
        <w:t>á</w:t>
      </w:r>
      <w:r w:rsidR="00A071A3" w:rsidRPr="00656D07">
        <w:rPr>
          <w:rFonts w:asciiTheme="minorHAnsi" w:hAnsiTheme="minorHAnsi" w:cstheme="minorHAnsi"/>
          <w:sz w:val="24"/>
          <w:szCs w:val="24"/>
        </w:rPr>
        <w:t xml:space="preserve"> svého práva z vadného plnění a nebud</w:t>
      </w:r>
      <w:r w:rsidR="001408DB" w:rsidRPr="00656D07">
        <w:rPr>
          <w:rFonts w:asciiTheme="minorHAnsi" w:hAnsiTheme="minorHAnsi" w:cstheme="minorHAnsi"/>
          <w:sz w:val="24"/>
          <w:szCs w:val="24"/>
        </w:rPr>
        <w:t>e</w:t>
      </w:r>
      <w:r w:rsidR="00A071A3" w:rsidRPr="00656D07">
        <w:rPr>
          <w:rFonts w:asciiTheme="minorHAnsi" w:hAnsiTheme="minorHAnsi" w:cstheme="minorHAnsi"/>
          <w:sz w:val="24"/>
          <w:szCs w:val="24"/>
        </w:rPr>
        <w:t xml:space="preserve"> po prodávajícím v budoucnu uplatňovat žádná práva z vad převáděného hmotného nemovitého majetku. </w:t>
      </w:r>
    </w:p>
    <w:p w14:paraId="7A50FFDA" w14:textId="77777777" w:rsidR="007E1F6B" w:rsidRPr="00656D07" w:rsidRDefault="007E1F6B" w:rsidP="006443C6">
      <w:pPr>
        <w:numPr>
          <w:ilvl w:val="0"/>
          <w:numId w:val="4"/>
        </w:numPr>
        <w:tabs>
          <w:tab w:val="clear" w:pos="0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 xml:space="preserve">  </w:t>
      </w:r>
      <w:r w:rsidRPr="00656D07">
        <w:rPr>
          <w:rFonts w:asciiTheme="minorHAnsi" w:hAnsiTheme="minorHAnsi" w:cstheme="minorHAnsi"/>
          <w:sz w:val="24"/>
          <w:szCs w:val="24"/>
        </w:rPr>
        <w:tab/>
        <w:t>Dále kupující prohlašuj</w:t>
      </w:r>
      <w:r w:rsidR="001408DB" w:rsidRPr="00656D07">
        <w:rPr>
          <w:rFonts w:asciiTheme="minorHAnsi" w:hAnsiTheme="minorHAnsi" w:cstheme="minorHAnsi"/>
          <w:sz w:val="24"/>
          <w:szCs w:val="24"/>
        </w:rPr>
        <w:t>e</w:t>
      </w:r>
      <w:r w:rsidRPr="00656D07">
        <w:rPr>
          <w:rFonts w:asciiTheme="minorHAnsi" w:hAnsiTheme="minorHAnsi" w:cstheme="minorHAnsi"/>
          <w:sz w:val="24"/>
          <w:szCs w:val="24"/>
        </w:rPr>
        <w:t>, že přebír</w:t>
      </w:r>
      <w:r w:rsidR="001408DB" w:rsidRPr="00656D07">
        <w:rPr>
          <w:rFonts w:asciiTheme="minorHAnsi" w:hAnsiTheme="minorHAnsi" w:cstheme="minorHAnsi"/>
          <w:sz w:val="24"/>
          <w:szCs w:val="24"/>
        </w:rPr>
        <w:t>á</w:t>
      </w:r>
      <w:r w:rsidRPr="00656D07">
        <w:rPr>
          <w:rFonts w:asciiTheme="minorHAnsi" w:hAnsiTheme="minorHAnsi" w:cstheme="minorHAnsi"/>
          <w:sz w:val="24"/>
          <w:szCs w:val="24"/>
        </w:rPr>
        <w:t xml:space="preserve"> veškerá práva a závazky uvedené v této smlouvě. </w:t>
      </w:r>
    </w:p>
    <w:p w14:paraId="10745538" w14:textId="77777777" w:rsidR="00394DB3" w:rsidRPr="00656D07" w:rsidRDefault="00394DB3" w:rsidP="006443C6">
      <w:pPr>
        <w:numPr>
          <w:ilvl w:val="0"/>
          <w:numId w:val="4"/>
        </w:numPr>
        <w:tabs>
          <w:tab w:val="clear" w:pos="0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Pr="00656D07">
        <w:rPr>
          <w:rFonts w:asciiTheme="minorHAnsi" w:hAnsiTheme="minorHAnsi" w:cstheme="minorHAnsi"/>
          <w:sz w:val="24"/>
          <w:szCs w:val="24"/>
        </w:rPr>
        <w:tab/>
        <w:t>Uhrazení</w:t>
      </w:r>
      <w:r w:rsidR="00F20ADA" w:rsidRPr="00656D07">
        <w:rPr>
          <w:rFonts w:asciiTheme="minorHAnsi" w:hAnsiTheme="minorHAnsi" w:cstheme="minorHAnsi"/>
          <w:sz w:val="24"/>
          <w:szCs w:val="24"/>
        </w:rPr>
        <w:t xml:space="preserve"> zbývající části kupní</w:t>
      </w:r>
      <w:r w:rsidRPr="00656D07">
        <w:rPr>
          <w:rFonts w:asciiTheme="minorHAnsi" w:hAnsiTheme="minorHAnsi" w:cstheme="minorHAnsi"/>
          <w:sz w:val="24"/>
          <w:szCs w:val="24"/>
        </w:rPr>
        <w:t xml:space="preserve"> ceny dle čl. V</w:t>
      </w:r>
      <w:r w:rsidR="003400B8" w:rsidRPr="00656D07">
        <w:rPr>
          <w:rFonts w:asciiTheme="minorHAnsi" w:hAnsiTheme="minorHAnsi" w:cstheme="minorHAnsi"/>
          <w:sz w:val="24"/>
          <w:szCs w:val="24"/>
        </w:rPr>
        <w:t>.</w:t>
      </w:r>
      <w:r w:rsidR="00F20ADA" w:rsidRPr="00656D07">
        <w:rPr>
          <w:rFonts w:asciiTheme="minorHAnsi" w:hAnsiTheme="minorHAnsi" w:cstheme="minorHAnsi"/>
          <w:sz w:val="24"/>
          <w:szCs w:val="24"/>
        </w:rPr>
        <w:t xml:space="preserve"> odst. </w:t>
      </w:r>
      <w:r w:rsidR="0002578D" w:rsidRPr="00656D07">
        <w:rPr>
          <w:rFonts w:asciiTheme="minorHAnsi" w:hAnsiTheme="minorHAnsi" w:cstheme="minorHAnsi"/>
          <w:sz w:val="24"/>
          <w:szCs w:val="24"/>
        </w:rPr>
        <w:t>2</w:t>
      </w:r>
      <w:r w:rsidR="001E0E7A"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Pr="00656D07">
        <w:rPr>
          <w:rFonts w:asciiTheme="minorHAnsi" w:hAnsiTheme="minorHAnsi" w:cstheme="minorHAnsi"/>
          <w:sz w:val="24"/>
          <w:szCs w:val="24"/>
        </w:rPr>
        <w:t>se sjednáv</w:t>
      </w:r>
      <w:r w:rsidR="00723EB4" w:rsidRPr="00656D07">
        <w:rPr>
          <w:rFonts w:asciiTheme="minorHAnsi" w:hAnsiTheme="minorHAnsi" w:cstheme="minorHAnsi"/>
          <w:sz w:val="24"/>
          <w:szCs w:val="24"/>
        </w:rPr>
        <w:t>á</w:t>
      </w:r>
      <w:r w:rsidRPr="00656D07">
        <w:rPr>
          <w:rFonts w:asciiTheme="minorHAnsi" w:hAnsiTheme="minorHAnsi" w:cstheme="minorHAnsi"/>
          <w:sz w:val="24"/>
          <w:szCs w:val="24"/>
        </w:rPr>
        <w:t xml:space="preserve"> jako odkládací podmínka účinnosti smlouvy. Nedílnou součástí návrhu na vklad vlastnického práva dle této smlouvy do katastru nemovitostí bude prohlášení prodávajícího o splnění odkládací podmínky.</w:t>
      </w:r>
    </w:p>
    <w:p w14:paraId="59F6051B" w14:textId="77777777" w:rsidR="00C5489F" w:rsidRPr="00656D07" w:rsidRDefault="00C5489F" w:rsidP="006443C6">
      <w:pPr>
        <w:numPr>
          <w:ilvl w:val="0"/>
          <w:numId w:val="4"/>
        </w:numPr>
        <w:tabs>
          <w:tab w:val="clear" w:pos="0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Pr="00656D07">
        <w:rPr>
          <w:rFonts w:asciiTheme="minorHAnsi" w:hAnsiTheme="minorHAnsi" w:cstheme="minorHAnsi"/>
          <w:sz w:val="24"/>
          <w:szCs w:val="24"/>
        </w:rPr>
        <w:tab/>
        <w:t>Nebezpečí nahodilé zkázy, ztráty, poškození nebo jiné škodní události na převáděné jednotce, povinnost platit z ní daně a poplatky přejde z dosavadního vlastníka na kupující</w:t>
      </w:r>
      <w:r w:rsidR="0002578D" w:rsidRPr="00656D07">
        <w:rPr>
          <w:rFonts w:asciiTheme="minorHAnsi" w:hAnsiTheme="minorHAnsi" w:cstheme="minorHAnsi"/>
          <w:sz w:val="24"/>
          <w:szCs w:val="24"/>
        </w:rPr>
        <w:t>ho</w:t>
      </w:r>
      <w:r w:rsidRPr="00656D07">
        <w:rPr>
          <w:rFonts w:asciiTheme="minorHAnsi" w:hAnsiTheme="minorHAnsi" w:cstheme="minorHAnsi"/>
          <w:sz w:val="24"/>
          <w:szCs w:val="24"/>
        </w:rPr>
        <w:t xml:space="preserve"> dnem podání </w:t>
      </w:r>
      <w:r w:rsidRPr="00656D07">
        <w:rPr>
          <w:rFonts w:asciiTheme="minorHAnsi" w:hAnsiTheme="minorHAnsi" w:cstheme="minorHAnsi"/>
          <w:sz w:val="24"/>
          <w:szCs w:val="24"/>
        </w:rPr>
        <w:lastRenderedPageBreak/>
        <w:t>návrhu na vklad vlastnického práva ze smlouvy o převodu vlastnictví jednotky. Toto nebude platit, pokud ke vkladu z jakéhokoliv důvodu nedojde.</w:t>
      </w:r>
    </w:p>
    <w:p w14:paraId="4E2ECCC0" w14:textId="77777777" w:rsidR="007E1F6B" w:rsidRPr="00656D07" w:rsidRDefault="007E1F6B" w:rsidP="006443C6">
      <w:pPr>
        <w:numPr>
          <w:ilvl w:val="0"/>
          <w:numId w:val="4"/>
        </w:numPr>
        <w:tabs>
          <w:tab w:val="clear" w:pos="0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ab/>
        <w:t xml:space="preserve">Na důkaz toho, že tato </w:t>
      </w:r>
      <w:r w:rsidR="0084291C" w:rsidRPr="00656D07">
        <w:rPr>
          <w:rFonts w:asciiTheme="minorHAnsi" w:hAnsiTheme="minorHAnsi" w:cstheme="minorHAnsi"/>
          <w:sz w:val="24"/>
          <w:szCs w:val="24"/>
        </w:rPr>
        <w:t xml:space="preserve">smlouva byla sepsána dle </w:t>
      </w:r>
      <w:r w:rsidR="00A97ED7" w:rsidRPr="00656D07">
        <w:rPr>
          <w:rFonts w:asciiTheme="minorHAnsi" w:hAnsiTheme="minorHAnsi" w:cstheme="minorHAnsi"/>
          <w:sz w:val="24"/>
          <w:szCs w:val="24"/>
        </w:rPr>
        <w:t xml:space="preserve">jejich </w:t>
      </w:r>
      <w:r w:rsidRPr="00656D07">
        <w:rPr>
          <w:rFonts w:asciiTheme="minorHAnsi" w:hAnsiTheme="minorHAnsi" w:cstheme="minorHAnsi"/>
          <w:sz w:val="24"/>
          <w:szCs w:val="24"/>
        </w:rPr>
        <w:t>pravé a svobodné vůle, bez nátlaku, tísně či nevýhodných podmínek, připojují smluvní strany své vlastnoruční podpisy.</w:t>
      </w:r>
    </w:p>
    <w:p w14:paraId="7471C9D3" w14:textId="77777777" w:rsidR="007E1F6B" w:rsidRPr="00656D07" w:rsidRDefault="007E1F6B" w:rsidP="006443C6">
      <w:pPr>
        <w:numPr>
          <w:ilvl w:val="0"/>
          <w:numId w:val="4"/>
        </w:numPr>
        <w:tabs>
          <w:tab w:val="clear" w:pos="0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Pr="00656D07">
        <w:rPr>
          <w:rFonts w:asciiTheme="minorHAnsi" w:hAnsiTheme="minorHAnsi" w:cstheme="minorHAnsi"/>
          <w:sz w:val="24"/>
          <w:szCs w:val="24"/>
        </w:rPr>
        <w:tab/>
        <w:t>Účastníci smlouvy žádají, aby byl u příslušného Katastrální</w:t>
      </w:r>
      <w:r w:rsidR="003400B8" w:rsidRPr="00656D07">
        <w:rPr>
          <w:rFonts w:asciiTheme="minorHAnsi" w:hAnsiTheme="minorHAnsi" w:cstheme="minorHAnsi"/>
          <w:sz w:val="24"/>
          <w:szCs w:val="24"/>
        </w:rPr>
        <w:t>ho</w:t>
      </w:r>
      <w:r w:rsidRPr="00656D07">
        <w:rPr>
          <w:rFonts w:asciiTheme="minorHAnsi" w:hAnsiTheme="minorHAnsi" w:cstheme="minorHAnsi"/>
          <w:sz w:val="24"/>
          <w:szCs w:val="24"/>
        </w:rPr>
        <w:t xml:space="preserve"> úřadu proveden zápis změn vlastnických práv k předmětu převodu </w:t>
      </w:r>
      <w:r w:rsidR="0002578D" w:rsidRPr="00656D07">
        <w:rPr>
          <w:rFonts w:asciiTheme="minorHAnsi" w:hAnsiTheme="minorHAnsi" w:cstheme="minorHAnsi"/>
          <w:sz w:val="24"/>
          <w:szCs w:val="24"/>
        </w:rPr>
        <w:t>vlastnictví dle</w:t>
      </w:r>
      <w:r w:rsidRPr="00656D07">
        <w:rPr>
          <w:rFonts w:asciiTheme="minorHAnsi" w:hAnsiTheme="minorHAnsi" w:cstheme="minorHAnsi"/>
          <w:sz w:val="24"/>
          <w:szCs w:val="24"/>
        </w:rPr>
        <w:t xml:space="preserve"> této smlouvy. </w:t>
      </w:r>
    </w:p>
    <w:p w14:paraId="4C5888F4" w14:textId="77777777" w:rsidR="007E1F6B" w:rsidRPr="00656D07" w:rsidRDefault="007E1F6B" w:rsidP="006443C6">
      <w:pPr>
        <w:numPr>
          <w:ilvl w:val="0"/>
          <w:numId w:val="4"/>
        </w:numPr>
        <w:tabs>
          <w:tab w:val="clear" w:pos="0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Pr="00656D07">
        <w:rPr>
          <w:rFonts w:asciiTheme="minorHAnsi" w:hAnsiTheme="minorHAnsi" w:cstheme="minorHAnsi"/>
          <w:sz w:val="24"/>
          <w:szCs w:val="24"/>
        </w:rPr>
        <w:tab/>
        <w:t>Práva z této smlouvy vznikají vkladem do katastru nemovitostí s účinky ke dni, kdy byl návrh na vklad doručen Katastrálnímu úřadu. Návrh na vklad</w:t>
      </w:r>
      <w:r w:rsidR="00CD1F3B" w:rsidRPr="00656D07">
        <w:rPr>
          <w:rFonts w:asciiTheme="minorHAnsi" w:hAnsiTheme="minorHAnsi" w:cstheme="minorHAnsi"/>
          <w:sz w:val="24"/>
          <w:szCs w:val="24"/>
        </w:rPr>
        <w:t xml:space="preserve"> vlastnického práva podá</w:t>
      </w:r>
      <w:r w:rsidR="00443D02"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="00CD1F3B" w:rsidRPr="00656D07">
        <w:rPr>
          <w:rFonts w:asciiTheme="minorHAnsi" w:hAnsiTheme="minorHAnsi" w:cstheme="minorHAnsi"/>
          <w:sz w:val="24"/>
          <w:szCs w:val="24"/>
        </w:rPr>
        <w:t>prodávající</w:t>
      </w:r>
      <w:r w:rsidRPr="00656D0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B8AE8A8" w14:textId="5473360B" w:rsidR="007E1F6B" w:rsidRPr="00656D07" w:rsidRDefault="007E1F6B" w:rsidP="006443C6">
      <w:pPr>
        <w:numPr>
          <w:ilvl w:val="0"/>
          <w:numId w:val="4"/>
        </w:numPr>
        <w:tabs>
          <w:tab w:val="clear" w:pos="0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ab/>
        <w:t xml:space="preserve">Tato smlouva se pořizuje v </w:t>
      </w:r>
      <w:r w:rsidR="0002578D" w:rsidRPr="00656D07">
        <w:rPr>
          <w:rFonts w:asciiTheme="minorHAnsi" w:hAnsiTheme="minorHAnsi" w:cstheme="minorHAnsi"/>
          <w:sz w:val="24"/>
          <w:szCs w:val="24"/>
        </w:rPr>
        <w:t>5</w:t>
      </w:r>
      <w:r w:rsidR="00500637" w:rsidRPr="00656D07">
        <w:rPr>
          <w:rFonts w:asciiTheme="minorHAnsi" w:hAnsiTheme="minorHAnsi" w:cstheme="minorHAnsi"/>
          <w:sz w:val="24"/>
          <w:szCs w:val="24"/>
        </w:rPr>
        <w:t xml:space="preserve"> stejnopisech, z nichž</w:t>
      </w:r>
      <w:r w:rsidRPr="00656D07">
        <w:rPr>
          <w:rFonts w:asciiTheme="minorHAnsi" w:hAnsiTheme="minorHAnsi" w:cstheme="minorHAnsi"/>
          <w:sz w:val="24"/>
          <w:szCs w:val="24"/>
        </w:rPr>
        <w:t xml:space="preserve"> jed</w:t>
      </w:r>
      <w:r w:rsidR="000B0EBC">
        <w:rPr>
          <w:rFonts w:asciiTheme="minorHAnsi" w:hAnsiTheme="minorHAnsi" w:cstheme="minorHAnsi"/>
          <w:sz w:val="24"/>
          <w:szCs w:val="24"/>
        </w:rPr>
        <w:t xml:space="preserve">en </w:t>
      </w:r>
      <w:r w:rsidR="00500637" w:rsidRPr="00656D07">
        <w:rPr>
          <w:rFonts w:asciiTheme="minorHAnsi" w:hAnsiTheme="minorHAnsi" w:cstheme="minorHAnsi"/>
          <w:sz w:val="24"/>
          <w:szCs w:val="24"/>
        </w:rPr>
        <w:t>bude předán</w:t>
      </w:r>
      <w:r w:rsidRPr="00656D07">
        <w:rPr>
          <w:rFonts w:asciiTheme="minorHAnsi" w:hAnsiTheme="minorHAnsi" w:cstheme="minorHAnsi"/>
          <w:sz w:val="24"/>
          <w:szCs w:val="24"/>
        </w:rPr>
        <w:t xml:space="preserve"> kupující</w:t>
      </w:r>
      <w:r w:rsidR="00941A80" w:rsidRPr="00656D07">
        <w:rPr>
          <w:rFonts w:asciiTheme="minorHAnsi" w:hAnsiTheme="minorHAnsi" w:cstheme="minorHAnsi"/>
          <w:sz w:val="24"/>
          <w:szCs w:val="24"/>
        </w:rPr>
        <w:t>m</w:t>
      </w:r>
      <w:r w:rsidR="0002578D" w:rsidRPr="00656D07">
        <w:rPr>
          <w:rFonts w:asciiTheme="minorHAnsi" w:hAnsiTheme="minorHAnsi" w:cstheme="minorHAnsi"/>
          <w:sz w:val="24"/>
          <w:szCs w:val="24"/>
        </w:rPr>
        <w:t>u</w:t>
      </w:r>
      <w:r w:rsidRPr="00656D07">
        <w:rPr>
          <w:rFonts w:asciiTheme="minorHAnsi" w:hAnsiTheme="minorHAnsi" w:cstheme="minorHAnsi"/>
          <w:sz w:val="24"/>
          <w:szCs w:val="24"/>
        </w:rPr>
        <w:t xml:space="preserve"> po podpisu této smlouvy</w:t>
      </w:r>
      <w:r w:rsidR="003400B8" w:rsidRPr="00656D07">
        <w:rPr>
          <w:rFonts w:asciiTheme="minorHAnsi" w:hAnsiTheme="minorHAnsi" w:cstheme="minorHAnsi"/>
          <w:sz w:val="24"/>
          <w:szCs w:val="24"/>
        </w:rPr>
        <w:t>, tři</w:t>
      </w:r>
      <w:r w:rsidR="000B0EBC">
        <w:rPr>
          <w:rFonts w:asciiTheme="minorHAnsi" w:hAnsiTheme="minorHAnsi" w:cstheme="minorHAnsi"/>
          <w:sz w:val="24"/>
          <w:szCs w:val="24"/>
        </w:rPr>
        <w:t xml:space="preserve"> </w:t>
      </w:r>
      <w:r w:rsidR="003400B8" w:rsidRPr="00656D07">
        <w:rPr>
          <w:rFonts w:asciiTheme="minorHAnsi" w:hAnsiTheme="minorHAnsi" w:cstheme="minorHAnsi"/>
          <w:sz w:val="24"/>
          <w:szCs w:val="24"/>
        </w:rPr>
        <w:t xml:space="preserve">obdrží prodávající </w:t>
      </w:r>
      <w:r w:rsidRPr="00656D07">
        <w:rPr>
          <w:rFonts w:asciiTheme="minorHAnsi" w:hAnsiTheme="minorHAnsi" w:cstheme="minorHAnsi"/>
          <w:sz w:val="24"/>
          <w:szCs w:val="24"/>
        </w:rPr>
        <w:t xml:space="preserve">a </w:t>
      </w:r>
      <w:r w:rsidR="00163C8A" w:rsidRPr="00656D07">
        <w:rPr>
          <w:rFonts w:asciiTheme="minorHAnsi" w:hAnsiTheme="minorHAnsi" w:cstheme="minorHAnsi"/>
          <w:sz w:val="24"/>
          <w:szCs w:val="24"/>
        </w:rPr>
        <w:t>jed</w:t>
      </w:r>
      <w:r w:rsidR="000B0EBC">
        <w:rPr>
          <w:rFonts w:asciiTheme="minorHAnsi" w:hAnsiTheme="minorHAnsi" w:cstheme="minorHAnsi"/>
          <w:sz w:val="24"/>
          <w:szCs w:val="24"/>
        </w:rPr>
        <w:t>e</w:t>
      </w:r>
      <w:r w:rsidR="00163C8A" w:rsidRPr="00656D07">
        <w:rPr>
          <w:rFonts w:asciiTheme="minorHAnsi" w:hAnsiTheme="minorHAnsi" w:cstheme="minorHAnsi"/>
          <w:sz w:val="24"/>
          <w:szCs w:val="24"/>
        </w:rPr>
        <w:t>n</w:t>
      </w:r>
      <w:r w:rsidR="000412A0">
        <w:rPr>
          <w:rFonts w:asciiTheme="minorHAnsi" w:hAnsiTheme="minorHAnsi" w:cstheme="minorHAnsi"/>
          <w:sz w:val="24"/>
          <w:szCs w:val="24"/>
        </w:rPr>
        <w:t xml:space="preserve"> s ověřeným podpisem kupujícího</w:t>
      </w:r>
      <w:r w:rsidRPr="00656D07">
        <w:rPr>
          <w:rFonts w:asciiTheme="minorHAnsi" w:hAnsiTheme="minorHAnsi" w:cstheme="minorHAnsi"/>
          <w:sz w:val="24"/>
          <w:szCs w:val="24"/>
        </w:rPr>
        <w:t xml:space="preserve"> bud</w:t>
      </w:r>
      <w:r w:rsidR="00163C8A" w:rsidRPr="00656D07">
        <w:rPr>
          <w:rFonts w:asciiTheme="minorHAnsi" w:hAnsiTheme="minorHAnsi" w:cstheme="minorHAnsi"/>
          <w:sz w:val="24"/>
          <w:szCs w:val="24"/>
        </w:rPr>
        <w:t>e</w:t>
      </w:r>
      <w:r w:rsidRPr="00656D07">
        <w:rPr>
          <w:rFonts w:asciiTheme="minorHAnsi" w:hAnsiTheme="minorHAnsi" w:cstheme="minorHAnsi"/>
          <w:sz w:val="24"/>
          <w:szCs w:val="24"/>
        </w:rPr>
        <w:t xml:space="preserve"> k dispozici pro potřeby vkladu do katastru nemovitostí. </w:t>
      </w:r>
    </w:p>
    <w:p w14:paraId="1B0C6414" w14:textId="77777777" w:rsidR="00DB1469" w:rsidRPr="00656D07" w:rsidRDefault="00DB1469" w:rsidP="00DB146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5680E3C" w14:textId="77777777" w:rsidR="00DB1469" w:rsidRPr="00656D07" w:rsidRDefault="00F67C16" w:rsidP="00DB146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6D07">
        <w:rPr>
          <w:rFonts w:asciiTheme="minorHAnsi" w:hAnsiTheme="minorHAnsi" w:cstheme="minorHAnsi"/>
          <w:b/>
          <w:sz w:val="24"/>
          <w:szCs w:val="24"/>
        </w:rPr>
        <w:t>X</w:t>
      </w:r>
      <w:r w:rsidR="00DB1469" w:rsidRPr="00656D07">
        <w:rPr>
          <w:rFonts w:asciiTheme="minorHAnsi" w:hAnsiTheme="minorHAnsi" w:cstheme="minorHAnsi"/>
          <w:b/>
          <w:sz w:val="24"/>
          <w:szCs w:val="24"/>
        </w:rPr>
        <w:t>.</w:t>
      </w:r>
    </w:p>
    <w:p w14:paraId="43F6EBC3" w14:textId="77777777" w:rsidR="00DB1469" w:rsidRPr="00656D07" w:rsidRDefault="00DB1469" w:rsidP="00DB146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6D07">
        <w:rPr>
          <w:rFonts w:asciiTheme="minorHAnsi" w:hAnsiTheme="minorHAnsi" w:cstheme="minorHAnsi"/>
          <w:b/>
          <w:sz w:val="24"/>
          <w:szCs w:val="24"/>
        </w:rPr>
        <w:t xml:space="preserve">Potvrzující doložka </w:t>
      </w:r>
      <w:r w:rsidR="00677DF9" w:rsidRPr="00656D07">
        <w:rPr>
          <w:rFonts w:asciiTheme="minorHAnsi" w:hAnsiTheme="minorHAnsi" w:cstheme="minorHAnsi"/>
          <w:b/>
          <w:sz w:val="24"/>
          <w:szCs w:val="24"/>
        </w:rPr>
        <w:t>a zveřejnění</w:t>
      </w:r>
    </w:p>
    <w:p w14:paraId="72BF7B1E" w14:textId="2D68EC20" w:rsidR="00D4523E" w:rsidRPr="00656D07" w:rsidRDefault="00D4523E" w:rsidP="00D4523E">
      <w:pPr>
        <w:pStyle w:val="Odstavecseseznamem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 xml:space="preserve">Záměr prodeje jednotky č. </w:t>
      </w:r>
      <w:r w:rsidR="008A03D0" w:rsidRPr="00656D07">
        <w:rPr>
          <w:rFonts w:asciiTheme="minorHAnsi" w:hAnsiTheme="minorHAnsi" w:cstheme="minorHAnsi"/>
          <w:sz w:val="24"/>
          <w:szCs w:val="24"/>
        </w:rPr>
        <w:t>460/6</w:t>
      </w:r>
      <w:r w:rsidRPr="00656D07">
        <w:rPr>
          <w:rFonts w:asciiTheme="minorHAnsi" w:hAnsiTheme="minorHAnsi" w:cstheme="minorHAnsi"/>
          <w:sz w:val="24"/>
          <w:szCs w:val="24"/>
        </w:rPr>
        <w:t xml:space="preserve">, </w:t>
      </w:r>
      <w:r w:rsidR="002752BF" w:rsidRPr="00656D07">
        <w:rPr>
          <w:rFonts w:asciiTheme="minorHAnsi" w:hAnsiTheme="minorHAnsi" w:cstheme="minorHAnsi"/>
          <w:sz w:val="24"/>
          <w:szCs w:val="24"/>
        </w:rPr>
        <w:t xml:space="preserve">v domě </w:t>
      </w:r>
      <w:r w:rsidR="00723EB4" w:rsidRPr="00656D07">
        <w:rPr>
          <w:rFonts w:asciiTheme="minorHAnsi" w:hAnsiTheme="minorHAnsi" w:cstheme="minorHAnsi"/>
          <w:sz w:val="24"/>
          <w:szCs w:val="24"/>
        </w:rPr>
        <w:t xml:space="preserve">č.p. 460, </w:t>
      </w:r>
      <w:proofErr w:type="spellStart"/>
      <w:r w:rsidRPr="00656D07">
        <w:rPr>
          <w:rFonts w:asciiTheme="minorHAnsi" w:hAnsiTheme="minorHAnsi" w:cstheme="minorHAnsi"/>
          <w:sz w:val="24"/>
          <w:szCs w:val="24"/>
        </w:rPr>
        <w:t>č.o</w:t>
      </w:r>
      <w:proofErr w:type="spellEnd"/>
      <w:r w:rsidRPr="00656D07">
        <w:rPr>
          <w:rFonts w:asciiTheme="minorHAnsi" w:hAnsiTheme="minorHAnsi" w:cstheme="minorHAnsi"/>
          <w:sz w:val="24"/>
          <w:szCs w:val="24"/>
        </w:rPr>
        <w:t xml:space="preserve">. </w:t>
      </w:r>
      <w:r w:rsidR="00723EB4" w:rsidRPr="00656D07">
        <w:rPr>
          <w:rFonts w:asciiTheme="minorHAnsi" w:hAnsiTheme="minorHAnsi" w:cstheme="minorHAnsi"/>
          <w:sz w:val="24"/>
          <w:szCs w:val="24"/>
        </w:rPr>
        <w:t>2</w:t>
      </w:r>
      <w:r w:rsidR="002752BF" w:rsidRPr="00656D07">
        <w:rPr>
          <w:rFonts w:asciiTheme="minorHAnsi" w:hAnsiTheme="minorHAnsi" w:cstheme="minorHAnsi"/>
          <w:sz w:val="24"/>
          <w:szCs w:val="24"/>
        </w:rPr>
        <w:t>, ul. Fučíkova,</w:t>
      </w:r>
      <w:r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="00094A70">
        <w:rPr>
          <w:rFonts w:asciiTheme="minorHAnsi" w:hAnsiTheme="minorHAnsi" w:cstheme="minorHAnsi"/>
          <w:sz w:val="24"/>
          <w:szCs w:val="24"/>
        </w:rPr>
        <w:t xml:space="preserve">část obce Vyškov-Předměstí, nacházející se na pozemku </w:t>
      </w:r>
      <w:proofErr w:type="spellStart"/>
      <w:r w:rsidR="00094A70">
        <w:rPr>
          <w:rFonts w:asciiTheme="minorHAnsi" w:hAnsiTheme="minorHAnsi" w:cstheme="minorHAnsi"/>
          <w:sz w:val="24"/>
          <w:szCs w:val="24"/>
        </w:rPr>
        <w:t>parc.č</w:t>
      </w:r>
      <w:proofErr w:type="spellEnd"/>
      <w:r w:rsidR="00094A70">
        <w:rPr>
          <w:rFonts w:asciiTheme="minorHAnsi" w:hAnsiTheme="minorHAnsi" w:cstheme="minorHAnsi"/>
          <w:sz w:val="24"/>
          <w:szCs w:val="24"/>
        </w:rPr>
        <w:t xml:space="preserve">. 522, </w:t>
      </w:r>
      <w:r w:rsidRPr="00656D07">
        <w:rPr>
          <w:rFonts w:asciiTheme="minorHAnsi" w:hAnsiTheme="minorHAnsi" w:cstheme="minorHAnsi"/>
          <w:sz w:val="24"/>
          <w:szCs w:val="24"/>
        </w:rPr>
        <w:t xml:space="preserve">včetně podílu id. </w:t>
      </w:r>
      <w:r w:rsidR="008A03D0" w:rsidRPr="00656D07">
        <w:rPr>
          <w:rFonts w:asciiTheme="minorHAnsi" w:hAnsiTheme="minorHAnsi" w:cstheme="minorHAnsi"/>
          <w:sz w:val="24"/>
          <w:szCs w:val="24"/>
        </w:rPr>
        <w:t xml:space="preserve">9722/62467 </w:t>
      </w:r>
      <w:r w:rsidRPr="00656D07">
        <w:rPr>
          <w:rFonts w:asciiTheme="minorHAnsi" w:hAnsiTheme="minorHAnsi" w:cstheme="minorHAnsi"/>
          <w:sz w:val="24"/>
          <w:szCs w:val="24"/>
        </w:rPr>
        <w:t xml:space="preserve">na společných částech budovy </w:t>
      </w:r>
      <w:r w:rsidR="00B243E4" w:rsidRPr="00656D07">
        <w:rPr>
          <w:rFonts w:asciiTheme="minorHAnsi" w:hAnsiTheme="minorHAnsi" w:cstheme="minorHAnsi"/>
          <w:sz w:val="24"/>
          <w:szCs w:val="24"/>
        </w:rPr>
        <w:t xml:space="preserve">č.p. </w:t>
      </w:r>
      <w:r w:rsidR="008A03D0" w:rsidRPr="00656D07">
        <w:rPr>
          <w:rFonts w:asciiTheme="minorHAnsi" w:hAnsiTheme="minorHAnsi" w:cstheme="minorHAnsi"/>
          <w:sz w:val="24"/>
          <w:szCs w:val="24"/>
        </w:rPr>
        <w:t>460</w:t>
      </w:r>
      <w:r w:rsidR="00B243E4"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Pr="00656D07">
        <w:rPr>
          <w:rFonts w:asciiTheme="minorHAnsi" w:hAnsiTheme="minorHAnsi" w:cstheme="minorHAnsi"/>
          <w:sz w:val="24"/>
          <w:szCs w:val="24"/>
        </w:rPr>
        <w:t xml:space="preserve">a na pozemku </w:t>
      </w:r>
      <w:proofErr w:type="spellStart"/>
      <w:r w:rsidRPr="00656D07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656D07">
        <w:rPr>
          <w:rFonts w:asciiTheme="minorHAnsi" w:hAnsiTheme="minorHAnsi" w:cstheme="minorHAnsi"/>
          <w:sz w:val="24"/>
          <w:szCs w:val="24"/>
        </w:rPr>
        <w:t xml:space="preserve">. č.  </w:t>
      </w:r>
      <w:r w:rsidR="008A03D0" w:rsidRPr="00656D07">
        <w:rPr>
          <w:rFonts w:asciiTheme="minorHAnsi" w:hAnsiTheme="minorHAnsi" w:cstheme="minorHAnsi"/>
          <w:sz w:val="24"/>
          <w:szCs w:val="24"/>
        </w:rPr>
        <w:t>522</w:t>
      </w:r>
      <w:r w:rsidRPr="00656D07">
        <w:rPr>
          <w:rFonts w:asciiTheme="minorHAnsi" w:hAnsiTheme="minorHAnsi" w:cstheme="minorHAnsi"/>
          <w:sz w:val="24"/>
          <w:szCs w:val="24"/>
        </w:rPr>
        <w:t xml:space="preserve"> v k. </w:t>
      </w:r>
      <w:proofErr w:type="spellStart"/>
      <w:r w:rsidRPr="00656D07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656D07">
        <w:rPr>
          <w:rFonts w:asciiTheme="minorHAnsi" w:hAnsiTheme="minorHAnsi" w:cstheme="minorHAnsi"/>
          <w:sz w:val="24"/>
          <w:szCs w:val="24"/>
        </w:rPr>
        <w:t xml:space="preserve"> Vyškov a spoluvlastnického podílu </w:t>
      </w:r>
      <w:r w:rsidR="008A03D0" w:rsidRPr="00656D07">
        <w:rPr>
          <w:rFonts w:asciiTheme="minorHAnsi" w:hAnsiTheme="minorHAnsi" w:cstheme="minorHAnsi"/>
          <w:sz w:val="24"/>
          <w:szCs w:val="24"/>
        </w:rPr>
        <w:t xml:space="preserve">id. </w:t>
      </w:r>
      <w:r w:rsidR="00D33D0E">
        <w:rPr>
          <w:rFonts w:asciiTheme="minorHAnsi" w:hAnsiTheme="minorHAnsi" w:cstheme="minorHAnsi"/>
          <w:sz w:val="24"/>
          <w:szCs w:val="24"/>
        </w:rPr>
        <w:t>1/6</w:t>
      </w:r>
      <w:r w:rsidR="002752BF" w:rsidRPr="00656D07">
        <w:rPr>
          <w:rFonts w:asciiTheme="minorHAnsi" w:hAnsiTheme="minorHAnsi" w:cstheme="minorHAnsi"/>
          <w:sz w:val="24"/>
          <w:szCs w:val="24"/>
        </w:rPr>
        <w:t xml:space="preserve"> na pozemcích </w:t>
      </w:r>
      <w:proofErr w:type="spellStart"/>
      <w:r w:rsidR="002752BF" w:rsidRPr="00656D07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="002752BF" w:rsidRPr="00656D07">
        <w:rPr>
          <w:rFonts w:asciiTheme="minorHAnsi" w:hAnsiTheme="minorHAnsi" w:cstheme="minorHAnsi"/>
          <w:sz w:val="24"/>
          <w:szCs w:val="24"/>
        </w:rPr>
        <w:t xml:space="preserve">. č. 523 a </w:t>
      </w:r>
      <w:proofErr w:type="spellStart"/>
      <w:r w:rsidR="002752BF" w:rsidRPr="00656D07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="002752BF" w:rsidRPr="00656D07">
        <w:rPr>
          <w:rFonts w:asciiTheme="minorHAnsi" w:hAnsiTheme="minorHAnsi" w:cstheme="minorHAnsi"/>
          <w:sz w:val="24"/>
          <w:szCs w:val="24"/>
        </w:rPr>
        <w:t xml:space="preserve">. č. 5544  v katastrálním území Vyškov </w:t>
      </w:r>
      <w:r w:rsidRPr="00656D07">
        <w:rPr>
          <w:rFonts w:asciiTheme="minorHAnsi" w:hAnsiTheme="minorHAnsi" w:cstheme="minorHAnsi"/>
          <w:sz w:val="24"/>
          <w:szCs w:val="24"/>
        </w:rPr>
        <w:t xml:space="preserve">a podmínky prodeje byl schválen na </w:t>
      </w:r>
      <w:r w:rsidR="006B0DEA" w:rsidRPr="00656D07">
        <w:rPr>
          <w:rFonts w:asciiTheme="minorHAnsi" w:hAnsiTheme="minorHAnsi" w:cstheme="minorHAnsi"/>
          <w:sz w:val="24"/>
          <w:szCs w:val="24"/>
        </w:rPr>
        <w:t>XI</w:t>
      </w:r>
      <w:r w:rsidR="00D67111" w:rsidRPr="00656D07">
        <w:rPr>
          <w:rFonts w:asciiTheme="minorHAnsi" w:hAnsiTheme="minorHAnsi" w:cstheme="minorHAnsi"/>
          <w:sz w:val="24"/>
          <w:szCs w:val="24"/>
        </w:rPr>
        <w:t>V</w:t>
      </w:r>
      <w:r w:rsidRPr="00656D07">
        <w:rPr>
          <w:rFonts w:asciiTheme="minorHAnsi" w:hAnsiTheme="minorHAnsi" w:cstheme="minorHAnsi"/>
          <w:sz w:val="24"/>
          <w:szCs w:val="24"/>
        </w:rPr>
        <w:t xml:space="preserve">. zasedání Zastupitelstva města Vyškova, které se konalo dne </w:t>
      </w:r>
      <w:r w:rsidR="006B0DEA" w:rsidRPr="00656D07">
        <w:rPr>
          <w:rFonts w:asciiTheme="minorHAnsi" w:hAnsiTheme="minorHAnsi" w:cstheme="minorHAnsi"/>
          <w:sz w:val="24"/>
          <w:szCs w:val="24"/>
        </w:rPr>
        <w:t>1</w:t>
      </w:r>
      <w:r w:rsidR="00B2337F" w:rsidRPr="00656D07">
        <w:rPr>
          <w:rFonts w:asciiTheme="minorHAnsi" w:hAnsiTheme="minorHAnsi" w:cstheme="minorHAnsi"/>
          <w:sz w:val="24"/>
          <w:szCs w:val="24"/>
        </w:rPr>
        <w:t>1</w:t>
      </w:r>
      <w:r w:rsidRPr="00656D07">
        <w:rPr>
          <w:rFonts w:asciiTheme="minorHAnsi" w:hAnsiTheme="minorHAnsi" w:cstheme="minorHAnsi"/>
          <w:sz w:val="24"/>
          <w:szCs w:val="24"/>
        </w:rPr>
        <w:t>.</w:t>
      </w:r>
      <w:r w:rsidR="00B2337F" w:rsidRPr="00656D07">
        <w:rPr>
          <w:rFonts w:asciiTheme="minorHAnsi" w:hAnsiTheme="minorHAnsi" w:cstheme="minorHAnsi"/>
          <w:sz w:val="24"/>
          <w:szCs w:val="24"/>
        </w:rPr>
        <w:t>12</w:t>
      </w:r>
      <w:r w:rsidRPr="00656D07">
        <w:rPr>
          <w:rFonts w:asciiTheme="minorHAnsi" w:hAnsiTheme="minorHAnsi" w:cstheme="minorHAnsi"/>
          <w:sz w:val="24"/>
          <w:szCs w:val="24"/>
        </w:rPr>
        <w:t>.202</w:t>
      </w:r>
      <w:r w:rsidR="006B0DEA" w:rsidRPr="00656D07">
        <w:rPr>
          <w:rFonts w:asciiTheme="minorHAnsi" w:hAnsiTheme="minorHAnsi" w:cstheme="minorHAnsi"/>
          <w:sz w:val="24"/>
          <w:szCs w:val="24"/>
        </w:rPr>
        <w:t>4</w:t>
      </w:r>
      <w:r w:rsidRPr="00656D07">
        <w:rPr>
          <w:rFonts w:asciiTheme="minorHAnsi" w:hAnsiTheme="minorHAnsi" w:cstheme="minorHAnsi"/>
          <w:sz w:val="24"/>
          <w:szCs w:val="24"/>
        </w:rPr>
        <w:t xml:space="preserve">, usnesením č. </w:t>
      </w:r>
      <w:r w:rsidR="006B0DEA" w:rsidRPr="00656D07">
        <w:rPr>
          <w:rFonts w:asciiTheme="minorHAnsi" w:hAnsiTheme="minorHAnsi" w:cstheme="minorHAnsi"/>
          <w:sz w:val="24"/>
          <w:szCs w:val="24"/>
        </w:rPr>
        <w:t>XI</w:t>
      </w:r>
      <w:r w:rsidR="00D67111" w:rsidRPr="00656D07">
        <w:rPr>
          <w:rFonts w:asciiTheme="minorHAnsi" w:hAnsiTheme="minorHAnsi" w:cstheme="minorHAnsi"/>
          <w:sz w:val="24"/>
          <w:szCs w:val="24"/>
        </w:rPr>
        <w:t>V</w:t>
      </w:r>
      <w:r w:rsidRPr="00656D07">
        <w:rPr>
          <w:rFonts w:asciiTheme="minorHAnsi" w:hAnsiTheme="minorHAnsi" w:cstheme="minorHAnsi"/>
          <w:sz w:val="24"/>
          <w:szCs w:val="24"/>
        </w:rPr>
        <w:t>.ZM/</w:t>
      </w:r>
      <w:r w:rsidR="006B0DEA" w:rsidRPr="00656D07">
        <w:rPr>
          <w:rFonts w:asciiTheme="minorHAnsi" w:hAnsiTheme="minorHAnsi" w:cstheme="minorHAnsi"/>
          <w:sz w:val="24"/>
          <w:szCs w:val="24"/>
        </w:rPr>
        <w:t>27</w:t>
      </w:r>
      <w:r w:rsidR="00D67111" w:rsidRPr="00656D07">
        <w:rPr>
          <w:rFonts w:asciiTheme="minorHAnsi" w:hAnsiTheme="minorHAnsi" w:cstheme="minorHAnsi"/>
          <w:sz w:val="24"/>
          <w:szCs w:val="24"/>
        </w:rPr>
        <w:t>14</w:t>
      </w:r>
      <w:r w:rsidRPr="00656D07">
        <w:rPr>
          <w:rFonts w:asciiTheme="minorHAnsi" w:hAnsiTheme="minorHAnsi" w:cstheme="minorHAnsi"/>
          <w:sz w:val="24"/>
          <w:szCs w:val="24"/>
        </w:rPr>
        <w:t>-08.</w:t>
      </w:r>
    </w:p>
    <w:p w14:paraId="36E32197" w14:textId="1B05FDDF" w:rsidR="00B243E4" w:rsidRPr="00656D07" w:rsidRDefault="00B243E4" w:rsidP="00D4523E">
      <w:pPr>
        <w:pStyle w:val="Odstavecseseznamem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>Záměr byl zveřejněn na úřední desce města Vyškova a způsobem umožňujícím dálkový přístup v době od</w:t>
      </w:r>
      <w:r w:rsidR="008200DF">
        <w:rPr>
          <w:rFonts w:asciiTheme="minorHAnsi" w:hAnsiTheme="minorHAnsi" w:cstheme="minorHAnsi"/>
          <w:sz w:val="24"/>
          <w:szCs w:val="24"/>
        </w:rPr>
        <w:t xml:space="preserve"> 12. 12. 2024 do 10. 2. 2025</w:t>
      </w:r>
      <w:r w:rsidRPr="00656D07">
        <w:rPr>
          <w:rFonts w:asciiTheme="minorHAnsi" w:hAnsiTheme="minorHAnsi" w:cstheme="minorHAnsi"/>
          <w:sz w:val="24"/>
          <w:szCs w:val="24"/>
        </w:rPr>
        <w:t>.</w:t>
      </w:r>
    </w:p>
    <w:p w14:paraId="428C62B7" w14:textId="73CD1B62" w:rsidR="005841D9" w:rsidRPr="00656D07" w:rsidRDefault="00DB1469" w:rsidP="00B243E4">
      <w:pPr>
        <w:pStyle w:val="Odstavecseseznamem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 xml:space="preserve">Město </w:t>
      </w:r>
      <w:r w:rsidR="00C5489F" w:rsidRPr="00656D07">
        <w:rPr>
          <w:rFonts w:asciiTheme="minorHAnsi" w:hAnsiTheme="minorHAnsi" w:cstheme="minorHAnsi"/>
          <w:sz w:val="24"/>
          <w:szCs w:val="24"/>
        </w:rPr>
        <w:t>Vyškov</w:t>
      </w:r>
      <w:r w:rsidRPr="00656D07">
        <w:rPr>
          <w:rFonts w:asciiTheme="minorHAnsi" w:hAnsiTheme="minorHAnsi" w:cstheme="minorHAnsi"/>
          <w:sz w:val="24"/>
          <w:szCs w:val="24"/>
        </w:rPr>
        <w:t xml:space="preserve"> tímto prohlašuje, že </w:t>
      </w:r>
      <w:r w:rsidR="000C377A" w:rsidRPr="00656D07">
        <w:rPr>
          <w:rFonts w:asciiTheme="minorHAnsi" w:hAnsiTheme="minorHAnsi" w:cstheme="minorHAnsi"/>
          <w:sz w:val="24"/>
          <w:szCs w:val="24"/>
        </w:rPr>
        <w:t>Z</w:t>
      </w:r>
      <w:r w:rsidRPr="00656D07">
        <w:rPr>
          <w:rFonts w:asciiTheme="minorHAnsi" w:hAnsiTheme="minorHAnsi" w:cstheme="minorHAnsi"/>
          <w:sz w:val="24"/>
          <w:szCs w:val="24"/>
        </w:rPr>
        <w:t xml:space="preserve">astupitelstvo  </w:t>
      </w:r>
      <w:r w:rsidR="000C377A" w:rsidRPr="00656D07">
        <w:rPr>
          <w:rFonts w:asciiTheme="minorHAnsi" w:hAnsiTheme="minorHAnsi" w:cstheme="minorHAnsi"/>
          <w:sz w:val="24"/>
          <w:szCs w:val="24"/>
        </w:rPr>
        <w:t>m</w:t>
      </w:r>
      <w:r w:rsidRPr="00656D07">
        <w:rPr>
          <w:rFonts w:asciiTheme="minorHAnsi" w:hAnsiTheme="minorHAnsi" w:cstheme="minorHAnsi"/>
          <w:sz w:val="24"/>
          <w:szCs w:val="24"/>
        </w:rPr>
        <w:t xml:space="preserve">ěsta </w:t>
      </w:r>
      <w:r w:rsidR="00C5489F" w:rsidRPr="00656D07">
        <w:rPr>
          <w:rFonts w:asciiTheme="minorHAnsi" w:hAnsiTheme="minorHAnsi" w:cstheme="minorHAnsi"/>
          <w:sz w:val="24"/>
          <w:szCs w:val="24"/>
        </w:rPr>
        <w:t>Vyškov</w:t>
      </w:r>
      <w:r w:rsidR="00A97ED7" w:rsidRPr="00656D07">
        <w:rPr>
          <w:rFonts w:asciiTheme="minorHAnsi" w:hAnsiTheme="minorHAnsi" w:cstheme="minorHAnsi"/>
          <w:sz w:val="24"/>
          <w:szCs w:val="24"/>
        </w:rPr>
        <w:t xml:space="preserve">a </w:t>
      </w:r>
      <w:r w:rsidRPr="00656D07">
        <w:rPr>
          <w:rFonts w:asciiTheme="minorHAnsi" w:hAnsiTheme="minorHAnsi" w:cstheme="minorHAnsi"/>
          <w:sz w:val="24"/>
          <w:szCs w:val="24"/>
        </w:rPr>
        <w:t>schválilo usnesením</w:t>
      </w:r>
      <w:r w:rsidR="00C5489F" w:rsidRPr="00656D07">
        <w:rPr>
          <w:rFonts w:asciiTheme="minorHAnsi" w:hAnsiTheme="minorHAnsi" w:cstheme="minorHAnsi"/>
          <w:sz w:val="24"/>
          <w:szCs w:val="24"/>
        </w:rPr>
        <w:t xml:space="preserve"> č.</w:t>
      </w:r>
      <w:r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="008200DF">
        <w:rPr>
          <w:rFonts w:asciiTheme="minorHAnsi" w:hAnsiTheme="minorHAnsi" w:cstheme="minorHAnsi"/>
          <w:sz w:val="24"/>
          <w:szCs w:val="24"/>
        </w:rPr>
        <w:t xml:space="preserve">XVI.ZM/3131-08 na svém XVI. zasedání dne 30. 4. 2025 </w:t>
      </w:r>
      <w:r w:rsidRPr="00656D07">
        <w:rPr>
          <w:rFonts w:asciiTheme="minorHAnsi" w:hAnsiTheme="minorHAnsi" w:cstheme="minorHAnsi"/>
          <w:sz w:val="24"/>
          <w:szCs w:val="24"/>
        </w:rPr>
        <w:t xml:space="preserve">prodej jednotky č. </w:t>
      </w:r>
      <w:r w:rsidR="008A03D0" w:rsidRPr="00656D07">
        <w:rPr>
          <w:rFonts w:asciiTheme="minorHAnsi" w:hAnsiTheme="minorHAnsi" w:cstheme="minorHAnsi"/>
          <w:sz w:val="24"/>
          <w:szCs w:val="24"/>
        </w:rPr>
        <w:t>460/6</w:t>
      </w:r>
      <w:r w:rsidRPr="00656D07">
        <w:rPr>
          <w:rFonts w:asciiTheme="minorHAnsi" w:hAnsiTheme="minorHAnsi" w:cstheme="minorHAnsi"/>
          <w:sz w:val="24"/>
          <w:szCs w:val="24"/>
        </w:rPr>
        <w:t xml:space="preserve"> v budově čp. </w:t>
      </w:r>
      <w:r w:rsidR="008A03D0" w:rsidRPr="00656D07">
        <w:rPr>
          <w:rFonts w:asciiTheme="minorHAnsi" w:hAnsiTheme="minorHAnsi" w:cstheme="minorHAnsi"/>
          <w:sz w:val="24"/>
          <w:szCs w:val="24"/>
        </w:rPr>
        <w:t>460</w:t>
      </w:r>
      <w:r w:rsidRPr="00656D07">
        <w:rPr>
          <w:rFonts w:asciiTheme="minorHAnsi" w:hAnsiTheme="minorHAnsi" w:cstheme="minorHAnsi"/>
          <w:sz w:val="24"/>
          <w:szCs w:val="24"/>
        </w:rPr>
        <w:t xml:space="preserve"> na pozemku </w:t>
      </w:r>
      <w:proofErr w:type="spellStart"/>
      <w:r w:rsidRPr="00656D07">
        <w:rPr>
          <w:rFonts w:asciiTheme="minorHAnsi" w:hAnsiTheme="minorHAnsi" w:cstheme="minorHAnsi"/>
          <w:sz w:val="24"/>
          <w:szCs w:val="24"/>
        </w:rPr>
        <w:t>par</w:t>
      </w:r>
      <w:r w:rsidR="00EA1C73" w:rsidRPr="00656D07">
        <w:rPr>
          <w:rFonts w:asciiTheme="minorHAnsi" w:hAnsiTheme="minorHAnsi" w:cstheme="minorHAnsi"/>
          <w:sz w:val="24"/>
          <w:szCs w:val="24"/>
        </w:rPr>
        <w:t>c</w:t>
      </w:r>
      <w:proofErr w:type="spellEnd"/>
      <w:r w:rsidRPr="00656D07">
        <w:rPr>
          <w:rFonts w:asciiTheme="minorHAnsi" w:hAnsiTheme="minorHAnsi" w:cstheme="minorHAnsi"/>
          <w:sz w:val="24"/>
          <w:szCs w:val="24"/>
        </w:rPr>
        <w:t>.</w:t>
      </w:r>
      <w:r w:rsidR="00EA1C73"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Pr="00656D07">
        <w:rPr>
          <w:rFonts w:asciiTheme="minorHAnsi" w:hAnsiTheme="minorHAnsi" w:cstheme="minorHAnsi"/>
          <w:sz w:val="24"/>
          <w:szCs w:val="24"/>
        </w:rPr>
        <w:t xml:space="preserve">č. </w:t>
      </w:r>
      <w:r w:rsidR="008A03D0" w:rsidRPr="00656D07">
        <w:rPr>
          <w:rFonts w:asciiTheme="minorHAnsi" w:hAnsiTheme="minorHAnsi" w:cstheme="minorHAnsi"/>
          <w:sz w:val="24"/>
          <w:szCs w:val="24"/>
        </w:rPr>
        <w:t>522</w:t>
      </w:r>
      <w:r w:rsidRPr="00656D07">
        <w:rPr>
          <w:rFonts w:asciiTheme="minorHAnsi" w:hAnsiTheme="minorHAnsi" w:cstheme="minorHAnsi"/>
          <w:sz w:val="24"/>
          <w:szCs w:val="24"/>
        </w:rPr>
        <w:t xml:space="preserve"> a k ní náležejícího spoluvlastnického podílu o velikosti id. </w:t>
      </w:r>
      <w:r w:rsidR="008A03D0" w:rsidRPr="00656D07">
        <w:rPr>
          <w:rFonts w:asciiTheme="minorHAnsi" w:hAnsiTheme="minorHAnsi" w:cstheme="minorHAnsi"/>
          <w:sz w:val="24"/>
          <w:szCs w:val="24"/>
        </w:rPr>
        <w:t xml:space="preserve">9722/62467 </w:t>
      </w:r>
      <w:r w:rsidR="0011116D"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Pr="00656D07">
        <w:rPr>
          <w:rFonts w:asciiTheme="minorHAnsi" w:hAnsiTheme="minorHAnsi" w:cstheme="minorHAnsi"/>
          <w:sz w:val="24"/>
          <w:szCs w:val="24"/>
        </w:rPr>
        <w:t>na</w:t>
      </w:r>
      <w:r w:rsidR="0065333F" w:rsidRPr="00656D07">
        <w:rPr>
          <w:rFonts w:asciiTheme="minorHAnsi" w:hAnsiTheme="minorHAnsi" w:cstheme="minorHAnsi"/>
          <w:sz w:val="24"/>
          <w:szCs w:val="24"/>
        </w:rPr>
        <w:t xml:space="preserve"> společných částech budovy</w:t>
      </w:r>
      <w:r w:rsidRPr="00656D07">
        <w:rPr>
          <w:rFonts w:asciiTheme="minorHAnsi" w:hAnsiTheme="minorHAnsi" w:cstheme="minorHAnsi"/>
          <w:sz w:val="24"/>
          <w:szCs w:val="24"/>
        </w:rPr>
        <w:t xml:space="preserve"> čp. </w:t>
      </w:r>
      <w:r w:rsidR="008A03D0" w:rsidRPr="00656D07">
        <w:rPr>
          <w:rFonts w:asciiTheme="minorHAnsi" w:hAnsiTheme="minorHAnsi" w:cstheme="minorHAnsi"/>
          <w:sz w:val="24"/>
          <w:szCs w:val="24"/>
        </w:rPr>
        <w:t>460</w:t>
      </w:r>
      <w:r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="0065333F" w:rsidRPr="00656D07">
        <w:rPr>
          <w:rFonts w:asciiTheme="minorHAnsi" w:hAnsiTheme="minorHAnsi" w:cstheme="minorHAnsi"/>
          <w:sz w:val="24"/>
          <w:szCs w:val="24"/>
        </w:rPr>
        <w:t xml:space="preserve">a </w:t>
      </w:r>
      <w:r w:rsidRPr="00656D07">
        <w:rPr>
          <w:rFonts w:asciiTheme="minorHAnsi" w:hAnsiTheme="minorHAnsi" w:cstheme="minorHAnsi"/>
          <w:sz w:val="24"/>
          <w:szCs w:val="24"/>
        </w:rPr>
        <w:t xml:space="preserve">na pozemku </w:t>
      </w:r>
      <w:proofErr w:type="spellStart"/>
      <w:r w:rsidRPr="00656D07">
        <w:rPr>
          <w:rFonts w:asciiTheme="minorHAnsi" w:hAnsiTheme="minorHAnsi" w:cstheme="minorHAnsi"/>
          <w:sz w:val="24"/>
          <w:szCs w:val="24"/>
        </w:rPr>
        <w:t>par</w:t>
      </w:r>
      <w:r w:rsidR="00EA1C73" w:rsidRPr="00656D07">
        <w:rPr>
          <w:rFonts w:asciiTheme="minorHAnsi" w:hAnsiTheme="minorHAnsi" w:cstheme="minorHAnsi"/>
          <w:sz w:val="24"/>
          <w:szCs w:val="24"/>
        </w:rPr>
        <w:t>c</w:t>
      </w:r>
      <w:proofErr w:type="spellEnd"/>
      <w:r w:rsidRPr="00656D07">
        <w:rPr>
          <w:rFonts w:asciiTheme="minorHAnsi" w:hAnsiTheme="minorHAnsi" w:cstheme="minorHAnsi"/>
          <w:sz w:val="24"/>
          <w:szCs w:val="24"/>
        </w:rPr>
        <w:t>.</w:t>
      </w:r>
      <w:r w:rsidR="00EA1C73"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Pr="00656D07">
        <w:rPr>
          <w:rFonts w:asciiTheme="minorHAnsi" w:hAnsiTheme="minorHAnsi" w:cstheme="minorHAnsi"/>
          <w:sz w:val="24"/>
          <w:szCs w:val="24"/>
        </w:rPr>
        <w:t xml:space="preserve">č. </w:t>
      </w:r>
      <w:r w:rsidR="008A03D0" w:rsidRPr="00656D07">
        <w:rPr>
          <w:rFonts w:asciiTheme="minorHAnsi" w:hAnsiTheme="minorHAnsi" w:cstheme="minorHAnsi"/>
          <w:sz w:val="24"/>
          <w:szCs w:val="24"/>
        </w:rPr>
        <w:t>522</w:t>
      </w:r>
      <w:r w:rsidR="00C5489F" w:rsidRPr="00656D07">
        <w:rPr>
          <w:rFonts w:asciiTheme="minorHAnsi" w:hAnsiTheme="minorHAnsi" w:cstheme="minorHAnsi"/>
          <w:sz w:val="24"/>
          <w:szCs w:val="24"/>
        </w:rPr>
        <w:t>, v katastrálním území Vyškov</w:t>
      </w:r>
      <w:r w:rsidR="00C73513" w:rsidRPr="00656D07">
        <w:rPr>
          <w:rFonts w:asciiTheme="minorHAnsi" w:hAnsiTheme="minorHAnsi" w:cstheme="minorHAnsi"/>
          <w:sz w:val="24"/>
          <w:szCs w:val="24"/>
        </w:rPr>
        <w:t>, část obce Vyškov - Předměstí</w:t>
      </w:r>
      <w:r w:rsidR="00C5489F" w:rsidRPr="00656D07">
        <w:rPr>
          <w:rFonts w:asciiTheme="minorHAnsi" w:hAnsiTheme="minorHAnsi" w:cstheme="minorHAnsi"/>
          <w:sz w:val="24"/>
          <w:szCs w:val="24"/>
        </w:rPr>
        <w:t>,</w:t>
      </w:r>
      <w:r w:rsidR="00C73513" w:rsidRPr="00656D07">
        <w:rPr>
          <w:rFonts w:asciiTheme="minorHAnsi" w:hAnsiTheme="minorHAnsi" w:cstheme="minorHAnsi"/>
          <w:sz w:val="24"/>
          <w:szCs w:val="24"/>
        </w:rPr>
        <w:t xml:space="preserve"> a spoluvlastnick</w:t>
      </w:r>
      <w:r w:rsidR="00FD6D7D" w:rsidRPr="00656D07">
        <w:rPr>
          <w:rFonts w:asciiTheme="minorHAnsi" w:hAnsiTheme="minorHAnsi" w:cstheme="minorHAnsi"/>
          <w:sz w:val="24"/>
          <w:szCs w:val="24"/>
        </w:rPr>
        <w:t>ého podílu</w:t>
      </w:r>
      <w:r w:rsidR="00C73513"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="008A03D0" w:rsidRPr="00656D07">
        <w:rPr>
          <w:rFonts w:asciiTheme="minorHAnsi" w:hAnsiTheme="minorHAnsi" w:cstheme="minorHAnsi"/>
          <w:sz w:val="24"/>
          <w:szCs w:val="24"/>
        </w:rPr>
        <w:t xml:space="preserve">id. </w:t>
      </w:r>
      <w:r w:rsidR="00D33D0E">
        <w:rPr>
          <w:rFonts w:asciiTheme="minorHAnsi" w:hAnsiTheme="minorHAnsi" w:cstheme="minorHAnsi"/>
          <w:sz w:val="24"/>
          <w:szCs w:val="24"/>
        </w:rPr>
        <w:t>1/6</w:t>
      </w:r>
      <w:r w:rsidR="008A03D0"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="00C73513" w:rsidRPr="00656D07">
        <w:rPr>
          <w:rFonts w:asciiTheme="minorHAnsi" w:hAnsiTheme="minorHAnsi" w:cstheme="minorHAnsi"/>
          <w:sz w:val="24"/>
          <w:szCs w:val="24"/>
        </w:rPr>
        <w:t>na pozem</w:t>
      </w:r>
      <w:r w:rsidR="00D33D0E">
        <w:rPr>
          <w:rFonts w:asciiTheme="minorHAnsi" w:hAnsiTheme="minorHAnsi" w:cstheme="minorHAnsi"/>
          <w:sz w:val="24"/>
          <w:szCs w:val="24"/>
        </w:rPr>
        <w:t>c</w:t>
      </w:r>
      <w:r w:rsidR="00D12430" w:rsidRPr="00656D07">
        <w:rPr>
          <w:rFonts w:asciiTheme="minorHAnsi" w:hAnsiTheme="minorHAnsi" w:cstheme="minorHAnsi"/>
          <w:sz w:val="24"/>
          <w:szCs w:val="24"/>
        </w:rPr>
        <w:t>ích</w:t>
      </w:r>
      <w:r w:rsidR="00C73513" w:rsidRPr="00656D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3513" w:rsidRPr="00656D07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="00C73513" w:rsidRPr="00656D07">
        <w:rPr>
          <w:rFonts w:asciiTheme="minorHAnsi" w:hAnsiTheme="minorHAnsi" w:cstheme="minorHAnsi"/>
          <w:sz w:val="24"/>
          <w:szCs w:val="24"/>
        </w:rPr>
        <w:t xml:space="preserve">. č. </w:t>
      </w:r>
      <w:r w:rsidR="005841D9" w:rsidRPr="00656D07">
        <w:rPr>
          <w:rFonts w:asciiTheme="minorHAnsi" w:hAnsiTheme="minorHAnsi" w:cstheme="minorHAnsi"/>
          <w:sz w:val="24"/>
          <w:szCs w:val="24"/>
        </w:rPr>
        <w:t>5</w:t>
      </w:r>
      <w:r w:rsidR="00D12430" w:rsidRPr="00656D07">
        <w:rPr>
          <w:rFonts w:asciiTheme="minorHAnsi" w:hAnsiTheme="minorHAnsi" w:cstheme="minorHAnsi"/>
          <w:sz w:val="24"/>
          <w:szCs w:val="24"/>
        </w:rPr>
        <w:t xml:space="preserve">23 a </w:t>
      </w:r>
      <w:proofErr w:type="spellStart"/>
      <w:r w:rsidR="00D12430" w:rsidRPr="00656D07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="00D12430" w:rsidRPr="00656D07">
        <w:rPr>
          <w:rFonts w:asciiTheme="minorHAnsi" w:hAnsiTheme="minorHAnsi" w:cstheme="minorHAnsi"/>
          <w:sz w:val="24"/>
          <w:szCs w:val="24"/>
        </w:rPr>
        <w:t>. č. 5544</w:t>
      </w:r>
      <w:r w:rsidR="00C73513" w:rsidRPr="00656D07">
        <w:rPr>
          <w:rFonts w:asciiTheme="minorHAnsi" w:hAnsiTheme="minorHAnsi" w:cstheme="minorHAnsi"/>
          <w:sz w:val="24"/>
          <w:szCs w:val="24"/>
        </w:rPr>
        <w:t xml:space="preserve"> v katastrálním území Vyškov</w:t>
      </w:r>
      <w:r w:rsidR="008200DF">
        <w:rPr>
          <w:rFonts w:asciiTheme="minorHAnsi" w:hAnsiTheme="minorHAnsi" w:cstheme="minorHAnsi"/>
          <w:sz w:val="24"/>
          <w:szCs w:val="24"/>
        </w:rPr>
        <w:t>,</w:t>
      </w:r>
      <w:r w:rsidR="00C5489F" w:rsidRPr="00656D07">
        <w:rPr>
          <w:rFonts w:asciiTheme="minorHAnsi" w:hAnsiTheme="minorHAnsi" w:cstheme="minorHAnsi"/>
          <w:sz w:val="24"/>
          <w:szCs w:val="24"/>
        </w:rPr>
        <w:t xml:space="preserve"> včetně všech součástí i příslušenství, </w:t>
      </w:r>
      <w:r w:rsidR="000F3097" w:rsidRPr="00656D07">
        <w:rPr>
          <w:rFonts w:asciiTheme="minorHAnsi" w:hAnsiTheme="minorHAnsi" w:cstheme="minorHAnsi"/>
          <w:sz w:val="24"/>
          <w:szCs w:val="24"/>
        </w:rPr>
        <w:t>kupující</w:t>
      </w:r>
      <w:r w:rsidR="00443D02" w:rsidRPr="00656D07">
        <w:rPr>
          <w:rFonts w:asciiTheme="minorHAnsi" w:hAnsiTheme="minorHAnsi" w:cstheme="minorHAnsi"/>
          <w:sz w:val="24"/>
          <w:szCs w:val="24"/>
        </w:rPr>
        <w:t>m</w:t>
      </w:r>
      <w:r w:rsidR="00604B55" w:rsidRPr="00656D07">
        <w:rPr>
          <w:rFonts w:asciiTheme="minorHAnsi" w:hAnsiTheme="minorHAnsi" w:cstheme="minorHAnsi"/>
          <w:sz w:val="24"/>
          <w:szCs w:val="24"/>
        </w:rPr>
        <w:t>u</w:t>
      </w:r>
      <w:r w:rsidR="00443D02"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="009E5F01">
        <w:rPr>
          <w:rFonts w:asciiTheme="minorHAnsi" w:hAnsiTheme="minorHAnsi" w:cstheme="minorHAnsi"/>
          <w:sz w:val="24"/>
          <w:szCs w:val="24"/>
        </w:rPr>
        <w:t>XXX</w:t>
      </w:r>
      <w:r w:rsidR="00D12430" w:rsidRPr="00656D07">
        <w:rPr>
          <w:rFonts w:asciiTheme="minorHAnsi" w:hAnsiTheme="minorHAnsi" w:cstheme="minorHAnsi"/>
          <w:sz w:val="24"/>
          <w:szCs w:val="24"/>
        </w:rPr>
        <w:t xml:space="preserve">, bytem </w:t>
      </w:r>
      <w:r w:rsidR="009E5F01">
        <w:rPr>
          <w:rFonts w:asciiTheme="minorHAnsi" w:hAnsiTheme="minorHAnsi" w:cstheme="minorHAnsi"/>
          <w:sz w:val="24"/>
          <w:szCs w:val="24"/>
        </w:rPr>
        <w:t>XXX</w:t>
      </w:r>
      <w:r w:rsidR="005841D9" w:rsidRPr="00656D07">
        <w:rPr>
          <w:rFonts w:asciiTheme="minorHAnsi" w:hAnsiTheme="minorHAnsi" w:cstheme="minorHAnsi"/>
          <w:sz w:val="24"/>
          <w:szCs w:val="24"/>
        </w:rPr>
        <w:t>,  za kupní</w:t>
      </w:r>
      <w:r w:rsidR="008200DF">
        <w:rPr>
          <w:rFonts w:asciiTheme="minorHAnsi" w:hAnsiTheme="minorHAnsi" w:cstheme="minorHAnsi"/>
          <w:sz w:val="24"/>
          <w:szCs w:val="24"/>
        </w:rPr>
        <w:t xml:space="preserve"> cenu</w:t>
      </w:r>
      <w:r w:rsidR="005841D9" w:rsidRPr="00656D07">
        <w:rPr>
          <w:rFonts w:asciiTheme="minorHAnsi" w:hAnsiTheme="minorHAnsi" w:cstheme="minorHAnsi"/>
          <w:sz w:val="24"/>
          <w:szCs w:val="24"/>
        </w:rPr>
        <w:t xml:space="preserve"> ve výši </w:t>
      </w:r>
      <w:r w:rsidR="00D12430" w:rsidRPr="00656D07">
        <w:rPr>
          <w:rFonts w:asciiTheme="minorHAnsi" w:hAnsiTheme="minorHAnsi" w:cstheme="minorHAnsi"/>
          <w:sz w:val="24"/>
          <w:szCs w:val="24"/>
        </w:rPr>
        <w:t>4.027.719,00</w:t>
      </w:r>
      <w:r w:rsidR="002701B8" w:rsidRPr="00656D0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841D9" w:rsidRPr="00656D07">
        <w:rPr>
          <w:rFonts w:asciiTheme="minorHAnsi" w:hAnsiTheme="minorHAnsi" w:cstheme="minorHAnsi"/>
          <w:sz w:val="24"/>
          <w:szCs w:val="24"/>
        </w:rPr>
        <w:t>Kč</w:t>
      </w:r>
      <w:r w:rsidRPr="00656D07">
        <w:rPr>
          <w:rFonts w:asciiTheme="minorHAnsi" w:hAnsiTheme="minorHAnsi" w:cstheme="minorHAnsi"/>
          <w:sz w:val="24"/>
          <w:szCs w:val="24"/>
        </w:rPr>
        <w:t>.</w:t>
      </w:r>
    </w:p>
    <w:p w14:paraId="1EB3DD8D" w14:textId="77777777" w:rsidR="00F67C16" w:rsidRPr="00656D07" w:rsidRDefault="00F67C16" w:rsidP="00B243E4">
      <w:pPr>
        <w:pStyle w:val="Odstavecseseznamem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>Podmínky platnosti této smlouvy jsou, ve smyslu ustanovení § 41 zákona 128/2000 Sb. o obcích splněny.</w:t>
      </w:r>
    </w:p>
    <w:p w14:paraId="7547203E" w14:textId="77777777" w:rsidR="00F67C16" w:rsidRPr="00656D07" w:rsidRDefault="00F67C16" w:rsidP="00CA6EF8">
      <w:pPr>
        <w:pStyle w:val="Odstavecseseznamem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>Smluvní strany</w:t>
      </w:r>
      <w:r w:rsidRPr="00656D07">
        <w:rPr>
          <w:rFonts w:asciiTheme="minorHAnsi" w:eastAsia="Garamond" w:hAnsiTheme="minorHAnsi" w:cstheme="minorHAnsi"/>
          <w:sz w:val="24"/>
          <w:szCs w:val="24"/>
        </w:rPr>
        <w:t xml:space="preserve"> </w:t>
      </w:r>
      <w:r w:rsidRPr="00656D07">
        <w:rPr>
          <w:rFonts w:asciiTheme="minorHAnsi" w:hAnsiTheme="minorHAnsi" w:cstheme="minorHAnsi"/>
          <w:sz w:val="24"/>
          <w:szCs w:val="24"/>
        </w:rPr>
        <w:t>souhlasí</w:t>
      </w:r>
      <w:r w:rsidRPr="00656D07">
        <w:rPr>
          <w:rFonts w:asciiTheme="minorHAnsi" w:eastAsia="Garamond" w:hAnsiTheme="minorHAnsi" w:cstheme="minorHAnsi"/>
          <w:sz w:val="24"/>
          <w:szCs w:val="24"/>
        </w:rPr>
        <w:t xml:space="preserve"> </w:t>
      </w:r>
      <w:r w:rsidRPr="00656D07">
        <w:rPr>
          <w:rFonts w:asciiTheme="minorHAnsi" w:hAnsiTheme="minorHAnsi" w:cstheme="minorHAnsi"/>
          <w:sz w:val="24"/>
          <w:szCs w:val="24"/>
        </w:rPr>
        <w:t>se</w:t>
      </w:r>
      <w:r w:rsidRPr="00656D07">
        <w:rPr>
          <w:rFonts w:asciiTheme="minorHAnsi" w:eastAsia="Garamond" w:hAnsiTheme="minorHAnsi" w:cstheme="minorHAnsi"/>
          <w:sz w:val="24"/>
          <w:szCs w:val="24"/>
        </w:rPr>
        <w:t xml:space="preserve"> </w:t>
      </w:r>
      <w:r w:rsidRPr="00656D07">
        <w:rPr>
          <w:rFonts w:asciiTheme="minorHAnsi" w:hAnsiTheme="minorHAnsi" w:cstheme="minorHAnsi"/>
          <w:sz w:val="24"/>
          <w:szCs w:val="24"/>
        </w:rPr>
        <w:t>zveřejněním</w:t>
      </w:r>
      <w:r w:rsidRPr="00656D07">
        <w:rPr>
          <w:rFonts w:asciiTheme="minorHAnsi" w:eastAsia="Garamond" w:hAnsiTheme="minorHAnsi" w:cstheme="minorHAnsi"/>
          <w:sz w:val="24"/>
          <w:szCs w:val="24"/>
        </w:rPr>
        <w:t xml:space="preserve"> úplného znění smlouvy s anonymizací osobních </w:t>
      </w:r>
      <w:r w:rsidRPr="00656D07">
        <w:rPr>
          <w:rFonts w:asciiTheme="minorHAnsi" w:hAnsiTheme="minorHAnsi" w:cstheme="minorHAnsi"/>
          <w:sz w:val="24"/>
          <w:szCs w:val="24"/>
        </w:rPr>
        <w:t>údajů</w:t>
      </w:r>
      <w:r w:rsidRPr="00656D07">
        <w:rPr>
          <w:rFonts w:asciiTheme="minorHAnsi" w:eastAsia="Garamond" w:hAnsiTheme="minorHAnsi" w:cstheme="minorHAnsi"/>
          <w:sz w:val="24"/>
          <w:szCs w:val="24"/>
        </w:rPr>
        <w:t xml:space="preserve"> </w:t>
      </w:r>
      <w:r w:rsidRPr="00656D07">
        <w:rPr>
          <w:rFonts w:asciiTheme="minorHAnsi" w:hAnsiTheme="minorHAnsi" w:cstheme="minorHAnsi"/>
          <w:sz w:val="24"/>
          <w:szCs w:val="24"/>
        </w:rPr>
        <w:t>dle z.</w:t>
      </w:r>
      <w:r w:rsidR="006B2340"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Pr="00656D07">
        <w:rPr>
          <w:rFonts w:asciiTheme="minorHAnsi" w:hAnsiTheme="minorHAnsi" w:cstheme="minorHAnsi"/>
          <w:sz w:val="24"/>
          <w:szCs w:val="24"/>
        </w:rPr>
        <w:t>č. 340/2015 Sb., zákon o registru smluv</w:t>
      </w:r>
      <w:r w:rsidR="006B2340" w:rsidRPr="00656D07">
        <w:rPr>
          <w:rFonts w:asciiTheme="minorHAnsi" w:hAnsiTheme="minorHAnsi" w:cstheme="minorHAnsi"/>
          <w:sz w:val="24"/>
          <w:szCs w:val="24"/>
        </w:rPr>
        <w:t xml:space="preserve"> v platném znění</w:t>
      </w:r>
      <w:r w:rsidRPr="00656D07">
        <w:rPr>
          <w:rFonts w:asciiTheme="minorHAnsi" w:hAnsiTheme="minorHAnsi" w:cstheme="minorHAnsi"/>
          <w:sz w:val="24"/>
          <w:szCs w:val="24"/>
        </w:rPr>
        <w:t xml:space="preserve">. Zveřejnění provede v zákonné lhůtě město </w:t>
      </w:r>
      <w:r w:rsidR="00125911" w:rsidRPr="00656D07">
        <w:rPr>
          <w:rFonts w:asciiTheme="minorHAnsi" w:hAnsiTheme="minorHAnsi" w:cstheme="minorHAnsi"/>
          <w:sz w:val="24"/>
          <w:szCs w:val="24"/>
        </w:rPr>
        <w:t>Vyškov</w:t>
      </w:r>
      <w:r w:rsidRPr="00656D07">
        <w:rPr>
          <w:rFonts w:asciiTheme="minorHAnsi" w:hAnsiTheme="minorHAnsi" w:cstheme="minorHAnsi"/>
          <w:sz w:val="24"/>
          <w:szCs w:val="24"/>
        </w:rPr>
        <w:t>.</w:t>
      </w:r>
    </w:p>
    <w:p w14:paraId="44ACE94D" w14:textId="77777777" w:rsidR="00F20ADA" w:rsidRPr="00656D07" w:rsidRDefault="00F20AD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87F15B3" w14:textId="77777777" w:rsidR="0011116D" w:rsidRPr="00656D07" w:rsidRDefault="0051005A">
      <w:pPr>
        <w:jc w:val="both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>V</w:t>
      </w:r>
      <w:r w:rsidR="00505476" w:rsidRPr="00656D07">
        <w:rPr>
          <w:rFonts w:asciiTheme="minorHAnsi" w:hAnsiTheme="minorHAnsi" w:cstheme="minorHAnsi"/>
          <w:sz w:val="24"/>
          <w:szCs w:val="24"/>
        </w:rPr>
        <w:t>e</w:t>
      </w:r>
      <w:r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="00505476" w:rsidRPr="00656D07">
        <w:rPr>
          <w:rFonts w:asciiTheme="minorHAnsi" w:hAnsiTheme="minorHAnsi" w:cstheme="minorHAnsi"/>
          <w:sz w:val="24"/>
          <w:szCs w:val="24"/>
        </w:rPr>
        <w:t>Vyškově</w:t>
      </w:r>
      <w:r w:rsidR="00EA4DF5" w:rsidRPr="00656D07">
        <w:rPr>
          <w:rFonts w:asciiTheme="minorHAnsi" w:hAnsiTheme="minorHAnsi" w:cstheme="minorHAnsi"/>
          <w:sz w:val="24"/>
          <w:szCs w:val="24"/>
        </w:rPr>
        <w:t xml:space="preserve">,  dne </w:t>
      </w:r>
    </w:p>
    <w:p w14:paraId="7E704EFD" w14:textId="77777777" w:rsidR="00DC31CA" w:rsidRPr="00656D07" w:rsidRDefault="00DC31C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5932D62" w14:textId="77777777" w:rsidR="00AC5D1A" w:rsidRPr="00656D07" w:rsidRDefault="00AC5D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40CA9C" w14:textId="77777777" w:rsidR="007E1F6B" w:rsidRPr="00656D07" w:rsidRDefault="007E1F6B">
      <w:pPr>
        <w:pStyle w:val="Zkladntext"/>
        <w:tabs>
          <w:tab w:val="clear" w:pos="283"/>
          <w:tab w:val="center" w:pos="2835"/>
          <w:tab w:val="center" w:pos="7230"/>
        </w:tabs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ab/>
        <w:t xml:space="preserve">..................................... </w:t>
      </w:r>
      <w:r w:rsidRPr="00656D07">
        <w:rPr>
          <w:rFonts w:asciiTheme="minorHAnsi" w:hAnsiTheme="minorHAnsi" w:cstheme="minorHAnsi"/>
          <w:sz w:val="24"/>
          <w:szCs w:val="24"/>
        </w:rPr>
        <w:tab/>
        <w:t>........................................</w:t>
      </w:r>
    </w:p>
    <w:p w14:paraId="52A9C3D9" w14:textId="05932153" w:rsidR="002A4A23" w:rsidRPr="00656D07" w:rsidRDefault="007E1F6B" w:rsidP="00626614">
      <w:pPr>
        <w:pStyle w:val="Zkladntext"/>
        <w:tabs>
          <w:tab w:val="clear" w:pos="283"/>
          <w:tab w:val="center" w:pos="2835"/>
          <w:tab w:val="center" w:pos="7230"/>
        </w:tabs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C34C1C" w:rsidRPr="00656D07">
        <w:rPr>
          <w:rFonts w:asciiTheme="minorHAnsi" w:hAnsiTheme="minorHAnsi" w:cstheme="minorHAnsi"/>
          <w:sz w:val="24"/>
          <w:szCs w:val="24"/>
        </w:rPr>
        <w:t>m</w:t>
      </w:r>
      <w:r w:rsidRPr="00656D07">
        <w:rPr>
          <w:rFonts w:asciiTheme="minorHAnsi" w:hAnsiTheme="minorHAnsi" w:cstheme="minorHAnsi"/>
          <w:sz w:val="24"/>
          <w:szCs w:val="24"/>
        </w:rPr>
        <w:t xml:space="preserve">ěsto </w:t>
      </w:r>
      <w:r w:rsidR="009421D6" w:rsidRPr="00656D07">
        <w:rPr>
          <w:rFonts w:asciiTheme="minorHAnsi" w:hAnsiTheme="minorHAnsi" w:cstheme="minorHAnsi"/>
          <w:sz w:val="24"/>
          <w:szCs w:val="24"/>
        </w:rPr>
        <w:t>Vyškov</w:t>
      </w:r>
      <w:r w:rsidRPr="00656D07">
        <w:rPr>
          <w:rFonts w:asciiTheme="minorHAnsi" w:hAnsiTheme="minorHAnsi" w:cstheme="minorHAnsi"/>
          <w:sz w:val="24"/>
          <w:szCs w:val="24"/>
        </w:rPr>
        <w:tab/>
      </w:r>
      <w:r w:rsidR="009E5F01">
        <w:rPr>
          <w:rFonts w:asciiTheme="minorHAnsi" w:hAnsiTheme="minorHAnsi" w:cstheme="minorHAnsi"/>
          <w:sz w:val="24"/>
          <w:szCs w:val="24"/>
        </w:rPr>
        <w:t>XXX</w:t>
      </w:r>
      <w:bookmarkStart w:id="0" w:name="_GoBack"/>
      <w:bookmarkEnd w:id="0"/>
    </w:p>
    <w:p w14:paraId="55CB3B5D" w14:textId="77777777" w:rsidR="007E1F6B" w:rsidRPr="00656D07" w:rsidRDefault="002A4A23" w:rsidP="00626614">
      <w:pPr>
        <w:pStyle w:val="Zkladntext"/>
        <w:tabs>
          <w:tab w:val="clear" w:pos="283"/>
          <w:tab w:val="center" w:pos="2835"/>
          <w:tab w:val="center" w:pos="7230"/>
        </w:tabs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ab/>
      </w:r>
      <w:r w:rsidR="009421D6" w:rsidRPr="00656D07">
        <w:rPr>
          <w:rFonts w:asciiTheme="minorHAnsi" w:hAnsiTheme="minorHAnsi" w:cstheme="minorHAnsi"/>
          <w:sz w:val="24"/>
          <w:szCs w:val="24"/>
        </w:rPr>
        <w:t xml:space="preserve">Karel </w:t>
      </w:r>
      <w:r w:rsidR="00626614" w:rsidRPr="00656D07">
        <w:rPr>
          <w:rFonts w:asciiTheme="minorHAnsi" w:hAnsiTheme="minorHAnsi" w:cstheme="minorHAnsi"/>
          <w:sz w:val="24"/>
          <w:szCs w:val="24"/>
        </w:rPr>
        <w:t>Jurka</w:t>
      </w:r>
      <w:r w:rsidR="0065333F" w:rsidRPr="00656D07">
        <w:rPr>
          <w:rFonts w:asciiTheme="minorHAnsi" w:hAnsiTheme="minorHAnsi" w:cstheme="minorHAnsi"/>
          <w:sz w:val="24"/>
          <w:szCs w:val="24"/>
        </w:rPr>
        <w:t>, starosta</w:t>
      </w:r>
      <w:r w:rsidR="004C60D4" w:rsidRPr="00656D07">
        <w:rPr>
          <w:rFonts w:asciiTheme="minorHAnsi" w:hAnsiTheme="minorHAnsi" w:cstheme="minorHAnsi"/>
          <w:sz w:val="24"/>
          <w:szCs w:val="24"/>
        </w:rPr>
        <w:tab/>
      </w:r>
    </w:p>
    <w:p w14:paraId="70B14F53" w14:textId="77777777" w:rsidR="007E1F6B" w:rsidRPr="00656D07" w:rsidRDefault="007E1F6B" w:rsidP="00626614">
      <w:pPr>
        <w:pStyle w:val="Zkladntext"/>
        <w:tabs>
          <w:tab w:val="clear" w:pos="283"/>
          <w:tab w:val="center" w:pos="2835"/>
          <w:tab w:val="center" w:pos="7230"/>
        </w:tabs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ab/>
        <w:t>prodávající</w:t>
      </w:r>
      <w:r w:rsidRPr="00656D07">
        <w:rPr>
          <w:rFonts w:asciiTheme="minorHAnsi" w:hAnsiTheme="minorHAnsi" w:cstheme="minorHAnsi"/>
          <w:sz w:val="24"/>
          <w:szCs w:val="24"/>
        </w:rPr>
        <w:tab/>
        <w:t>kupující</w:t>
      </w:r>
    </w:p>
    <w:p w14:paraId="5D3D1C9C" w14:textId="77777777" w:rsidR="00BE1258" w:rsidRDefault="00BE1258" w:rsidP="00411EAE">
      <w:pPr>
        <w:ind w:left="993" w:hanging="993"/>
        <w:jc w:val="both"/>
        <w:rPr>
          <w:rFonts w:asciiTheme="minorHAnsi" w:hAnsiTheme="minorHAnsi" w:cstheme="minorHAnsi"/>
          <w:sz w:val="24"/>
          <w:szCs w:val="24"/>
        </w:rPr>
      </w:pPr>
    </w:p>
    <w:p w14:paraId="0C7F7773" w14:textId="77777777" w:rsidR="00D46A97" w:rsidRPr="00656D07" w:rsidRDefault="007E1F6B" w:rsidP="00411EAE">
      <w:pPr>
        <w:ind w:left="993" w:hanging="993"/>
        <w:jc w:val="both"/>
        <w:rPr>
          <w:rFonts w:asciiTheme="minorHAnsi" w:hAnsiTheme="minorHAnsi" w:cstheme="minorHAnsi"/>
          <w:sz w:val="24"/>
          <w:szCs w:val="24"/>
        </w:rPr>
      </w:pPr>
      <w:r w:rsidRPr="00656D07">
        <w:rPr>
          <w:rFonts w:asciiTheme="minorHAnsi" w:hAnsiTheme="minorHAnsi" w:cstheme="minorHAnsi"/>
          <w:sz w:val="24"/>
          <w:szCs w:val="24"/>
        </w:rPr>
        <w:t>Příloha:</w:t>
      </w:r>
      <w:r w:rsidR="009A5477" w:rsidRPr="00656D07">
        <w:rPr>
          <w:rFonts w:asciiTheme="minorHAnsi" w:hAnsiTheme="minorHAnsi" w:cstheme="minorHAnsi"/>
          <w:sz w:val="24"/>
          <w:szCs w:val="24"/>
        </w:rPr>
        <w:t xml:space="preserve"> </w:t>
      </w:r>
      <w:r w:rsidR="00505476" w:rsidRPr="00656D07">
        <w:rPr>
          <w:rFonts w:asciiTheme="minorHAnsi" w:hAnsiTheme="minorHAnsi" w:cstheme="minorHAnsi"/>
          <w:sz w:val="24"/>
          <w:szCs w:val="24"/>
        </w:rPr>
        <w:tab/>
      </w:r>
      <w:r w:rsidRPr="00656D07">
        <w:rPr>
          <w:rFonts w:asciiTheme="minorHAnsi" w:hAnsiTheme="minorHAnsi" w:cstheme="minorHAnsi"/>
          <w:sz w:val="24"/>
          <w:szCs w:val="24"/>
        </w:rPr>
        <w:t>Schémata určující polohu jednotky a společných částí domu s údaji o podlahových plochách jednotek a společných částí domu</w:t>
      </w:r>
    </w:p>
    <w:sectPr w:rsidR="00D46A97" w:rsidRPr="00656D07" w:rsidSect="008A3A1E">
      <w:headerReference w:type="default" r:id="rId8"/>
      <w:footerReference w:type="default" r:id="rId9"/>
      <w:footnotePr>
        <w:pos w:val="beneathText"/>
      </w:footnotePr>
      <w:pgSz w:w="11905" w:h="16837"/>
      <w:pgMar w:top="964" w:right="907" w:bottom="1249" w:left="1134" w:header="680" w:footer="1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95C18" w14:textId="77777777" w:rsidR="008B26BA" w:rsidRDefault="008B26BA">
      <w:r>
        <w:separator/>
      </w:r>
    </w:p>
  </w:endnote>
  <w:endnote w:type="continuationSeparator" w:id="0">
    <w:p w14:paraId="24EF344F" w14:textId="77777777" w:rsidR="008B26BA" w:rsidRDefault="008B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7250531"/>
      <w:docPartObj>
        <w:docPartGallery w:val="Page Numbers (Bottom of Page)"/>
        <w:docPartUnique/>
      </w:docPartObj>
    </w:sdtPr>
    <w:sdtEndPr/>
    <w:sdtContent>
      <w:p w14:paraId="65899469" w14:textId="77777777" w:rsidR="007B5A62" w:rsidRDefault="007B5A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D0E">
          <w:rPr>
            <w:noProof/>
          </w:rPr>
          <w:t>5</w:t>
        </w:r>
        <w:r>
          <w:fldChar w:fldCharType="end"/>
        </w:r>
      </w:p>
    </w:sdtContent>
  </w:sdt>
  <w:p w14:paraId="6A0F6B71" w14:textId="77777777" w:rsidR="007E1F6B" w:rsidRDefault="007E1F6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0707C" w14:textId="77777777" w:rsidR="008B26BA" w:rsidRDefault="008B26BA">
      <w:r>
        <w:separator/>
      </w:r>
    </w:p>
  </w:footnote>
  <w:footnote w:type="continuationSeparator" w:id="0">
    <w:p w14:paraId="2A41BC54" w14:textId="77777777" w:rsidR="008B26BA" w:rsidRDefault="008B2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F42F5" w14:textId="77777777" w:rsidR="007E1F6B" w:rsidRDefault="007E1F6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255241E2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</w:pPr>
      <w:rPr>
        <w:rFonts w:ascii="Times New Roman" w:hAnsi="Times New Roman"/>
        <w:color w:val="auto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suff w:val="nothing"/>
      <w:lvlText w:val="­"/>
      <w:lvlJc w:val="left"/>
      <w:pPr>
        <w:tabs>
          <w:tab w:val="num" w:pos="0"/>
        </w:tabs>
      </w:pPr>
      <w:rPr>
        <w:rFonts w:ascii="Lucida Console" w:hAnsi="Lucida Console"/>
        <w:color w:val="auto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i w:val="0"/>
      </w:rPr>
    </w:lvl>
  </w:abstractNum>
  <w:abstractNum w:abstractNumId="11" w15:restartNumberingAfterBreak="0">
    <w:nsid w:val="074818B0"/>
    <w:multiLevelType w:val="hybridMultilevel"/>
    <w:tmpl w:val="685C0A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DA3E21"/>
    <w:multiLevelType w:val="hybridMultilevel"/>
    <w:tmpl w:val="5E66E67E"/>
    <w:lvl w:ilvl="0" w:tplc="0405000F">
      <w:start w:val="1"/>
      <w:numFmt w:val="decimal"/>
      <w:lvlText w:val="%1."/>
      <w:lvlJc w:val="left"/>
      <w:pPr>
        <w:ind w:left="185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3" w15:restartNumberingAfterBreak="0">
    <w:nsid w:val="34956D66"/>
    <w:multiLevelType w:val="hybridMultilevel"/>
    <w:tmpl w:val="81947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47288"/>
    <w:multiLevelType w:val="hybridMultilevel"/>
    <w:tmpl w:val="56489E68"/>
    <w:lvl w:ilvl="0" w:tplc="1C94B486">
      <w:start w:val="1"/>
      <w:numFmt w:val="bullet"/>
      <w:lvlText w:val="-"/>
      <w:lvlJc w:val="left"/>
      <w:pPr>
        <w:ind w:left="1853" w:hanging="360"/>
      </w:pPr>
      <w:rPr>
        <w:rFonts w:ascii="Verdana" w:hAnsi="Verdana" w:hint="default"/>
      </w:rPr>
    </w:lvl>
    <w:lvl w:ilvl="1" w:tplc="04050003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5" w15:restartNumberingAfterBreak="0">
    <w:nsid w:val="468938C8"/>
    <w:multiLevelType w:val="hybridMultilevel"/>
    <w:tmpl w:val="E4C4B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F06C4"/>
    <w:multiLevelType w:val="hybridMultilevel"/>
    <w:tmpl w:val="D1B805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E7E96"/>
    <w:multiLevelType w:val="hybridMultilevel"/>
    <w:tmpl w:val="3AE005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D7ACD"/>
    <w:multiLevelType w:val="hybridMultilevel"/>
    <w:tmpl w:val="C9C8AD04"/>
    <w:name w:val="WW8Num102"/>
    <w:lvl w:ilvl="0" w:tplc="EF2C12C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1840FB"/>
    <w:multiLevelType w:val="singleLevel"/>
    <w:tmpl w:val="61B4C724"/>
    <w:lvl w:ilvl="0">
      <w:start w:val="1"/>
      <w:numFmt w:val="bullet"/>
      <w:pStyle w:val="pokoj"/>
      <w:lvlText w:val="-"/>
      <w:lvlJc w:val="left"/>
      <w:pPr>
        <w:tabs>
          <w:tab w:val="num" w:pos="360"/>
        </w:tabs>
        <w:ind w:left="284" w:hanging="284"/>
      </w:pPr>
      <w:rPr>
        <w:rFonts w:ascii="Tahoma" w:hAnsi="Tahoma" w:hint="default"/>
        <w:b w:val="0"/>
        <w:i w:val="0"/>
        <w:sz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11"/>
  </w:num>
  <w:num w:numId="8">
    <w:abstractNumId w:val="13"/>
  </w:num>
  <w:num w:numId="9">
    <w:abstractNumId w:val="19"/>
  </w:num>
  <w:num w:numId="10">
    <w:abstractNumId w:val="14"/>
  </w:num>
  <w:num w:numId="11">
    <w:abstractNumId w:val="16"/>
  </w:num>
  <w:num w:numId="12">
    <w:abstractNumId w:val="12"/>
  </w:num>
  <w:num w:numId="13">
    <w:abstractNumId w:val="17"/>
  </w:num>
  <w:num w:numId="14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5D"/>
    <w:rsid w:val="00011570"/>
    <w:rsid w:val="00016C1D"/>
    <w:rsid w:val="00020FBB"/>
    <w:rsid w:val="0002400B"/>
    <w:rsid w:val="00025377"/>
    <w:rsid w:val="0002578D"/>
    <w:rsid w:val="00033BDD"/>
    <w:rsid w:val="000412A0"/>
    <w:rsid w:val="00052870"/>
    <w:rsid w:val="000573B2"/>
    <w:rsid w:val="00057F97"/>
    <w:rsid w:val="00060CB0"/>
    <w:rsid w:val="00066068"/>
    <w:rsid w:val="000668CA"/>
    <w:rsid w:val="00067786"/>
    <w:rsid w:val="00076730"/>
    <w:rsid w:val="00083C2C"/>
    <w:rsid w:val="00083D70"/>
    <w:rsid w:val="000841DF"/>
    <w:rsid w:val="00094A70"/>
    <w:rsid w:val="000A3464"/>
    <w:rsid w:val="000A79E5"/>
    <w:rsid w:val="000B0EBC"/>
    <w:rsid w:val="000B3680"/>
    <w:rsid w:val="000C377A"/>
    <w:rsid w:val="000D1162"/>
    <w:rsid w:val="000E170C"/>
    <w:rsid w:val="000E6C1D"/>
    <w:rsid w:val="000F1911"/>
    <w:rsid w:val="000F200E"/>
    <w:rsid w:val="000F3097"/>
    <w:rsid w:val="00103EEE"/>
    <w:rsid w:val="00107632"/>
    <w:rsid w:val="001110C9"/>
    <w:rsid w:val="0011116D"/>
    <w:rsid w:val="00114A4D"/>
    <w:rsid w:val="00120028"/>
    <w:rsid w:val="00121635"/>
    <w:rsid w:val="00125911"/>
    <w:rsid w:val="00137F16"/>
    <w:rsid w:val="00140151"/>
    <w:rsid w:val="001408DB"/>
    <w:rsid w:val="00146B55"/>
    <w:rsid w:val="00153757"/>
    <w:rsid w:val="00154C4F"/>
    <w:rsid w:val="001575BC"/>
    <w:rsid w:val="00163C8A"/>
    <w:rsid w:val="00175559"/>
    <w:rsid w:val="00176686"/>
    <w:rsid w:val="00177343"/>
    <w:rsid w:val="00191901"/>
    <w:rsid w:val="001A6946"/>
    <w:rsid w:val="001B0004"/>
    <w:rsid w:val="001C2342"/>
    <w:rsid w:val="001C295D"/>
    <w:rsid w:val="001C2D4A"/>
    <w:rsid w:val="001D1B17"/>
    <w:rsid w:val="001D3795"/>
    <w:rsid w:val="001E0178"/>
    <w:rsid w:val="001E02AD"/>
    <w:rsid w:val="001E0E7A"/>
    <w:rsid w:val="001E2FD8"/>
    <w:rsid w:val="001E43D8"/>
    <w:rsid w:val="001E6978"/>
    <w:rsid w:val="001E7CE6"/>
    <w:rsid w:val="001F106C"/>
    <w:rsid w:val="001F3CA0"/>
    <w:rsid w:val="001F74EF"/>
    <w:rsid w:val="001F7CBD"/>
    <w:rsid w:val="00201825"/>
    <w:rsid w:val="002024FC"/>
    <w:rsid w:val="002223A3"/>
    <w:rsid w:val="00223FD3"/>
    <w:rsid w:val="00225443"/>
    <w:rsid w:val="00230659"/>
    <w:rsid w:val="00244F1D"/>
    <w:rsid w:val="00253115"/>
    <w:rsid w:val="00254B76"/>
    <w:rsid w:val="00257AAA"/>
    <w:rsid w:val="00270029"/>
    <w:rsid w:val="002701B8"/>
    <w:rsid w:val="0027032F"/>
    <w:rsid w:val="00271068"/>
    <w:rsid w:val="002736A3"/>
    <w:rsid w:val="002752BF"/>
    <w:rsid w:val="0027570C"/>
    <w:rsid w:val="00277BC0"/>
    <w:rsid w:val="00291129"/>
    <w:rsid w:val="00294764"/>
    <w:rsid w:val="002973AC"/>
    <w:rsid w:val="002A45B3"/>
    <w:rsid w:val="002A4A23"/>
    <w:rsid w:val="002B19EB"/>
    <w:rsid w:val="002C26D5"/>
    <w:rsid w:val="002D1A87"/>
    <w:rsid w:val="002F6474"/>
    <w:rsid w:val="003001BA"/>
    <w:rsid w:val="00303379"/>
    <w:rsid w:val="00311D21"/>
    <w:rsid w:val="00321085"/>
    <w:rsid w:val="0032633D"/>
    <w:rsid w:val="003310F5"/>
    <w:rsid w:val="0033123B"/>
    <w:rsid w:val="003400B8"/>
    <w:rsid w:val="00346FC4"/>
    <w:rsid w:val="00351DD3"/>
    <w:rsid w:val="003576B9"/>
    <w:rsid w:val="00363880"/>
    <w:rsid w:val="003677AA"/>
    <w:rsid w:val="00380928"/>
    <w:rsid w:val="00383E76"/>
    <w:rsid w:val="00384955"/>
    <w:rsid w:val="003867EA"/>
    <w:rsid w:val="00394DB3"/>
    <w:rsid w:val="003A0382"/>
    <w:rsid w:val="003B357F"/>
    <w:rsid w:val="003D5BC4"/>
    <w:rsid w:val="003D5C75"/>
    <w:rsid w:val="003E04BE"/>
    <w:rsid w:val="003F25B2"/>
    <w:rsid w:val="003F665C"/>
    <w:rsid w:val="003F7D01"/>
    <w:rsid w:val="00402310"/>
    <w:rsid w:val="0040541D"/>
    <w:rsid w:val="004065B1"/>
    <w:rsid w:val="00406EA7"/>
    <w:rsid w:val="0041003D"/>
    <w:rsid w:val="0041057B"/>
    <w:rsid w:val="00411EAE"/>
    <w:rsid w:val="00417C2B"/>
    <w:rsid w:val="00422C6F"/>
    <w:rsid w:val="0042403A"/>
    <w:rsid w:val="00424A68"/>
    <w:rsid w:val="00443D02"/>
    <w:rsid w:val="00465F68"/>
    <w:rsid w:val="00472B57"/>
    <w:rsid w:val="00473D90"/>
    <w:rsid w:val="00480D45"/>
    <w:rsid w:val="00484A80"/>
    <w:rsid w:val="00495952"/>
    <w:rsid w:val="004A685D"/>
    <w:rsid w:val="004A6BD0"/>
    <w:rsid w:val="004B5ADD"/>
    <w:rsid w:val="004C60D4"/>
    <w:rsid w:val="004D7090"/>
    <w:rsid w:val="004E47D5"/>
    <w:rsid w:val="004F7D12"/>
    <w:rsid w:val="00500637"/>
    <w:rsid w:val="00500F33"/>
    <w:rsid w:val="00505476"/>
    <w:rsid w:val="00506CA1"/>
    <w:rsid w:val="0050720F"/>
    <w:rsid w:val="0051005A"/>
    <w:rsid w:val="00524E00"/>
    <w:rsid w:val="00541A76"/>
    <w:rsid w:val="005457AC"/>
    <w:rsid w:val="0055368B"/>
    <w:rsid w:val="00553EF3"/>
    <w:rsid w:val="0055471E"/>
    <w:rsid w:val="0055517E"/>
    <w:rsid w:val="005841D9"/>
    <w:rsid w:val="005941E7"/>
    <w:rsid w:val="0059590B"/>
    <w:rsid w:val="005A0E35"/>
    <w:rsid w:val="005A6846"/>
    <w:rsid w:val="005B62C7"/>
    <w:rsid w:val="005C46FA"/>
    <w:rsid w:val="005C67DC"/>
    <w:rsid w:val="005C77FC"/>
    <w:rsid w:val="005D13EE"/>
    <w:rsid w:val="005D485F"/>
    <w:rsid w:val="005D4E87"/>
    <w:rsid w:val="005E00E0"/>
    <w:rsid w:val="005E2ABB"/>
    <w:rsid w:val="006010AB"/>
    <w:rsid w:val="00604B55"/>
    <w:rsid w:val="0060511A"/>
    <w:rsid w:val="00607DC7"/>
    <w:rsid w:val="00616D28"/>
    <w:rsid w:val="00623778"/>
    <w:rsid w:val="00626614"/>
    <w:rsid w:val="00643080"/>
    <w:rsid w:val="006443C6"/>
    <w:rsid w:val="0065333F"/>
    <w:rsid w:val="00656D07"/>
    <w:rsid w:val="00672D8E"/>
    <w:rsid w:val="006739D2"/>
    <w:rsid w:val="00677DF9"/>
    <w:rsid w:val="00690CD0"/>
    <w:rsid w:val="0069109E"/>
    <w:rsid w:val="006920EA"/>
    <w:rsid w:val="00695CB1"/>
    <w:rsid w:val="006A228B"/>
    <w:rsid w:val="006A4B26"/>
    <w:rsid w:val="006A65B6"/>
    <w:rsid w:val="006A7F69"/>
    <w:rsid w:val="006B0DEA"/>
    <w:rsid w:val="006B2340"/>
    <w:rsid w:val="006B453A"/>
    <w:rsid w:val="006C2C92"/>
    <w:rsid w:val="006D14F8"/>
    <w:rsid w:val="006E2E8E"/>
    <w:rsid w:val="006E6515"/>
    <w:rsid w:val="006F54E7"/>
    <w:rsid w:val="0070088E"/>
    <w:rsid w:val="0070256B"/>
    <w:rsid w:val="007052A8"/>
    <w:rsid w:val="00714ABE"/>
    <w:rsid w:val="00715DCC"/>
    <w:rsid w:val="0071731C"/>
    <w:rsid w:val="00723454"/>
    <w:rsid w:val="00723EB4"/>
    <w:rsid w:val="00727DFA"/>
    <w:rsid w:val="00736ACE"/>
    <w:rsid w:val="00750DE7"/>
    <w:rsid w:val="00756655"/>
    <w:rsid w:val="00760810"/>
    <w:rsid w:val="00761705"/>
    <w:rsid w:val="007648DA"/>
    <w:rsid w:val="00771B8B"/>
    <w:rsid w:val="00775582"/>
    <w:rsid w:val="00777254"/>
    <w:rsid w:val="00787FBD"/>
    <w:rsid w:val="00796018"/>
    <w:rsid w:val="007B1542"/>
    <w:rsid w:val="007B409A"/>
    <w:rsid w:val="007B446E"/>
    <w:rsid w:val="007B5A62"/>
    <w:rsid w:val="007C325B"/>
    <w:rsid w:val="007D7E4E"/>
    <w:rsid w:val="007E1F6B"/>
    <w:rsid w:val="007E62A2"/>
    <w:rsid w:val="007F0729"/>
    <w:rsid w:val="007F21B0"/>
    <w:rsid w:val="007F29EB"/>
    <w:rsid w:val="007F50FA"/>
    <w:rsid w:val="007F6C89"/>
    <w:rsid w:val="00802524"/>
    <w:rsid w:val="008133F1"/>
    <w:rsid w:val="0081373B"/>
    <w:rsid w:val="008200DF"/>
    <w:rsid w:val="00820301"/>
    <w:rsid w:val="008224F1"/>
    <w:rsid w:val="008303C3"/>
    <w:rsid w:val="0084291C"/>
    <w:rsid w:val="008447D6"/>
    <w:rsid w:val="008451A5"/>
    <w:rsid w:val="0085355F"/>
    <w:rsid w:val="00854471"/>
    <w:rsid w:val="00866A96"/>
    <w:rsid w:val="008736D3"/>
    <w:rsid w:val="00876BDA"/>
    <w:rsid w:val="00881529"/>
    <w:rsid w:val="00885FE1"/>
    <w:rsid w:val="008879F6"/>
    <w:rsid w:val="00892AE1"/>
    <w:rsid w:val="00893AE0"/>
    <w:rsid w:val="00895E7E"/>
    <w:rsid w:val="00896026"/>
    <w:rsid w:val="008A03D0"/>
    <w:rsid w:val="008A2B78"/>
    <w:rsid w:val="008A3A1E"/>
    <w:rsid w:val="008B26BA"/>
    <w:rsid w:val="008B3B37"/>
    <w:rsid w:val="008B6FDD"/>
    <w:rsid w:val="008C2571"/>
    <w:rsid w:val="008C3C19"/>
    <w:rsid w:val="008D0266"/>
    <w:rsid w:val="008D7EE1"/>
    <w:rsid w:val="008F57D9"/>
    <w:rsid w:val="009050D1"/>
    <w:rsid w:val="009136DE"/>
    <w:rsid w:val="00925A88"/>
    <w:rsid w:val="0093463A"/>
    <w:rsid w:val="00937F11"/>
    <w:rsid w:val="0094158C"/>
    <w:rsid w:val="00941A80"/>
    <w:rsid w:val="009421D6"/>
    <w:rsid w:val="009473F7"/>
    <w:rsid w:val="0095183D"/>
    <w:rsid w:val="00960714"/>
    <w:rsid w:val="00962961"/>
    <w:rsid w:val="00966949"/>
    <w:rsid w:val="009679AF"/>
    <w:rsid w:val="00974118"/>
    <w:rsid w:val="009744C5"/>
    <w:rsid w:val="00974763"/>
    <w:rsid w:val="00983E6F"/>
    <w:rsid w:val="00985A22"/>
    <w:rsid w:val="00992A3D"/>
    <w:rsid w:val="0099609E"/>
    <w:rsid w:val="009A5477"/>
    <w:rsid w:val="009C3EDF"/>
    <w:rsid w:val="009D1BFF"/>
    <w:rsid w:val="009D1CB6"/>
    <w:rsid w:val="009D4D96"/>
    <w:rsid w:val="009D557B"/>
    <w:rsid w:val="009D6079"/>
    <w:rsid w:val="009D6667"/>
    <w:rsid w:val="009E129C"/>
    <w:rsid w:val="009E5F01"/>
    <w:rsid w:val="009E7236"/>
    <w:rsid w:val="00A0235F"/>
    <w:rsid w:val="00A071A3"/>
    <w:rsid w:val="00A12370"/>
    <w:rsid w:val="00A136E2"/>
    <w:rsid w:val="00A166BA"/>
    <w:rsid w:val="00A22A16"/>
    <w:rsid w:val="00A238BD"/>
    <w:rsid w:val="00A27A93"/>
    <w:rsid w:val="00A43333"/>
    <w:rsid w:val="00A447C2"/>
    <w:rsid w:val="00A551C9"/>
    <w:rsid w:val="00A603D1"/>
    <w:rsid w:val="00A62777"/>
    <w:rsid w:val="00A630F0"/>
    <w:rsid w:val="00A67F9F"/>
    <w:rsid w:val="00A71CE6"/>
    <w:rsid w:val="00A811C3"/>
    <w:rsid w:val="00A851D7"/>
    <w:rsid w:val="00A90A68"/>
    <w:rsid w:val="00A968F7"/>
    <w:rsid w:val="00A96B43"/>
    <w:rsid w:val="00A97ED7"/>
    <w:rsid w:val="00AB01E2"/>
    <w:rsid w:val="00AC00C4"/>
    <w:rsid w:val="00AC1B20"/>
    <w:rsid w:val="00AC2231"/>
    <w:rsid w:val="00AC29D8"/>
    <w:rsid w:val="00AC59E4"/>
    <w:rsid w:val="00AC5D1A"/>
    <w:rsid w:val="00AE14A4"/>
    <w:rsid w:val="00AE3C23"/>
    <w:rsid w:val="00AE5028"/>
    <w:rsid w:val="00AE7136"/>
    <w:rsid w:val="00B066AE"/>
    <w:rsid w:val="00B07C91"/>
    <w:rsid w:val="00B14781"/>
    <w:rsid w:val="00B2337F"/>
    <w:rsid w:val="00B243E4"/>
    <w:rsid w:val="00B2703E"/>
    <w:rsid w:val="00B30679"/>
    <w:rsid w:val="00B40F04"/>
    <w:rsid w:val="00B41FE3"/>
    <w:rsid w:val="00B43A6D"/>
    <w:rsid w:val="00B4457E"/>
    <w:rsid w:val="00B4645B"/>
    <w:rsid w:val="00B5663E"/>
    <w:rsid w:val="00B61EFD"/>
    <w:rsid w:val="00B67FB6"/>
    <w:rsid w:val="00B703F4"/>
    <w:rsid w:val="00B8632A"/>
    <w:rsid w:val="00B878F5"/>
    <w:rsid w:val="00B966C1"/>
    <w:rsid w:val="00B96F27"/>
    <w:rsid w:val="00BB4D90"/>
    <w:rsid w:val="00BC2013"/>
    <w:rsid w:val="00BD435D"/>
    <w:rsid w:val="00BD4D00"/>
    <w:rsid w:val="00BE1258"/>
    <w:rsid w:val="00BE2DE0"/>
    <w:rsid w:val="00BF0F6B"/>
    <w:rsid w:val="00BF2B28"/>
    <w:rsid w:val="00C00ABB"/>
    <w:rsid w:val="00C0180E"/>
    <w:rsid w:val="00C14907"/>
    <w:rsid w:val="00C2101C"/>
    <w:rsid w:val="00C21918"/>
    <w:rsid w:val="00C22EFC"/>
    <w:rsid w:val="00C23893"/>
    <w:rsid w:val="00C23CF3"/>
    <w:rsid w:val="00C31E58"/>
    <w:rsid w:val="00C34C1C"/>
    <w:rsid w:val="00C37F65"/>
    <w:rsid w:val="00C5489F"/>
    <w:rsid w:val="00C62C29"/>
    <w:rsid w:val="00C73513"/>
    <w:rsid w:val="00C83A29"/>
    <w:rsid w:val="00C86E5A"/>
    <w:rsid w:val="00C95A7B"/>
    <w:rsid w:val="00CA04A5"/>
    <w:rsid w:val="00CA6EF8"/>
    <w:rsid w:val="00CA7ACA"/>
    <w:rsid w:val="00CB03A6"/>
    <w:rsid w:val="00CB18B4"/>
    <w:rsid w:val="00CB3934"/>
    <w:rsid w:val="00CB5935"/>
    <w:rsid w:val="00CB6DEA"/>
    <w:rsid w:val="00CC481B"/>
    <w:rsid w:val="00CC7614"/>
    <w:rsid w:val="00CD1F3B"/>
    <w:rsid w:val="00CD2F3A"/>
    <w:rsid w:val="00CE6BF8"/>
    <w:rsid w:val="00CE77A3"/>
    <w:rsid w:val="00CF21C2"/>
    <w:rsid w:val="00CF2746"/>
    <w:rsid w:val="00CF4F2C"/>
    <w:rsid w:val="00CF6414"/>
    <w:rsid w:val="00CF710C"/>
    <w:rsid w:val="00D00BE5"/>
    <w:rsid w:val="00D07F3C"/>
    <w:rsid w:val="00D116A7"/>
    <w:rsid w:val="00D12430"/>
    <w:rsid w:val="00D12E4D"/>
    <w:rsid w:val="00D242EF"/>
    <w:rsid w:val="00D27146"/>
    <w:rsid w:val="00D33D0E"/>
    <w:rsid w:val="00D4202F"/>
    <w:rsid w:val="00D4523E"/>
    <w:rsid w:val="00D46A97"/>
    <w:rsid w:val="00D54217"/>
    <w:rsid w:val="00D551A2"/>
    <w:rsid w:val="00D647C9"/>
    <w:rsid w:val="00D67111"/>
    <w:rsid w:val="00D67A63"/>
    <w:rsid w:val="00D72B19"/>
    <w:rsid w:val="00D8063D"/>
    <w:rsid w:val="00D85188"/>
    <w:rsid w:val="00D9639E"/>
    <w:rsid w:val="00D9750A"/>
    <w:rsid w:val="00D978B4"/>
    <w:rsid w:val="00DA14B1"/>
    <w:rsid w:val="00DA3F86"/>
    <w:rsid w:val="00DB1469"/>
    <w:rsid w:val="00DB1801"/>
    <w:rsid w:val="00DB70DC"/>
    <w:rsid w:val="00DC2DBF"/>
    <w:rsid w:val="00DC31CA"/>
    <w:rsid w:val="00DD33EA"/>
    <w:rsid w:val="00DF4592"/>
    <w:rsid w:val="00DF50A5"/>
    <w:rsid w:val="00DF56EA"/>
    <w:rsid w:val="00E14273"/>
    <w:rsid w:val="00E15B4B"/>
    <w:rsid w:val="00E36940"/>
    <w:rsid w:val="00E40E6C"/>
    <w:rsid w:val="00E40F4D"/>
    <w:rsid w:val="00E457D2"/>
    <w:rsid w:val="00E52174"/>
    <w:rsid w:val="00E539E2"/>
    <w:rsid w:val="00E55E95"/>
    <w:rsid w:val="00E57BEE"/>
    <w:rsid w:val="00E66C44"/>
    <w:rsid w:val="00E71E3C"/>
    <w:rsid w:val="00E82B6F"/>
    <w:rsid w:val="00E832C9"/>
    <w:rsid w:val="00E8646C"/>
    <w:rsid w:val="00E9378B"/>
    <w:rsid w:val="00EA1C73"/>
    <w:rsid w:val="00EA4DF5"/>
    <w:rsid w:val="00EB35F9"/>
    <w:rsid w:val="00EB4E13"/>
    <w:rsid w:val="00EC568B"/>
    <w:rsid w:val="00EC5EE2"/>
    <w:rsid w:val="00ED02DC"/>
    <w:rsid w:val="00ED05BF"/>
    <w:rsid w:val="00ED184B"/>
    <w:rsid w:val="00ED2E37"/>
    <w:rsid w:val="00ED5092"/>
    <w:rsid w:val="00ED64F1"/>
    <w:rsid w:val="00ED7DFB"/>
    <w:rsid w:val="00EE34AD"/>
    <w:rsid w:val="00EE665D"/>
    <w:rsid w:val="00EF0020"/>
    <w:rsid w:val="00EF33EA"/>
    <w:rsid w:val="00EF41C0"/>
    <w:rsid w:val="00EF6FA3"/>
    <w:rsid w:val="00F00CE2"/>
    <w:rsid w:val="00F06C1E"/>
    <w:rsid w:val="00F070C4"/>
    <w:rsid w:val="00F12C84"/>
    <w:rsid w:val="00F16C60"/>
    <w:rsid w:val="00F20ADA"/>
    <w:rsid w:val="00F235D5"/>
    <w:rsid w:val="00F307CE"/>
    <w:rsid w:val="00F31E21"/>
    <w:rsid w:val="00F349FB"/>
    <w:rsid w:val="00F4081D"/>
    <w:rsid w:val="00F42E66"/>
    <w:rsid w:val="00F4451B"/>
    <w:rsid w:val="00F44A01"/>
    <w:rsid w:val="00F50D3E"/>
    <w:rsid w:val="00F67C16"/>
    <w:rsid w:val="00F716FE"/>
    <w:rsid w:val="00F807B6"/>
    <w:rsid w:val="00F8352D"/>
    <w:rsid w:val="00F862F8"/>
    <w:rsid w:val="00F900F6"/>
    <w:rsid w:val="00FA29D5"/>
    <w:rsid w:val="00FA7847"/>
    <w:rsid w:val="00FB08B1"/>
    <w:rsid w:val="00FB6B42"/>
    <w:rsid w:val="00FC2A10"/>
    <w:rsid w:val="00FC5E58"/>
    <w:rsid w:val="00FD6D7D"/>
    <w:rsid w:val="00FE2F37"/>
    <w:rsid w:val="00FE4DFC"/>
    <w:rsid w:val="00FE50AA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EE26"/>
  <w15:docId w15:val="{C7B8AA22-8F7F-4EFF-8B25-4A3ACB6E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82B6F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8A3A1E"/>
    <w:pPr>
      <w:keepNext/>
      <w:numPr>
        <w:numId w:val="1"/>
      </w:numPr>
      <w:tabs>
        <w:tab w:val="left" w:pos="226"/>
        <w:tab w:val="right" w:leader="dot" w:pos="4649"/>
        <w:tab w:val="left" w:pos="5216"/>
        <w:tab w:val="right" w:pos="8845"/>
      </w:tabs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8A3A1E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8A3A1E"/>
    <w:pPr>
      <w:keepNext/>
      <w:numPr>
        <w:ilvl w:val="2"/>
        <w:numId w:val="1"/>
      </w:numPr>
      <w:tabs>
        <w:tab w:val="left" w:pos="540"/>
        <w:tab w:val="left" w:pos="4860"/>
      </w:tabs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8A3A1E"/>
    <w:pPr>
      <w:keepNext/>
      <w:numPr>
        <w:ilvl w:val="3"/>
        <w:numId w:val="1"/>
      </w:numPr>
      <w:tabs>
        <w:tab w:val="left" w:pos="540"/>
        <w:tab w:val="left" w:pos="4860"/>
      </w:tabs>
      <w:ind w:left="360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8A3A1E"/>
    <w:pPr>
      <w:keepNext/>
      <w:numPr>
        <w:ilvl w:val="4"/>
        <w:numId w:val="1"/>
      </w:numPr>
      <w:jc w:val="both"/>
      <w:outlineLvl w:val="4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9z0">
    <w:name w:val="WW8Num9z0"/>
    <w:rsid w:val="008A3A1E"/>
    <w:rPr>
      <w:rFonts w:ascii="Times New Roman" w:hAnsi="Times New Roman"/>
      <w:color w:val="auto"/>
    </w:rPr>
  </w:style>
  <w:style w:type="character" w:customStyle="1" w:styleId="WW8Num10z0">
    <w:name w:val="WW8Num10z0"/>
    <w:rsid w:val="008A3A1E"/>
    <w:rPr>
      <w:rFonts w:ascii="Times New Roman" w:hAnsi="Times New Roman"/>
      <w:color w:val="auto"/>
    </w:rPr>
  </w:style>
  <w:style w:type="character" w:customStyle="1" w:styleId="Standardnpsmoodstavce3">
    <w:name w:val="Standardní písmo odstavce3"/>
    <w:semiHidden/>
    <w:rsid w:val="008A3A1E"/>
  </w:style>
  <w:style w:type="character" w:customStyle="1" w:styleId="WW8Num11z0">
    <w:name w:val="WW8Num11z0"/>
    <w:rsid w:val="008A3A1E"/>
    <w:rPr>
      <w:rFonts w:ascii="Lucida Console" w:hAnsi="Lucida Console"/>
    </w:rPr>
  </w:style>
  <w:style w:type="character" w:customStyle="1" w:styleId="Absatz-Standardschriftart">
    <w:name w:val="Absatz-Standardschriftart"/>
    <w:rsid w:val="008A3A1E"/>
  </w:style>
  <w:style w:type="character" w:customStyle="1" w:styleId="WW8Num13z0">
    <w:name w:val="WW8Num13z0"/>
    <w:rsid w:val="008A3A1E"/>
    <w:rPr>
      <w:rFonts w:ascii="Times New Roman" w:hAnsi="Times New Roman"/>
    </w:rPr>
  </w:style>
  <w:style w:type="character" w:customStyle="1" w:styleId="WW-Absatz-Standardschriftart">
    <w:name w:val="WW-Absatz-Standardschriftart"/>
    <w:rsid w:val="008A3A1E"/>
  </w:style>
  <w:style w:type="character" w:customStyle="1" w:styleId="WW-Standardnpsmoodstavce">
    <w:name w:val="WW-Standardní písmo odstavce"/>
    <w:rsid w:val="008A3A1E"/>
  </w:style>
  <w:style w:type="character" w:customStyle="1" w:styleId="Standardnpsmoodstavce2">
    <w:name w:val="Standardní písmo odstavce2"/>
    <w:rsid w:val="008A3A1E"/>
  </w:style>
  <w:style w:type="character" w:customStyle="1" w:styleId="WW-Absatz-Standardschriftart1">
    <w:name w:val="WW-Absatz-Standardschriftart1"/>
    <w:rsid w:val="008A3A1E"/>
  </w:style>
  <w:style w:type="character" w:customStyle="1" w:styleId="WW-Absatz-Standardschriftart11">
    <w:name w:val="WW-Absatz-Standardschriftart11"/>
    <w:rsid w:val="008A3A1E"/>
  </w:style>
  <w:style w:type="character" w:customStyle="1" w:styleId="WW-Absatz-Standardschriftart111">
    <w:name w:val="WW-Absatz-Standardschriftart111"/>
    <w:rsid w:val="008A3A1E"/>
  </w:style>
  <w:style w:type="character" w:customStyle="1" w:styleId="WW-Absatz-Standardschriftart1111">
    <w:name w:val="WW-Absatz-Standardschriftart1111"/>
    <w:rsid w:val="008A3A1E"/>
  </w:style>
  <w:style w:type="character" w:customStyle="1" w:styleId="WW8Num16z1">
    <w:name w:val="WW8Num16z1"/>
    <w:rsid w:val="008A3A1E"/>
    <w:rPr>
      <w:rFonts w:ascii="Courier New" w:hAnsi="Courier New"/>
    </w:rPr>
  </w:style>
  <w:style w:type="character" w:customStyle="1" w:styleId="WW8Num16z2">
    <w:name w:val="WW8Num16z2"/>
    <w:rsid w:val="008A3A1E"/>
    <w:rPr>
      <w:rFonts w:ascii="Wingdings" w:hAnsi="Wingdings"/>
    </w:rPr>
  </w:style>
  <w:style w:type="character" w:customStyle="1" w:styleId="WW8Num16z3">
    <w:name w:val="WW8Num16z3"/>
    <w:rsid w:val="008A3A1E"/>
    <w:rPr>
      <w:rFonts w:ascii="Symbol" w:hAnsi="Symbol"/>
    </w:rPr>
  </w:style>
  <w:style w:type="character" w:customStyle="1" w:styleId="WW8Num30z0">
    <w:name w:val="WW8Num30z0"/>
    <w:rsid w:val="008A3A1E"/>
    <w:rPr>
      <w:color w:val="auto"/>
    </w:rPr>
  </w:style>
  <w:style w:type="character" w:customStyle="1" w:styleId="WW8Num30z1">
    <w:name w:val="WW8Num30z1"/>
    <w:rsid w:val="008A3A1E"/>
    <w:rPr>
      <w:rFonts w:ascii="Courier New" w:hAnsi="Courier New"/>
    </w:rPr>
  </w:style>
  <w:style w:type="character" w:customStyle="1" w:styleId="WW8Num30z2">
    <w:name w:val="WW8Num30z2"/>
    <w:rsid w:val="008A3A1E"/>
    <w:rPr>
      <w:rFonts w:ascii="Wingdings" w:hAnsi="Wingdings"/>
    </w:rPr>
  </w:style>
  <w:style w:type="character" w:customStyle="1" w:styleId="WW8Num30z3">
    <w:name w:val="WW8Num30z3"/>
    <w:rsid w:val="008A3A1E"/>
    <w:rPr>
      <w:rFonts w:ascii="Symbol" w:hAnsi="Symbol"/>
    </w:rPr>
  </w:style>
  <w:style w:type="character" w:customStyle="1" w:styleId="WW8Num31z0">
    <w:name w:val="WW8Num31z0"/>
    <w:rsid w:val="008A3A1E"/>
    <w:rPr>
      <w:rFonts w:ascii="Lucida Console" w:hAnsi="Lucida Console"/>
    </w:rPr>
  </w:style>
  <w:style w:type="character" w:customStyle="1" w:styleId="WW8NumSt1z0">
    <w:name w:val="WW8NumSt1z0"/>
    <w:rsid w:val="008A3A1E"/>
    <w:rPr>
      <w:rFonts w:ascii="Symbol" w:hAnsi="Symbol"/>
      <w:sz w:val="20"/>
    </w:rPr>
  </w:style>
  <w:style w:type="character" w:customStyle="1" w:styleId="Standardnpsmoodstavce1">
    <w:name w:val="Standardní písmo odstavce1"/>
    <w:rsid w:val="008A3A1E"/>
  </w:style>
  <w:style w:type="character" w:styleId="slostrnky">
    <w:name w:val="page number"/>
    <w:basedOn w:val="Standardnpsmoodstavce1"/>
    <w:rsid w:val="008A3A1E"/>
  </w:style>
  <w:style w:type="character" w:customStyle="1" w:styleId="WW8Num31z1">
    <w:name w:val="WW8Num31z1"/>
    <w:rsid w:val="008A3A1E"/>
    <w:rPr>
      <w:rFonts w:ascii="Courier New" w:hAnsi="Courier New"/>
    </w:rPr>
  </w:style>
  <w:style w:type="character" w:customStyle="1" w:styleId="WW8Num31z2">
    <w:name w:val="WW8Num31z2"/>
    <w:rsid w:val="008A3A1E"/>
    <w:rPr>
      <w:rFonts w:ascii="Wingdings" w:hAnsi="Wingdings"/>
    </w:rPr>
  </w:style>
  <w:style w:type="character" w:customStyle="1" w:styleId="WW8Num31z3">
    <w:name w:val="WW8Num31z3"/>
    <w:rsid w:val="008A3A1E"/>
    <w:rPr>
      <w:rFonts w:ascii="Symbol" w:hAnsi="Symbol"/>
    </w:rPr>
  </w:style>
  <w:style w:type="character" w:customStyle="1" w:styleId="WW8Num59z0">
    <w:name w:val="WW8Num59z0"/>
    <w:rsid w:val="008A3A1E"/>
    <w:rPr>
      <w:i w:val="0"/>
    </w:rPr>
  </w:style>
  <w:style w:type="character" w:customStyle="1" w:styleId="WW8Num60z0">
    <w:name w:val="WW8Num60z0"/>
    <w:rsid w:val="008A3A1E"/>
    <w:rPr>
      <w:rFonts w:ascii="Lucida Console" w:hAnsi="Lucida Console"/>
    </w:rPr>
  </w:style>
  <w:style w:type="character" w:customStyle="1" w:styleId="Symbolyproslovn">
    <w:name w:val="Symboly pro číslování"/>
    <w:rsid w:val="008A3A1E"/>
  </w:style>
  <w:style w:type="character" w:styleId="Siln">
    <w:name w:val="Strong"/>
    <w:qFormat/>
    <w:rsid w:val="008A3A1E"/>
    <w:rPr>
      <w:b/>
      <w:bCs/>
    </w:rPr>
  </w:style>
  <w:style w:type="character" w:customStyle="1" w:styleId="WW8Num12z0">
    <w:name w:val="WW8Num12z0"/>
    <w:rsid w:val="008A3A1E"/>
    <w:rPr>
      <w:i w:val="0"/>
    </w:rPr>
  </w:style>
  <w:style w:type="paragraph" w:customStyle="1" w:styleId="Nadpis">
    <w:name w:val="Nadpis"/>
    <w:basedOn w:val="Normln"/>
    <w:next w:val="Zkladntext"/>
    <w:rsid w:val="008A3A1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8A3A1E"/>
    <w:pPr>
      <w:tabs>
        <w:tab w:val="left" w:pos="283"/>
      </w:tabs>
      <w:jc w:val="both"/>
    </w:pPr>
  </w:style>
  <w:style w:type="paragraph" w:styleId="Seznam">
    <w:name w:val="List"/>
    <w:basedOn w:val="Zkladntext"/>
    <w:rsid w:val="008A3A1E"/>
    <w:rPr>
      <w:rFonts w:cs="Tahoma"/>
    </w:rPr>
  </w:style>
  <w:style w:type="paragraph" w:customStyle="1" w:styleId="Popisek">
    <w:name w:val="Popisek"/>
    <w:basedOn w:val="Normln"/>
    <w:rsid w:val="008A3A1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8A3A1E"/>
    <w:pPr>
      <w:suppressLineNumbers/>
    </w:pPr>
    <w:rPr>
      <w:rFonts w:cs="Tahoma"/>
    </w:rPr>
  </w:style>
  <w:style w:type="paragraph" w:styleId="Zkladntextodsazen">
    <w:name w:val="Body Text Indent"/>
    <w:basedOn w:val="Normln"/>
    <w:rsid w:val="008A3A1E"/>
    <w:pPr>
      <w:ind w:left="510" w:hanging="170"/>
      <w:jc w:val="both"/>
    </w:pPr>
  </w:style>
  <w:style w:type="paragraph" w:customStyle="1" w:styleId="Zkladntextodsazen21">
    <w:name w:val="Základní text odsazený 21"/>
    <w:basedOn w:val="Normln"/>
    <w:rsid w:val="008A3A1E"/>
    <w:pPr>
      <w:ind w:left="360"/>
      <w:jc w:val="both"/>
    </w:pPr>
  </w:style>
  <w:style w:type="paragraph" w:styleId="Zhlav">
    <w:name w:val="header"/>
    <w:basedOn w:val="Normln"/>
    <w:rsid w:val="008A3A1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A3A1E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8A3A1E"/>
    <w:pPr>
      <w:tabs>
        <w:tab w:val="left" w:pos="0"/>
      </w:tabs>
      <w:jc w:val="both"/>
    </w:pPr>
    <w:rPr>
      <w:sz w:val="24"/>
      <w:szCs w:val="22"/>
    </w:rPr>
  </w:style>
  <w:style w:type="paragraph" w:styleId="Nzev">
    <w:name w:val="Title"/>
    <w:basedOn w:val="Normln"/>
    <w:next w:val="Podnadpis"/>
    <w:qFormat/>
    <w:rsid w:val="008A3A1E"/>
    <w:pPr>
      <w:jc w:val="center"/>
    </w:pPr>
    <w:rPr>
      <w:b/>
      <w:sz w:val="24"/>
    </w:rPr>
  </w:style>
  <w:style w:type="paragraph" w:styleId="Podnadpis">
    <w:name w:val="Subtitle"/>
    <w:basedOn w:val="Nadpis"/>
    <w:next w:val="Zkladntext"/>
    <w:qFormat/>
    <w:rsid w:val="008A3A1E"/>
    <w:pPr>
      <w:jc w:val="center"/>
    </w:pPr>
    <w:rPr>
      <w:i/>
      <w:iCs/>
    </w:rPr>
  </w:style>
  <w:style w:type="paragraph" w:styleId="Normlnweb">
    <w:name w:val="Normal (Web)"/>
    <w:basedOn w:val="Normln"/>
    <w:rsid w:val="008A3A1E"/>
    <w:rPr>
      <w:rFonts w:ascii="Arial" w:hAnsi="Arial" w:cs="Arial"/>
      <w:sz w:val="24"/>
      <w:szCs w:val="24"/>
    </w:rPr>
  </w:style>
  <w:style w:type="paragraph" w:customStyle="1" w:styleId="Obsahtabulky">
    <w:name w:val="Obsah tabulky"/>
    <w:basedOn w:val="Normln"/>
    <w:rsid w:val="008A3A1E"/>
    <w:pPr>
      <w:suppressLineNumbers/>
    </w:pPr>
  </w:style>
  <w:style w:type="paragraph" w:customStyle="1" w:styleId="Nadpistabulky">
    <w:name w:val="Nadpis tabulky"/>
    <w:basedOn w:val="Obsahtabulky"/>
    <w:rsid w:val="008A3A1E"/>
    <w:pPr>
      <w:jc w:val="center"/>
    </w:pPr>
    <w:rPr>
      <w:b/>
      <w:bCs/>
    </w:rPr>
  </w:style>
  <w:style w:type="paragraph" w:styleId="Zkladntextodsazen2">
    <w:name w:val="Body Text Indent 2"/>
    <w:basedOn w:val="Normln"/>
    <w:link w:val="Zkladntextodsazen2Char"/>
    <w:rsid w:val="008A3A1E"/>
    <w:pPr>
      <w:tabs>
        <w:tab w:val="left" w:pos="284"/>
      </w:tabs>
      <w:ind w:left="284"/>
      <w:jc w:val="both"/>
    </w:pPr>
  </w:style>
  <w:style w:type="paragraph" w:styleId="Zkladntextodsazen3">
    <w:name w:val="Body Text Indent 3"/>
    <w:basedOn w:val="Normln"/>
    <w:rsid w:val="008A3A1E"/>
    <w:pPr>
      <w:tabs>
        <w:tab w:val="left" w:pos="516"/>
      </w:tabs>
      <w:ind w:left="528" w:hanging="516"/>
      <w:jc w:val="both"/>
    </w:pPr>
    <w:rPr>
      <w:sz w:val="24"/>
      <w:szCs w:val="24"/>
    </w:rPr>
  </w:style>
  <w:style w:type="character" w:styleId="Hypertextovodkaz">
    <w:name w:val="Hyperlink"/>
    <w:rsid w:val="008A3A1E"/>
    <w:rPr>
      <w:color w:val="0000FF"/>
      <w:u w:val="single"/>
    </w:rPr>
  </w:style>
  <w:style w:type="character" w:styleId="Sledovanodkaz">
    <w:name w:val="FollowedHyperlink"/>
    <w:rsid w:val="008A3A1E"/>
    <w:rPr>
      <w:color w:val="800080"/>
      <w:u w:val="single"/>
    </w:rPr>
  </w:style>
  <w:style w:type="character" w:customStyle="1" w:styleId="adname">
    <w:name w:val="adname"/>
    <w:basedOn w:val="Standardnpsmoodstavce"/>
    <w:rsid w:val="008A3A1E"/>
  </w:style>
  <w:style w:type="paragraph" w:styleId="Textbubliny">
    <w:name w:val="Balloon Text"/>
    <w:basedOn w:val="Normln"/>
    <w:semiHidden/>
    <w:unhideWhenUsed/>
    <w:rsid w:val="008A3A1E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8A3A1E"/>
    <w:rPr>
      <w:rFonts w:ascii="Tahoma" w:hAnsi="Tahoma" w:cs="Tahoma"/>
      <w:sz w:val="16"/>
      <w:szCs w:val="16"/>
      <w:lang w:eastAsia="ar-SA"/>
    </w:rPr>
  </w:style>
  <w:style w:type="paragraph" w:customStyle="1" w:styleId="Standard">
    <w:name w:val="Standard"/>
    <w:rsid w:val="00D551A2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val="en-US" w:eastAsia="ar-SA"/>
    </w:rPr>
  </w:style>
  <w:style w:type="paragraph" w:customStyle="1" w:styleId="pokoj">
    <w:name w:val="pokoj"/>
    <w:basedOn w:val="Normln"/>
    <w:rsid w:val="0055517E"/>
    <w:pPr>
      <w:numPr>
        <w:numId w:val="9"/>
      </w:numPr>
      <w:tabs>
        <w:tab w:val="clear" w:pos="360"/>
        <w:tab w:val="num" w:pos="284"/>
        <w:tab w:val="right" w:pos="2835"/>
        <w:tab w:val="left" w:pos="3119"/>
      </w:tabs>
      <w:suppressAutoHyphens w:val="0"/>
      <w:jc w:val="both"/>
    </w:pPr>
    <w:rPr>
      <w:rFonts w:ascii="Tahoma" w:hAnsi="Tahoma"/>
      <w:sz w:val="22"/>
      <w:lang w:eastAsia="cs-CZ"/>
    </w:rPr>
  </w:style>
  <w:style w:type="paragraph" w:styleId="Zkladntext2">
    <w:name w:val="Body Text 2"/>
    <w:basedOn w:val="Normln"/>
    <w:link w:val="Zkladntext2Char"/>
    <w:rsid w:val="0055517E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55517E"/>
    <w:rPr>
      <w:lang w:eastAsia="ar-SA"/>
    </w:rPr>
  </w:style>
  <w:style w:type="paragraph" w:styleId="Zkladntext3">
    <w:name w:val="Body Text 3"/>
    <w:basedOn w:val="Normln"/>
    <w:link w:val="Zkladntext3Char"/>
    <w:rsid w:val="009421D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9421D6"/>
    <w:rPr>
      <w:sz w:val="16"/>
      <w:szCs w:val="16"/>
      <w:lang w:eastAsia="ar-SA"/>
    </w:rPr>
  </w:style>
  <w:style w:type="character" w:customStyle="1" w:styleId="preformatted">
    <w:name w:val="preformatted"/>
    <w:basedOn w:val="Standardnpsmoodstavce"/>
    <w:rsid w:val="00402310"/>
  </w:style>
  <w:style w:type="character" w:customStyle="1" w:styleId="nowrap">
    <w:name w:val="nowrap"/>
    <w:basedOn w:val="Standardnpsmoodstavce"/>
    <w:rsid w:val="00402310"/>
  </w:style>
  <w:style w:type="character" w:customStyle="1" w:styleId="ZpatChar">
    <w:name w:val="Zápatí Char"/>
    <w:link w:val="Zpat"/>
    <w:uiPriority w:val="99"/>
    <w:rsid w:val="00985A22"/>
    <w:rPr>
      <w:lang w:eastAsia="ar-SA"/>
    </w:rPr>
  </w:style>
  <w:style w:type="character" w:customStyle="1" w:styleId="ZkladntextChar">
    <w:name w:val="Základní text Char"/>
    <w:link w:val="Zkladntext"/>
    <w:rsid w:val="003677AA"/>
    <w:rPr>
      <w:lang w:eastAsia="ar-SA"/>
    </w:rPr>
  </w:style>
  <w:style w:type="paragraph" w:styleId="Odstavecseseznamem">
    <w:name w:val="List Paragraph"/>
    <w:basedOn w:val="Normln"/>
    <w:uiPriority w:val="34"/>
    <w:qFormat/>
    <w:rsid w:val="00B14781"/>
    <w:pPr>
      <w:ind w:left="720"/>
      <w:contextualSpacing/>
    </w:pPr>
  </w:style>
  <w:style w:type="character" w:customStyle="1" w:styleId="nounderline">
    <w:name w:val="nounderline"/>
    <w:basedOn w:val="Standardnpsmoodstavce"/>
    <w:rsid w:val="001E02AD"/>
  </w:style>
  <w:style w:type="character" w:customStyle="1" w:styleId="Zkladntextodsazen2Char">
    <w:name w:val="Základní text odsazený 2 Char"/>
    <w:basedOn w:val="Standardnpsmoodstavce"/>
    <w:link w:val="Zkladntextodsazen2"/>
    <w:rsid w:val="00974763"/>
    <w:rPr>
      <w:lang w:eastAsia="ar-SA"/>
    </w:rPr>
  </w:style>
  <w:style w:type="character" w:customStyle="1" w:styleId="Nadpis3Char">
    <w:name w:val="Nadpis 3 Char"/>
    <w:basedOn w:val="Standardnpsmoodstavce"/>
    <w:link w:val="Nadpis3"/>
    <w:rsid w:val="00E82B6F"/>
    <w:rPr>
      <w:sz w:val="24"/>
      <w:lang w:eastAsia="ar-SA"/>
    </w:rPr>
  </w:style>
  <w:style w:type="paragraph" w:customStyle="1" w:styleId="Default">
    <w:name w:val="Default"/>
    <w:rsid w:val="005B62C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3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9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4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6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5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0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5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1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3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94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1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87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9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34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55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4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BBB28-986B-4C66-B69E-A5C614D69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1842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převodu družstevního bytu do vlastnictví člena družstva</vt:lpstr>
    </vt:vector>
  </TitlesOfParts>
  <Company>DJ</Company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družstevního bytu do vlastnictví člena družstva</dc:title>
  <dc:creator>Dagmar Janíčková</dc:creator>
  <cp:lastModifiedBy>Pánková Zuzana</cp:lastModifiedBy>
  <cp:revision>2</cp:revision>
  <cp:lastPrinted>2025-05-15T14:03:00Z</cp:lastPrinted>
  <dcterms:created xsi:type="dcterms:W3CDTF">2025-06-11T05:27:00Z</dcterms:created>
  <dcterms:modified xsi:type="dcterms:W3CDTF">2025-06-11T05:27:00Z</dcterms:modified>
</cp:coreProperties>
</file>