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tbl>
      <w:tblPr>
        <w:tblOverlap w:val="never"/>
        <w:jc w:val="center"/>
        <w:tblLayout w:type="fixed"/>
      </w:tblPr>
      <w:tblGrid>
        <w:gridCol w:w="3615"/>
        <w:gridCol w:w="939"/>
        <w:gridCol w:w="1494"/>
        <w:gridCol w:w="952"/>
        <w:gridCol w:w="2104"/>
      </w:tblGrid>
      <w:tr>
        <w:trPr>
          <w:trHeight w:val="1010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260" w:right="0" w:firstLine="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cs-CZ" w:eastAsia="cs-CZ" w:bidi="cs-CZ"/>
              </w:rPr>
              <w:t>Objednávka</w:t>
            </w:r>
          </w:p>
        </w:tc>
      </w:tr>
      <w:tr>
        <w:trPr>
          <w:trHeight w:val="42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Dodavatel:</w:t>
            </w:r>
          </w:p>
        </w:tc>
      </w:tr>
      <w:tr>
        <w:trPr>
          <w:trHeight w:val="298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Střední zdravotnická škola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Ruská 2200/91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 00 Praha 10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968" w:val="left"/>
              </w:tabs>
              <w:bidi w:val="0"/>
              <w:spacing w:before="0" w:after="26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IČ:</w:t>
              <w:tab/>
              <w:t>00638765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98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Tel.:</w:t>
              <w:tab/>
              <w:t>246 090 805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E-mail: </w:t>
            </w:r>
            <w:r>
              <w:fldChar w:fldCharType="begin"/>
            </w:r>
            <w:r>
              <w:rPr/>
              <w:instrText> HYPERLINK "mailto:sekretariat@szsvinohrady.cz"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sekretariat@szsvinohrady.cz</w:t>
            </w:r>
            <w:r>
              <w:fldChar w:fldCharType="end"/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96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Banka:</w:t>
              <w:tab/>
              <w:t>PPF banka a.s.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3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účtu: 2003780005/6000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ln.Point s.r.o.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Čajkovského 1710/26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130 00 Praha 3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IČ:26203987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 CZ26203987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Tel.: 777 569 250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E-mail: </w:t>
            </w:r>
            <w:r>
              <w:fldChar w:fldCharType="begin"/>
            </w:r>
            <w:r>
              <w:rPr/>
              <w:instrText> HYPERLINK "mailto:wild@inpoint.cz"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wild@inpoint.cz</w:t>
            </w:r>
            <w:r>
              <w:fldChar w:fldCharType="end"/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Banka: ČSOB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účtu: 168502397/0300</w:t>
            </w:r>
          </w:p>
        </w:tc>
      </w:tr>
      <w:tr>
        <w:trPr>
          <w:trHeight w:val="1432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Objednáváme u Vás na základě Vaší cenové nabídky ze dne 15. 01. 2025 vypracování projektové dokumentace pro provedení stavby na zakázku "Venkovní výukový pavilon" v objektu Střední zdravotnické školy, Ruská 2200/91, Praha 10 - Vinohrady pro zajištění realizace této zakázky v rozsahu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produktu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m2/kpl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Cena/ks bez DPH (v Kč)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(v Kč)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Vypracování projektové dokumentace DPS-Venkovní pavilon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165 000,-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199 650,-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Napojení na instalaci ELT z objektu školy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30 000,-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36 300,-</w:t>
            </w:r>
          </w:p>
        </w:tc>
      </w:tr>
      <w:tr>
        <w:trPr>
          <w:trHeight w:val="8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Podklady pro Výběrové řízení na zhotovitele - Výkaz výměr, položkový kontrolní rozpočet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19 500,-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23 595,-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bez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214 500,-</w:t>
            </w:r>
          </w:p>
        </w:tc>
      </w:tr>
      <w:tr>
        <w:trPr>
          <w:trHeight w:val="30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DPH 21 %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45 045,-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k úhradě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259 545,-</w:t>
            </w:r>
          </w:p>
        </w:tc>
      </w:tr>
    </w:tbl>
    <w:p>
      <w:pPr>
        <w:widowControl w:val="0"/>
        <w:spacing w:after="226" w:line="14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9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Praze dne: 21.01.2025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9042" w:val="left"/>
        </w:tabs>
        <w:bidi w:val="0"/>
        <w:spacing w:before="0" w:after="0" w:line="228" w:lineRule="auto"/>
        <w:ind w:left="1080" w:right="0" w:firstLine="0"/>
        <w:jc w:val="both"/>
      </w:pPr>
      <w:r>
        <w:rPr>
          <w:rFonts w:ascii="Arial" w:eastAsia="Arial" w:hAnsi="Arial" w:cs="Arial"/>
          <w:b/>
          <w:bCs/>
          <w:color w:val="324FBB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střední zdravotnická škola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ředitelka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Střední zdravotnické školy /</w:t>
        <w:tab/>
      </w:r>
      <w:r>
        <w:rPr>
          <w:color w:val="5B73A1"/>
          <w:spacing w:val="0"/>
          <w:w w:val="100"/>
          <w:position w:val="0"/>
          <w:shd w:val="clear" w:color="auto" w:fill="auto"/>
          <w:lang w:val="cs-CZ" w:eastAsia="cs-CZ" w:bidi="cs-CZ"/>
        </w:rPr>
        <w:t>/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9042" w:val="left"/>
        </w:tabs>
        <w:bidi w:val="0"/>
        <w:spacing w:before="0" w:after="0" w:line="264" w:lineRule="auto"/>
        <w:ind w:left="1080" w:right="0" w:firstLine="0"/>
        <w:jc w:val="both"/>
      </w:pPr>
      <w:r>
        <w:rPr>
          <w:rFonts w:ascii="Arial" w:eastAsia="Arial" w:hAnsi="Arial" w:cs="Arial"/>
          <w:color w:val="324FBB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100 00 Praha 10, Ruská 2200/91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Ruská 91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/2200, Praha 10 - Vinohrady</w:t>
        <w:tab/>
        <w:t>/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right="0" w:firstLine="0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IČO 00638765</w:t>
        <w:br/>
        <w:t>©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Akceptace objednávky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Tímto potvrzujeme přijetí (akceptaci) objednávky. Prohlašujeme, že jsme si vědomi povinnosti druhé smluvní strany zveřejnit objednávku s hodnotou plnění nad 50 000,- Kč bez DPH v Registru smluv ve smyslu zákona č. 340/2015 Sb. S tímto postupem výslovně souhlasíme, nemáme výhrady či požadavky na anonymizování údajů nad rámec nezbytně nutných.</w:t>
      </w:r>
    </w:p>
    <w:sectPr>
      <w:footnotePr>
        <w:pos w:val="pageBottom"/>
        <w:numFmt w:val="decimal"/>
        <w:numRestart w:val="continuous"/>
      </w:footnotePr>
      <w:pgSz w:w="11900" w:h="16840"/>
      <w:pgMar w:top="1132" w:left="965" w:right="1285" w:bottom="1132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Jiné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Základní text_"/>
    <w:basedOn w:val="DefaultParagraphFont"/>
    <w:link w:val="Style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Základní text (2)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324FBB"/>
      <w:sz w:val="22"/>
      <w:szCs w:val="22"/>
      <w:u w:val="none"/>
    </w:rPr>
  </w:style>
  <w:style w:type="paragraph" w:customStyle="1" w:styleId="Style2">
    <w:name w:val="Jiné"/>
    <w:basedOn w:val="Normal"/>
    <w:link w:val="CharStyle3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Základní text"/>
    <w:basedOn w:val="Normal"/>
    <w:link w:val="CharStyle6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0">
    <w:name w:val="Základní text (2)"/>
    <w:basedOn w:val="Normal"/>
    <w:link w:val="CharStyle11"/>
    <w:pPr>
      <w:widowControl w:val="0"/>
      <w:shd w:val="clear" w:color="auto" w:fill="FFFFFF"/>
      <w:spacing w:line="286" w:lineRule="auto"/>
      <w:ind w:left="1960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324FBB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Objednávka - venkovní pavilon PS signed.pdf</dc:title>
  <dc:subject/>
  <dc:creator/>
  <cp:keywords/>
</cp:coreProperties>
</file>