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189A" w14:textId="77777777" w:rsidR="00E00101" w:rsidRDefault="004B5DD8">
      <w:pPr>
        <w:spacing w:line="0" w:lineRule="auto"/>
      </w:pPr>
      <w:r>
        <w:pict w14:anchorId="286918F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28.25pt;margin-top:27.95pt;width:540pt;height:13.05pt;z-index:-251659264;mso-wrap-distance-left:0;mso-wrap-distance-right:0;mso-position-horizontal-relative:page;mso-position-vertical-relative:page" filled="f" stroked="f">
            <v:textbox inset="0,0,0,0">
              <w:txbxContent>
                <w:p w14:paraId="286918FA" w14:textId="77777777" w:rsidR="00E00101" w:rsidRDefault="004B5DD8">
                  <w:pPr>
                    <w:tabs>
                      <w:tab w:val="right" w:pos="10757"/>
                    </w:tabs>
                    <w:spacing w:line="228" w:lineRule="auto"/>
                    <w:rPr>
                      <w:rFonts w:ascii="Arial" w:hAnsi="Arial"/>
                      <w:b/>
                      <w:color w:val="000000"/>
                      <w:spacing w:val="-14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4"/>
                      <w:w w:val="105"/>
                      <w:sz w:val="24"/>
                      <w:lang w:val="cs-CZ"/>
                    </w:rPr>
                    <w:t>DOVA, a.s.</w:t>
                  </w:r>
                  <w:r>
                    <w:rPr>
                      <w:rFonts w:ascii="Arial" w:hAnsi="Arial"/>
                      <w:b/>
                      <w:color w:val="000000"/>
                      <w:spacing w:val="-14"/>
                      <w:w w:val="105"/>
                      <w:sz w:val="24"/>
                      <w:lang w:val="cs-CZ"/>
                    </w:rPr>
                    <w:tab/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w w:val="105"/>
                      <w:sz w:val="24"/>
                      <w:lang w:val="cs-CZ"/>
                    </w:rPr>
                    <w:t>NABÍDKA Č. 25NA01058</w:t>
                  </w:r>
                </w:p>
              </w:txbxContent>
            </v:textbox>
            <w10:wrap type="square" anchorx="page" anchory="page"/>
          </v:shape>
        </w:pict>
      </w:r>
      <w:r>
        <w:pict w14:anchorId="286918F9">
          <v:line id="_x0000_s1026" style="position:absolute;z-index:251658240;mso-position-horizontal-relative:text;mso-position-vertical-relative:text" from="0,743.05pt" to="540.05pt,743.05pt" strokeweight=".5pt"/>
        </w:pic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869"/>
        <w:gridCol w:w="638"/>
        <w:gridCol w:w="2707"/>
        <w:gridCol w:w="250"/>
        <w:gridCol w:w="624"/>
        <w:gridCol w:w="1435"/>
      </w:tblGrid>
      <w:tr w:rsidR="00E00101" w14:paraId="286918AB" w14:textId="77777777">
        <w:tblPrEx>
          <w:tblCellMar>
            <w:top w:w="0" w:type="dxa"/>
            <w:bottom w:w="0" w:type="dxa"/>
          </w:tblCellMar>
        </w:tblPrEx>
        <w:trPr>
          <w:trHeight w:hRule="exact" w:val="2899"/>
        </w:trPr>
        <w:tc>
          <w:tcPr>
            <w:tcW w:w="4277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14:paraId="2869189B" w14:textId="77777777" w:rsidR="00E00101" w:rsidRDefault="004B5DD8">
            <w:pPr>
              <w:spacing w:before="180" w:line="208" w:lineRule="auto"/>
              <w:ind w:left="284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Dodavatel:</w:t>
            </w:r>
          </w:p>
          <w:p w14:paraId="2869189C" w14:textId="77777777" w:rsidR="00E00101" w:rsidRDefault="004B5DD8">
            <w:pPr>
              <w:spacing w:before="108"/>
              <w:ind w:left="284"/>
              <w:rPr>
                <w:rFonts w:ascii="Arial" w:hAnsi="Arial"/>
                <w:b/>
                <w:color w:val="000000"/>
                <w:spacing w:val="-8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w w:val="105"/>
                <w:sz w:val="20"/>
                <w:lang w:val="cs-CZ"/>
              </w:rPr>
              <w:t>DOVA, a.s.</w:t>
            </w:r>
          </w:p>
          <w:p w14:paraId="2869189D" w14:textId="77777777" w:rsidR="00E00101" w:rsidRDefault="004B5DD8">
            <w:pPr>
              <w:jc w:val="center"/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>Kirilovova</w:t>
            </w:r>
            <w:proofErr w:type="spellEnd"/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 xml:space="preserve"> 115 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br/>
              <w:t>739 21 Paskov</w:t>
            </w:r>
          </w:p>
          <w:p w14:paraId="2869189E" w14:textId="77777777" w:rsidR="00E00101" w:rsidRDefault="004B5DD8">
            <w:pPr>
              <w:spacing w:before="288"/>
              <w:ind w:left="284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IČ: 41034554</w:t>
            </w:r>
          </w:p>
          <w:p w14:paraId="2869189F" w14:textId="77777777" w:rsidR="00E00101" w:rsidRDefault="004B5DD8">
            <w:pPr>
              <w:spacing w:before="36"/>
              <w:ind w:left="284"/>
              <w:rPr>
                <w:rFonts w:ascii="Arial" w:hAnsi="Arial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>DIČ: CZ41034554</w:t>
            </w:r>
          </w:p>
          <w:p w14:paraId="286918A0" w14:textId="77777777" w:rsidR="00E00101" w:rsidRDefault="004B5DD8">
            <w:pPr>
              <w:spacing w:before="36"/>
              <w:ind w:left="284" w:right="1800"/>
              <w:rPr>
                <w:rFonts w:ascii="Arial" w:hAnsi="Arial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 xml:space="preserve">Telefon: +420 558 671 081 </w:t>
            </w:r>
            <w:hyperlink r:id="rId4">
              <w:r>
                <w:rPr>
                  <w:rFonts w:ascii="Arial" w:hAnsi="Arial"/>
                  <w:color w:val="0000FF"/>
                  <w:spacing w:val="-5"/>
                  <w:sz w:val="18"/>
                  <w:u w:val="single"/>
                  <w:lang w:val="cs-CZ"/>
                </w:rPr>
                <w:t>E-mail: centrum@dovaas.cz</w:t>
              </w:r>
            </w:hyperlink>
          </w:p>
          <w:p w14:paraId="286918A1" w14:textId="77777777" w:rsidR="00E00101" w:rsidRDefault="004B5DD8">
            <w:pPr>
              <w:tabs>
                <w:tab w:val="right" w:pos="3864"/>
              </w:tabs>
              <w:spacing w:before="828" w:line="204" w:lineRule="auto"/>
              <w:ind w:left="284"/>
              <w:rPr>
                <w:rFonts w:ascii="Arial" w:hAnsi="Arial"/>
                <w:color w:val="000000"/>
                <w:spacing w:val="-1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20"/>
                <w:lang w:val="cs-CZ"/>
              </w:rPr>
              <w:t>Nabídka č.:</w:t>
            </w:r>
            <w:r>
              <w:rPr>
                <w:rFonts w:ascii="Arial" w:hAnsi="Arial"/>
                <w:color w:val="000000"/>
                <w:spacing w:val="-10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>25NA01058</w:t>
            </w:r>
          </w:p>
          <w:p w14:paraId="286918A2" w14:textId="77777777" w:rsidR="00E00101" w:rsidRDefault="004B5DD8">
            <w:pPr>
              <w:tabs>
                <w:tab w:val="right" w:pos="3807"/>
              </w:tabs>
              <w:spacing w:before="72"/>
              <w:ind w:left="284"/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>Datum zápisu:</w:t>
            </w: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  <w:t>11.06.2025</w:t>
            </w:r>
          </w:p>
          <w:p w14:paraId="286918A3" w14:textId="77777777" w:rsidR="00E00101" w:rsidRDefault="004B5DD8">
            <w:pPr>
              <w:spacing w:before="36" w:line="206" w:lineRule="auto"/>
              <w:ind w:left="284"/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  <w:t>Platno</w:t>
            </w:r>
            <w:proofErr w:type="spellEnd"/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  <w:t xml:space="preserve"> do:</w:t>
            </w:r>
          </w:p>
        </w:tc>
        <w:tc>
          <w:tcPr>
            <w:tcW w:w="869" w:type="dxa"/>
            <w:vMerge w:val="restart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6918A4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15" w:space="0" w:color="000000"/>
              <w:left w:val="none" w:sz="0" w:space="0" w:color="000000"/>
              <w:bottom w:val="single" w:sz="15" w:space="0" w:color="000000"/>
              <w:right w:val="none" w:sz="0" w:space="0" w:color="000000"/>
            </w:tcBorders>
          </w:tcPr>
          <w:p w14:paraId="286918A5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016" w:type="dxa"/>
            <w:gridSpan w:val="4"/>
            <w:tcBorders>
              <w:top w:val="single" w:sz="15" w:space="0" w:color="000000"/>
              <w:left w:val="none" w:sz="0" w:space="0" w:color="000000"/>
              <w:bottom w:val="single" w:sz="15" w:space="0" w:color="000000"/>
              <w:right w:val="none" w:sz="0" w:space="0" w:color="000000"/>
            </w:tcBorders>
          </w:tcPr>
          <w:p w14:paraId="286918A6" w14:textId="77777777" w:rsidR="00E00101" w:rsidRDefault="004B5DD8">
            <w:pPr>
              <w:tabs>
                <w:tab w:val="left" w:pos="1602"/>
                <w:tab w:val="right" w:pos="4690"/>
              </w:tabs>
              <w:ind w:right="261"/>
              <w:jc w:val="right"/>
              <w:rPr>
                <w:rFonts w:ascii="Arial" w:hAnsi="Arial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Odběratel: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IČ: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671274</w:t>
            </w:r>
          </w:p>
          <w:p w14:paraId="286918A7" w14:textId="77777777" w:rsidR="00E00101" w:rsidRDefault="004B5DD8">
            <w:pPr>
              <w:spacing w:before="36"/>
              <w:ind w:right="3051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DIČ:</w:t>
            </w:r>
          </w:p>
          <w:p w14:paraId="286918A8" w14:textId="77777777" w:rsidR="00E00101" w:rsidRDefault="004B5DD8">
            <w:pPr>
              <w:spacing w:before="144"/>
              <w:ind w:left="432" w:right="252"/>
              <w:rPr>
                <w:rFonts w:ascii="Arial" w:hAnsi="Arial"/>
                <w:b/>
                <w:color w:val="000000"/>
                <w:spacing w:val="-9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9"/>
                <w:w w:val="105"/>
                <w:sz w:val="20"/>
                <w:lang w:val="cs-CZ"/>
              </w:rPr>
              <w:t xml:space="preserve">Střední škola a Mateřská škola, Liberec, Na </w:t>
            </w:r>
            <w:proofErr w:type="spellStart"/>
            <w:r>
              <w:rPr>
                <w:rFonts w:ascii="Arial" w:hAnsi="Arial"/>
                <w:b/>
                <w:color w:val="000000"/>
                <w:spacing w:val="-9"/>
                <w:w w:val="105"/>
                <w:sz w:val="20"/>
                <w:lang w:val="cs-CZ"/>
              </w:rPr>
              <w:t>Bo</w:t>
            </w:r>
            <w:proofErr w:type="spellEnd"/>
            <w:r>
              <w:rPr>
                <w:rFonts w:ascii="Arial" w:hAnsi="Arial"/>
                <w:b/>
                <w:color w:val="000000"/>
                <w:spacing w:val="-9"/>
                <w:w w:val="105"/>
                <w:sz w:val="20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>Na Bojišti 759/15</w:t>
            </w:r>
          </w:p>
          <w:p w14:paraId="286918A9" w14:textId="77777777" w:rsidR="00E00101" w:rsidRDefault="004B5DD8">
            <w:pPr>
              <w:spacing w:before="36" w:line="204" w:lineRule="auto"/>
              <w:ind w:left="456"/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20"/>
                <w:lang w:val="cs-CZ"/>
              </w:rPr>
              <w:t>460 07 Liberec</w:t>
            </w:r>
          </w:p>
          <w:p w14:paraId="286918AA" w14:textId="77777777" w:rsidR="00E00101" w:rsidRDefault="004B5DD8">
            <w:pPr>
              <w:spacing w:before="864" w:line="206" w:lineRule="auto"/>
              <w:ind w:left="45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Tel.:</w:t>
            </w:r>
          </w:p>
        </w:tc>
      </w:tr>
      <w:tr w:rsidR="00E00101" w14:paraId="286918B3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4277" w:type="dxa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286918AC" w14:textId="77777777" w:rsidR="00E00101" w:rsidRDefault="00E00101"/>
        </w:tc>
        <w:tc>
          <w:tcPr>
            <w:tcW w:w="869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AD" w14:textId="77777777" w:rsidR="00E00101" w:rsidRDefault="00E00101"/>
        </w:tc>
        <w:tc>
          <w:tcPr>
            <w:tcW w:w="638" w:type="dxa"/>
            <w:tcBorders>
              <w:top w:val="single" w:sz="15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AE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707" w:type="dxa"/>
            <w:tcBorders>
              <w:top w:val="single" w:sz="15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AF" w14:textId="77777777" w:rsidR="00E00101" w:rsidRDefault="004B5DD8">
            <w:pPr>
              <w:spacing w:before="144"/>
              <w:ind w:right="1251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Konečný příjemce:</w:t>
            </w:r>
          </w:p>
        </w:tc>
        <w:tc>
          <w:tcPr>
            <w:tcW w:w="250" w:type="dxa"/>
            <w:tcBorders>
              <w:top w:val="single" w:sz="15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0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4" w:type="dxa"/>
            <w:tcBorders>
              <w:top w:val="single" w:sz="15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1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5" w:type="dxa"/>
            <w:tcBorders>
              <w:top w:val="single" w:sz="15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2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00101" w14:paraId="286918BB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286918B4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5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6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7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8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9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A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00101" w14:paraId="286918C4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86918BC" w14:textId="77777777" w:rsidR="00E00101" w:rsidRDefault="004B5DD8">
            <w:pPr>
              <w:tabs>
                <w:tab w:val="right" w:pos="3912"/>
              </w:tabs>
              <w:ind w:left="284"/>
              <w:rPr>
                <w:rFonts w:ascii="Arial" w:hAnsi="Arial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Ozna</w:t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čení dodávky</w:t>
            </w: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ab/>
            </w:r>
            <w:proofErr w:type="spellStart"/>
            <w:r>
              <w:rPr>
                <w:rFonts w:ascii="Arial" w:hAnsi="Arial"/>
                <w:color w:val="000000"/>
                <w:sz w:val="16"/>
                <w:lang w:val="cs-CZ"/>
              </w:rPr>
              <w:t>Mnozství</w:t>
            </w:r>
            <w:proofErr w:type="spellEnd"/>
          </w:p>
        </w:tc>
        <w:tc>
          <w:tcPr>
            <w:tcW w:w="86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86918BD" w14:textId="77777777" w:rsidR="00E00101" w:rsidRDefault="004B5DD8">
            <w:pPr>
              <w:ind w:right="53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  <w:sz w:val="16"/>
                <w:lang w:val="cs-CZ"/>
              </w:rPr>
              <w:t>J.cena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86918BE" w14:textId="77777777" w:rsidR="00E00101" w:rsidRDefault="004B5DD8">
            <w:pPr>
              <w:ind w:right="91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Sleva</w:t>
            </w:r>
          </w:p>
        </w:tc>
        <w:tc>
          <w:tcPr>
            <w:tcW w:w="270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BF" w14:textId="77777777" w:rsidR="00E00101" w:rsidRDefault="004B5DD8">
            <w:pPr>
              <w:tabs>
                <w:tab w:val="right" w:pos="864"/>
                <w:tab w:val="right" w:pos="2055"/>
              </w:tabs>
              <w:spacing w:before="72" w:line="140" w:lineRule="exact"/>
              <w:ind w:right="621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proofErr w:type="spellStart"/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Jedn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>. cena</w:t>
            </w:r>
            <w:r>
              <w:rPr>
                <w:rFonts w:ascii="Arial" w:hAnsi="Arial"/>
                <w:color w:val="000000"/>
                <w:spacing w:val="-1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Celkem cena</w:t>
            </w:r>
          </w:p>
          <w:p w14:paraId="286918C0" w14:textId="77777777" w:rsidR="00E00101" w:rsidRDefault="004B5DD8">
            <w:pPr>
              <w:tabs>
                <w:tab w:val="right" w:pos="864"/>
                <w:tab w:val="right" w:pos="2621"/>
              </w:tabs>
              <w:spacing w:line="290" w:lineRule="auto"/>
              <w:ind w:right="81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>po slevě</w:t>
            </w:r>
            <w:r>
              <w:rPr>
                <w:rFonts w:ascii="Arial" w:hAnsi="Arial"/>
                <w:color w:val="000000"/>
                <w:spacing w:val="-2"/>
                <w:sz w:val="16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po slevě %DPH</w:t>
            </w:r>
          </w:p>
        </w:tc>
        <w:tc>
          <w:tcPr>
            <w:tcW w:w="25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C1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86918C2" w14:textId="77777777" w:rsidR="00E00101" w:rsidRDefault="004B5DD8">
            <w:pPr>
              <w:ind w:right="163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DPH</w:t>
            </w:r>
          </w:p>
        </w:tc>
        <w:tc>
          <w:tcPr>
            <w:tcW w:w="143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286918C3" w14:textId="77777777" w:rsidR="00E00101" w:rsidRDefault="004B5DD8">
            <w:pPr>
              <w:ind w:right="316"/>
              <w:jc w:val="right"/>
              <w:rPr>
                <w:rFonts w:ascii="Arial" w:hAnsi="Arial"/>
                <w:color w:val="00000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z w:val="16"/>
                <w:lang w:val="cs-CZ"/>
              </w:rPr>
              <w:t>Kč Celkem</w:t>
            </w:r>
          </w:p>
        </w:tc>
      </w:tr>
      <w:tr w:rsidR="00E00101" w14:paraId="286918DB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286918C5" w14:textId="77777777" w:rsidR="00E00101" w:rsidRDefault="004B5DD8">
            <w:pPr>
              <w:tabs>
                <w:tab w:val="right" w:pos="4095"/>
              </w:tabs>
              <w:spacing w:before="180" w:line="211" w:lineRule="auto"/>
              <w:ind w:left="284"/>
              <w:rPr>
                <w:rFonts w:ascii="Arial" w:hAnsi="Arial"/>
                <w:color w:val="000000"/>
                <w:spacing w:val="-22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>10076:ECORASTER</w:t>
            </w:r>
            <w:proofErr w:type="gramEnd"/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>E50 - černá</w:t>
            </w:r>
            <w:proofErr w:type="gramEnd"/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 xml:space="preserve">2 115 </w:t>
            </w:r>
            <w:r>
              <w:rPr>
                <w:rFonts w:ascii="Arial" w:hAnsi="Arial"/>
                <w:color w:val="000000"/>
                <w:spacing w:val="-6"/>
                <w:sz w:val="16"/>
                <w:lang w:val="cs-CZ"/>
              </w:rPr>
              <w:t>ks</w:t>
            </w:r>
          </w:p>
          <w:p w14:paraId="286918C6" w14:textId="77777777" w:rsidR="00E00101" w:rsidRDefault="004B5DD8">
            <w:pPr>
              <w:tabs>
                <w:tab w:val="right" w:pos="4095"/>
              </w:tabs>
              <w:spacing w:before="36"/>
              <w:ind w:left="284"/>
              <w:rPr>
                <w:rFonts w:ascii="Arial" w:hAnsi="Arial"/>
                <w:color w:val="000000"/>
                <w:spacing w:val="-21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21"/>
                <w:sz w:val="18"/>
                <w:lang w:val="cs-CZ"/>
              </w:rPr>
              <w:t>10119:ECORASTER</w:t>
            </w:r>
            <w:proofErr w:type="gramEnd"/>
            <w:r>
              <w:rPr>
                <w:rFonts w:ascii="Arial" w:hAnsi="Arial"/>
                <w:color w:val="000000"/>
                <w:spacing w:val="-21"/>
                <w:sz w:val="18"/>
                <w:lang w:val="cs-CZ"/>
              </w:rPr>
              <w:t xml:space="preserve"> parkovací značka</w:t>
            </w:r>
            <w:r>
              <w:rPr>
                <w:rFonts w:ascii="Arial" w:hAnsi="Arial"/>
                <w:color w:val="000000"/>
                <w:spacing w:val="-21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 xml:space="preserve">162 </w:t>
            </w:r>
            <w:r>
              <w:rPr>
                <w:rFonts w:ascii="Arial" w:hAnsi="Arial"/>
                <w:color w:val="000000"/>
                <w:spacing w:val="-4"/>
                <w:sz w:val="16"/>
                <w:lang w:val="cs-CZ"/>
              </w:rPr>
              <w:t>ks</w:t>
            </w:r>
          </w:p>
          <w:p w14:paraId="286918C7" w14:textId="77777777" w:rsidR="00E00101" w:rsidRDefault="004B5DD8">
            <w:pPr>
              <w:ind w:left="284"/>
              <w:rPr>
                <w:rFonts w:ascii="Arial" w:hAnsi="Arial"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 xml:space="preserve">pro </w:t>
            </w:r>
            <w:proofErr w:type="gramStart"/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>E50 - malá</w:t>
            </w:r>
            <w:proofErr w:type="gramEnd"/>
          </w:p>
          <w:p w14:paraId="286918C8" w14:textId="77777777" w:rsidR="00E00101" w:rsidRDefault="004B5DD8">
            <w:pPr>
              <w:tabs>
                <w:tab w:val="right" w:pos="4095"/>
              </w:tabs>
              <w:ind w:left="284"/>
              <w:rPr>
                <w:rFonts w:ascii="Arial" w:hAnsi="Arial"/>
                <w:color w:val="000000"/>
                <w:spacing w:val="-20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01:Doprava</w:t>
            </w:r>
            <w:proofErr w:type="gramEnd"/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 xml:space="preserve"> + balné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1 </w:t>
            </w:r>
            <w:r>
              <w:rPr>
                <w:rFonts w:ascii="Arial" w:hAnsi="Arial"/>
                <w:color w:val="000000"/>
                <w:sz w:val="16"/>
                <w:lang w:val="cs-CZ"/>
              </w:rPr>
              <w:t>ks</w:t>
            </w:r>
          </w:p>
          <w:p w14:paraId="286918C9" w14:textId="77777777" w:rsidR="00E00101" w:rsidRDefault="004B5DD8">
            <w:pPr>
              <w:tabs>
                <w:tab w:val="right" w:pos="3888"/>
              </w:tabs>
              <w:spacing w:line="206" w:lineRule="auto"/>
              <w:ind w:left="284"/>
              <w:rPr>
                <w:rFonts w:ascii="Arial" w:hAnsi="Arial"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>Zaokrouhlení</w:t>
            </w: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1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CA" w14:textId="77777777" w:rsidR="00E00101" w:rsidRDefault="004B5DD8">
            <w:pPr>
              <w:spacing w:before="144" w:line="273" w:lineRule="auto"/>
              <w:ind w:left="360"/>
              <w:jc w:val="center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 xml:space="preserve">46,46 </w:t>
            </w: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br/>
              <w:t>25,62</w:t>
            </w:r>
          </w:p>
          <w:p w14:paraId="286918CB" w14:textId="77777777" w:rsidR="00E00101" w:rsidRDefault="004B5DD8">
            <w:pPr>
              <w:spacing w:before="180"/>
              <w:ind w:right="53"/>
              <w:jc w:val="right"/>
              <w:rPr>
                <w:rFonts w:ascii="Arial" w:hAnsi="Arial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10 000,00</w:t>
            </w:r>
          </w:p>
          <w:p w14:paraId="286918CC" w14:textId="77777777" w:rsidR="00E00101" w:rsidRDefault="004B5DD8">
            <w:pPr>
              <w:ind w:right="53"/>
              <w:jc w:val="right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-0,27</w:t>
            </w:r>
          </w:p>
        </w:tc>
        <w:tc>
          <w:tcPr>
            <w:tcW w:w="63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CD" w14:textId="77777777" w:rsidR="00E00101" w:rsidRDefault="004B5DD8">
            <w:pPr>
              <w:spacing w:line="273" w:lineRule="auto"/>
              <w:jc w:val="center"/>
              <w:rPr>
                <w:rFonts w:ascii="Arial" w:hAnsi="Arial"/>
                <w:color w:val="000000"/>
                <w:spacing w:val="-8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20,00%</w:t>
            </w:r>
            <w:proofErr w:type="gramEnd"/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br/>
            </w:r>
            <w:proofErr w:type="gramStart"/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10,00%</w:t>
            </w:r>
            <w:proofErr w:type="gramEnd"/>
          </w:p>
        </w:tc>
        <w:tc>
          <w:tcPr>
            <w:tcW w:w="270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CE" w14:textId="77777777" w:rsidR="00E00101" w:rsidRDefault="004B5DD8">
            <w:pPr>
              <w:tabs>
                <w:tab w:val="decimal" w:pos="691"/>
                <w:tab w:val="decimal" w:pos="1877"/>
                <w:tab w:val="right" w:pos="2626"/>
              </w:tabs>
              <w:spacing w:before="144"/>
              <w:ind w:right="81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>37,17</w:t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78 610,32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</w:p>
          <w:p w14:paraId="286918CF" w14:textId="77777777" w:rsidR="00E00101" w:rsidRDefault="004B5DD8">
            <w:pPr>
              <w:tabs>
                <w:tab w:val="decimal" w:pos="691"/>
                <w:tab w:val="decimal" w:pos="1877"/>
                <w:tab w:val="right" w:pos="2626"/>
              </w:tabs>
              <w:spacing w:before="36"/>
              <w:ind w:right="81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>23,06</w:t>
            </w:r>
            <w:r>
              <w:rPr>
                <w:rFonts w:ascii="Arial" w:hAnsi="Arial"/>
                <w:color w:val="000000"/>
                <w:spacing w:val="-22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3 735,40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</w:p>
          <w:p w14:paraId="286918D0" w14:textId="77777777" w:rsidR="00E00101" w:rsidRDefault="004B5DD8">
            <w:pPr>
              <w:tabs>
                <w:tab w:val="decimal" w:pos="691"/>
                <w:tab w:val="decimal" w:pos="1877"/>
                <w:tab w:val="right" w:pos="2626"/>
              </w:tabs>
              <w:spacing w:before="216"/>
              <w:ind w:right="81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10 000,00</w:t>
            </w: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10 000,00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</w:p>
          <w:p w14:paraId="286918D1" w14:textId="77777777" w:rsidR="00E00101" w:rsidRDefault="004B5DD8">
            <w:pPr>
              <w:tabs>
                <w:tab w:val="decimal" w:pos="691"/>
                <w:tab w:val="decimal" w:pos="1877"/>
                <w:tab w:val="right" w:pos="2626"/>
              </w:tabs>
              <w:ind w:right="81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14"/>
                <w:sz w:val="18"/>
                <w:lang w:val="cs-CZ"/>
              </w:rPr>
              <w:t>-0,27</w:t>
            </w:r>
            <w:r>
              <w:rPr>
                <w:rFonts w:ascii="Arial" w:hAnsi="Arial"/>
                <w:color w:val="000000"/>
                <w:spacing w:val="-1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-0,27</w:t>
            </w: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18"/>
                <w:lang w:val="cs-CZ"/>
              </w:rPr>
              <w:t>21%</w:t>
            </w:r>
            <w:proofErr w:type="gramEnd"/>
          </w:p>
        </w:tc>
        <w:tc>
          <w:tcPr>
            <w:tcW w:w="25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D2" w14:textId="77777777" w:rsidR="00E00101" w:rsidRDefault="004B5DD8">
            <w:pPr>
              <w:spacing w:before="180" w:line="206" w:lineRule="auto"/>
              <w:ind w:right="24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16</w:t>
            </w:r>
          </w:p>
          <w:p w14:paraId="286918D3" w14:textId="77777777" w:rsidR="00E00101" w:rsidRDefault="004B5DD8">
            <w:pPr>
              <w:spacing w:before="432" w:line="206" w:lineRule="auto"/>
              <w:ind w:right="24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D4" w14:textId="77777777" w:rsidR="00E00101" w:rsidRDefault="004B5DD8">
            <w:pPr>
              <w:spacing w:before="144" w:line="273" w:lineRule="auto"/>
              <w:jc w:val="center"/>
              <w:rPr>
                <w:rFonts w:ascii="Arial" w:hAnsi="Arial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 xml:space="preserve">508,17 </w:t>
            </w:r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br/>
              <w:t>784,43</w:t>
            </w:r>
          </w:p>
          <w:p w14:paraId="286918D5" w14:textId="77777777" w:rsidR="00E00101" w:rsidRDefault="004B5DD8">
            <w:pPr>
              <w:spacing w:before="180"/>
              <w:ind w:right="163"/>
              <w:jc w:val="right"/>
              <w:rPr>
                <w:rFonts w:ascii="Arial" w:hAnsi="Arial"/>
                <w:color w:val="000000"/>
                <w:spacing w:val="-2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0"/>
                <w:sz w:val="18"/>
                <w:lang w:val="cs-CZ"/>
              </w:rPr>
              <w:t>100,00</w:t>
            </w:r>
          </w:p>
          <w:p w14:paraId="286918D6" w14:textId="77777777" w:rsidR="00E00101" w:rsidRDefault="004B5DD8">
            <w:pPr>
              <w:ind w:right="163"/>
              <w:jc w:val="right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-0,05</w:t>
            </w:r>
          </w:p>
        </w:tc>
        <w:tc>
          <w:tcPr>
            <w:tcW w:w="143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D7" w14:textId="77777777" w:rsidR="00E00101" w:rsidRDefault="004B5DD8">
            <w:pPr>
              <w:spacing w:before="144"/>
              <w:ind w:right="316"/>
              <w:jc w:val="right"/>
              <w:rPr>
                <w:rFonts w:ascii="Arial" w:hAnsi="Arial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95 118,49</w:t>
            </w:r>
          </w:p>
          <w:p w14:paraId="286918D8" w14:textId="77777777" w:rsidR="00E00101" w:rsidRDefault="004B5DD8">
            <w:pPr>
              <w:spacing w:before="36"/>
              <w:ind w:right="316"/>
              <w:jc w:val="right"/>
              <w:rPr>
                <w:rFonts w:ascii="Arial" w:hAnsi="Arial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8"/>
                <w:lang w:val="cs-CZ"/>
              </w:rPr>
              <w:t>4 519,83</w:t>
            </w:r>
          </w:p>
          <w:p w14:paraId="286918D9" w14:textId="77777777" w:rsidR="00E00101" w:rsidRDefault="004B5DD8">
            <w:pPr>
              <w:spacing w:before="216"/>
              <w:ind w:right="316"/>
              <w:jc w:val="right"/>
              <w:rPr>
                <w:rFonts w:ascii="Arial" w:hAnsi="Arial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12 100,00</w:t>
            </w:r>
          </w:p>
          <w:p w14:paraId="286918DA" w14:textId="77777777" w:rsidR="00E00101" w:rsidRDefault="004B5DD8">
            <w:pPr>
              <w:ind w:right="316"/>
              <w:jc w:val="right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-0,32</w:t>
            </w:r>
          </w:p>
        </w:tc>
      </w:tr>
      <w:tr w:rsidR="00E00101" w14:paraId="286918E5" w14:textId="77777777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286918DC" w14:textId="77777777" w:rsidR="00E00101" w:rsidRDefault="004B5DD8">
            <w:pPr>
              <w:spacing w:before="144"/>
              <w:ind w:left="284"/>
              <w:rPr>
                <w:rFonts w:ascii="Arial" w:hAnsi="Arial"/>
                <w:color w:val="000000"/>
                <w:spacing w:val="-16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6"/>
                <w:sz w:val="18"/>
                <w:lang w:val="cs-CZ"/>
              </w:rPr>
              <w:t>Součet položek</w:t>
            </w:r>
          </w:p>
          <w:p w14:paraId="286918DD" w14:textId="34F56656" w:rsidR="00E00101" w:rsidRDefault="004B5DD8">
            <w:pPr>
              <w:ind w:left="284"/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>CELKEM K Ú</w:t>
            </w:r>
            <w:r>
              <w:rPr>
                <w:rFonts w:ascii="Arial" w:hAnsi="Arial"/>
                <w:color w:val="000000"/>
                <w:spacing w:val="-6"/>
                <w:w w:val="105"/>
                <w:sz w:val="20"/>
                <w:lang w:val="cs-CZ"/>
              </w:rPr>
              <w:t>HRADĚ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DE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DF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0" w14:textId="77777777" w:rsidR="00E00101" w:rsidRDefault="004B5DD8">
            <w:pPr>
              <w:ind w:right="621"/>
              <w:jc w:val="right"/>
              <w:rPr>
                <w:rFonts w:ascii="Arial" w:hAnsi="Arial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92 345,45</w:t>
            </w:r>
          </w:p>
        </w:tc>
        <w:tc>
          <w:tcPr>
            <w:tcW w:w="25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1" w14:textId="77777777" w:rsidR="00E00101" w:rsidRDefault="004B5DD8">
            <w:pPr>
              <w:ind w:right="24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19</w:t>
            </w:r>
          </w:p>
        </w:tc>
        <w:tc>
          <w:tcPr>
            <w:tcW w:w="62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2" w14:textId="77777777" w:rsidR="00E00101" w:rsidRDefault="004B5DD8">
            <w:pPr>
              <w:ind w:right="163"/>
              <w:jc w:val="right"/>
              <w:rPr>
                <w:rFonts w:ascii="Arial" w:hAnsi="Arial"/>
                <w:color w:val="000000"/>
                <w:spacing w:val="-1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8"/>
                <w:sz w:val="18"/>
                <w:lang w:val="cs-CZ"/>
              </w:rPr>
              <w:t>392,55</w:t>
            </w:r>
          </w:p>
        </w:tc>
        <w:tc>
          <w:tcPr>
            <w:tcW w:w="143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3" w14:textId="77777777" w:rsidR="00E00101" w:rsidRDefault="004B5DD8">
            <w:pPr>
              <w:spacing w:before="144"/>
              <w:ind w:right="316"/>
              <w:jc w:val="right"/>
              <w:rPr>
                <w:rFonts w:ascii="Arial" w:hAnsi="Arial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111 738,00</w:t>
            </w:r>
          </w:p>
          <w:p w14:paraId="286918E4" w14:textId="77777777" w:rsidR="00E00101" w:rsidRDefault="004B5DD8">
            <w:pPr>
              <w:ind w:right="316"/>
              <w:jc w:val="right"/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20"/>
                <w:lang w:val="cs-CZ"/>
              </w:rPr>
              <w:t>111 738,00</w:t>
            </w:r>
          </w:p>
        </w:tc>
      </w:tr>
      <w:tr w:rsidR="00E00101" w14:paraId="286918EE" w14:textId="77777777">
        <w:tblPrEx>
          <w:tblCellMar>
            <w:top w:w="0" w:type="dxa"/>
            <w:bottom w:w="0" w:type="dxa"/>
          </w:tblCellMar>
        </w:tblPrEx>
        <w:trPr>
          <w:trHeight w:hRule="exact" w:val="7728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14:paraId="286918E6" w14:textId="77777777" w:rsidR="00E00101" w:rsidRDefault="004B5DD8">
            <w:pPr>
              <w:spacing w:before="6768" w:line="264" w:lineRule="auto"/>
              <w:ind w:left="284"/>
              <w:rPr>
                <w:rFonts w:ascii="Arial" w:hAnsi="Arial"/>
                <w:color w:val="000000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20"/>
                <w:lang w:val="cs-CZ"/>
              </w:rPr>
              <w:t xml:space="preserve">Vystavil: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Šimon </w:t>
            </w: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Kuczera</w:t>
            </w:r>
            <w:proofErr w:type="spellEnd"/>
          </w:p>
          <w:p w14:paraId="286918E7" w14:textId="77777777" w:rsidR="00E00101" w:rsidRDefault="004B5DD8">
            <w:pPr>
              <w:ind w:right="812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hyperlink r:id="rId5">
              <w:r>
                <w:rPr>
                  <w:rFonts w:ascii="Arial" w:hAnsi="Arial"/>
                  <w:color w:val="0000FF"/>
                  <w:sz w:val="18"/>
                  <w:u w:val="single"/>
                  <w:lang w:val="cs-CZ"/>
                </w:rPr>
                <w:t>simon.kuczera@ecoraster.cz</w:t>
              </w:r>
            </w:hyperlink>
          </w:p>
        </w:tc>
        <w:tc>
          <w:tcPr>
            <w:tcW w:w="86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8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9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A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B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C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14:paraId="286918ED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00101" w14:paraId="286918F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86918EF" w14:textId="77777777" w:rsidR="00E00101" w:rsidRDefault="004B5DD8">
            <w:pPr>
              <w:ind w:left="284"/>
              <w:rPr>
                <w:rFonts w:ascii="Arial" w:hAnsi="Arial"/>
                <w:color w:val="000000"/>
                <w:spacing w:val="-8"/>
                <w:w w:val="1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10"/>
                <w:sz w:val="14"/>
                <w:lang w:val="cs-CZ"/>
              </w:rPr>
              <w:t>Ekonomický a informační systém POHODA</w:t>
            </w:r>
          </w:p>
        </w:tc>
        <w:tc>
          <w:tcPr>
            <w:tcW w:w="869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6918F0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6918F1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6918F2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6918F3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6918F4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6918F5" w14:textId="77777777" w:rsidR="00E00101" w:rsidRDefault="00E00101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286918F7" w14:textId="77777777" w:rsidR="004B5DD8" w:rsidRDefault="004B5DD8"/>
    <w:sectPr w:rsidR="00000000">
      <w:pgSz w:w="11918" w:h="16854"/>
      <w:pgMar w:top="820" w:right="493" w:bottom="824" w:left="5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101"/>
    <w:rsid w:val="004B5DD8"/>
    <w:rsid w:val="00A64C65"/>
    <w:rsid w:val="00E0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69189A"/>
  <w15:docId w15:val="{22B7D20C-B991-4F31-A320-F4EEF033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.kuczera@ecoraster.cz" TargetMode="External"/><Relationship Id="rId4" Type="http://schemas.openxmlformats.org/officeDocument/2006/relationships/hyperlink" Target="mailto:centrum@dova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2</cp:revision>
  <dcterms:created xsi:type="dcterms:W3CDTF">2025-06-16T09:29:00Z</dcterms:created>
  <dcterms:modified xsi:type="dcterms:W3CDTF">2025-06-16T09:29:00Z</dcterms:modified>
</cp:coreProperties>
</file>