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9B72" w14:textId="64EE0F0C"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  <w:r w:rsidR="00B26078">
        <w:rPr>
          <w:b/>
          <w:sz w:val="24"/>
          <w:szCs w:val="24"/>
        </w:rPr>
        <w:t xml:space="preserve"> č. 2</w:t>
      </w:r>
      <w:r w:rsidR="005C41AE">
        <w:rPr>
          <w:b/>
          <w:sz w:val="24"/>
          <w:szCs w:val="24"/>
        </w:rPr>
        <w:t>5</w:t>
      </w:r>
      <w:r w:rsidR="00B26078">
        <w:rPr>
          <w:b/>
          <w:sz w:val="24"/>
          <w:szCs w:val="24"/>
        </w:rPr>
        <w:t>0</w:t>
      </w:r>
      <w:r w:rsidR="004E5BD2">
        <w:rPr>
          <w:b/>
          <w:sz w:val="24"/>
          <w:szCs w:val="24"/>
        </w:rPr>
        <w:t>2</w:t>
      </w:r>
      <w:r w:rsidR="005C41AE">
        <w:rPr>
          <w:b/>
          <w:sz w:val="24"/>
          <w:szCs w:val="24"/>
        </w:rPr>
        <w:t>1</w:t>
      </w:r>
    </w:p>
    <w:p w14:paraId="61586284" w14:textId="77777777"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14:paraId="16C856C5" w14:textId="77777777" w:rsidR="0059706C" w:rsidRDefault="0059706C" w:rsidP="0059706C">
      <w:pPr>
        <w:pStyle w:val="Bezmezer"/>
      </w:pPr>
    </w:p>
    <w:p w14:paraId="1EB57DDD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14:paraId="33AA46E6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14:paraId="266EC790" w14:textId="77777777" w:rsidR="0059706C" w:rsidRDefault="0059706C" w:rsidP="0059706C">
      <w:pPr>
        <w:pStyle w:val="Bezmezer"/>
      </w:pPr>
      <w:r>
        <w:t>příspěvková organizace</w:t>
      </w:r>
    </w:p>
    <w:p w14:paraId="02EAA945" w14:textId="77777777" w:rsidR="0059706C" w:rsidRDefault="0059706C" w:rsidP="0059706C">
      <w:pPr>
        <w:pStyle w:val="Bezmezer"/>
      </w:pPr>
      <w:r>
        <w:t>se sídlem: Bezručova 1312/17, 360 01  Karlovy Vary</w:t>
      </w:r>
    </w:p>
    <w:p w14:paraId="7F6C7A41" w14:textId="77777777" w:rsidR="0059706C" w:rsidRDefault="00E14A00" w:rsidP="0059706C">
      <w:pPr>
        <w:pStyle w:val="Bezmezer"/>
      </w:pPr>
      <w:r>
        <w:t>IČO: 63553597</w:t>
      </w:r>
      <w:r w:rsidR="0059706C">
        <w:t>, DIČ: CZ63553597</w:t>
      </w:r>
      <w:r>
        <w:t xml:space="preserve"> (nejsme plátci DPH)</w:t>
      </w:r>
    </w:p>
    <w:p w14:paraId="7F9B06AC" w14:textId="77777777" w:rsidR="0059706C" w:rsidRDefault="0059706C" w:rsidP="0059706C">
      <w:pPr>
        <w:pStyle w:val="Bezmezer"/>
      </w:pPr>
      <w:r>
        <w:t>zastoupená:</w:t>
      </w:r>
      <w:r w:rsidR="00E14A00">
        <w:t xml:space="preserve"> </w:t>
      </w:r>
      <w:r>
        <w:t>Mgr. Pavlem Bartošem, ředitelem školy</w:t>
      </w:r>
    </w:p>
    <w:p w14:paraId="795BFD60" w14:textId="77777777" w:rsidR="0059706C" w:rsidRDefault="0059706C" w:rsidP="0059706C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14:paraId="591446AE" w14:textId="77777777" w:rsidR="0059706C" w:rsidRDefault="0059706C" w:rsidP="0059706C">
      <w:pPr>
        <w:pStyle w:val="Bezmezer"/>
        <w:rPr>
          <w:i/>
        </w:rPr>
      </w:pPr>
    </w:p>
    <w:p w14:paraId="79E87652" w14:textId="77777777"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14:paraId="66102451" w14:textId="77777777" w:rsidR="0059706C" w:rsidRDefault="0059706C" w:rsidP="0059706C">
      <w:pPr>
        <w:pStyle w:val="Bezmezer"/>
        <w:rPr>
          <w:i/>
        </w:rPr>
      </w:pPr>
    </w:p>
    <w:p w14:paraId="61490113" w14:textId="08A63313" w:rsidR="00EC2616" w:rsidRDefault="00EC2616" w:rsidP="0059706C">
      <w:pPr>
        <w:pStyle w:val="Bezmez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Penzion </w:t>
      </w:r>
      <w:r w:rsidR="00007A0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Panenka</w:t>
      </w:r>
    </w:p>
    <w:p w14:paraId="0A9CA0F1" w14:textId="603661AA" w:rsidR="00EC2616" w:rsidRPr="00EC2616" w:rsidRDefault="00EC2616" w:rsidP="0059706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sídlem: </w:t>
      </w:r>
      <w:r w:rsidR="00007A09">
        <w:rPr>
          <w:rFonts w:ascii="Arial" w:hAnsi="Arial" w:cs="Arial"/>
          <w:color w:val="000000"/>
          <w:sz w:val="20"/>
          <w:szCs w:val="20"/>
          <w:shd w:val="clear" w:color="auto" w:fill="FFFFFF"/>
        </w:rPr>
        <w:t>Srní 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007A09">
        <w:rPr>
          <w:rFonts w:ascii="Arial" w:hAnsi="Arial" w:cs="Arial"/>
          <w:color w:val="000000"/>
          <w:sz w:val="20"/>
          <w:szCs w:val="20"/>
          <w:shd w:val="clear" w:color="auto" w:fill="FFFFFF"/>
        </w:rPr>
        <w:t>341 92 Srní</w:t>
      </w:r>
    </w:p>
    <w:p w14:paraId="0D07ED69" w14:textId="73BE4A5D" w:rsidR="00BA302D" w:rsidRPr="002A1DB7" w:rsidRDefault="00E14A00" w:rsidP="0059706C">
      <w:pPr>
        <w:pStyle w:val="Bezmezer"/>
      </w:pPr>
      <w:r w:rsidRPr="002A1DB7">
        <w:t>z</w:t>
      </w:r>
      <w:r w:rsidR="00057C30" w:rsidRPr="002A1DB7">
        <w:t>astoupená</w:t>
      </w:r>
      <w:r w:rsidRPr="002A1DB7">
        <w:t>:</w:t>
      </w:r>
      <w:r w:rsidR="00A65F8D" w:rsidRPr="002A1DB7">
        <w:t xml:space="preserve"> </w:t>
      </w:r>
      <w:r w:rsidR="002A1DB7" w:rsidRPr="002A1DB7">
        <w:t>Petrem Panenkou</w:t>
      </w:r>
      <w:r w:rsidR="00A65F8D" w:rsidRPr="002A1DB7">
        <w:t>,</w:t>
      </w:r>
      <w:r w:rsidR="002A1DB7" w:rsidRPr="002A1DB7">
        <w:t xml:space="preserve"> majitel</w:t>
      </w:r>
      <w:r w:rsidR="00A65F8D" w:rsidRPr="002A1DB7">
        <w:t xml:space="preserve"> penzionu</w:t>
      </w:r>
      <w:r w:rsidR="00BA302D" w:rsidRPr="002A1DB7">
        <w:t xml:space="preserve"> </w:t>
      </w:r>
    </w:p>
    <w:p w14:paraId="042B8E65" w14:textId="4A3961C0" w:rsidR="00E14A00" w:rsidRPr="002A1DB7" w:rsidRDefault="00E14A00" w:rsidP="0059706C">
      <w:pPr>
        <w:pStyle w:val="Bezmezer"/>
      </w:pPr>
      <w:r w:rsidRPr="002A1DB7">
        <w:t xml:space="preserve">IČO: </w:t>
      </w:r>
      <w:r w:rsidR="002A1DB7" w:rsidRPr="002A1DB7">
        <w:t>44639694</w:t>
      </w:r>
      <w:r w:rsidRPr="002A1DB7">
        <w:t xml:space="preserve"> DIČ: CZ</w:t>
      </w:r>
      <w:r w:rsidR="002A1DB7" w:rsidRPr="002A1DB7">
        <w:t>6812111152</w:t>
      </w:r>
    </w:p>
    <w:p w14:paraId="1602637A" w14:textId="77777777" w:rsidR="00FF3EA0" w:rsidRDefault="00E14A00" w:rsidP="0059706C">
      <w:pPr>
        <w:pStyle w:val="Bezmezer"/>
        <w:rPr>
          <w:i/>
        </w:rPr>
      </w:pPr>
      <w:r w:rsidRPr="002A1DB7">
        <w:t xml:space="preserve"> </w:t>
      </w:r>
      <w:r w:rsidR="00057C30" w:rsidRPr="002A1DB7">
        <w:t>(dále jen</w:t>
      </w:r>
      <w:r w:rsidR="00057C30" w:rsidRPr="002A1DB7">
        <w:rPr>
          <w:i/>
        </w:rPr>
        <w:t xml:space="preserve"> „dodavatel“)</w:t>
      </w:r>
    </w:p>
    <w:p w14:paraId="74AF0E4B" w14:textId="77777777" w:rsidR="00FF3EA0" w:rsidRDefault="00FF3EA0" w:rsidP="0059706C">
      <w:pPr>
        <w:pStyle w:val="Bezmezer"/>
      </w:pPr>
    </w:p>
    <w:p w14:paraId="7AC43E51" w14:textId="77777777"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14:paraId="559798FE" w14:textId="77777777" w:rsidR="00FF3EA0" w:rsidRDefault="00FF3EA0" w:rsidP="0059706C">
      <w:pPr>
        <w:pStyle w:val="Bezmezer"/>
        <w:rPr>
          <w:i/>
        </w:rPr>
      </w:pPr>
    </w:p>
    <w:p w14:paraId="33D533F2" w14:textId="77777777" w:rsidR="00FF3EA0" w:rsidRDefault="00FF3EA0" w:rsidP="00FF3EA0">
      <w:pPr>
        <w:pStyle w:val="Bezmezer"/>
        <w:jc w:val="center"/>
      </w:pPr>
      <w:r>
        <w:rPr>
          <w:b/>
        </w:rPr>
        <w:t>I. Předmět smlouvy</w:t>
      </w:r>
    </w:p>
    <w:p w14:paraId="1536A56E" w14:textId="77777777" w:rsidR="00FF3EA0" w:rsidRDefault="00FF3EA0" w:rsidP="00FF3EA0">
      <w:pPr>
        <w:pStyle w:val="Bezmezer"/>
        <w:jc w:val="center"/>
      </w:pPr>
    </w:p>
    <w:p w14:paraId="6C75309E" w14:textId="496C9EB4" w:rsidR="00FF3EA0" w:rsidRDefault="00FF3EA0" w:rsidP="00FF3EA0">
      <w:pPr>
        <w:pStyle w:val="Bezmezer"/>
        <w:rPr>
          <w:i/>
        </w:rPr>
      </w:pPr>
      <w:r>
        <w:t>1.1.</w:t>
      </w:r>
      <w:r>
        <w:tab/>
        <w:t>Předmětem této smlouvy je poskytnutí služby</w:t>
      </w:r>
      <w:r w:rsidR="00E14A00">
        <w:t xml:space="preserve"> pro žáky </w:t>
      </w:r>
      <w:r w:rsidR="00007A09">
        <w:t>3</w:t>
      </w:r>
      <w:r w:rsidR="00E14A00">
        <w:t>. ročníků školy na</w:t>
      </w:r>
      <w:r w:rsidR="00EC2616">
        <w:t xml:space="preserve"> letní školu</w:t>
      </w:r>
      <w:r w:rsidR="003B0DC6">
        <w:t xml:space="preserve"> tj</w:t>
      </w:r>
      <w:r w:rsidR="00EE2C60">
        <w:t>: ubytování a stravu</w:t>
      </w:r>
      <w:r w:rsidR="00362375">
        <w:t xml:space="preserve"> pro</w:t>
      </w:r>
      <w:r w:rsidR="00E14A00">
        <w:t xml:space="preserve"> </w:t>
      </w:r>
      <w:r w:rsidR="00007A09">
        <w:t>29</w:t>
      </w:r>
      <w:r w:rsidR="00E14A00">
        <w:t xml:space="preserve"> </w:t>
      </w:r>
      <w:r w:rsidR="00EE2C60">
        <w:t>žáků školy</w:t>
      </w:r>
      <w:r w:rsidR="00057C30">
        <w:t xml:space="preserve"> + </w:t>
      </w:r>
      <w:r w:rsidR="00EC2616">
        <w:t>2</w:t>
      </w:r>
      <w:r w:rsidR="00EE2C60">
        <w:t xml:space="preserve"> dospěl</w:t>
      </w:r>
      <w:r w:rsidR="00EC2616">
        <w:t>é</w:t>
      </w:r>
      <w:r w:rsidR="00EE2C60">
        <w:t xml:space="preserve"> osob</w:t>
      </w:r>
      <w:r w:rsidR="00EC2616">
        <w:t>y</w:t>
      </w:r>
      <w:r w:rsidR="00EE2C60">
        <w:t xml:space="preserve">, jako </w:t>
      </w:r>
      <w:r w:rsidR="00057C30">
        <w:t>pedagogický doprovod v</w:t>
      </w:r>
      <w:r w:rsidR="00EC2616">
        <w:t>e Vašem</w:t>
      </w:r>
      <w:r w:rsidR="00E14A00">
        <w:t xml:space="preserve"> zařízení</w:t>
      </w:r>
      <w:r w:rsidR="00EC2616">
        <w:t xml:space="preserve"> </w:t>
      </w:r>
      <w:r w:rsidR="00EC2616" w:rsidRPr="00EC2616">
        <w:rPr>
          <w:b/>
          <w:bCs/>
        </w:rPr>
        <w:t xml:space="preserve">Penzion </w:t>
      </w:r>
      <w:r w:rsidR="00007A09">
        <w:rPr>
          <w:b/>
          <w:bCs/>
        </w:rPr>
        <w:t>Panenka</w:t>
      </w:r>
      <w:r w:rsidR="00057C30">
        <w:rPr>
          <w:i/>
        </w:rPr>
        <w:t xml:space="preserve"> </w:t>
      </w:r>
      <w:r>
        <w:t xml:space="preserve">dodavatelem (dále jen </w:t>
      </w:r>
      <w:r>
        <w:rPr>
          <w:i/>
        </w:rPr>
        <w:t>„služba“)</w:t>
      </w:r>
      <w:r w:rsidR="004E5BD2">
        <w:rPr>
          <w:i/>
        </w:rPr>
        <w:t>.</w:t>
      </w:r>
    </w:p>
    <w:p w14:paraId="66D71E6C" w14:textId="55B5BC7E" w:rsidR="00FF3EA0" w:rsidRDefault="00FF3EA0" w:rsidP="00FF3EA0">
      <w:pPr>
        <w:pStyle w:val="Bezmezer"/>
        <w:rPr>
          <w:b/>
        </w:rPr>
      </w:pPr>
      <w:r w:rsidRPr="00FF3EA0">
        <w:t>1.2.</w:t>
      </w:r>
      <w:r w:rsidRPr="00FF3EA0">
        <w:tab/>
      </w:r>
      <w:r>
        <w:t>Dodavatel s</w:t>
      </w:r>
      <w:r w:rsidR="00362375">
        <w:t>e zavazuje poskytovat službu</w:t>
      </w:r>
      <w:r w:rsidR="00057C30">
        <w:t xml:space="preserve"> </w:t>
      </w:r>
      <w:r>
        <w:t xml:space="preserve">v termínu </w:t>
      </w:r>
      <w:r w:rsidRPr="00B26078">
        <w:rPr>
          <w:b/>
        </w:rPr>
        <w:t xml:space="preserve">od </w:t>
      </w:r>
      <w:r w:rsidR="00007A09">
        <w:rPr>
          <w:b/>
        </w:rPr>
        <w:t>8</w:t>
      </w:r>
      <w:r w:rsidR="00362375" w:rsidRPr="00B26078">
        <w:rPr>
          <w:b/>
        </w:rPr>
        <w:t>. 9</w:t>
      </w:r>
      <w:r w:rsidR="00E14A00" w:rsidRPr="00B26078">
        <w:rPr>
          <w:b/>
        </w:rPr>
        <w:t>. 202</w:t>
      </w:r>
      <w:r w:rsidR="00007A09">
        <w:rPr>
          <w:b/>
        </w:rPr>
        <w:t>5</w:t>
      </w:r>
      <w:r w:rsidRPr="00B26078">
        <w:rPr>
          <w:b/>
        </w:rPr>
        <w:t xml:space="preserve"> do</w:t>
      </w:r>
      <w:r w:rsidR="00E14A00" w:rsidRPr="00B26078">
        <w:rPr>
          <w:b/>
        </w:rPr>
        <w:t xml:space="preserve"> </w:t>
      </w:r>
      <w:r w:rsidR="00EC2616">
        <w:rPr>
          <w:b/>
        </w:rPr>
        <w:t>1</w:t>
      </w:r>
      <w:r w:rsidR="00007A09">
        <w:rPr>
          <w:b/>
        </w:rPr>
        <w:t>2</w:t>
      </w:r>
      <w:r w:rsidR="00362375" w:rsidRPr="00B26078">
        <w:rPr>
          <w:b/>
        </w:rPr>
        <w:t>. 9</w:t>
      </w:r>
      <w:r w:rsidR="00E14A00" w:rsidRPr="00B26078">
        <w:rPr>
          <w:b/>
        </w:rPr>
        <w:t>. 202</w:t>
      </w:r>
      <w:r w:rsidR="00007A09">
        <w:rPr>
          <w:b/>
        </w:rPr>
        <w:t>5</w:t>
      </w:r>
      <w:r w:rsidRPr="00B26078">
        <w:rPr>
          <w:b/>
        </w:rPr>
        <w:t>.</w:t>
      </w:r>
    </w:p>
    <w:p w14:paraId="65B70D58" w14:textId="25723DD8" w:rsidR="00FF3EA0" w:rsidRPr="00057C30" w:rsidRDefault="00FF3EA0" w:rsidP="00FF3EA0">
      <w:pPr>
        <w:pStyle w:val="Bezmezer"/>
        <w:rPr>
          <w:i/>
        </w:rPr>
      </w:pPr>
      <w:r>
        <w:t>1.3</w:t>
      </w:r>
      <w:r>
        <w:tab/>
        <w:t>Služba bu</w:t>
      </w:r>
      <w:r w:rsidR="00362375">
        <w:t>de provedena v</w:t>
      </w:r>
      <w:r w:rsidR="00EC2616">
        <w:t xml:space="preserve"> penzionu </w:t>
      </w:r>
      <w:r w:rsidR="00007A09">
        <w:t>Panenka</w:t>
      </w:r>
      <w:r w:rsidR="004E5BD2">
        <w:t>.</w:t>
      </w:r>
    </w:p>
    <w:p w14:paraId="3A87C954" w14:textId="77777777" w:rsidR="00FF3EA0" w:rsidRDefault="00FF3EA0" w:rsidP="00FF3EA0">
      <w:pPr>
        <w:pStyle w:val="Bezmezer"/>
      </w:pPr>
    </w:p>
    <w:p w14:paraId="064365A0" w14:textId="0E01D513" w:rsidR="00FF3EA0" w:rsidRDefault="00FF3EA0" w:rsidP="00FF3EA0">
      <w:pPr>
        <w:pStyle w:val="Bezmezer"/>
        <w:jc w:val="center"/>
      </w:pPr>
      <w:r>
        <w:rPr>
          <w:b/>
        </w:rPr>
        <w:t>II. Cena služby</w:t>
      </w:r>
    </w:p>
    <w:p w14:paraId="629E50E3" w14:textId="77777777" w:rsidR="00FF3EA0" w:rsidRDefault="00FF3EA0" w:rsidP="00FF3EA0">
      <w:pPr>
        <w:pStyle w:val="Bezmezer"/>
        <w:jc w:val="center"/>
      </w:pPr>
    </w:p>
    <w:p w14:paraId="6E920348" w14:textId="196244FB" w:rsidR="00FF3EA0" w:rsidRDefault="00FF3EA0" w:rsidP="00FF3EA0">
      <w:pPr>
        <w:pStyle w:val="Bezmezer"/>
      </w:pPr>
      <w:r>
        <w:t>2.1.</w:t>
      </w:r>
      <w:r>
        <w:tab/>
        <w:t xml:space="preserve">Objednatel se zavazuje uhradit dodavateli za službu </w:t>
      </w:r>
      <w:r w:rsidR="004600E0">
        <w:t xml:space="preserve">– pronájem 13ti pokojů </w:t>
      </w:r>
      <w:r>
        <w:t xml:space="preserve">v souladu </w:t>
      </w:r>
      <w:r w:rsidR="003B0DC6">
        <w:t>s touto sml</w:t>
      </w:r>
      <w:r w:rsidR="004600E0">
        <w:t>ouvou</w:t>
      </w:r>
      <w:r w:rsidR="003B0DC6">
        <w:t xml:space="preserve"> </w:t>
      </w:r>
      <w:r w:rsidR="003B0DC6" w:rsidRPr="00A65F8D">
        <w:t xml:space="preserve">cenu </w:t>
      </w:r>
      <w:r w:rsidR="00007A09" w:rsidRPr="004600E0">
        <w:t>92 800</w:t>
      </w:r>
      <w:r w:rsidR="00A65F8D" w:rsidRPr="004600E0">
        <w:t>,00</w:t>
      </w:r>
      <w:r w:rsidR="00057C30" w:rsidRPr="004600E0">
        <w:t xml:space="preserve"> </w:t>
      </w:r>
      <w:r w:rsidRPr="004600E0">
        <w:t>Kč</w:t>
      </w:r>
      <w:r w:rsidR="00C80C1E" w:rsidRPr="00A65F8D">
        <w:t xml:space="preserve"> </w:t>
      </w:r>
      <w:r w:rsidR="004600E0">
        <w:t xml:space="preserve">(slovy: </w:t>
      </w:r>
      <w:r w:rsidR="004600E0">
        <w:rPr>
          <w:i/>
          <w:iCs/>
        </w:rPr>
        <w:t xml:space="preserve">devadesát dva tisíce osm set korun českých) </w:t>
      </w:r>
      <w:r w:rsidR="00C80C1E" w:rsidRPr="00A65F8D">
        <w:t>za žáky školy a pedagogický dozor</w:t>
      </w:r>
      <w:r w:rsidR="004600E0">
        <w:t>,</w:t>
      </w:r>
      <w:r w:rsidR="00193F03" w:rsidRPr="00A65F8D">
        <w:rPr>
          <w:i/>
        </w:rPr>
        <w:t xml:space="preserve"> </w:t>
      </w:r>
      <w:r w:rsidR="00193F03" w:rsidRPr="00A65F8D">
        <w:t>včetně DPH.</w:t>
      </w:r>
    </w:p>
    <w:p w14:paraId="539EEBA4" w14:textId="77777777" w:rsidR="004600E0" w:rsidRDefault="00193F03" w:rsidP="00FF3EA0">
      <w:pPr>
        <w:pStyle w:val="Bezmezer"/>
      </w:pPr>
      <w:r>
        <w:t>2.2.</w:t>
      </w:r>
      <w:r>
        <w:tab/>
      </w:r>
      <w:r w:rsidR="004600E0">
        <w:t xml:space="preserve">Dodavateli bude poskytnuta záloha ve výši 13 000,- Kč (slovy: </w:t>
      </w:r>
      <w:r w:rsidR="004600E0">
        <w:rPr>
          <w:i/>
          <w:iCs/>
        </w:rPr>
        <w:t xml:space="preserve">třináct tisíc korun českých) </w:t>
      </w:r>
      <w:r w:rsidR="004600E0" w:rsidRPr="004600E0">
        <w:t>na v</w:t>
      </w:r>
      <w:r w:rsidR="004600E0">
        <w:t>y</w:t>
      </w:r>
      <w:r w:rsidR="004600E0" w:rsidRPr="004600E0">
        <w:t xml:space="preserve">stavenou </w:t>
      </w:r>
      <w:r w:rsidR="004600E0">
        <w:t>zálohovou fakturu do 30. 6. 2025.</w:t>
      </w:r>
    </w:p>
    <w:p w14:paraId="7294D3CB" w14:textId="37FB6032" w:rsidR="00193F03" w:rsidRDefault="00193F03" w:rsidP="00FF3EA0">
      <w:pPr>
        <w:pStyle w:val="Bezmezer"/>
      </w:pPr>
      <w:r>
        <w:t xml:space="preserve">Objednatel se zavazuje </w:t>
      </w:r>
      <w:r w:rsidR="00547C49">
        <w:t>doplatit cenu</w:t>
      </w:r>
      <w:r w:rsidR="00057C30">
        <w:t xml:space="preserve"> dodavateli </w:t>
      </w:r>
      <w:r>
        <w:t>na zák</w:t>
      </w:r>
      <w:r w:rsidR="00057C30">
        <w:t xml:space="preserve">ladě </w:t>
      </w:r>
      <w:r w:rsidR="00547C49">
        <w:t xml:space="preserve">vystavené </w:t>
      </w:r>
      <w:r w:rsidR="00057C30">
        <w:t xml:space="preserve">faktury </w:t>
      </w:r>
      <w:r>
        <w:t xml:space="preserve">do </w:t>
      </w:r>
      <w:r w:rsidR="00057C30">
        <w:t>14 d</w:t>
      </w:r>
      <w:r>
        <w:t>nů od p</w:t>
      </w:r>
      <w:r w:rsidR="00057C30">
        <w:t>oskytnutí služby</w:t>
      </w:r>
      <w:r w:rsidR="003B0DC6">
        <w:t>, za skutečně ubytované osoby</w:t>
      </w:r>
      <w:r>
        <w:t>.</w:t>
      </w:r>
    </w:p>
    <w:p w14:paraId="528E0FA7" w14:textId="77777777" w:rsidR="00057C30" w:rsidRDefault="00057C30" w:rsidP="00FF3EA0">
      <w:pPr>
        <w:pStyle w:val="Bezmezer"/>
      </w:pPr>
    </w:p>
    <w:p w14:paraId="2EFB4BB7" w14:textId="77777777" w:rsidR="00057C30" w:rsidRDefault="00057C30" w:rsidP="00FF3EA0">
      <w:pPr>
        <w:pStyle w:val="Bezmezer"/>
      </w:pPr>
    </w:p>
    <w:p w14:paraId="79948158" w14:textId="77777777"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14:paraId="51331351" w14:textId="77777777" w:rsidR="00193F03" w:rsidRDefault="00193F03" w:rsidP="00193F03">
      <w:pPr>
        <w:pStyle w:val="Bezmezer"/>
        <w:jc w:val="center"/>
        <w:rPr>
          <w:b/>
        </w:rPr>
      </w:pPr>
    </w:p>
    <w:p w14:paraId="2F78D821" w14:textId="77777777" w:rsidR="00193F03" w:rsidRDefault="00193F03" w:rsidP="00193F03">
      <w:pPr>
        <w:pStyle w:val="Bezmezer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5B740C">
        <w:t>ch pravé a svobodné vůle, určitě</w:t>
      </w:r>
      <w:r>
        <w:t>, vážně a srozumitelně, nikoliv v tísni a za nápadně nevýhodných podmí</w:t>
      </w:r>
      <w:r w:rsidR="00867B66">
        <w:t>nek. Smlouva je sepsána ve dvou</w:t>
      </w:r>
      <w:r>
        <w:t xml:space="preserve"> vyhotoveních, </w:t>
      </w:r>
      <w:r>
        <w:lastRenderedPageBreak/>
        <w:t>z nichž dvě obdrží objednatel a jedno dodavatel. Změny a doplňky této smlouvy lze činit pouze písemně, číslovanými dodatky, podepsanými oběma smluvními stranami.</w:t>
      </w:r>
    </w:p>
    <w:p w14:paraId="4A082B53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3672F7FA" w14:textId="77777777" w:rsid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zavedou vhodná technická a organizační opatření tak, aby nemohlo docházet k úniku osobních údajů.</w:t>
      </w:r>
    </w:p>
    <w:p w14:paraId="28A8CF7D" w14:textId="77777777" w:rsidR="005C41AE" w:rsidRPr="00867B66" w:rsidRDefault="005C41AE" w:rsidP="00867B66">
      <w:pPr>
        <w:pStyle w:val="Bezmezer"/>
        <w:rPr>
          <w:rFonts w:cstheme="minorHAnsi"/>
        </w:rPr>
      </w:pPr>
    </w:p>
    <w:p w14:paraId="7D279C7B" w14:textId="6F2CA781" w:rsidR="005C41AE" w:rsidRDefault="00193F03" w:rsidP="005C41AE">
      <w:pPr>
        <w:pStyle w:val="Bezmezer"/>
      </w:pPr>
      <w:r>
        <w:t>3.2.</w:t>
      </w:r>
      <w:r w:rsidR="005C41AE">
        <w:tab/>
      </w:r>
      <w:r w:rsidR="004600E0">
        <w:t xml:space="preserve">Tato smlouva nabývá platnosti podpisem smluvních </w:t>
      </w:r>
      <w:r w:rsidR="005C41AE">
        <w:t xml:space="preserve">stran a účinnosti dnem uveřejnění v Registru smluv dle zákona č. 340/2015 Sb. ve znění pozdějších předpisů. </w:t>
      </w:r>
    </w:p>
    <w:p w14:paraId="450463F6" w14:textId="77777777" w:rsidR="005C41AE" w:rsidRDefault="005C41AE" w:rsidP="005C41AE">
      <w:pPr>
        <w:pStyle w:val="Bezmezer"/>
      </w:pPr>
    </w:p>
    <w:p w14:paraId="5E95BC6F" w14:textId="1F22E971" w:rsidR="00193F03" w:rsidRDefault="005C41AE" w:rsidP="004600E0">
      <w:pPr>
        <w:pStyle w:val="Bezmezer"/>
      </w:pPr>
      <w:r>
        <w:t>3.3.</w:t>
      </w:r>
      <w:r>
        <w:tab/>
      </w:r>
      <w:r w:rsidR="00193F03">
        <w:t>Smluvní strany se dohodly, že uveřejnění smlouvy v registru smluv prov</w:t>
      </w:r>
      <w:r w:rsidR="00057C30">
        <w:t>ede objednatel.</w:t>
      </w:r>
    </w:p>
    <w:p w14:paraId="1331C94E" w14:textId="77777777" w:rsidR="00547C49" w:rsidRDefault="00547C49" w:rsidP="00193F03">
      <w:pPr>
        <w:pStyle w:val="Bezmezer"/>
      </w:pPr>
    </w:p>
    <w:p w14:paraId="036FD656" w14:textId="77777777" w:rsidR="00547C49" w:rsidRDefault="00547C49" w:rsidP="00193F03">
      <w:pPr>
        <w:pStyle w:val="Bezmezer"/>
      </w:pPr>
    </w:p>
    <w:p w14:paraId="5D3B5977" w14:textId="77777777" w:rsidR="00547C49" w:rsidRDefault="00547C49" w:rsidP="00193F03">
      <w:pPr>
        <w:pStyle w:val="Bezmezer"/>
      </w:pPr>
    </w:p>
    <w:p w14:paraId="6FB929FC" w14:textId="77777777" w:rsidR="00547C49" w:rsidRDefault="00547C49" w:rsidP="00193F03">
      <w:pPr>
        <w:pStyle w:val="Bezmezer"/>
      </w:pPr>
    </w:p>
    <w:p w14:paraId="316AE131" w14:textId="77777777" w:rsidR="001646FD" w:rsidRDefault="001646FD" w:rsidP="00193F03">
      <w:pPr>
        <w:pStyle w:val="Bezmezer"/>
      </w:pPr>
    </w:p>
    <w:p w14:paraId="6C4DD9BC" w14:textId="77777777" w:rsidR="001646FD" w:rsidRDefault="001646FD" w:rsidP="00193F03">
      <w:pPr>
        <w:pStyle w:val="Bezmezer"/>
      </w:pPr>
    </w:p>
    <w:p w14:paraId="01A6DF56" w14:textId="459DFE5D" w:rsidR="001646FD" w:rsidRDefault="001646FD" w:rsidP="00193F03">
      <w:pPr>
        <w:pStyle w:val="Bezmezer"/>
      </w:pPr>
      <w:r>
        <w:t>V </w:t>
      </w:r>
      <w:r w:rsidR="003B0DC6">
        <w:t xml:space="preserve">Karlových Varech dne </w:t>
      </w:r>
      <w:r w:rsidR="004600E0">
        <w:t>1</w:t>
      </w:r>
      <w:r w:rsidR="00B66007">
        <w:t>3</w:t>
      </w:r>
      <w:r w:rsidR="00547C49">
        <w:t xml:space="preserve">. </w:t>
      </w:r>
      <w:r w:rsidR="00B66007">
        <w:t>června</w:t>
      </w:r>
      <w:r w:rsidR="004E5BD2">
        <w:t xml:space="preserve"> </w:t>
      </w:r>
      <w:r w:rsidR="00547C49">
        <w:t>202</w:t>
      </w:r>
      <w:r w:rsidR="004600E0">
        <w:t>5</w:t>
      </w:r>
      <w:r w:rsidR="00547C49">
        <w:tab/>
      </w:r>
      <w:r w:rsidR="005C41AE">
        <w:t xml:space="preserve">  </w:t>
      </w:r>
      <w:r w:rsidR="00547C49">
        <w:tab/>
      </w:r>
      <w:r w:rsidR="00B66007">
        <w:t xml:space="preserve">   </w:t>
      </w:r>
      <w:r w:rsidR="004E5BD2">
        <w:t xml:space="preserve">  V</w:t>
      </w:r>
      <w:r w:rsidR="004600E0">
        <w:t> Srní dne:</w:t>
      </w:r>
      <w:r w:rsidR="00B66007">
        <w:t xml:space="preserve"> dne 12. 6. 2025</w:t>
      </w:r>
    </w:p>
    <w:p w14:paraId="79D29837" w14:textId="77777777" w:rsidR="001646FD" w:rsidRDefault="001646FD" w:rsidP="00193F03">
      <w:pPr>
        <w:pStyle w:val="Bezmezer"/>
      </w:pPr>
    </w:p>
    <w:p w14:paraId="1F267C1B" w14:textId="77777777" w:rsidR="001646FD" w:rsidRDefault="001646FD" w:rsidP="00193F03">
      <w:pPr>
        <w:pStyle w:val="Bezmezer"/>
      </w:pPr>
    </w:p>
    <w:p w14:paraId="2273DC12" w14:textId="77777777" w:rsidR="001646FD" w:rsidRDefault="001646FD" w:rsidP="00193F03">
      <w:pPr>
        <w:pStyle w:val="Bezmezer"/>
      </w:pPr>
    </w:p>
    <w:p w14:paraId="51CE6439" w14:textId="77777777" w:rsidR="00FF390B" w:rsidRDefault="00FF390B" w:rsidP="00193F03">
      <w:pPr>
        <w:pStyle w:val="Bezmezer"/>
      </w:pPr>
    </w:p>
    <w:p w14:paraId="75E7B5B2" w14:textId="77777777" w:rsidR="00FF390B" w:rsidRDefault="00FF390B" w:rsidP="00193F03">
      <w:pPr>
        <w:pStyle w:val="Bezmezer"/>
      </w:pPr>
    </w:p>
    <w:p w14:paraId="55326972" w14:textId="77777777" w:rsidR="001646FD" w:rsidRDefault="001646FD" w:rsidP="00193F03">
      <w:pPr>
        <w:pStyle w:val="Bezmezer"/>
      </w:pPr>
    </w:p>
    <w:p w14:paraId="0A0416F4" w14:textId="77777777" w:rsidR="001646FD" w:rsidRDefault="001646FD" w:rsidP="00193F03">
      <w:pPr>
        <w:pStyle w:val="Bezmezer"/>
      </w:pPr>
    </w:p>
    <w:p w14:paraId="59F14EA1" w14:textId="3AFD0ED3" w:rsidR="0059706C" w:rsidRDefault="001646FD" w:rsidP="0059706C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 w:rsidR="00B66007">
        <w:t xml:space="preserve">   </w:t>
      </w:r>
      <w:r>
        <w:tab/>
      </w:r>
      <w:r w:rsidR="00B66007">
        <w:t xml:space="preserve">         </w:t>
      </w:r>
      <w:r>
        <w:t>…………………………………………</w:t>
      </w:r>
    </w:p>
    <w:p w14:paraId="196254FA" w14:textId="77D15E01" w:rsidR="00867B66" w:rsidRDefault="00FF390B" w:rsidP="0059706C">
      <w:pPr>
        <w:pStyle w:val="Bezmezer"/>
      </w:pPr>
      <w:r>
        <w:t xml:space="preserve">     </w:t>
      </w:r>
      <w:r w:rsidR="00867B66">
        <w:t xml:space="preserve">    Mgr. Pavel Bartoš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  <w:t xml:space="preserve">       </w:t>
      </w:r>
      <w:r w:rsidR="00BA302D">
        <w:t xml:space="preserve">   </w:t>
      </w:r>
      <w:r w:rsidR="00B66007">
        <w:t xml:space="preserve">             </w:t>
      </w:r>
      <w:r w:rsidR="00BA302D">
        <w:t xml:space="preserve">     </w:t>
      </w:r>
      <w:r w:rsidR="00B66007">
        <w:t>Petr Panenka</w:t>
      </w:r>
    </w:p>
    <w:p w14:paraId="6C62B02B" w14:textId="77777777" w:rsidR="00867B66" w:rsidRPr="0059706C" w:rsidRDefault="003B0DC6" w:rsidP="00FF390B">
      <w:pPr>
        <w:pStyle w:val="Bezmezer"/>
        <w:ind w:firstLine="709"/>
        <w:rPr>
          <w:i/>
        </w:rPr>
      </w:pPr>
      <w:r>
        <w:t>objednatel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>
        <w:t xml:space="preserve">   </w:t>
      </w:r>
      <w:r w:rsidR="00867B66">
        <w:t>dodavatel</w:t>
      </w:r>
    </w:p>
    <w:sectPr w:rsidR="00867B66" w:rsidRPr="0059706C" w:rsidSect="00C04013">
      <w:headerReference w:type="first" r:id="rId7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9250" w14:textId="77777777" w:rsidR="00E02D1D" w:rsidRDefault="00E02D1D" w:rsidP="00135863">
      <w:pPr>
        <w:spacing w:after="0" w:line="240" w:lineRule="auto"/>
      </w:pPr>
      <w:r>
        <w:separator/>
      </w:r>
    </w:p>
  </w:endnote>
  <w:endnote w:type="continuationSeparator" w:id="0">
    <w:p w14:paraId="3608598A" w14:textId="77777777" w:rsidR="00E02D1D" w:rsidRDefault="00E02D1D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C368" w14:textId="77777777" w:rsidR="00E02D1D" w:rsidRDefault="00E02D1D" w:rsidP="00135863">
      <w:pPr>
        <w:spacing w:after="0" w:line="240" w:lineRule="auto"/>
      </w:pPr>
      <w:r>
        <w:separator/>
      </w:r>
    </w:p>
  </w:footnote>
  <w:footnote w:type="continuationSeparator" w:id="0">
    <w:p w14:paraId="044FC08E" w14:textId="77777777" w:rsidR="00E02D1D" w:rsidRDefault="00E02D1D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3499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62BD83B6" wp14:editId="1B72C738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0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07A09"/>
    <w:rsid w:val="00022093"/>
    <w:rsid w:val="00057C30"/>
    <w:rsid w:val="00064CCB"/>
    <w:rsid w:val="000B6027"/>
    <w:rsid w:val="000F0F00"/>
    <w:rsid w:val="00135863"/>
    <w:rsid w:val="001646FD"/>
    <w:rsid w:val="00193F03"/>
    <w:rsid w:val="001C6AD1"/>
    <w:rsid w:val="00217FC2"/>
    <w:rsid w:val="002A1DB7"/>
    <w:rsid w:val="00310936"/>
    <w:rsid w:val="00362375"/>
    <w:rsid w:val="003B0DC6"/>
    <w:rsid w:val="003D011C"/>
    <w:rsid w:val="003F07E1"/>
    <w:rsid w:val="00443E9C"/>
    <w:rsid w:val="004600E0"/>
    <w:rsid w:val="004656D8"/>
    <w:rsid w:val="004676D2"/>
    <w:rsid w:val="00491C01"/>
    <w:rsid w:val="004E5BD2"/>
    <w:rsid w:val="00536D6D"/>
    <w:rsid w:val="00543648"/>
    <w:rsid w:val="00547C49"/>
    <w:rsid w:val="00583749"/>
    <w:rsid w:val="0059706C"/>
    <w:rsid w:val="005B19C9"/>
    <w:rsid w:val="005B41C9"/>
    <w:rsid w:val="005B740C"/>
    <w:rsid w:val="005C1650"/>
    <w:rsid w:val="005C33F7"/>
    <w:rsid w:val="005C41AE"/>
    <w:rsid w:val="00657B17"/>
    <w:rsid w:val="00672F3F"/>
    <w:rsid w:val="0069058E"/>
    <w:rsid w:val="006F4206"/>
    <w:rsid w:val="0075347B"/>
    <w:rsid w:val="0079067C"/>
    <w:rsid w:val="00797A1F"/>
    <w:rsid w:val="007F3BC7"/>
    <w:rsid w:val="00867B66"/>
    <w:rsid w:val="008F0D32"/>
    <w:rsid w:val="0092727D"/>
    <w:rsid w:val="00955B11"/>
    <w:rsid w:val="00984131"/>
    <w:rsid w:val="009E1F93"/>
    <w:rsid w:val="009F5981"/>
    <w:rsid w:val="00A534CB"/>
    <w:rsid w:val="00A65F8D"/>
    <w:rsid w:val="00AB3362"/>
    <w:rsid w:val="00AC22F6"/>
    <w:rsid w:val="00B24F2B"/>
    <w:rsid w:val="00B26078"/>
    <w:rsid w:val="00B66007"/>
    <w:rsid w:val="00BA302D"/>
    <w:rsid w:val="00C04013"/>
    <w:rsid w:val="00C04393"/>
    <w:rsid w:val="00C2128C"/>
    <w:rsid w:val="00C515C4"/>
    <w:rsid w:val="00C80C1E"/>
    <w:rsid w:val="00CD2152"/>
    <w:rsid w:val="00D0776A"/>
    <w:rsid w:val="00D8444A"/>
    <w:rsid w:val="00DB0839"/>
    <w:rsid w:val="00DB5C96"/>
    <w:rsid w:val="00DE0534"/>
    <w:rsid w:val="00DE59C0"/>
    <w:rsid w:val="00DF1E9A"/>
    <w:rsid w:val="00E02D1D"/>
    <w:rsid w:val="00E14A00"/>
    <w:rsid w:val="00E45A67"/>
    <w:rsid w:val="00E86DE8"/>
    <w:rsid w:val="00E95F3F"/>
    <w:rsid w:val="00EC2616"/>
    <w:rsid w:val="00ED0A3A"/>
    <w:rsid w:val="00ED6629"/>
    <w:rsid w:val="00EE2C60"/>
    <w:rsid w:val="00F2194D"/>
    <w:rsid w:val="00F445ED"/>
    <w:rsid w:val="00F72238"/>
    <w:rsid w:val="00F81574"/>
    <w:rsid w:val="00FF390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BDAE"/>
  <w15:docId w15:val="{23A6D872-15E7-4B08-9636-C2A8974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14</cp:revision>
  <cp:lastPrinted>2025-06-13T07:04:00Z</cp:lastPrinted>
  <dcterms:created xsi:type="dcterms:W3CDTF">2023-06-05T17:37:00Z</dcterms:created>
  <dcterms:modified xsi:type="dcterms:W3CDTF">2025-06-13T08:04:00Z</dcterms:modified>
</cp:coreProperties>
</file>