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447"/>
        <w:gridCol w:w="448"/>
        <w:gridCol w:w="435"/>
        <w:gridCol w:w="424"/>
        <w:gridCol w:w="414"/>
        <w:gridCol w:w="406"/>
        <w:gridCol w:w="399"/>
        <w:gridCol w:w="1344"/>
        <w:gridCol w:w="177"/>
        <w:gridCol w:w="177"/>
        <w:gridCol w:w="177"/>
        <w:gridCol w:w="177"/>
        <w:gridCol w:w="204"/>
        <w:gridCol w:w="307"/>
        <w:gridCol w:w="917"/>
        <w:gridCol w:w="917"/>
        <w:gridCol w:w="917"/>
        <w:gridCol w:w="522"/>
        <w:gridCol w:w="327"/>
        <w:gridCol w:w="327"/>
        <w:gridCol w:w="333"/>
        <w:gridCol w:w="144"/>
      </w:tblGrid>
      <w:tr w:rsidR="00BA71DA" w:rsidRPr="00BA71DA" w14:paraId="3D8EDCAB" w14:textId="77777777" w:rsidTr="00BA71DA">
        <w:trPr>
          <w:gridAfter w:val="1"/>
          <w:trHeight w:val="390"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78AA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V113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  <w:bookmarkEnd w:id="0"/>
          </w:p>
        </w:tc>
      </w:tr>
      <w:tr w:rsidR="00BA71DA" w:rsidRPr="00BA71DA" w14:paraId="64F3DD6E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683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9C2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A1BD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F7E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C3C1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98AE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235AF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258C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F0A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513C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Pořadové číslo ZBV: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BA71DA" w:rsidRPr="00BA71DA" w14:paraId="3802A7D3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AAC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EDB7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Servisní centrum Roudnice nad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Labem - Zhotovitel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C37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5DC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F4E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6E8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DE2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3F2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C15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CCB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805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649A82E6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21E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B0D2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ISPROFOND 5425530017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4C11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C8C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4FD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DB9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1C4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C95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8CE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B33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1266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34A79D1A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90B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8A2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stavebního objektu/provozního souboru (SO/PS):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E6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1AF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37A5A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9BBD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IO 02/4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9002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16</w:t>
            </w:r>
          </w:p>
        </w:tc>
      </w:tr>
      <w:tr w:rsidR="00BA71DA" w:rsidRPr="00BA71DA" w14:paraId="24F65158" w14:textId="77777777" w:rsidTr="00BA71DA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CC7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B62F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IO 02 - Provozní zázemí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FDD1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0B86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E4DF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9F5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F00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6F61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BA56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C51A1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9F4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3CBBDC3E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5BB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23B1" w14:textId="7A49A596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Strany smlouvy o dílo na realizaci výše uvedené Stavby uzavřené dne 19.12.2022 (dále jen Smlouva):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EBF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42B04739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0B1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5A83" w14:textId="3A542B9E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Objednatel: Ředitelství vodních cest ČR se sídlem nábřeží L. Svobody 1222/12, 110 15Praha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1A8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24F5EF6B" w14:textId="77777777" w:rsidTr="00BA71DA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931C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81BA7" w14:textId="3F214465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Zhotovitel: STRABAG </w:t>
            </w:r>
            <w:proofErr w:type="spellStart"/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Rail</w:t>
            </w:r>
            <w:proofErr w:type="spellEnd"/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a.s., </w:t>
            </w:r>
            <w:proofErr w:type="spellStart"/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Železničárská</w:t>
            </w:r>
            <w:proofErr w:type="spellEnd"/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1385/29, 400 03 Ústí nad Labem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A68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2AFAA0B0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B11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A0C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F18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Související dokumenty Změnového listu</w:t>
            </w: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8B96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B96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24D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1D7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5E1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F46B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991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Příjemce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061C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F06F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CED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1AC87337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5B9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F5D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0E2A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A. Technická část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B92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8FB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662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E95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9703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1C17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A7B9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Intranet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420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6DCD015C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BDB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691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7B61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 Cenová část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12C1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DD0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F0C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A67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B29E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53DB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6C72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3382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28E7DDCC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092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ECC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314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C. Časový harmonogram výstavby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90B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A19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7FD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2E5A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04F8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B628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EC27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77AE5B27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B15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A62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72BE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929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6C6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627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1C90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9607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D82F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A09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281B9701" w14:textId="77777777" w:rsidTr="00BA71DA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DE0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A98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64F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82C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4D6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4B0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269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164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437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0E9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637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C28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211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5697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329209AA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D19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823C1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Iniciátor změny: 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1AB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7AFCBE83" w14:textId="77777777" w:rsidTr="00BA71DA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80E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3A01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9C8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22BDDF26" w14:textId="77777777" w:rsidTr="00BA71DA">
        <w:trPr>
          <w:gridAfter w:val="1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9A0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2004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ZBV 16: Změna založení objektu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SO01 - Provozní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budova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EE4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F0B85" w:rsidRPr="00BA71DA" w14:paraId="6B2A1536" w14:textId="77777777" w:rsidTr="00BA71DA">
        <w:trPr>
          <w:gridAfter w:val="1"/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7CB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208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8818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založení objektu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SO01 - Provozní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budova z důvodu koordinace výkopu stavebních jam na staveništi, nutnosti demolice stávající OPZ (ZBV01) a jiných geologických poměru v místě založení budovy.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F0C5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F0B85" w:rsidRPr="00BA71DA" w14:paraId="4D991D90" w14:textId="77777777" w:rsidTr="00BA71DA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B91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A18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F3B3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Původní projekční řešení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založení - realizace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11 ks mikropilot (ZD) nahrazeno realizací železobetonové nosné konstrukce.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928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73B01DC8" w14:textId="77777777" w:rsidTr="00BA71DA">
        <w:trPr>
          <w:gridAfter w:val="1"/>
          <w:trHeight w:val="1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FE3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798A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473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DFA6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CDB3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2F95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3699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5FB6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97CF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B3F6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C5D6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85CE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03ED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797C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30D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9B01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5A2E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0A8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8D23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5FE9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F87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97E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5F5B979E" w14:textId="77777777" w:rsidTr="00626258">
        <w:trPr>
          <w:gridAfter w:val="1"/>
          <w:trHeight w:val="6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904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FC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C11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85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EC5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BB8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999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046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E4D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Údaje v Kč bez DPH: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D42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4B7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B44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BDE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D94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659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47E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12C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30E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772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539EEE10" w14:textId="77777777" w:rsidTr="00BA71DA">
        <w:trPr>
          <w:gridAfter w:val="1"/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70E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F67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A5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68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F1D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042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C6D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50A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F8D4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CA82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AB5D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716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342E5D0B" w14:textId="77777777" w:rsidTr="00BA71DA">
        <w:trPr>
          <w:gridAfter w:val="1"/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ADA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072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35B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BA2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C8A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AD7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8EE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69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F955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-637 579,42 Kč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0654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746 146,98 Kč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AEDD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108 567,56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847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6C681750" w14:textId="77777777" w:rsidTr="00BA71DA">
        <w:trPr>
          <w:gridAfter w:val="1"/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3A3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84A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124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A01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3C5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E4A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5E5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05A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B92A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708F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F807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FAF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78A2250A" w14:textId="77777777" w:rsidTr="00BA71DA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4C8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AAED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1DD4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198B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DAF9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592A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84BB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C872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A232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2CE3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D8EA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6C73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4FF9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F0F31" w14:textId="5220A3E9" w:rsidR="00BA71DA" w:rsidRPr="00BA71DA" w:rsidRDefault="00A93F57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EB163F" wp14:editId="02667FE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106680</wp:posOffset>
                      </wp:positionV>
                      <wp:extent cx="276225" cy="447675"/>
                      <wp:effectExtent l="0" t="0" r="0" b="0"/>
                      <wp:wrapNone/>
                      <wp:docPr id="2" name="Textové po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4A0AE7-B57E-9B52-BE06-A1FDB7FD6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78CD93" w14:textId="77777777" w:rsidR="00BA71DA" w:rsidRDefault="00BA71DA" w:rsidP="00BA71D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B16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.35pt;margin-top:8.4pt;width:21.75pt;height:3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" filled="f" stroked="f">
                      <v:textbox>
                        <w:txbxContent>
                          <w:p w14:paraId="7378CD93" w14:textId="77777777" w:rsidR="00BA71DA" w:rsidRDefault="00BA71DA" w:rsidP="00BA71DA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1DA"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6868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36D3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29D9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4A14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824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DC08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F7E0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329A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71DA" w:rsidRPr="00BA71DA" w14:paraId="324D4563" w14:textId="77777777" w:rsidTr="00BA71DA">
        <w:trPr>
          <w:gridAfter w:val="1"/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D90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8FC9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Charakter změny </w:t>
            </w: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F99C" w14:textId="5DE916E8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"/>
            </w:tblGrid>
            <w:tr w:rsidR="00BA71DA" w:rsidRPr="00BA71DA" w14:paraId="1F693A2A" w14:textId="77777777">
              <w:trPr>
                <w:trHeight w:val="31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77C910" w14:textId="77777777" w:rsidR="00BA71DA" w:rsidRPr="00BA71DA" w:rsidRDefault="00BA71DA" w:rsidP="00BA71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BA71DA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22E91E73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D64D" w14:textId="041B6AEF" w:rsidR="00BA71DA" w:rsidRPr="00BA71DA" w:rsidRDefault="00A93F57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C14A14" wp14:editId="74BB549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230505</wp:posOffset>
                      </wp:positionV>
                      <wp:extent cx="295275" cy="447675"/>
                      <wp:effectExtent l="0" t="0" r="0" b="0"/>
                      <wp:wrapNone/>
                      <wp:docPr id="4" name="Textové po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92CB2F-2E3B-475B-83FC-E6F8DF64E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5E77E" w14:textId="77777777" w:rsidR="00BA71DA" w:rsidRDefault="00BA71DA" w:rsidP="00BA71D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14A14" id="Textové pole 7" o:spid="_x0000_s1027" type="#_x0000_t202" style="position:absolute;margin-left:8.75pt;margin-top:18.15pt;width:23.2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" filled="f" stroked="f">
                      <v:textbox>
                        <w:txbxContent>
                          <w:p w14:paraId="5165E77E" w14:textId="77777777" w:rsidR="00BA71DA" w:rsidRDefault="00BA71DA" w:rsidP="00BA71DA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1DA"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E79" w14:textId="440AE285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94396E9" wp14:editId="4317893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19050</wp:posOffset>
                      </wp:positionV>
                      <wp:extent cx="276225" cy="447675"/>
                      <wp:effectExtent l="0" t="0" r="0" b="0"/>
                      <wp:wrapNone/>
                      <wp:docPr id="3" name="Textové po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F5FB45-2D43-476A-B26B-2C60C7CD8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C7FDC" id="Textové pole 6" o:spid="_x0000_s1026" type="#_x0000_t202" style="position:absolute;margin-left:45pt;margin-top:1.5pt;width:21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" filled="f" stroked="f"/>
                  </w:pict>
                </mc:Fallback>
              </mc:AlternateContent>
            </w:r>
            <w:r w:rsidRPr="00BA71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16AF2" wp14:editId="4957CD6A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19050</wp:posOffset>
                      </wp:positionV>
                      <wp:extent cx="276225" cy="447675"/>
                      <wp:effectExtent l="0" t="0" r="0" b="0"/>
                      <wp:wrapNone/>
                      <wp:docPr id="9" name="Textové po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BD9281-3BC5-4ED2-A876-13FEF3330D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EAE6D" id="Textové pole 5" o:spid="_x0000_s1026" type="#_x0000_t202" style="position:absolute;margin-left:44.25pt;margin-top:1.5pt;width:21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</w:tblGrid>
            <w:tr w:rsidR="00BA71DA" w:rsidRPr="00BA71DA" w14:paraId="38D090B6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EC462" w14:textId="7A48DDE0" w:rsidR="00BA71DA" w:rsidRPr="00BA71DA" w:rsidRDefault="00BA71DA" w:rsidP="00BA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BA71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B</w:t>
                  </w:r>
                </w:p>
              </w:tc>
            </w:tr>
            <w:tr w:rsidR="00BA71DA" w:rsidRPr="00BA71DA" w14:paraId="6FAFC6DE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44C56EE" w14:textId="77777777" w:rsidR="00BA71DA" w:rsidRPr="00BA71DA" w:rsidRDefault="00BA71DA" w:rsidP="00BA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456D2DC1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2FBD" w14:textId="70A0E8D2" w:rsidR="00BA71DA" w:rsidRPr="00BA71DA" w:rsidRDefault="00A93F57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709AF6" wp14:editId="21C56FD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213995</wp:posOffset>
                      </wp:positionV>
                      <wp:extent cx="285750" cy="447675"/>
                      <wp:effectExtent l="0" t="0" r="0" b="0"/>
                      <wp:wrapNone/>
                      <wp:docPr id="6" name="Textové po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3A7A74-95C6-4121-A706-E44C15D50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3EA1B" w14:textId="77777777" w:rsidR="00BA71DA" w:rsidRDefault="00BA71DA" w:rsidP="00BA71D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09AF6" id="Textové pole 4" o:spid="_x0000_s1028" type="#_x0000_t202" style="position:absolute;margin-left:-3.3pt;margin-top:16.85pt;width:22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" filled="f" stroked="f">
                      <v:textbox>
                        <w:txbxContent>
                          <w:p w14:paraId="6453EA1B" w14:textId="77777777" w:rsidR="00BA71DA" w:rsidRDefault="00BA71DA" w:rsidP="00BA71DA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</w:tblGrid>
            <w:tr w:rsidR="00BA71DA" w:rsidRPr="00BA71DA" w14:paraId="30B8A5F6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12B58" w14:textId="415296B7" w:rsidR="00BA71DA" w:rsidRPr="00BA71DA" w:rsidRDefault="00BA71DA" w:rsidP="00BA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BA71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C</w:t>
                  </w:r>
                </w:p>
              </w:tc>
            </w:tr>
            <w:tr w:rsidR="00BA71DA" w:rsidRPr="00BA71DA" w14:paraId="0A6F328F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6C3A3C9" w14:textId="77777777" w:rsidR="00BA71DA" w:rsidRPr="00BA71DA" w:rsidRDefault="00BA71DA" w:rsidP="00BA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66F357F0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0AD" w14:textId="2E85C3FE" w:rsidR="00BA71DA" w:rsidRPr="00BA71DA" w:rsidRDefault="00A93F57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97FF68" wp14:editId="195E04A4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123825</wp:posOffset>
                      </wp:positionV>
                      <wp:extent cx="276225" cy="447675"/>
                      <wp:effectExtent l="0" t="0" r="0" b="0"/>
                      <wp:wrapNone/>
                      <wp:docPr id="5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DD15D6-02EB-456D-8A87-56E23C557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950D1" w14:textId="77777777" w:rsidR="00BA71DA" w:rsidRDefault="00BA71DA" w:rsidP="00BA71D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7FF68" id="Textové pole 2" o:spid="_x0000_s1029" type="#_x0000_t202" style="position:absolute;margin-left:38.15pt;margin-top:9.75pt;width:21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" filled="f" stroked="f">
                      <v:textbox>
                        <w:txbxContent>
                          <w:p w14:paraId="4B2950D1" w14:textId="77777777" w:rsidR="00BA71DA" w:rsidRDefault="00BA71DA" w:rsidP="00BA71DA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</w:tblGrid>
            <w:tr w:rsidR="00BA71DA" w:rsidRPr="00BA71DA" w14:paraId="597A2E97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C5233" w14:textId="679F2A66" w:rsidR="00BA71DA" w:rsidRPr="00BA71DA" w:rsidRDefault="00A93F57" w:rsidP="00BA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BA71DA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0F5890F" wp14:editId="271C3256">
                            <wp:simplePos x="0" y="0"/>
                            <wp:positionH relativeFrom="column">
                              <wp:posOffset>-108585</wp:posOffset>
                            </wp:positionH>
                            <wp:positionV relativeFrom="paragraph">
                              <wp:posOffset>-65405</wp:posOffset>
                            </wp:positionV>
                            <wp:extent cx="352425" cy="285750"/>
                            <wp:effectExtent l="0" t="0" r="28575" b="19050"/>
                            <wp:wrapNone/>
                            <wp:docPr id="12" name="Ovál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3EC62B8-C703-4515-97F7-0D1BD7088C4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2425" cy="285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7AA1178" id="Ovál 3" o:spid="_x0000_s1026" style="position:absolute;margin-left:-8.55pt;margin-top:-5.1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A71DA" w:rsidRPr="00BA71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D</w:t>
                  </w:r>
                </w:p>
              </w:tc>
            </w:tr>
            <w:tr w:rsidR="00BA71DA" w:rsidRPr="00BA71DA" w14:paraId="03C87A4B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F5A3C4F" w14:textId="77777777" w:rsidR="00BA71DA" w:rsidRPr="00BA71DA" w:rsidRDefault="00BA71DA" w:rsidP="00BA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3D084FAF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5CE82" w14:textId="47C36851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1436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444B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CD892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407D10A7" w14:textId="77777777" w:rsidTr="00BA71DA">
        <w:trPr>
          <w:gridAfter w:val="1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6BB37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D0C78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36414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A32B8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D933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E365E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8A0DF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053F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0DF8" w14:textId="77777777" w:rsidR="00BA71DA" w:rsidRPr="00BA71DA" w:rsidRDefault="00BA71DA" w:rsidP="00BA7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9CA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063C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71DA" w:rsidRPr="00BA71DA" w14:paraId="7330BD96" w14:textId="77777777" w:rsidTr="00BA71DA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9CE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31EC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Změna způsobu založení objektu SO01 - Provozní budova z důvodu koordinace výkopů a ZBV01 v prostoru staveniště.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71DA" w:rsidRPr="00BA71DA" w14:paraId="3101F691" w14:textId="77777777" w:rsidTr="00BA71D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E6291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C32C1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A5A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29EBBD4" w14:textId="77777777" w:rsidTr="00BA71D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5CF3D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04414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DC8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6C80F6D9" w14:textId="77777777" w:rsidTr="00626258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8D1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A1D87" w14:textId="5B271031" w:rsidR="00BA71DA" w:rsidRPr="00626258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262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ZMĚNA SMLOUVY NENÍ PODSTATNOU ZMĚNOU TJ. SPADÁ POD JEDEN Z BODŮ A-E</w:t>
            </w:r>
            <w:r w:rsidRPr="006262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(nevztahuje se na ní odstavec 3 článku 40 Směrnice č.S-11/2016 o oběhu smluv a o z</w:t>
            </w:r>
            <w:r w:rsidR="00626258" w:rsidRPr="006262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</w:t>
            </w:r>
            <w:r w:rsidRPr="006262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0AFB79E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30640E08" w14:textId="77777777" w:rsidTr="00BA71DA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D1C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72341" w14:textId="77777777" w:rsidR="00BA71DA" w:rsidRPr="00626258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262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  <w:p w14:paraId="2A9F7FC3" w14:textId="77777777" w:rsidR="00F57E82" w:rsidRPr="00626258" w:rsidRDefault="00F57E82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530F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33E3F7FC" w14:textId="77777777" w:rsidTr="00F57E82">
        <w:trPr>
          <w:trHeight w:val="124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196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97B3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F49238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3E7D8E3" w14:textId="77777777" w:rsidTr="00BA71DA">
        <w:trPr>
          <w:trHeight w:val="8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5C9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5986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B74337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3A3381C" w14:textId="77777777" w:rsidTr="00BA71DA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693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81F7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238D027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29F44C95" w14:textId="77777777" w:rsidTr="00BA71DA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779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3D70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0" w:type="auto"/>
            <w:vAlign w:val="center"/>
            <w:hideMark/>
          </w:tcPr>
          <w:p w14:paraId="0D0C3FB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16C9B95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BD7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2F65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0" w:type="auto"/>
            <w:vAlign w:val="center"/>
            <w:hideMark/>
          </w:tcPr>
          <w:p w14:paraId="22A224D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A8F5877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7B8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56A3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c) hodnota dodatečných stavebních prací / služeb nepřekročí 30 % původní hodnoty závazku </w:t>
            </w:r>
          </w:p>
        </w:tc>
        <w:tc>
          <w:tcPr>
            <w:tcW w:w="0" w:type="auto"/>
            <w:vAlign w:val="center"/>
            <w:hideMark/>
          </w:tcPr>
          <w:p w14:paraId="7368E7B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C2DBF8C" w14:textId="77777777" w:rsidTr="00BA71D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8B33" w14:textId="26BAF61E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</w:tblGrid>
            <w:tr w:rsidR="00BA71DA" w:rsidRPr="00BA71DA" w14:paraId="0BD524AF" w14:textId="77777777">
              <w:trPr>
                <w:trHeight w:val="450"/>
                <w:tblCellSpacing w:w="0" w:type="dxa"/>
              </w:trPr>
              <w:tc>
                <w:tcPr>
                  <w:tcW w:w="1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85DF52" w14:textId="77777777" w:rsidR="00BA71DA" w:rsidRPr="00BA71DA" w:rsidRDefault="00BA71DA" w:rsidP="00BA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BA71D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0AED0387" w14:textId="77777777" w:rsidR="00BA71DA" w:rsidRPr="00BA71DA" w:rsidRDefault="00BA71DA" w:rsidP="00BA7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CFD21" w14:textId="6D80AB45" w:rsidR="00BA71DA" w:rsidRPr="00BA71DA" w:rsidRDefault="0053036B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BA71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E1564" wp14:editId="36381C6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-55880</wp:posOffset>
                      </wp:positionV>
                      <wp:extent cx="352425" cy="266700"/>
                      <wp:effectExtent l="0" t="0" r="28575" b="19050"/>
                      <wp:wrapNone/>
                      <wp:docPr id="7" name="Ovál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5F143B-FFB0-405C-A73A-8C953C4BB4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9DA09C" id="Ovál 1" o:spid="_x0000_s1026" style="position:absolute;margin-left:-11pt;margin-top:-4.4pt;width:27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BA71DA"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D. Nejde o podstatnou změnu závazku, neboť</w:t>
            </w:r>
            <w:r w:rsidR="00BA71DA"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24779F7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2B3990F0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287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019F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340779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3C58DCB3" w14:textId="77777777" w:rsidTr="00BA71DA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04E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BEBB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Potřeba změny vznikla v důsledku koordinace výkopu stavebních jam na staveništi, nutnosti bourání stávající OPZ (ZBV01) a jiných geologických poměrů v místě založení provozní budovy. </w:t>
            </w:r>
          </w:p>
        </w:tc>
        <w:tc>
          <w:tcPr>
            <w:tcW w:w="0" w:type="auto"/>
            <w:vAlign w:val="center"/>
            <w:hideMark/>
          </w:tcPr>
          <w:p w14:paraId="482E895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24AFBDF8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9B0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3AA9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b) nemění celkovou povahu zakázky           </w:t>
            </w:r>
          </w:p>
        </w:tc>
        <w:tc>
          <w:tcPr>
            <w:tcW w:w="0" w:type="auto"/>
            <w:vAlign w:val="center"/>
            <w:hideMark/>
          </w:tcPr>
          <w:p w14:paraId="2DD3780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7147F20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936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DEA9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nemění celkovou povahu zakázky. Z důvodů koordinace výkopu na staveništi upravuje způsob založení objektu SO01.</w:t>
            </w:r>
          </w:p>
        </w:tc>
        <w:tc>
          <w:tcPr>
            <w:tcW w:w="0" w:type="auto"/>
            <w:vAlign w:val="center"/>
            <w:hideMark/>
          </w:tcPr>
          <w:p w14:paraId="1D9DBAD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5E0A71A" w14:textId="77777777" w:rsidTr="00BA71D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C5F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1732C" w14:textId="77777777" w:rsidR="00BA71DA" w:rsidRPr="00626258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262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c) hodnota dodatečných stavebních prací, služeb nebo dodávek (tj. víceprací) nepřekročí 30 % původní hodnoty závazku</w:t>
            </w:r>
          </w:p>
        </w:tc>
        <w:tc>
          <w:tcPr>
            <w:tcW w:w="0" w:type="auto"/>
            <w:vAlign w:val="center"/>
            <w:hideMark/>
          </w:tcPr>
          <w:p w14:paraId="412C26F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05F509D" w14:textId="77777777" w:rsidTr="0053036B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7F9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59F76" w14:textId="21A58B42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Finanční objem změny je 108.567,60 Kč, tj. 0,12</w:t>
            </w:r>
            <w:r w:rsidR="0053036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% z celkové ceny Díla. Souhrn finančního objemu změn kategorie (C+D) - viz tab. Rekapitulace ceny Díla. </w:t>
            </w:r>
          </w:p>
        </w:tc>
        <w:tc>
          <w:tcPr>
            <w:tcW w:w="0" w:type="auto"/>
            <w:vAlign w:val="center"/>
            <w:hideMark/>
          </w:tcPr>
          <w:p w14:paraId="42A35E2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66C428D" w14:textId="77777777" w:rsidTr="0053036B">
        <w:trPr>
          <w:trHeight w:val="68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601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7300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62C9E53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65D1AAE5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22E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2696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D2CB6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8875CD0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FEC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C5EE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</w:p>
        </w:tc>
        <w:tc>
          <w:tcPr>
            <w:tcW w:w="0" w:type="auto"/>
            <w:vAlign w:val="center"/>
            <w:hideMark/>
          </w:tcPr>
          <w:p w14:paraId="42B2983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6E52DD6" w14:textId="77777777" w:rsidTr="00BA71DA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6CA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6363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  <w:tc>
          <w:tcPr>
            <w:tcW w:w="0" w:type="auto"/>
            <w:vAlign w:val="center"/>
            <w:hideMark/>
          </w:tcPr>
          <w:p w14:paraId="616B92A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29CB5B3" w14:textId="77777777" w:rsidTr="00BA71D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548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41E4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d) zadavatel vyhotoví o každé jednotlivé záměně přehled obsahující nové položky</w:t>
            </w:r>
          </w:p>
        </w:tc>
        <w:tc>
          <w:tcPr>
            <w:tcW w:w="0" w:type="auto"/>
            <w:vAlign w:val="center"/>
            <w:hideMark/>
          </w:tcPr>
          <w:p w14:paraId="3869819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5F6A940" w14:textId="77777777" w:rsidTr="00BA71D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F370F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08A0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soupisu stavebních prací s vymezením položek v původním soupisu stavebních</w:t>
            </w:r>
          </w:p>
        </w:tc>
        <w:tc>
          <w:tcPr>
            <w:tcW w:w="0" w:type="auto"/>
            <w:vAlign w:val="center"/>
            <w:hideMark/>
          </w:tcPr>
          <w:p w14:paraId="54FBABB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F554468" w14:textId="77777777" w:rsidTr="00BA71D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C7D11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C6AB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prací, které jsou takto nahrazovány, spolu s podrobným a srozumitelným</w:t>
            </w:r>
          </w:p>
        </w:tc>
        <w:tc>
          <w:tcPr>
            <w:tcW w:w="0" w:type="auto"/>
            <w:vAlign w:val="center"/>
            <w:hideMark/>
          </w:tcPr>
          <w:p w14:paraId="4F85E95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3D2AEB8" w14:textId="77777777" w:rsidTr="0053036B">
        <w:trPr>
          <w:trHeight w:val="5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2E448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743A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odůvodněním srovnatelnosti materiálu nebo prací a stejné nebo vyšší kvality </w:t>
            </w: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0BB7DB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0B85" w:rsidRPr="00BA71DA" w14:paraId="1EE3BBCF" w14:textId="77777777" w:rsidTr="001F0B85">
        <w:trPr>
          <w:trHeight w:val="68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AF7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A6F2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369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B3B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64A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C60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75C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089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3BE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416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95A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74E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62B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B59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4B6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6C1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CC4E4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FE56D46" w14:textId="77777777" w:rsidTr="001F0B85">
        <w:trPr>
          <w:trHeight w:val="6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8A8A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AC7D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14D48" w14:textId="2E0E367F" w:rsidR="00BA71DA" w:rsidRPr="00BA71DA" w:rsidRDefault="001F0B85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EBC9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6BDB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9A1F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6BA2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019C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9B5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EC221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92914E4" w14:textId="77777777" w:rsidTr="001F0B8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263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FBB4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0D53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Souhlasíme.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D0D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BB43E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35CC4C6E" w14:textId="77777777" w:rsidTr="001F0B85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411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B546D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132E" w14:textId="5897FE0A" w:rsidR="00BA71DA" w:rsidRPr="00BA71DA" w:rsidRDefault="001F0B85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89A7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A770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569C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7415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2AF3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166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8FAC2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3ACDC3F" w14:textId="77777777" w:rsidTr="001F0B85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CDFE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6160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8E40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11C0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8AC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4355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FA7B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2188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04D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BCE51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CE58D18" w14:textId="77777777" w:rsidTr="001F0B85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A4EB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A25D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B33ED" w14:textId="51736612" w:rsidR="00BA71DA" w:rsidRPr="00BA71DA" w:rsidRDefault="001F0B85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3DE1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D08A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0D94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B1D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2380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D5EB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5715A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5B3B5F9" w14:textId="77777777" w:rsidTr="001F0B85">
        <w:trPr>
          <w:trHeight w:val="7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28FC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EE9A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92DC2F" w14:textId="77777777" w:rsidR="001F0B85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Daná změna byla administrována v souladu s platnou legislativou, dle platných norem a dalších příslušných směrnic.                 </w:t>
            </w:r>
          </w:p>
          <w:p w14:paraId="7B9B5DB6" w14:textId="2F6FD6DE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Souhlasím bez připomínek.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7122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30C9A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79021BC" w14:textId="77777777" w:rsidTr="00BA71DA">
        <w:trPr>
          <w:trHeight w:val="315"/>
        </w:trPr>
        <w:tc>
          <w:tcPr>
            <w:tcW w:w="0" w:type="auto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8E9C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BA71DA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0" w:type="auto"/>
            <w:vAlign w:val="center"/>
            <w:hideMark/>
          </w:tcPr>
          <w:p w14:paraId="600E16D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2024603D" w14:textId="77777777" w:rsidTr="001F0B85">
        <w:trPr>
          <w:trHeight w:val="1057"/>
        </w:trPr>
        <w:tc>
          <w:tcPr>
            <w:tcW w:w="0" w:type="auto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AF00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285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BCF9239" w14:textId="77777777" w:rsidTr="0053036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CBF9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E6C2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8EB4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565F4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91FCE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F5EF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BF78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2424B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0D06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6DB8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1808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D49E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93B5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5A45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D5DA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E287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C3D09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6563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C69E0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AA2E4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EB75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FC2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B2DCD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D062279" w14:textId="77777777" w:rsidTr="00BA71DA">
        <w:trPr>
          <w:trHeight w:val="465"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99EA6" w14:textId="46BEAF86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Rek</w:t>
            </w:r>
            <w:r w:rsidR="005303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pitulace změny ceny akce: </w:t>
            </w:r>
          </w:p>
        </w:tc>
        <w:tc>
          <w:tcPr>
            <w:tcW w:w="0" w:type="auto"/>
            <w:vAlign w:val="center"/>
            <w:hideMark/>
          </w:tcPr>
          <w:p w14:paraId="08B82F9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913619A" w14:textId="77777777" w:rsidTr="00BA71DA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506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Smlouva: 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E1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S/ŘVC/124/R/</w:t>
            </w:r>
            <w:proofErr w:type="spellStart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BDE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CB9F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19.12.2022</w:t>
            </w:r>
          </w:p>
        </w:tc>
        <w:tc>
          <w:tcPr>
            <w:tcW w:w="0" w:type="auto"/>
            <w:vAlign w:val="center"/>
            <w:hideMark/>
          </w:tcPr>
          <w:p w14:paraId="59D7DBA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3C7CD70E" w14:textId="77777777" w:rsidTr="00BA71DA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1E0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dle smlouvy: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188A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88 311 920,92 Kč</w:t>
            </w:r>
          </w:p>
        </w:tc>
        <w:tc>
          <w:tcPr>
            <w:tcW w:w="0" w:type="auto"/>
            <w:vAlign w:val="center"/>
            <w:hideMark/>
          </w:tcPr>
          <w:p w14:paraId="4AF5384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6F62E1F7" w14:textId="77777777" w:rsidTr="00BA71DA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171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Aktuální cena vč. </w:t>
            </w: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16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8BEF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115 708 573,42 Kč</w:t>
            </w:r>
          </w:p>
        </w:tc>
        <w:tc>
          <w:tcPr>
            <w:tcW w:w="0" w:type="auto"/>
            <w:vAlign w:val="center"/>
            <w:hideMark/>
          </w:tcPr>
          <w:p w14:paraId="76B3EB9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93F00C1" w14:textId="77777777" w:rsidTr="006407D2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AB5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ceny celkem: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87D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27 396 652,50 Kč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43AE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31,02%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3E3E7C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F4FABF6" w14:textId="77777777" w:rsidTr="006407D2">
        <w:trPr>
          <w:trHeight w:val="450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A89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celkem dle odstavců: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60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Odstavec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F85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E9F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E2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CD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97E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A822EF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1A5C13B" w14:textId="77777777" w:rsidTr="006407D2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097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88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AA9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-   Kč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873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2 909 090,05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43A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3 804 424,20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AB5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20 735 449,85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7E19D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CB3328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D490FF7" w14:textId="77777777" w:rsidTr="006407D2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AEA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1BA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Reálná v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0E9A1F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DF7BD6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DA2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4,31%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095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23,48%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74E2BC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CF20F7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328F11A" w14:textId="77777777" w:rsidTr="006407D2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39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E1D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Absolutní v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0780A9B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71F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3,29%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839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D42267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DCB0D9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1D5D3B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987EAFF" w14:textId="77777777" w:rsidTr="006407D2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141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D962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677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9D4C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533E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168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Mezní limit změny ceny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873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50E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D9A8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není stanoveno</w:t>
            </w:r>
          </w:p>
        </w:tc>
        <w:tc>
          <w:tcPr>
            <w:tcW w:w="0" w:type="auto"/>
            <w:vAlign w:val="center"/>
            <w:hideMark/>
          </w:tcPr>
          <w:p w14:paraId="292DB51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56CE667" w14:textId="77777777" w:rsidTr="00BA71DA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1DB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3D09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Limity změny ceny:</w:t>
            </w:r>
          </w:p>
        </w:tc>
        <w:tc>
          <w:tcPr>
            <w:tcW w:w="0" w:type="auto"/>
            <w:vAlign w:val="center"/>
            <w:hideMark/>
          </w:tcPr>
          <w:p w14:paraId="7AD62C4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5E84A48" w14:textId="77777777" w:rsidTr="00BA71D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FABC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E9BA8" w14:textId="38097576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 - Nemění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cenu dodávky                                                  </w:t>
            </w:r>
            <w:r w:rsidR="005303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B: max.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C: max.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5303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D: max.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A6611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212FB62F" w14:textId="77777777" w:rsidTr="00BA71D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A79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71F7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 C a D zároveň platí max. </w:t>
            </w:r>
            <w:proofErr w:type="gram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pokud se jedná o součet kladných i záporných změn</w:t>
            </w:r>
          </w:p>
        </w:tc>
        <w:tc>
          <w:tcPr>
            <w:tcW w:w="0" w:type="auto"/>
            <w:vAlign w:val="center"/>
            <w:hideMark/>
          </w:tcPr>
          <w:p w14:paraId="264E340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01D46BE" w14:textId="77777777" w:rsidTr="0053036B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CEC4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183B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7AD9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C7D0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4A43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DDBA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07C8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6C96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90CE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17C6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F080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4221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C26D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9F9B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CC60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4F1E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FEC3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63C5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5DC8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AEC4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8596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BCC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A62D1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66322CFC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AA0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599F76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EB4FAB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A1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69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5 053 503,94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294172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6487EB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22A313DA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BF1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21531B9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219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80 642,95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288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882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5 912 937,63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EAA1F9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F8B009B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95CE923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47F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FFC52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13B0F8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E4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219 977,42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75C788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189DF5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149DAD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97D15D1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95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16947E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25C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1 044 750,00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703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4561D8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6B6DAE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FF9494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519E88D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B16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B351C1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F830CA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16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450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6 634 876,06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616119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7AE4F0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6DDB782E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477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BF226D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3C96BF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86E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218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742 316,71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8AA364D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4F1DDE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7329FD4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679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F7B3B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3B53F8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62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1 304 844,23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4C34BF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346A40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80FF4E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0DB13B2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490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D416B0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270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1 561 555,40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89C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B36D85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16DEB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26B139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590F1D4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1F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AAE137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2D10F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E7E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1 210 159,60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55A0D3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AB8D1D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F56F20E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DC9BF7B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DB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C3D637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1D1CC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BF2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429 176,05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43F737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13D563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921B92D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F93A610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7F4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9F6A1B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5A6E6A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58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9A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2 283 247,95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9CE08C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032953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7CB922A6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A57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D17283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993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169 830,10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185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427AC6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10CD8D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4E83EA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7F9AAAF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362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ZBV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FF1A67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48C592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2E4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424 780,27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40CE5A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DD2462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6DA18E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EA6447D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DCD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1C5A86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6D9524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3AB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30 790,60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D7879C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1E43FE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C734EE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6AA37471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611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5FF04C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367D95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4A6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184 696,03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FD54328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37E4B6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F1F30E3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64A97A50" w14:textId="77777777" w:rsidTr="0053036B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F62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50F287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1902A5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D53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C29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108 567,56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42D1C7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1AA7DD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2E41D50F" w14:textId="77777777" w:rsidTr="0053036B">
        <w:trPr>
          <w:trHeight w:val="2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28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0B5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ABD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57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5C7C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D8D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6246BA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7A1433A" w14:textId="77777777" w:rsidTr="0053036B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7648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A01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3EB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943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FD9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C6C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DFA5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B5F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6C755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D25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7DC0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D2D6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0A7F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0912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C8C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AC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AD1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04F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C925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69C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0C98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74F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24CB8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2197C53" w14:textId="77777777" w:rsidTr="00BA71DA">
        <w:trPr>
          <w:trHeight w:val="495"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CD699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0" w:type="auto"/>
            <w:vAlign w:val="center"/>
            <w:hideMark/>
          </w:tcPr>
          <w:p w14:paraId="3BE16CD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11C16320" w14:textId="77777777" w:rsidTr="00BA71DA">
        <w:trPr>
          <w:trHeight w:val="7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5E89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7435" w14:textId="574D8C08" w:rsidR="00BA71DA" w:rsidRPr="00BA71DA" w:rsidRDefault="0053036B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BED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10AE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AAC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20CF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07A7EA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F47AE9A" w14:textId="77777777" w:rsidTr="00BA71DA">
        <w:trPr>
          <w:trHeight w:val="7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6F0F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příkazce operace: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6147" w14:textId="177670EE" w:rsidR="00BA71DA" w:rsidRPr="00BA71DA" w:rsidRDefault="0053036B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9790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70B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1B3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7D1F1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1E023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8B30485" w14:textId="77777777" w:rsidTr="00BA71DA">
        <w:trPr>
          <w:trHeight w:val="7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3BF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C25" w14:textId="2A2DFED3" w:rsidR="00BA71DA" w:rsidRPr="00BA71DA" w:rsidRDefault="0053036B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2567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B1B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9665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25D29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CCB7C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50E65A36" w14:textId="77777777" w:rsidTr="00BA71DA">
        <w:trPr>
          <w:trHeight w:val="7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10C5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B9C" w14:textId="77777777" w:rsidR="0053036B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Ing. </w:t>
            </w:r>
          </w:p>
          <w:p w14:paraId="41F48BAE" w14:textId="77777777" w:rsidR="0053036B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Lubomír </w:t>
            </w:r>
          </w:p>
          <w:p w14:paraId="47AD4715" w14:textId="2DE4EA12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Fojtů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D19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42FA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68B5" w14:textId="7BC81AF2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  <w:r w:rsidR="005303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28.05.2025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4B334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6BCEB8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049CA0B1" w14:textId="77777777" w:rsidTr="00BA71DA">
        <w:trPr>
          <w:trHeight w:val="525"/>
        </w:trPr>
        <w:tc>
          <w:tcPr>
            <w:tcW w:w="0" w:type="auto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F9CA4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vAlign w:val="center"/>
            <w:hideMark/>
          </w:tcPr>
          <w:p w14:paraId="47C8FCF2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1DA" w:rsidRPr="00BA71DA" w14:paraId="462A6C6B" w14:textId="77777777" w:rsidTr="00BA71DA">
        <w:trPr>
          <w:trHeight w:val="7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5270" w14:textId="77777777" w:rsidR="00BA71DA" w:rsidRPr="00BA71DA" w:rsidRDefault="00BA71DA" w:rsidP="00B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zástupce Zhotovitele: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45A3" w14:textId="6E5C2B95" w:rsidR="00BA71DA" w:rsidRPr="00BA71DA" w:rsidRDefault="0053036B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6BD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0B0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el. podpisu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8DF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90372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95FD7C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0B85" w:rsidRPr="00BA71DA" w14:paraId="47D7A286" w14:textId="77777777" w:rsidTr="00BA71DA">
        <w:trPr>
          <w:trHeight w:val="57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0DB3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7B26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spellStart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BA71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12297" w14:textId="77777777" w:rsidR="00BA71DA" w:rsidRPr="00BA71DA" w:rsidRDefault="00BA71DA" w:rsidP="00BA7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1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048E721" w14:textId="77777777" w:rsidR="00BA71DA" w:rsidRPr="00BA71DA" w:rsidRDefault="00BA71DA" w:rsidP="00BA71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F60D957" w14:textId="77777777" w:rsidR="00BA71DA" w:rsidRDefault="00BA71DA"/>
    <w:sectPr w:rsidR="00BA71DA" w:rsidSect="00BA71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DA"/>
    <w:rsid w:val="001F0B85"/>
    <w:rsid w:val="00486159"/>
    <w:rsid w:val="0053036B"/>
    <w:rsid w:val="00626258"/>
    <w:rsid w:val="006407D2"/>
    <w:rsid w:val="007A28AF"/>
    <w:rsid w:val="00A93F57"/>
    <w:rsid w:val="00BA71DA"/>
    <w:rsid w:val="00EF331E"/>
    <w:rsid w:val="00F5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1B15"/>
  <w15:chartTrackingRefBased/>
  <w15:docId w15:val="{F8B4888D-3DA6-48E7-A2C9-E20C9124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1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1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1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1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1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1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1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1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1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1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1242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2025-06-12T15:18:00Z</dcterms:created>
  <dcterms:modified xsi:type="dcterms:W3CDTF">2025-06-13T12:19:00Z</dcterms:modified>
</cp:coreProperties>
</file>