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66F9" w14:textId="77777777" w:rsidR="00C535DB" w:rsidRDefault="00000000">
      <w:pPr>
        <w:pStyle w:val="Row2"/>
      </w:pPr>
      <w:r>
        <w:rPr>
          <w:noProof/>
          <w:lang w:val="cs-CZ" w:eastAsia="cs-CZ"/>
        </w:rPr>
        <w:pict w14:anchorId="60FE2A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ABA666">
          <v:shape id="_x0000_s2" type="#_x0000_t32" style="position:absolute;margin-left:551pt;margin-top:14pt;width:0;height:257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1B5985">
          <v:shape id="_x0000_s3" type="#_x0000_t32" style="position:absolute;margin-left:1pt;margin-top:14pt;width:550pt;height:0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45FB37">
          <v:shape id="_x0000_s4" type="#_x0000_t32" style="position:absolute;margin-left:1pt;margin-top:14pt;width:0;height:257pt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E0D1A2D" w14:textId="77777777" w:rsidR="00C535DB" w:rsidRDefault="00000000">
      <w:pPr>
        <w:pStyle w:val="Row3"/>
      </w:pPr>
      <w:r>
        <w:rPr>
          <w:noProof/>
          <w:lang w:val="cs-CZ" w:eastAsia="cs-CZ"/>
        </w:rPr>
        <w:pict w14:anchorId="44C33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339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2083/2025</w:t>
      </w:r>
    </w:p>
    <w:p w14:paraId="67B20145" w14:textId="77777777" w:rsidR="00C535DB" w:rsidRDefault="00000000">
      <w:pPr>
        <w:pStyle w:val="Row4"/>
      </w:pPr>
      <w:r>
        <w:rPr>
          <w:noProof/>
          <w:lang w:val="cs-CZ" w:eastAsia="cs-CZ"/>
        </w:rPr>
        <w:pict w14:anchorId="0FA6A450">
          <v:shape id="_x0000_s11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2E79480" w14:textId="77777777" w:rsidR="00C535DB" w:rsidRDefault="00000000">
      <w:pPr>
        <w:pStyle w:val="Row5"/>
      </w:pPr>
      <w:r>
        <w:rPr>
          <w:noProof/>
          <w:lang w:val="cs-CZ" w:eastAsia="cs-CZ"/>
        </w:rPr>
        <w:pict w14:anchorId="06FA5DA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5440;mso-wrap-style:tight;mso-position-vertical-relative:line" stroked="f">
            <v:fill opacity="0" o:opacity2="100"/>
            <v:textbox inset="0,0,0,0">
              <w:txbxContent>
                <w:p w14:paraId="539A92DC" w14:textId="77777777" w:rsidR="00C535D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CECH KLEMPÍŘŮ, POKRÝVAČŮ A TESAŘŮ ČR, spolek</w:t>
      </w:r>
    </w:p>
    <w:p w14:paraId="7938C392" w14:textId="77777777" w:rsidR="00C535DB" w:rsidRDefault="00000000">
      <w:pPr>
        <w:pStyle w:val="Row6"/>
      </w:pPr>
      <w:r>
        <w:rPr>
          <w:noProof/>
          <w:lang w:val="cs-CZ" w:eastAsia="cs-CZ"/>
        </w:rPr>
        <w:pict w14:anchorId="4DE7287B">
          <v:shape id="_x0000_s18" type="#_x0000_t202" style="position:absolute;margin-left:271pt;margin-top:11pt;width:70pt;height:11pt;z-index:251646464;mso-wrap-style:tight;mso-position-vertical-relative:line" stroked="f">
            <v:fill opacity="0" o:opacity2="100"/>
            <v:textbox inset="0,0,0,0">
              <w:txbxContent>
                <w:p w14:paraId="77DEDACD" w14:textId="77777777" w:rsidR="00C535DB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Pražská 1279/18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1B3A669" w14:textId="77777777" w:rsidR="00C535DB" w:rsidRDefault="00000000">
      <w:pPr>
        <w:pStyle w:val="Row7"/>
      </w:pPr>
      <w:r>
        <w:rPr>
          <w:noProof/>
          <w:lang w:val="cs-CZ" w:eastAsia="cs-CZ"/>
        </w:rPr>
        <w:pict w14:anchorId="3808D099">
          <v:shape id="_x0000_s21" type="#_x0000_t202" style="position:absolute;margin-left:6pt;margin-top:10pt;width:124pt;height:10pt;z-index:251647488;mso-wrap-style:tight;mso-position-vertical-relative:line" stroked="f">
            <v:fill opacity="0" o:opacity2="100"/>
            <v:textbox inset="0,0,0,0">
              <w:txbxContent>
                <w:p w14:paraId="429FBC75" w14:textId="77777777" w:rsidR="00C535DB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102 00  Praha 15</w:t>
      </w:r>
    </w:p>
    <w:p w14:paraId="3403D30D" w14:textId="77777777" w:rsidR="00C535DB" w:rsidRDefault="00000000" w:rsidP="00D261E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1C46973" w14:textId="77777777" w:rsidR="00C535DB" w:rsidRDefault="00C535DB">
      <w:pPr>
        <w:pStyle w:val="Row9"/>
      </w:pPr>
    </w:p>
    <w:p w14:paraId="370E1E72" w14:textId="77777777" w:rsidR="00C535DB" w:rsidRDefault="00C535DB">
      <w:pPr>
        <w:pStyle w:val="Row9"/>
      </w:pPr>
    </w:p>
    <w:p w14:paraId="33B2C1B3" w14:textId="77777777" w:rsidR="00C535DB" w:rsidRDefault="00000000">
      <w:pPr>
        <w:pStyle w:val="Row10"/>
      </w:pPr>
      <w:r>
        <w:rPr>
          <w:noProof/>
          <w:lang w:val="cs-CZ" w:eastAsia="cs-CZ"/>
        </w:rPr>
        <w:pict w14:anchorId="45375639">
          <v:shape id="_x0000_s26" type="#_x0000_t32" style="position:absolute;margin-left:267pt;margin-top:18pt;width:284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F39DF9">
          <v:shape id="_x0000_s27" type="#_x0000_t32" style="position:absolute;margin-left:463pt;margin-top:18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004E6B">
          <v:shape id="_x0000_s28" type="#_x0000_t32" style="position:absolute;margin-left:400pt;margin-top:18pt;width:0;height:30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63830574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CZ63830574</w:t>
      </w:r>
    </w:p>
    <w:p w14:paraId="6BBDB209" w14:textId="77777777" w:rsidR="00C535DB" w:rsidRDefault="00000000">
      <w:pPr>
        <w:pStyle w:val="Row11"/>
      </w:pPr>
      <w:r>
        <w:rPr>
          <w:noProof/>
          <w:lang w:val="cs-CZ" w:eastAsia="cs-CZ"/>
        </w:rPr>
        <w:pict w14:anchorId="55CD4D8A">
          <v:shape id="_x0000_s37" type="#_x0000_t32" style="position:absolute;margin-left:267pt;margin-top:16pt;width:284pt;height:0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248BE9">
          <v:shape id="_x0000_s38" type="#_x0000_t32" style="position:absolute;margin-left:348pt;margin-top:2pt;width:0;height:29pt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27.05.2025</w:t>
      </w:r>
      <w:r>
        <w:tab/>
      </w:r>
      <w:r>
        <w:rPr>
          <w:rStyle w:val="Text2"/>
        </w:rPr>
        <w:t>Číslo jednací</w:t>
      </w:r>
    </w:p>
    <w:p w14:paraId="67640472" w14:textId="77777777" w:rsidR="00C535DB" w:rsidRDefault="00000000">
      <w:pPr>
        <w:pStyle w:val="Row12"/>
      </w:pPr>
      <w:r>
        <w:rPr>
          <w:noProof/>
          <w:lang w:val="cs-CZ" w:eastAsia="cs-CZ"/>
        </w:rPr>
        <w:pict w14:anchorId="55184F3F">
          <v:rect id="_x0000_s44" style="position:absolute;margin-left:267pt;margin-top:17pt;width:284pt;height:14pt;z-index:25165363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0A5096B">
          <v:shape id="_x0000_s45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030B68F4" w14:textId="77777777" w:rsidR="00C535DB" w:rsidRDefault="00000000">
      <w:pPr>
        <w:pStyle w:val="Row13"/>
      </w:pPr>
      <w:r>
        <w:rPr>
          <w:noProof/>
          <w:lang w:val="cs-CZ" w:eastAsia="cs-CZ"/>
        </w:rPr>
        <w:pict w14:anchorId="76670610">
          <v:shape id="_x0000_s48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7C5FC74" w14:textId="77777777" w:rsidR="00C535DB" w:rsidRDefault="00000000">
      <w:pPr>
        <w:pStyle w:val="Row14"/>
      </w:pPr>
      <w:r>
        <w:rPr>
          <w:noProof/>
          <w:lang w:val="cs-CZ" w:eastAsia="cs-CZ"/>
        </w:rPr>
        <w:pict w14:anchorId="69609CDB">
          <v:shape id="_x0000_s50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A6E5FF1">
          <v:shape id="_x0000_s51" type="#_x0000_t32" style="position:absolute;margin-left:348pt;margin-top:3pt;width:0;height:59pt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20.05.2025</w:t>
      </w:r>
      <w:r>
        <w:tab/>
      </w:r>
      <w:r>
        <w:tab/>
      </w:r>
      <w:r>
        <w:rPr>
          <w:rStyle w:val="Text3"/>
        </w:rPr>
        <w:t>26.05.2025</w:t>
      </w:r>
    </w:p>
    <w:p w14:paraId="3172E79A" w14:textId="77777777" w:rsidR="00C535DB" w:rsidRDefault="00000000">
      <w:pPr>
        <w:pStyle w:val="Row15"/>
      </w:pPr>
      <w:r>
        <w:rPr>
          <w:noProof/>
          <w:lang w:val="cs-CZ" w:eastAsia="cs-CZ"/>
        </w:rPr>
        <w:pict w14:anchorId="376366FC">
          <v:shape id="_x0000_s56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02BDA49" w14:textId="77777777" w:rsidR="00C535DB" w:rsidRDefault="00000000">
      <w:pPr>
        <w:pStyle w:val="Row15"/>
      </w:pPr>
      <w:r>
        <w:rPr>
          <w:noProof/>
          <w:lang w:val="cs-CZ" w:eastAsia="cs-CZ"/>
        </w:rPr>
        <w:pict w14:anchorId="7B72A17E">
          <v:shape id="_x0000_s58" type="#_x0000_t32" style="position:absolute;margin-left:267pt;margin-top:17pt;width:284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D61E61B" w14:textId="77777777" w:rsidR="00C535DB" w:rsidRDefault="00000000">
      <w:pPr>
        <w:pStyle w:val="Row16"/>
      </w:pPr>
      <w:r>
        <w:rPr>
          <w:noProof/>
          <w:lang w:val="cs-CZ" w:eastAsia="cs-CZ"/>
        </w:rPr>
        <w:pict w14:anchorId="77AA57B4">
          <v:shape id="_x0000_s60" type="#_x0000_t32" style="position:absolute;margin-left:1pt;margin-top:18pt;width:0;height:20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F39B2F">
          <v:shape id="_x0000_s61" type="#_x0000_t32" style="position:absolute;margin-left:551pt;margin-top:18pt;width:0;height:19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955197">
          <v:shape id="_x0000_s62" type="#_x0000_t32" style="position:absolute;margin-left:1pt;margin-top:18pt;width:550pt;height:0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FC56D81" w14:textId="77777777" w:rsidR="00C535DB" w:rsidRDefault="00000000">
      <w:pPr>
        <w:pStyle w:val="Row17"/>
      </w:pPr>
      <w:r>
        <w:tab/>
      </w:r>
      <w:r>
        <w:rPr>
          <w:rStyle w:val="Text3"/>
        </w:rPr>
        <w:t>Objednáváme u Vás odborný posudek stavu střechy ŠP</w:t>
      </w:r>
    </w:p>
    <w:p w14:paraId="1406C396" w14:textId="77777777" w:rsidR="00C535DB" w:rsidRDefault="00000000">
      <w:pPr>
        <w:pStyle w:val="Row18"/>
      </w:pPr>
      <w:r>
        <w:rPr>
          <w:noProof/>
          <w:lang w:val="cs-CZ" w:eastAsia="cs-CZ"/>
        </w:rPr>
        <w:pict w14:anchorId="6367B677">
          <v:rect id="_x0000_s68" style="position:absolute;margin-left:2pt;margin-top:5pt;width:548pt;height:15pt;z-index:-25164032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CFDE4E">
          <v:shape id="_x0000_s69" type="#_x0000_t32" style="position:absolute;margin-left:55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901F77">
          <v:shape id="_x0000_s70" type="#_x0000_t32" style="position:absolute;margin-left:1pt;margin-top:5pt;width:0;height:17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13FCDC">
          <v:shape id="_x0000_s71" type="#_x0000_t32" style="position:absolute;margin-left:1pt;margin-top:5pt;width:550pt;height:0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289FD2C" w14:textId="77777777" w:rsidR="00C535DB" w:rsidRDefault="00000000">
      <w:pPr>
        <w:pStyle w:val="Row19"/>
      </w:pPr>
      <w:r>
        <w:rPr>
          <w:noProof/>
          <w:lang w:val="cs-CZ" w:eastAsia="cs-CZ"/>
        </w:rPr>
        <w:pict w14:anchorId="12D85BAA">
          <v:shape id="_x0000_s79" type="#_x0000_t32" style="position:absolute;margin-left:55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415723">
          <v:shape id="_x0000_s80" type="#_x0000_t32" style="position:absolute;margin-left:1pt;margin-top:4pt;width:0;height:14pt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B88D0B">
          <v:shape id="_x0000_s81" type="#_x0000_t32" style="position:absolute;margin-left:1pt;margin-top:18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07A2BB">
          <v:shape id="_x0000_s82" type="#_x0000_t32" style="position:absolute;margin-left: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FAC191">
          <v:shape id="_x0000_s83" type="#_x0000_t32" style="position:absolute;margin-left:551pt;margin-top:17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odborný posudek stavu střechy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7 700.00</w:t>
      </w:r>
      <w:r>
        <w:tab/>
      </w:r>
      <w:r>
        <w:rPr>
          <w:rStyle w:val="Text3"/>
        </w:rPr>
        <w:t>1 617.00</w:t>
      </w:r>
      <w:r>
        <w:tab/>
      </w:r>
      <w:r>
        <w:rPr>
          <w:rStyle w:val="Text3"/>
        </w:rPr>
        <w:t>9 317.00</w:t>
      </w:r>
    </w:p>
    <w:p w14:paraId="62C27D37" w14:textId="77777777" w:rsidR="00C535DB" w:rsidRDefault="00000000">
      <w:pPr>
        <w:pStyle w:val="Row20"/>
      </w:pPr>
      <w:r>
        <w:rPr>
          <w:noProof/>
          <w:lang w:val="cs-CZ" w:eastAsia="cs-CZ"/>
        </w:rPr>
        <w:pict w14:anchorId="06E0A528">
          <v:shape id="_x0000_s90" type="#_x0000_t32" style="position:absolute;margin-left:279pt;margin-top:20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9 317.00</w:t>
      </w:r>
      <w:r>
        <w:tab/>
      </w:r>
      <w:r>
        <w:rPr>
          <w:rStyle w:val="Text2"/>
        </w:rPr>
        <w:t>Kč</w:t>
      </w:r>
    </w:p>
    <w:p w14:paraId="78287F5A" w14:textId="6E7C6A61" w:rsidR="00C535DB" w:rsidRDefault="00000000" w:rsidP="00D261E8">
      <w:pPr>
        <w:pStyle w:val="Row21"/>
      </w:pPr>
      <w:r>
        <w:rPr>
          <w:noProof/>
          <w:lang w:val="cs-CZ" w:eastAsia="cs-CZ"/>
        </w:rPr>
        <w:pict w14:anchorId="732C9BF6">
          <v:shape id="_x0000_s95" type="#_x0000_t32" style="position:absolute;margin-left:279pt;margin-top:5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D261E8">
        <w:t>xxxxxxxxxxxxxxx</w:t>
      </w:r>
      <w:proofErr w:type="spellEnd"/>
    </w:p>
    <w:p w14:paraId="44AAA6CB" w14:textId="447A043F" w:rsidR="00C535DB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D261E8">
        <w:rPr>
          <w:rStyle w:val="Text3"/>
        </w:rPr>
        <w:t>xxxxxxxxxxxxxxxxxx</w:t>
      </w:r>
      <w:proofErr w:type="spellEnd"/>
    </w:p>
    <w:p w14:paraId="61CD8067" w14:textId="77777777" w:rsidR="00C535DB" w:rsidRDefault="00C535DB">
      <w:pPr>
        <w:pStyle w:val="Row9"/>
      </w:pPr>
    </w:p>
    <w:p w14:paraId="23C3D446" w14:textId="77777777" w:rsidR="00C535DB" w:rsidRDefault="00C535DB">
      <w:pPr>
        <w:pStyle w:val="Row9"/>
      </w:pPr>
    </w:p>
    <w:p w14:paraId="2AB347A4" w14:textId="7ED32519" w:rsidR="00C535DB" w:rsidRDefault="00000000">
      <w:pPr>
        <w:pStyle w:val="Row23"/>
      </w:pPr>
      <w:r>
        <w:rPr>
          <w:noProof/>
          <w:lang w:val="cs-CZ" w:eastAsia="cs-CZ"/>
        </w:rPr>
        <w:pict w14:anchorId="1168218F">
          <v:shape id="_x0000_s98" type="#_x0000_t32" style="position:absolute;margin-left:85pt;margin-top:19pt;width:458pt;height:0;z-index:2516741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DC21B8">
          <v:shape id="_x0000_s99" type="#_x0000_t32" style="position:absolute;margin-left:1pt;margin-top:22pt;width:550pt;height:0;z-index:251675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 w:rsidR="00D261E8">
        <w:rPr>
          <w:rStyle w:val="Text2"/>
        </w:rPr>
        <w:t xml:space="preserve">   6.6.2025  </w:t>
      </w:r>
      <w:proofErr w:type="spellStart"/>
      <w:r w:rsidR="00D261E8">
        <w:rPr>
          <w:rStyle w:val="Text2"/>
        </w:rPr>
        <w:t>xxxxxxxxxxxxxx</w:t>
      </w:r>
      <w:proofErr w:type="spellEnd"/>
    </w:p>
    <w:p w14:paraId="3AD0199F" w14:textId="77777777" w:rsidR="00C535DB" w:rsidRDefault="00000000">
      <w:pPr>
        <w:pStyle w:val="Row24"/>
      </w:pPr>
      <w:r>
        <w:tab/>
      </w:r>
      <w:r>
        <w:rPr>
          <w:rStyle w:val="Text2"/>
        </w:rPr>
        <w:t>Platné elektronické podpisy:</w:t>
      </w:r>
    </w:p>
    <w:p w14:paraId="5C73C7B2" w14:textId="6B766267" w:rsidR="00C535DB" w:rsidRDefault="00000000">
      <w:pPr>
        <w:pStyle w:val="Row21"/>
      </w:pPr>
      <w:r>
        <w:tab/>
      </w:r>
      <w:r>
        <w:rPr>
          <w:rStyle w:val="Text3"/>
        </w:rPr>
        <w:t xml:space="preserve">02.06.2025 13:20:59 </w:t>
      </w:r>
      <w:r w:rsidR="00D261E8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D261E8">
        <w:rPr>
          <w:rStyle w:val="Text3"/>
        </w:rPr>
        <w:t>xxxxxxxxxxxxxx</w:t>
      </w:r>
      <w:proofErr w:type="spellEnd"/>
      <w:r w:rsidR="00D261E8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0C0D6D2" w14:textId="310998E9" w:rsidR="00C535DB" w:rsidRDefault="00000000">
      <w:pPr>
        <w:pStyle w:val="Row25"/>
      </w:pPr>
      <w:r>
        <w:tab/>
      </w:r>
      <w:r>
        <w:rPr>
          <w:rStyle w:val="Text3"/>
        </w:rPr>
        <w:t xml:space="preserve">06.06.2025 14:05:52 </w:t>
      </w:r>
      <w:r w:rsidR="00D261E8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D261E8">
        <w:rPr>
          <w:rStyle w:val="Text3"/>
        </w:rPr>
        <w:t>xxxxxxxxxxxxxx</w:t>
      </w:r>
      <w:proofErr w:type="spellEnd"/>
      <w:r w:rsidR="00D261E8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C535D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5FD8" w14:textId="77777777" w:rsidR="00367CCD" w:rsidRDefault="00367CCD">
      <w:pPr>
        <w:spacing w:after="0" w:line="240" w:lineRule="auto"/>
      </w:pPr>
      <w:r>
        <w:separator/>
      </w:r>
    </w:p>
  </w:endnote>
  <w:endnote w:type="continuationSeparator" w:id="0">
    <w:p w14:paraId="75CB3A07" w14:textId="77777777" w:rsidR="00367CCD" w:rsidRDefault="0036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2887" w14:textId="77777777" w:rsidR="00C535DB" w:rsidRDefault="00000000">
    <w:pPr>
      <w:pStyle w:val="Row26"/>
    </w:pPr>
    <w:r>
      <w:rPr>
        <w:noProof/>
        <w:lang w:val="cs-CZ" w:eastAsia="cs-CZ"/>
      </w:rPr>
      <w:pict w14:anchorId="4DF88F3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2083/2025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1748DFA" w14:textId="77777777" w:rsidR="00C535DB" w:rsidRDefault="00C535D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F36C" w14:textId="77777777" w:rsidR="00367CCD" w:rsidRDefault="00367CCD">
      <w:pPr>
        <w:spacing w:after="0" w:line="240" w:lineRule="auto"/>
      </w:pPr>
      <w:r>
        <w:separator/>
      </w:r>
    </w:p>
  </w:footnote>
  <w:footnote w:type="continuationSeparator" w:id="0">
    <w:p w14:paraId="2ADBE607" w14:textId="77777777" w:rsidR="00367CCD" w:rsidRDefault="0036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359C" w14:textId="77777777" w:rsidR="00C535DB" w:rsidRDefault="00C535D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67CCD"/>
    <w:rsid w:val="004342E2"/>
    <w:rsid w:val="009107EA"/>
    <w:rsid w:val="00C535DB"/>
    <w:rsid w:val="00D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</o:rules>
    </o:shapelayout>
  </w:shapeDefaults>
  <w:decimalSymbol w:val=","/>
  <w:listSeparator w:val=";"/>
  <w14:docId w14:val="2E57778B"/>
  <w15:docId w15:val="{A3F9B4F9-B8B0-4435-AFD0-D68A8F0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Manager/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2025-06-13T12:16:00Z</dcterms:created>
  <dcterms:modified xsi:type="dcterms:W3CDTF">2025-06-13T12:16:00Z</dcterms:modified>
  <cp:category/>
</cp:coreProperties>
</file>