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D0FB" w14:textId="77777777" w:rsidR="00383026" w:rsidRPr="002F5440" w:rsidRDefault="00383026" w:rsidP="009B4945">
      <w:pPr>
        <w:pStyle w:val="Nadpis2"/>
        <w:spacing w:before="0"/>
        <w:rPr>
          <w:rFonts w:asciiTheme="minorHAnsi" w:hAnsiTheme="minorHAnsi" w:cstheme="minorHAnsi"/>
          <w:szCs w:val="28"/>
        </w:rPr>
      </w:pPr>
      <w:r w:rsidRPr="002F5440">
        <w:rPr>
          <w:rFonts w:asciiTheme="minorHAnsi" w:hAnsiTheme="minorHAnsi" w:cstheme="minorHAnsi"/>
          <w:szCs w:val="28"/>
          <w:u w:val="none"/>
        </w:rPr>
        <w:t>Smlouva o výpůjčce</w:t>
      </w:r>
    </w:p>
    <w:p w14:paraId="7D43E620" w14:textId="77777777" w:rsidR="00383026" w:rsidRPr="002F5440" w:rsidRDefault="00383026" w:rsidP="009B4945">
      <w:pPr>
        <w:jc w:val="center"/>
        <w:rPr>
          <w:rFonts w:asciiTheme="minorHAnsi" w:hAnsiTheme="minorHAnsi" w:cstheme="minorHAnsi"/>
          <w:sz w:val="22"/>
          <w:szCs w:val="22"/>
        </w:rPr>
      </w:pPr>
      <w:r w:rsidRPr="002F5440">
        <w:rPr>
          <w:rFonts w:asciiTheme="minorHAnsi" w:hAnsiTheme="minorHAnsi" w:cstheme="minorHAnsi"/>
          <w:sz w:val="22"/>
          <w:szCs w:val="22"/>
        </w:rPr>
        <w:t xml:space="preserve">kterou uzavřeli podle ustanovení § </w:t>
      </w:r>
      <w:r w:rsidR="00401F31" w:rsidRPr="002F5440">
        <w:rPr>
          <w:rFonts w:asciiTheme="minorHAnsi" w:hAnsiTheme="minorHAnsi" w:cstheme="minorHAnsi"/>
          <w:sz w:val="22"/>
          <w:szCs w:val="22"/>
        </w:rPr>
        <w:t xml:space="preserve">2193 a násl. </w:t>
      </w:r>
      <w:r w:rsidR="00C80312" w:rsidRPr="002F5440">
        <w:rPr>
          <w:rFonts w:asciiTheme="minorHAnsi" w:hAnsiTheme="minorHAnsi" w:cstheme="minorHAnsi"/>
          <w:sz w:val="22"/>
          <w:szCs w:val="22"/>
        </w:rPr>
        <w:t xml:space="preserve">zákona č. </w:t>
      </w:r>
      <w:r w:rsidR="00401F31" w:rsidRPr="002F5440">
        <w:rPr>
          <w:rFonts w:asciiTheme="minorHAnsi" w:hAnsiTheme="minorHAnsi" w:cstheme="minorHAnsi"/>
          <w:sz w:val="22"/>
          <w:szCs w:val="22"/>
        </w:rPr>
        <w:t>89</w:t>
      </w:r>
      <w:r w:rsidR="00C80312" w:rsidRPr="002F5440">
        <w:rPr>
          <w:rFonts w:asciiTheme="minorHAnsi" w:hAnsiTheme="minorHAnsi" w:cstheme="minorHAnsi"/>
          <w:sz w:val="22"/>
          <w:szCs w:val="22"/>
        </w:rPr>
        <w:t>/</w:t>
      </w:r>
      <w:r w:rsidR="00401F31" w:rsidRPr="002F5440">
        <w:rPr>
          <w:rFonts w:asciiTheme="minorHAnsi" w:hAnsiTheme="minorHAnsi" w:cstheme="minorHAnsi"/>
          <w:sz w:val="22"/>
          <w:szCs w:val="22"/>
        </w:rPr>
        <w:t>2012</w:t>
      </w:r>
      <w:r w:rsidR="00C80312" w:rsidRPr="002F5440">
        <w:rPr>
          <w:rFonts w:asciiTheme="minorHAnsi" w:hAnsiTheme="minorHAnsi" w:cstheme="minorHAnsi"/>
          <w:sz w:val="22"/>
          <w:szCs w:val="22"/>
        </w:rPr>
        <w:t xml:space="preserve"> Sb.,</w:t>
      </w:r>
      <w:r w:rsidR="00401F31" w:rsidRPr="002F5440">
        <w:rPr>
          <w:rFonts w:asciiTheme="minorHAnsi" w:hAnsiTheme="minorHAnsi" w:cstheme="minorHAnsi"/>
          <w:sz w:val="22"/>
          <w:szCs w:val="22"/>
        </w:rPr>
        <w:t xml:space="preserve"> </w:t>
      </w:r>
      <w:r w:rsidRPr="002F5440">
        <w:rPr>
          <w:rFonts w:asciiTheme="minorHAnsi" w:hAnsiTheme="minorHAnsi" w:cstheme="minorHAnsi"/>
          <w:sz w:val="22"/>
          <w:szCs w:val="22"/>
        </w:rPr>
        <w:t>občanského zákoníku</w:t>
      </w:r>
      <w:r w:rsidR="00C80312" w:rsidRPr="002F5440">
        <w:rPr>
          <w:rFonts w:asciiTheme="minorHAnsi" w:hAnsiTheme="minorHAnsi" w:cstheme="minorHAnsi"/>
          <w:sz w:val="22"/>
          <w:szCs w:val="22"/>
        </w:rPr>
        <w:t>, v platném znění</w:t>
      </w:r>
      <w:r w:rsidRPr="002F5440">
        <w:rPr>
          <w:rFonts w:asciiTheme="minorHAnsi" w:hAnsiTheme="minorHAnsi" w:cstheme="minorHAnsi"/>
          <w:sz w:val="22"/>
          <w:szCs w:val="22"/>
        </w:rPr>
        <w:t xml:space="preserve"> (dále jen smlouva)</w:t>
      </w:r>
    </w:p>
    <w:p w14:paraId="2A27E8A9" w14:textId="7392765D" w:rsidR="00647F1C" w:rsidRDefault="00647F1C" w:rsidP="009B4945">
      <w:pPr>
        <w:rPr>
          <w:rFonts w:asciiTheme="minorHAnsi" w:hAnsiTheme="minorHAnsi" w:cstheme="minorHAnsi"/>
          <w:sz w:val="22"/>
          <w:szCs w:val="22"/>
        </w:rPr>
      </w:pPr>
    </w:p>
    <w:p w14:paraId="54D3D375" w14:textId="77777777" w:rsidR="00ED37A2" w:rsidRPr="002F5440" w:rsidRDefault="00ED37A2" w:rsidP="009B4945">
      <w:pPr>
        <w:rPr>
          <w:rFonts w:asciiTheme="minorHAnsi" w:hAnsiTheme="minorHAnsi" w:cstheme="minorHAnsi"/>
          <w:sz w:val="22"/>
          <w:szCs w:val="22"/>
        </w:rPr>
      </w:pPr>
    </w:p>
    <w:p w14:paraId="3520B6AB" w14:textId="77777777" w:rsidR="004F4D44" w:rsidRPr="002F5440" w:rsidRDefault="004F4D44" w:rsidP="004F4D44">
      <w:pPr>
        <w:rPr>
          <w:rFonts w:asciiTheme="minorHAnsi" w:hAnsiTheme="minorHAnsi" w:cstheme="minorHAnsi"/>
          <w:b/>
          <w:sz w:val="22"/>
          <w:szCs w:val="22"/>
        </w:rPr>
      </w:pPr>
      <w:r>
        <w:rPr>
          <w:rFonts w:asciiTheme="minorHAnsi" w:hAnsiTheme="minorHAnsi" w:cstheme="minorHAnsi"/>
          <w:b/>
          <w:sz w:val="22"/>
          <w:szCs w:val="22"/>
        </w:rPr>
        <w:t>Metropolitní kapitula u sv. Víta v Praze</w:t>
      </w:r>
    </w:p>
    <w:p w14:paraId="430C987C" w14:textId="2EB4B088" w:rsidR="004F4D44" w:rsidRPr="002F5440" w:rsidRDefault="004F4D44" w:rsidP="004F4D44">
      <w:pPr>
        <w:rPr>
          <w:rFonts w:asciiTheme="minorHAnsi" w:hAnsiTheme="minorHAnsi" w:cstheme="minorHAnsi"/>
          <w:sz w:val="22"/>
          <w:szCs w:val="22"/>
        </w:rPr>
      </w:pPr>
      <w:r w:rsidRPr="002F5440">
        <w:rPr>
          <w:rFonts w:asciiTheme="minorHAnsi" w:hAnsiTheme="minorHAnsi" w:cstheme="minorHAnsi"/>
          <w:sz w:val="22"/>
          <w:szCs w:val="22"/>
        </w:rPr>
        <w:t xml:space="preserve">se sídlem: </w:t>
      </w:r>
      <w:r>
        <w:rPr>
          <w:rFonts w:asciiTheme="minorHAnsi" w:hAnsiTheme="minorHAnsi" w:cstheme="minorHAnsi"/>
          <w:sz w:val="22"/>
          <w:szCs w:val="22"/>
        </w:rPr>
        <w:t>Hrad III. nádvoří 48/2, 119 01 Praha 1 – Hradčany</w:t>
      </w:r>
    </w:p>
    <w:p w14:paraId="5542A922" w14:textId="77777777" w:rsidR="004F4D44" w:rsidRPr="002F5440" w:rsidRDefault="004F4D44" w:rsidP="004F4D44">
      <w:pPr>
        <w:rPr>
          <w:rFonts w:asciiTheme="minorHAnsi" w:hAnsiTheme="minorHAnsi" w:cstheme="minorHAnsi"/>
          <w:sz w:val="22"/>
          <w:szCs w:val="22"/>
        </w:rPr>
      </w:pPr>
      <w:r w:rsidRPr="002F5440">
        <w:rPr>
          <w:rFonts w:asciiTheme="minorHAnsi" w:hAnsiTheme="minorHAnsi" w:cstheme="minorHAnsi"/>
          <w:sz w:val="22"/>
          <w:szCs w:val="22"/>
        </w:rPr>
        <w:t xml:space="preserve">zastoupená: </w:t>
      </w:r>
      <w:r>
        <w:rPr>
          <w:rFonts w:asciiTheme="minorHAnsi" w:hAnsiTheme="minorHAnsi" w:cstheme="minorHAnsi"/>
          <w:sz w:val="22"/>
          <w:szCs w:val="22"/>
        </w:rPr>
        <w:t>P. ICLic. Mgr. Ondřejem Pávkem</w:t>
      </w:r>
      <w:r w:rsidRPr="002F5440">
        <w:rPr>
          <w:rFonts w:asciiTheme="minorHAnsi" w:hAnsiTheme="minorHAnsi" w:cstheme="minorHAnsi"/>
          <w:sz w:val="22"/>
          <w:szCs w:val="22"/>
        </w:rPr>
        <w:t>, děkanem</w:t>
      </w:r>
    </w:p>
    <w:p w14:paraId="795F6041" w14:textId="77777777" w:rsidR="004F4D44" w:rsidRDefault="004F4D44" w:rsidP="004F4D44">
      <w:pPr>
        <w:rPr>
          <w:rFonts w:asciiTheme="minorHAnsi" w:hAnsiTheme="minorHAnsi" w:cstheme="minorHAnsi"/>
          <w:sz w:val="22"/>
          <w:szCs w:val="22"/>
        </w:rPr>
      </w:pPr>
      <w:r w:rsidRPr="002F5440">
        <w:rPr>
          <w:rFonts w:asciiTheme="minorHAnsi" w:hAnsiTheme="minorHAnsi" w:cstheme="minorHAnsi"/>
          <w:sz w:val="22"/>
          <w:szCs w:val="22"/>
        </w:rPr>
        <w:t>IČ</w:t>
      </w:r>
      <w:r>
        <w:rPr>
          <w:rFonts w:asciiTheme="minorHAnsi" w:hAnsiTheme="minorHAnsi" w:cstheme="minorHAnsi"/>
          <w:sz w:val="22"/>
          <w:szCs w:val="22"/>
        </w:rPr>
        <w:t>O</w:t>
      </w:r>
      <w:r w:rsidRPr="002F5440">
        <w:rPr>
          <w:rFonts w:asciiTheme="minorHAnsi" w:hAnsiTheme="minorHAnsi" w:cstheme="minorHAnsi"/>
          <w:sz w:val="22"/>
          <w:szCs w:val="22"/>
        </w:rPr>
        <w:t xml:space="preserve">: </w:t>
      </w:r>
      <w:r>
        <w:rPr>
          <w:rFonts w:asciiTheme="minorHAnsi" w:hAnsiTheme="minorHAnsi" w:cstheme="minorHAnsi"/>
          <w:sz w:val="22"/>
          <w:szCs w:val="22"/>
        </w:rPr>
        <w:t>14451115</w:t>
      </w:r>
    </w:p>
    <w:p w14:paraId="286072AE" w14:textId="77777777" w:rsidR="00383026" w:rsidRPr="003C1E61" w:rsidRDefault="00244A64" w:rsidP="006F0473">
      <w:pPr>
        <w:pStyle w:val="Bezmezer"/>
      </w:pPr>
      <w:r w:rsidRPr="003C1E61">
        <w:t>j</w:t>
      </w:r>
      <w:r w:rsidR="00401F31" w:rsidRPr="003C1E61">
        <w:t xml:space="preserve">ako </w:t>
      </w:r>
      <w:r w:rsidR="00401F31" w:rsidRPr="006F0473">
        <w:rPr>
          <w:b/>
        </w:rPr>
        <w:t xml:space="preserve">půjčitel </w:t>
      </w:r>
      <w:r w:rsidR="00401F31" w:rsidRPr="003C1E61">
        <w:t xml:space="preserve">na straně </w:t>
      </w:r>
      <w:r w:rsidR="00A75969" w:rsidRPr="003C1E61">
        <w:t>jedn</w:t>
      </w:r>
      <w:r w:rsidR="00401F31" w:rsidRPr="003C1E61">
        <w:t>é</w:t>
      </w:r>
    </w:p>
    <w:p w14:paraId="171C3AA8" w14:textId="77777777" w:rsidR="00272426" w:rsidRPr="003C1E61" w:rsidRDefault="00272426" w:rsidP="006F0473">
      <w:pPr>
        <w:pStyle w:val="Bezmezer"/>
      </w:pPr>
    </w:p>
    <w:p w14:paraId="3102F069" w14:textId="77777777" w:rsidR="00794DF3" w:rsidRPr="003C1E61" w:rsidRDefault="00794DF3" w:rsidP="006F0473">
      <w:pPr>
        <w:pStyle w:val="Bezmezer"/>
      </w:pPr>
      <w:r w:rsidRPr="003C1E61">
        <w:t xml:space="preserve">a </w:t>
      </w:r>
    </w:p>
    <w:p w14:paraId="58CDBA85" w14:textId="77777777" w:rsidR="00244A64" w:rsidRPr="003C1E61" w:rsidRDefault="00244A64" w:rsidP="006F0473">
      <w:pPr>
        <w:pStyle w:val="Bezmezer"/>
      </w:pPr>
    </w:p>
    <w:p w14:paraId="35E4B68D" w14:textId="13B76BAB" w:rsidR="006C0A97" w:rsidRDefault="00ED37A2" w:rsidP="006F0473">
      <w:pPr>
        <w:pStyle w:val="Bezmezer"/>
        <w:rPr>
          <w:rFonts w:cs="Calibri"/>
          <w:b/>
          <w:bCs/>
          <w:lang w:val="de-AT"/>
        </w:rPr>
      </w:pPr>
      <w:bookmarkStart w:id="0" w:name="OLE_LINK1"/>
      <w:proofErr w:type="spellStart"/>
      <w:r>
        <w:rPr>
          <w:rFonts w:cs="Calibri"/>
          <w:b/>
          <w:bCs/>
          <w:lang w:val="de-AT"/>
        </w:rPr>
        <w:t>Národní</w:t>
      </w:r>
      <w:proofErr w:type="spellEnd"/>
      <w:r>
        <w:rPr>
          <w:rFonts w:cs="Calibri"/>
          <w:b/>
          <w:bCs/>
          <w:lang w:val="de-AT"/>
        </w:rPr>
        <w:t xml:space="preserve"> </w:t>
      </w:r>
      <w:proofErr w:type="spellStart"/>
      <w:r>
        <w:rPr>
          <w:rFonts w:cs="Calibri"/>
          <w:b/>
          <w:bCs/>
          <w:lang w:val="de-AT"/>
        </w:rPr>
        <w:t>galerie</w:t>
      </w:r>
      <w:proofErr w:type="spellEnd"/>
      <w:r>
        <w:rPr>
          <w:rFonts w:cs="Calibri"/>
          <w:b/>
          <w:bCs/>
          <w:lang w:val="de-AT"/>
        </w:rPr>
        <w:t xml:space="preserve"> v </w:t>
      </w:r>
      <w:proofErr w:type="spellStart"/>
      <w:r>
        <w:rPr>
          <w:rFonts w:cs="Calibri"/>
          <w:b/>
          <w:bCs/>
          <w:lang w:val="de-AT"/>
        </w:rPr>
        <w:t>Praze</w:t>
      </w:r>
      <w:proofErr w:type="spellEnd"/>
    </w:p>
    <w:p w14:paraId="223C152B" w14:textId="309506A3" w:rsidR="006C0A97" w:rsidRPr="003C1E61" w:rsidRDefault="006C0A97" w:rsidP="006F0473">
      <w:pPr>
        <w:pStyle w:val="Bezmezer"/>
        <w:rPr>
          <w:rFonts w:cs="Calibri"/>
          <w:lang w:val="de-AT"/>
        </w:rPr>
      </w:pPr>
      <w:r w:rsidRPr="003C1E61">
        <w:rPr>
          <w:rFonts w:cs="Calibri"/>
          <w:lang w:val="de-AT"/>
        </w:rPr>
        <w:t xml:space="preserve">se </w:t>
      </w:r>
      <w:proofErr w:type="spellStart"/>
      <w:r w:rsidRPr="003C1E61">
        <w:rPr>
          <w:rFonts w:cs="Calibri"/>
          <w:lang w:val="de-AT"/>
        </w:rPr>
        <w:t>sídlem</w:t>
      </w:r>
      <w:proofErr w:type="spellEnd"/>
      <w:r w:rsidRPr="003C1E61">
        <w:rPr>
          <w:rFonts w:cs="Calibri"/>
          <w:lang w:val="de-AT"/>
        </w:rPr>
        <w:t xml:space="preserve">: </w:t>
      </w:r>
      <w:proofErr w:type="spellStart"/>
      <w:r w:rsidR="00ED37A2">
        <w:rPr>
          <w:rFonts w:cs="Calibri"/>
          <w:lang w:val="de-AT"/>
        </w:rPr>
        <w:t>Staroměstské</w:t>
      </w:r>
      <w:proofErr w:type="spellEnd"/>
      <w:r w:rsidR="00ED37A2">
        <w:rPr>
          <w:rFonts w:cs="Calibri"/>
          <w:lang w:val="de-AT"/>
        </w:rPr>
        <w:t xml:space="preserve"> </w:t>
      </w:r>
      <w:proofErr w:type="spellStart"/>
      <w:r w:rsidR="00ED37A2">
        <w:rPr>
          <w:rFonts w:cs="Calibri"/>
          <w:lang w:val="de-AT"/>
        </w:rPr>
        <w:t>náměstí</w:t>
      </w:r>
      <w:proofErr w:type="spellEnd"/>
      <w:r w:rsidR="00ED37A2">
        <w:rPr>
          <w:rFonts w:cs="Calibri"/>
          <w:lang w:val="de-AT"/>
        </w:rPr>
        <w:t xml:space="preserve"> 12, 110 15 Praha 1</w:t>
      </w:r>
    </w:p>
    <w:p w14:paraId="7604D335" w14:textId="0DB181A0" w:rsidR="006C0A97" w:rsidRPr="003C1E61" w:rsidRDefault="006C0A97" w:rsidP="006F0473">
      <w:pPr>
        <w:pStyle w:val="Bezmezer"/>
        <w:rPr>
          <w:rFonts w:cs="Calibri"/>
          <w:lang w:val="de-AT"/>
        </w:rPr>
      </w:pPr>
      <w:proofErr w:type="spellStart"/>
      <w:r w:rsidRPr="003C1E61">
        <w:rPr>
          <w:rFonts w:cs="Calibri"/>
          <w:lang w:val="de-AT"/>
        </w:rPr>
        <w:t>zastoupen</w:t>
      </w:r>
      <w:r w:rsidR="00ED37A2">
        <w:rPr>
          <w:rFonts w:cs="Calibri"/>
          <w:lang w:val="de-AT"/>
        </w:rPr>
        <w:t>á</w:t>
      </w:r>
      <w:proofErr w:type="spellEnd"/>
      <w:r w:rsidRPr="003C1E61">
        <w:rPr>
          <w:rFonts w:cs="Calibri"/>
          <w:lang w:val="de-AT"/>
        </w:rPr>
        <w:t>:</w:t>
      </w:r>
      <w:r w:rsidR="000A5E6A">
        <w:rPr>
          <w:rFonts w:cs="Calibri"/>
          <w:lang w:val="de-AT"/>
        </w:rPr>
        <w:t xml:space="preserve"> Mgr. </w:t>
      </w:r>
      <w:proofErr w:type="spellStart"/>
      <w:r w:rsidR="000A5E6A">
        <w:rPr>
          <w:rFonts w:cs="Calibri"/>
          <w:lang w:val="de-AT"/>
        </w:rPr>
        <w:t>Hanou</w:t>
      </w:r>
      <w:proofErr w:type="spellEnd"/>
      <w:r w:rsidR="000A5E6A">
        <w:rPr>
          <w:rFonts w:cs="Calibri"/>
          <w:lang w:val="de-AT"/>
        </w:rPr>
        <w:t xml:space="preserve"> </w:t>
      </w:r>
      <w:proofErr w:type="spellStart"/>
      <w:r w:rsidR="000A5E6A">
        <w:rPr>
          <w:rFonts w:cs="Calibri"/>
          <w:lang w:val="de-AT"/>
        </w:rPr>
        <w:t>Veselou</w:t>
      </w:r>
      <w:proofErr w:type="spellEnd"/>
      <w:r w:rsidR="000A5E6A">
        <w:rPr>
          <w:rFonts w:cs="Calibri"/>
          <w:lang w:val="de-AT"/>
        </w:rPr>
        <w:t xml:space="preserve">, </w:t>
      </w:r>
      <w:proofErr w:type="spellStart"/>
      <w:r w:rsidR="000A5E6A">
        <w:rPr>
          <w:rFonts w:cs="Calibri"/>
          <w:lang w:val="de-AT"/>
        </w:rPr>
        <w:t>vedoucí</w:t>
      </w:r>
      <w:proofErr w:type="spellEnd"/>
      <w:r w:rsidR="000A5E6A">
        <w:rPr>
          <w:rFonts w:cs="Calibri"/>
          <w:lang w:val="de-AT"/>
        </w:rPr>
        <w:t xml:space="preserve"> </w:t>
      </w:r>
      <w:proofErr w:type="spellStart"/>
      <w:r w:rsidR="000A5E6A">
        <w:rPr>
          <w:rFonts w:cs="Calibri"/>
          <w:lang w:val="de-AT"/>
        </w:rPr>
        <w:t>Odboru</w:t>
      </w:r>
      <w:proofErr w:type="spellEnd"/>
      <w:r w:rsidR="000A5E6A">
        <w:rPr>
          <w:rFonts w:cs="Calibri"/>
          <w:lang w:val="de-AT"/>
        </w:rPr>
        <w:t xml:space="preserve"> </w:t>
      </w:r>
      <w:proofErr w:type="spellStart"/>
      <w:r w:rsidR="000A5E6A">
        <w:rPr>
          <w:rFonts w:cs="Calibri"/>
          <w:lang w:val="de-AT"/>
        </w:rPr>
        <w:t>dokumentace</w:t>
      </w:r>
      <w:proofErr w:type="spellEnd"/>
      <w:r w:rsidR="000A5E6A">
        <w:rPr>
          <w:rFonts w:cs="Calibri"/>
          <w:lang w:val="de-AT"/>
        </w:rPr>
        <w:t xml:space="preserve"> </w:t>
      </w:r>
      <w:proofErr w:type="spellStart"/>
      <w:r w:rsidR="000A5E6A">
        <w:rPr>
          <w:rFonts w:cs="Calibri"/>
          <w:lang w:val="de-AT"/>
        </w:rPr>
        <w:t>sbírkového</w:t>
      </w:r>
      <w:proofErr w:type="spellEnd"/>
      <w:r w:rsidR="000A5E6A">
        <w:rPr>
          <w:rFonts w:cs="Calibri"/>
          <w:lang w:val="de-AT"/>
        </w:rPr>
        <w:t xml:space="preserve"> </w:t>
      </w:r>
      <w:proofErr w:type="spellStart"/>
      <w:r w:rsidR="000A5E6A">
        <w:rPr>
          <w:rFonts w:cs="Calibri"/>
          <w:lang w:val="de-AT"/>
        </w:rPr>
        <w:t>fondu</w:t>
      </w:r>
      <w:proofErr w:type="spellEnd"/>
    </w:p>
    <w:bookmarkEnd w:id="0"/>
    <w:p w14:paraId="3227881F" w14:textId="05525A3A" w:rsidR="006C0A97" w:rsidRPr="003C1E61" w:rsidRDefault="00ED37A2" w:rsidP="006F0473">
      <w:pPr>
        <w:pStyle w:val="Bezmezer"/>
        <w:rPr>
          <w:rFonts w:cs="Calibri"/>
          <w:lang w:val="de-AT"/>
        </w:rPr>
      </w:pPr>
      <w:r>
        <w:rPr>
          <w:rStyle w:val="hps"/>
          <w:rFonts w:cs="Calibri"/>
          <w:lang w:val="de-DE"/>
        </w:rPr>
        <w:t>IČO: 00023281</w:t>
      </w:r>
    </w:p>
    <w:p w14:paraId="208BD5D8" w14:textId="4896B60C" w:rsidR="00383026" w:rsidRDefault="00EF2CA8" w:rsidP="006F0473">
      <w:pPr>
        <w:pStyle w:val="Bezmezer"/>
      </w:pPr>
      <w:r w:rsidRPr="003C1E61">
        <w:t>j</w:t>
      </w:r>
      <w:r w:rsidR="00383026" w:rsidRPr="003C1E61">
        <w:t xml:space="preserve">ako </w:t>
      </w:r>
      <w:r w:rsidR="00383026" w:rsidRPr="006F0473">
        <w:rPr>
          <w:b/>
        </w:rPr>
        <w:t>vypůjčitel</w:t>
      </w:r>
      <w:r w:rsidR="00383026" w:rsidRPr="003C1E61">
        <w:t xml:space="preserve"> na straně druhé</w:t>
      </w:r>
    </w:p>
    <w:p w14:paraId="286D492D" w14:textId="77777777" w:rsidR="006F0473" w:rsidRPr="003C1E61" w:rsidRDefault="006F0473" w:rsidP="006F0473">
      <w:pPr>
        <w:pStyle w:val="Bezmezer"/>
      </w:pPr>
    </w:p>
    <w:p w14:paraId="5FE78141" w14:textId="77777777" w:rsidR="00383026" w:rsidRPr="006F0473" w:rsidRDefault="00383026" w:rsidP="006F0473">
      <w:pPr>
        <w:pStyle w:val="Bezmezer"/>
        <w:jc w:val="center"/>
        <w:rPr>
          <w:b/>
        </w:rPr>
      </w:pPr>
      <w:r w:rsidRPr="006F0473">
        <w:rPr>
          <w:b/>
        </w:rPr>
        <w:t>I.</w:t>
      </w:r>
    </w:p>
    <w:p w14:paraId="1A2BC9F0" w14:textId="09DF2ED3" w:rsidR="00ED37A2" w:rsidRPr="008B2155" w:rsidRDefault="00C129C5" w:rsidP="00ED37A2">
      <w:pPr>
        <w:pStyle w:val="Zkladntext3"/>
        <w:spacing w:before="0" w:line="276" w:lineRule="auto"/>
        <w:jc w:val="both"/>
        <w:rPr>
          <w:rFonts w:asciiTheme="minorHAnsi" w:hAnsiTheme="minorHAnsi" w:cstheme="minorHAnsi"/>
          <w:szCs w:val="22"/>
        </w:rPr>
      </w:pPr>
      <w:r w:rsidRPr="008B2155">
        <w:rPr>
          <w:rFonts w:asciiTheme="minorHAnsi" w:hAnsiTheme="minorHAnsi" w:cstheme="minorHAnsi"/>
        </w:rPr>
        <w:t>Předmětem této smlouvy je úprava podmínek, za kterých</w:t>
      </w:r>
      <w:r w:rsidR="00ED37A2" w:rsidRPr="008B2155">
        <w:rPr>
          <w:rFonts w:asciiTheme="minorHAnsi" w:hAnsiTheme="minorHAnsi" w:cstheme="minorHAnsi"/>
        </w:rPr>
        <w:t xml:space="preserve"> </w:t>
      </w:r>
      <w:r w:rsidRPr="008B2155">
        <w:rPr>
          <w:rFonts w:asciiTheme="minorHAnsi" w:hAnsiTheme="minorHAnsi" w:cstheme="minorHAnsi"/>
        </w:rPr>
        <w:t xml:space="preserve">půjčitel jako </w:t>
      </w:r>
      <w:r w:rsidR="00ED37A2" w:rsidRPr="008B2155">
        <w:rPr>
          <w:rFonts w:asciiTheme="minorHAnsi" w:hAnsiTheme="minorHAnsi" w:cstheme="minorHAnsi"/>
          <w:szCs w:val="22"/>
        </w:rPr>
        <w:t xml:space="preserve">vlastník následujícího uměleckého díla: </w:t>
      </w:r>
    </w:p>
    <w:p w14:paraId="1CEEC4A5" w14:textId="77777777" w:rsidR="00ED37A2" w:rsidRPr="008B2155" w:rsidRDefault="00ED37A2" w:rsidP="00ED37A2">
      <w:pPr>
        <w:pStyle w:val="Zkladntext3"/>
        <w:spacing w:before="0" w:line="276" w:lineRule="auto"/>
        <w:jc w:val="both"/>
        <w:rPr>
          <w:rFonts w:asciiTheme="minorHAnsi" w:hAnsiTheme="minorHAnsi" w:cstheme="minorHAnsi"/>
          <w:szCs w:val="22"/>
        </w:rPr>
      </w:pPr>
    </w:p>
    <w:p w14:paraId="0EFABA39" w14:textId="423CCAA7" w:rsidR="00ED37A2" w:rsidRPr="0050534A" w:rsidRDefault="00C45EA3" w:rsidP="00682E86">
      <w:pPr>
        <w:pStyle w:val="Odstavecseseznamem"/>
        <w:widowControl w:val="0"/>
        <w:numPr>
          <w:ilvl w:val="0"/>
          <w:numId w:val="36"/>
        </w:numPr>
        <w:tabs>
          <w:tab w:val="right" w:pos="561"/>
          <w:tab w:val="left" w:pos="651"/>
          <w:tab w:val="left" w:pos="1899"/>
        </w:tab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b/>
          <w:sz w:val="22"/>
          <w:szCs w:val="22"/>
        </w:rPr>
        <w:t>XXXX</w:t>
      </w:r>
    </w:p>
    <w:p w14:paraId="652CAFCC" w14:textId="77777777" w:rsidR="00ED37A2" w:rsidRPr="00ED37A2" w:rsidRDefault="00ED37A2" w:rsidP="00ED37A2">
      <w:pPr>
        <w:widowControl w:val="0"/>
        <w:tabs>
          <w:tab w:val="right" w:pos="561"/>
          <w:tab w:val="left" w:pos="651"/>
          <w:tab w:val="left" w:pos="1899"/>
        </w:tabs>
        <w:autoSpaceDE w:val="0"/>
        <w:autoSpaceDN w:val="0"/>
        <w:adjustRightInd w:val="0"/>
        <w:spacing w:line="276" w:lineRule="auto"/>
        <w:jc w:val="both"/>
        <w:rPr>
          <w:rFonts w:asciiTheme="minorHAnsi" w:hAnsiTheme="minorHAnsi" w:cstheme="minorHAnsi"/>
          <w:sz w:val="22"/>
          <w:szCs w:val="22"/>
        </w:rPr>
      </w:pPr>
    </w:p>
    <w:p w14:paraId="0EB07BCC" w14:textId="57ED2A77" w:rsidR="00C129C5" w:rsidRPr="006F0473" w:rsidRDefault="00ED37A2" w:rsidP="00ED37A2">
      <w:pPr>
        <w:pStyle w:val="Bezmezer"/>
        <w:jc w:val="both"/>
      </w:pPr>
      <w:r>
        <w:t xml:space="preserve"> </w:t>
      </w:r>
      <w:r w:rsidR="006F0473">
        <w:t xml:space="preserve">(dále jen </w:t>
      </w:r>
      <w:r w:rsidR="006F0473">
        <w:rPr>
          <w:b/>
        </w:rPr>
        <w:t>„díl</w:t>
      </w:r>
      <w:r>
        <w:rPr>
          <w:b/>
        </w:rPr>
        <w:t>o</w:t>
      </w:r>
      <w:r w:rsidR="006F0473">
        <w:rPr>
          <w:b/>
        </w:rPr>
        <w:t>“</w:t>
      </w:r>
      <w:r w:rsidR="006F0473">
        <w:t>)</w:t>
      </w:r>
      <w:r w:rsidR="00B90403">
        <w:t>,</w:t>
      </w:r>
      <w:r w:rsidR="006F0473">
        <w:t xml:space="preserve"> </w:t>
      </w:r>
      <w:r w:rsidR="00354838">
        <w:t xml:space="preserve">jej </w:t>
      </w:r>
      <w:r w:rsidR="006F0473">
        <w:t>přenechá vypůjčiteli k</w:t>
      </w:r>
      <w:r w:rsidR="000D6761">
        <w:t> dočasné bezplatné výpůjčce</w:t>
      </w:r>
      <w:r w:rsidR="006F0473">
        <w:t xml:space="preserve">. </w:t>
      </w:r>
    </w:p>
    <w:p w14:paraId="105BC2A6" w14:textId="2B470EE8" w:rsidR="00575045" w:rsidRDefault="00575045" w:rsidP="00D05C35">
      <w:pPr>
        <w:pStyle w:val="Bezmezer"/>
        <w:jc w:val="both"/>
      </w:pPr>
    </w:p>
    <w:p w14:paraId="6C233B43" w14:textId="195DD331" w:rsidR="00575045" w:rsidRDefault="00354838" w:rsidP="00D05C35">
      <w:pPr>
        <w:pStyle w:val="Bezmezer"/>
        <w:jc w:val="both"/>
        <w:rPr>
          <w:rFonts w:eastAsia="SimSun"/>
        </w:rPr>
      </w:pPr>
      <w:r w:rsidRPr="008A5E2A">
        <w:rPr>
          <w:rFonts w:asciiTheme="minorHAnsi" w:eastAsia="SimSun" w:hAnsiTheme="minorHAnsi" w:cstheme="minorHAnsi"/>
        </w:rPr>
        <w:t>Vypůjčitel bere na vědomí, že uvedené dílo je</w:t>
      </w:r>
      <w:r w:rsidR="008B2155" w:rsidRPr="008A5E2A">
        <w:rPr>
          <w:rFonts w:asciiTheme="minorHAnsi" w:eastAsia="SimSun" w:hAnsiTheme="minorHAnsi" w:cstheme="minorHAnsi"/>
        </w:rPr>
        <w:t xml:space="preserve"> národní</w:t>
      </w:r>
      <w:r w:rsidRPr="008A5E2A">
        <w:rPr>
          <w:rFonts w:asciiTheme="minorHAnsi" w:eastAsia="SimSun" w:hAnsiTheme="minorHAnsi" w:cstheme="minorHAnsi"/>
        </w:rPr>
        <w:t xml:space="preserve"> kulturní památkou ve </w:t>
      </w:r>
      <w:r w:rsidR="00575045" w:rsidRPr="008A5E2A">
        <w:rPr>
          <w:rFonts w:eastAsia="SimSun"/>
        </w:rPr>
        <w:t>smyslu</w:t>
      </w:r>
      <w:r w:rsidR="00575045" w:rsidRPr="000D6761">
        <w:rPr>
          <w:rFonts w:eastAsia="SimSun"/>
        </w:rPr>
        <w:t xml:space="preserve"> zák. č. 20/1987 Sb., O státní památkové péči, ve znění pozdějších změn a doplňků.</w:t>
      </w:r>
    </w:p>
    <w:p w14:paraId="22263520" w14:textId="2ED0D622" w:rsidR="006F0473" w:rsidRDefault="006F0473" w:rsidP="00D05C35">
      <w:pPr>
        <w:pStyle w:val="Bezmezer"/>
        <w:jc w:val="both"/>
        <w:rPr>
          <w:rFonts w:eastAsia="SimSun"/>
        </w:rPr>
      </w:pPr>
    </w:p>
    <w:p w14:paraId="1E717F9D" w14:textId="17949143" w:rsidR="00354838" w:rsidRPr="00AB55A3" w:rsidRDefault="00354838" w:rsidP="00354838">
      <w:pPr>
        <w:pStyle w:val="Zkladntext3"/>
        <w:spacing w:before="0" w:line="276" w:lineRule="auto"/>
        <w:jc w:val="both"/>
        <w:rPr>
          <w:rFonts w:asciiTheme="minorHAnsi" w:eastAsia="SimSun" w:hAnsiTheme="minorHAnsi" w:cstheme="minorHAnsi"/>
        </w:rPr>
      </w:pPr>
      <w:r w:rsidRPr="008A5E2A">
        <w:rPr>
          <w:rFonts w:asciiTheme="minorHAnsi" w:eastAsia="SimSun" w:hAnsiTheme="minorHAnsi" w:cstheme="minorHAnsi"/>
        </w:rPr>
        <w:t>Pojistná hodnota díla</w:t>
      </w:r>
      <w:r w:rsidR="00A470C8">
        <w:rPr>
          <w:rFonts w:asciiTheme="minorHAnsi" w:eastAsia="SimSun" w:hAnsiTheme="minorHAnsi" w:cstheme="minorHAnsi"/>
        </w:rPr>
        <w:t xml:space="preserve">: </w:t>
      </w:r>
      <w:r w:rsidR="00C45EA3">
        <w:rPr>
          <w:rFonts w:asciiTheme="minorHAnsi" w:eastAsia="SimSun" w:hAnsiTheme="minorHAnsi" w:cstheme="minorHAnsi"/>
        </w:rPr>
        <w:t>XXXX</w:t>
      </w:r>
      <w:r w:rsidRPr="008A5E2A">
        <w:rPr>
          <w:rFonts w:asciiTheme="minorHAnsi" w:eastAsia="SimSun" w:hAnsiTheme="minorHAnsi" w:cstheme="minorHAnsi"/>
        </w:rPr>
        <w:t>.</w:t>
      </w:r>
    </w:p>
    <w:p w14:paraId="157FBC28" w14:textId="77777777" w:rsidR="00383026" w:rsidRPr="006F0473" w:rsidRDefault="00383026" w:rsidP="00D05C35">
      <w:pPr>
        <w:pStyle w:val="Bezmezer"/>
        <w:jc w:val="center"/>
        <w:rPr>
          <w:b/>
        </w:rPr>
      </w:pPr>
      <w:r w:rsidRPr="006F0473">
        <w:rPr>
          <w:b/>
        </w:rPr>
        <w:t>II.</w:t>
      </w:r>
    </w:p>
    <w:p w14:paraId="6061FE75" w14:textId="5AFE9C30" w:rsidR="00383026" w:rsidRDefault="00383026" w:rsidP="00D05C35">
      <w:pPr>
        <w:pStyle w:val="Bezmezer"/>
        <w:jc w:val="both"/>
      </w:pPr>
      <w:r w:rsidRPr="002F5440">
        <w:t>Touto smlouvou přenechává</w:t>
      </w:r>
      <w:r w:rsidR="0022281B" w:rsidRPr="002F5440">
        <w:t xml:space="preserve"> půjčitel </w:t>
      </w:r>
      <w:r w:rsidRPr="002F5440">
        <w:t>díl</w:t>
      </w:r>
      <w:r w:rsidR="00354838">
        <w:t>o</w:t>
      </w:r>
      <w:r w:rsidRPr="002F5440">
        <w:t xml:space="preserve"> uveden</w:t>
      </w:r>
      <w:r w:rsidR="00354838">
        <w:t>é</w:t>
      </w:r>
      <w:r w:rsidRPr="002F5440">
        <w:t xml:space="preserve"> v čl. I. této smlouvy vypůjčiteli do dočasného bezplatného užívání, a to za účelem </w:t>
      </w:r>
      <w:r w:rsidR="0061567D">
        <w:t>uspořádání výstavy</w:t>
      </w:r>
      <w:r w:rsidR="006F0473">
        <w:t xml:space="preserve"> v níže uvedených prostorách: </w:t>
      </w:r>
    </w:p>
    <w:p w14:paraId="26D0375D" w14:textId="77777777" w:rsidR="006F0473" w:rsidRPr="002F5440" w:rsidRDefault="006F0473" w:rsidP="00D05C35">
      <w:pPr>
        <w:pStyle w:val="Bezmezer"/>
        <w:jc w:val="both"/>
      </w:pPr>
    </w:p>
    <w:p w14:paraId="002A2DE7" w14:textId="137B9317" w:rsidR="00383026" w:rsidRPr="003C4F13" w:rsidRDefault="006F0473" w:rsidP="003C4F13">
      <w:pPr>
        <w:pStyle w:val="Bezmezer"/>
        <w:jc w:val="both"/>
        <w:rPr>
          <w:bCs/>
          <w:i/>
        </w:rPr>
      </w:pPr>
      <w:r>
        <w:t>N</w:t>
      </w:r>
      <w:r w:rsidR="00383026" w:rsidRPr="0074509D">
        <w:t>ázev</w:t>
      </w:r>
      <w:r w:rsidR="0022281B" w:rsidRPr="0074509D">
        <w:t xml:space="preserve"> výstavy</w:t>
      </w:r>
      <w:r w:rsidR="000D6761">
        <w:t>, na které</w:t>
      </w:r>
      <w:r w:rsidR="006E33E7" w:rsidRPr="0074509D">
        <w:t xml:space="preserve"> bud</w:t>
      </w:r>
      <w:r w:rsidR="00354838">
        <w:t>e</w:t>
      </w:r>
      <w:r w:rsidR="007E4778" w:rsidRPr="0074509D">
        <w:t xml:space="preserve"> díl</w:t>
      </w:r>
      <w:r w:rsidR="00354838">
        <w:t>o</w:t>
      </w:r>
      <w:r w:rsidR="005D7CAB" w:rsidRPr="0074509D">
        <w:t xml:space="preserve"> umístěn</w:t>
      </w:r>
      <w:r w:rsidR="00354838">
        <w:t>o</w:t>
      </w:r>
      <w:r w:rsidR="00383026" w:rsidRPr="0074509D">
        <w:t>:</w:t>
      </w:r>
      <w:r w:rsidR="0022281B" w:rsidRPr="0074509D">
        <w:rPr>
          <w:bCs/>
        </w:rPr>
        <w:t xml:space="preserve"> </w:t>
      </w:r>
      <w:r w:rsidR="00C45EA3">
        <w:rPr>
          <w:b/>
          <w:bCs/>
        </w:rPr>
        <w:t>XXXX</w:t>
      </w:r>
      <w:r w:rsidR="00354838">
        <w:rPr>
          <w:b/>
          <w:bCs/>
        </w:rPr>
        <w:t>.</w:t>
      </w:r>
    </w:p>
    <w:p w14:paraId="0D7590FF" w14:textId="7F86203B" w:rsidR="00FF2B73" w:rsidRDefault="002D0C70" w:rsidP="00D05C35">
      <w:pPr>
        <w:pStyle w:val="Bezmezer"/>
        <w:jc w:val="both"/>
        <w:rPr>
          <w:rFonts w:cs="Calibri"/>
          <w:b/>
          <w:lang w:val="de-AT"/>
        </w:rPr>
      </w:pPr>
      <w:r>
        <w:t>M</w:t>
      </w:r>
      <w:r w:rsidR="00383026" w:rsidRPr="002F5440">
        <w:t>ísto konání</w:t>
      </w:r>
      <w:r w:rsidR="005D7CAB" w:rsidRPr="002F5440">
        <w:t xml:space="preserve">: </w:t>
      </w:r>
      <w:r w:rsidR="00C45EA3">
        <w:rPr>
          <w:b/>
        </w:rPr>
        <w:t>XXXX</w:t>
      </w:r>
    </w:p>
    <w:p w14:paraId="73097ECD" w14:textId="000AF151" w:rsidR="000D6761" w:rsidRDefault="000D6761" w:rsidP="000D6761">
      <w:pPr>
        <w:pStyle w:val="Bezmezer"/>
        <w:jc w:val="both"/>
        <w:rPr>
          <w:b/>
        </w:rPr>
      </w:pPr>
      <w:r>
        <w:t>T</w:t>
      </w:r>
      <w:r w:rsidRPr="002F5440">
        <w:t xml:space="preserve">ermín konání výstavy: </w:t>
      </w:r>
      <w:r w:rsidR="00C45EA3">
        <w:rPr>
          <w:b/>
        </w:rPr>
        <w:t>XXXX</w:t>
      </w:r>
    </w:p>
    <w:p w14:paraId="57283AB9" w14:textId="77777777" w:rsidR="002D0C70" w:rsidRPr="002D0C70" w:rsidRDefault="002D0C70" w:rsidP="00D05C35">
      <w:pPr>
        <w:pStyle w:val="Bezmezer"/>
        <w:jc w:val="both"/>
        <w:rPr>
          <w:b/>
        </w:rPr>
      </w:pPr>
    </w:p>
    <w:p w14:paraId="56748D05" w14:textId="6FD4EB7C" w:rsidR="00383026" w:rsidRDefault="000D6761" w:rsidP="00D05C35">
      <w:pPr>
        <w:pStyle w:val="Bezmezer"/>
        <w:jc w:val="both"/>
      </w:pPr>
      <w:r>
        <w:t xml:space="preserve">Půjčitel </w:t>
      </w:r>
      <w:r w:rsidR="00383026" w:rsidRPr="002F5440">
        <w:t xml:space="preserve">souhlasí s užitím </w:t>
      </w:r>
      <w:r w:rsidR="00354838">
        <w:t>díla</w:t>
      </w:r>
      <w:r w:rsidR="002D0C70">
        <w:t xml:space="preserve"> </w:t>
      </w:r>
      <w:r>
        <w:t xml:space="preserve">vypůjčitelem </w:t>
      </w:r>
      <w:r w:rsidR="00383026" w:rsidRPr="002F5440">
        <w:t>k tomuto účelu.</w:t>
      </w:r>
    </w:p>
    <w:p w14:paraId="71E99D4D" w14:textId="77777777" w:rsidR="002D0C70" w:rsidRPr="002F5440" w:rsidRDefault="002D0C70" w:rsidP="00D05C35">
      <w:pPr>
        <w:pStyle w:val="Bezmezer"/>
        <w:jc w:val="both"/>
      </w:pPr>
    </w:p>
    <w:p w14:paraId="0158DF96" w14:textId="633419B5" w:rsidR="00E61188" w:rsidRDefault="00833152" w:rsidP="00D05C35">
      <w:pPr>
        <w:pStyle w:val="Bezmezer"/>
        <w:jc w:val="both"/>
      </w:pPr>
      <w:bookmarkStart w:id="1" w:name="_Hlk157756268"/>
      <w:r>
        <w:t xml:space="preserve">Vypůjčitel zajistí na své náklady pojištění </w:t>
      </w:r>
      <w:r w:rsidR="00AD6089">
        <w:t>díla</w:t>
      </w:r>
      <w:r>
        <w:t xml:space="preserve"> dle </w:t>
      </w:r>
      <w:r w:rsidR="00A1182A">
        <w:t>čl. I.</w:t>
      </w:r>
      <w:r>
        <w:t xml:space="preserve"> této smlouvy „z hřebíku na hřebík“ proti všem rizikům včetně terorismu</w:t>
      </w:r>
      <w:r w:rsidR="00354838">
        <w:t xml:space="preserve">. </w:t>
      </w:r>
      <w:r>
        <w:t>Pojistný certifikát jako písemný doklad o uzavření pojištění musí být vypůjčitelem zaslán tak, aby jej půjčitel obdržel nejméně deset dnů před zahájením doby výpůjčky.</w:t>
      </w:r>
    </w:p>
    <w:bookmarkEnd w:id="1"/>
    <w:p w14:paraId="07708BA0" w14:textId="77777777" w:rsidR="00833152" w:rsidRDefault="00833152" w:rsidP="00D05C35">
      <w:pPr>
        <w:pStyle w:val="Bezmezer"/>
        <w:jc w:val="both"/>
      </w:pPr>
    </w:p>
    <w:p w14:paraId="5F3FC30F" w14:textId="5C0A1724" w:rsidR="00833152" w:rsidRDefault="00833152" w:rsidP="00833152">
      <w:pPr>
        <w:pStyle w:val="Bezmezer"/>
        <w:jc w:val="both"/>
      </w:pPr>
      <w:r w:rsidRPr="002A73F4">
        <w:t>Vypůjčitel je povinen díl</w:t>
      </w:r>
      <w:r w:rsidR="00354838">
        <w:t>o</w:t>
      </w:r>
      <w:r w:rsidRPr="002A73F4">
        <w:t xml:space="preserve"> pojistit </w:t>
      </w:r>
      <w:r w:rsidRPr="00A470C8">
        <w:t xml:space="preserve">na částku </w:t>
      </w:r>
      <w:r w:rsidR="00C45EA3">
        <w:t>XXXX</w:t>
      </w:r>
      <w:r w:rsidR="00A470C8" w:rsidRPr="00A470C8">
        <w:t xml:space="preserve"> </w:t>
      </w:r>
      <w:r w:rsidR="00354838" w:rsidRPr="00A470C8">
        <w:t>Kč</w:t>
      </w:r>
      <w:r w:rsidRPr="00A470C8">
        <w:t>.</w:t>
      </w:r>
      <w:r w:rsidRPr="002A73F4">
        <w:t xml:space="preserve"> </w:t>
      </w:r>
    </w:p>
    <w:p w14:paraId="237E7AB8" w14:textId="77777777" w:rsidR="002D0C70" w:rsidRPr="002F5440" w:rsidRDefault="002D0C70" w:rsidP="00D05C35">
      <w:pPr>
        <w:pStyle w:val="Bezmezer"/>
        <w:jc w:val="both"/>
      </w:pPr>
    </w:p>
    <w:p w14:paraId="4DAF1404" w14:textId="369B3263" w:rsidR="00383026" w:rsidRDefault="00383026" w:rsidP="00D05C35">
      <w:pPr>
        <w:pStyle w:val="Bezmezer"/>
        <w:jc w:val="both"/>
      </w:pPr>
      <w:r w:rsidRPr="002F5440">
        <w:t xml:space="preserve">Vypůjčitel přijímá do užívání </w:t>
      </w:r>
      <w:r w:rsidR="00AC23F2">
        <w:t>díl</w:t>
      </w:r>
      <w:r w:rsidR="00354838">
        <w:t>o</w:t>
      </w:r>
      <w:r w:rsidR="00AC23F2">
        <w:t xml:space="preserve"> uveden</w:t>
      </w:r>
      <w:r w:rsidR="00354838">
        <w:t>é</w:t>
      </w:r>
      <w:r w:rsidRPr="002F5440">
        <w:t xml:space="preserve"> v čl. I. této smlouvy a prohlašuje, že je mu znám </w:t>
      </w:r>
      <w:r w:rsidR="00AC23F2">
        <w:t>je</w:t>
      </w:r>
      <w:r w:rsidR="00354838">
        <w:t>ho</w:t>
      </w:r>
      <w:r w:rsidR="00AC23F2">
        <w:t xml:space="preserve"> </w:t>
      </w:r>
      <w:r w:rsidRPr="002F5440">
        <w:t>fyzický stav</w:t>
      </w:r>
      <w:r w:rsidR="0022281B" w:rsidRPr="002F5440">
        <w:t xml:space="preserve">, že </w:t>
      </w:r>
      <w:r w:rsidR="00AC23F2">
        <w:t>díl</w:t>
      </w:r>
      <w:r w:rsidR="00354838">
        <w:t>o je</w:t>
      </w:r>
      <w:r w:rsidR="00A55B6D">
        <w:t xml:space="preserve"> způsobil</w:t>
      </w:r>
      <w:r w:rsidR="00354838">
        <w:t>é</w:t>
      </w:r>
      <w:r w:rsidR="0022281B" w:rsidRPr="002F5440">
        <w:t xml:space="preserve"> k předpokládanému užívání, a v takovém </w:t>
      </w:r>
      <w:r w:rsidR="000D6761">
        <w:t xml:space="preserve">stavu </w:t>
      </w:r>
      <w:r w:rsidR="0022281B" w:rsidRPr="002F5440">
        <w:t>díl</w:t>
      </w:r>
      <w:r w:rsidR="00354838">
        <w:t>o</w:t>
      </w:r>
      <w:r w:rsidR="0022281B" w:rsidRPr="002F5440">
        <w:t xml:space="preserve"> přebírá</w:t>
      </w:r>
      <w:r w:rsidRPr="002F5440">
        <w:t>.</w:t>
      </w:r>
    </w:p>
    <w:p w14:paraId="0307809A" w14:textId="51DD5150" w:rsidR="0074509D" w:rsidRDefault="0074509D" w:rsidP="00D05C35">
      <w:pPr>
        <w:pStyle w:val="Bezmezer"/>
        <w:jc w:val="both"/>
      </w:pPr>
    </w:p>
    <w:p w14:paraId="509FB0FF" w14:textId="6C7B9D16" w:rsidR="00520FAF" w:rsidRDefault="00354838" w:rsidP="00D05C35">
      <w:pPr>
        <w:pStyle w:val="Bezmezer"/>
        <w:jc w:val="both"/>
      </w:pPr>
      <w:r>
        <w:lastRenderedPageBreak/>
        <w:t>Vyobrazení díla</w:t>
      </w:r>
      <w:r w:rsidR="00A55B6D" w:rsidRPr="00C72CBB">
        <w:t xml:space="preserve"> </w:t>
      </w:r>
      <w:r w:rsidR="00520FAF" w:rsidRPr="00C72CBB">
        <w:t>(předmět</w:t>
      </w:r>
      <w:r w:rsidR="008F7AB6" w:rsidRPr="00C72CBB">
        <w:t>u</w:t>
      </w:r>
      <w:r w:rsidR="00520FAF" w:rsidRPr="00C72CBB">
        <w:t xml:space="preserve"> smlouvy) je nedílnou součástí smlouvy jako příloha č. 1.</w:t>
      </w:r>
    </w:p>
    <w:p w14:paraId="32451709" w14:textId="77777777" w:rsidR="00383026" w:rsidRPr="00AC23F2" w:rsidRDefault="00383026" w:rsidP="00D05C35">
      <w:pPr>
        <w:pStyle w:val="Bezmezer"/>
        <w:jc w:val="center"/>
        <w:rPr>
          <w:b/>
        </w:rPr>
      </w:pPr>
      <w:r w:rsidRPr="00AC23F2">
        <w:rPr>
          <w:b/>
        </w:rPr>
        <w:t>III.</w:t>
      </w:r>
    </w:p>
    <w:p w14:paraId="1F9174EF" w14:textId="6C09732C" w:rsidR="00383026" w:rsidRDefault="00383026" w:rsidP="00D05C35">
      <w:pPr>
        <w:pStyle w:val="Bezmezer"/>
        <w:jc w:val="both"/>
        <w:rPr>
          <w:bCs/>
        </w:rPr>
      </w:pPr>
      <w:r w:rsidRPr="008A5E2A">
        <w:t xml:space="preserve">Výpůjčka se sjednává </w:t>
      </w:r>
      <w:r w:rsidRPr="008A5E2A">
        <w:rPr>
          <w:b/>
        </w:rPr>
        <w:t>na dobu určitou</w:t>
      </w:r>
      <w:r w:rsidRPr="008A5E2A">
        <w:t>, a to</w:t>
      </w:r>
      <w:r w:rsidR="00AA6F2B">
        <w:t xml:space="preserve"> </w:t>
      </w:r>
      <w:r w:rsidR="00AA6F2B">
        <w:rPr>
          <w:b/>
        </w:rPr>
        <w:t>od</w:t>
      </w:r>
      <w:r w:rsidRPr="008A5E2A">
        <w:t xml:space="preserve"> </w:t>
      </w:r>
      <w:r w:rsidR="00354838" w:rsidRPr="008A5E2A">
        <w:rPr>
          <w:b/>
        </w:rPr>
        <w:t xml:space="preserve">okamžiku fyzického převzetí díla </w:t>
      </w:r>
      <w:r w:rsidR="00354838" w:rsidRPr="008A5E2A">
        <w:t>uvedeného v č. I. této smlouvy</w:t>
      </w:r>
      <w:r w:rsidRPr="008A5E2A">
        <w:t xml:space="preserve"> </w:t>
      </w:r>
      <w:r w:rsidR="00113621" w:rsidRPr="00A470C8">
        <w:t>nejpozději</w:t>
      </w:r>
      <w:r w:rsidRPr="00A470C8">
        <w:t xml:space="preserve"> </w:t>
      </w:r>
      <w:r w:rsidRPr="00A470C8">
        <w:rPr>
          <w:b/>
          <w:bCs/>
        </w:rPr>
        <w:t>do</w:t>
      </w:r>
      <w:r w:rsidR="00113621" w:rsidRPr="00A470C8">
        <w:rPr>
          <w:b/>
          <w:bCs/>
        </w:rPr>
        <w:t xml:space="preserve"> </w:t>
      </w:r>
      <w:r w:rsidR="00C45EA3">
        <w:rPr>
          <w:b/>
          <w:bCs/>
        </w:rPr>
        <w:t>XXXX</w:t>
      </w:r>
      <w:r w:rsidR="00113621" w:rsidRPr="00A470C8">
        <w:rPr>
          <w:bCs/>
        </w:rPr>
        <w:t>.</w:t>
      </w:r>
    </w:p>
    <w:p w14:paraId="19E11D3B" w14:textId="77777777" w:rsidR="00D05C35" w:rsidRPr="002F5440" w:rsidRDefault="00D05C35" w:rsidP="00D05C35">
      <w:pPr>
        <w:pStyle w:val="Bezmezer"/>
        <w:jc w:val="both"/>
        <w:rPr>
          <w:bCs/>
        </w:rPr>
      </w:pPr>
    </w:p>
    <w:p w14:paraId="2F9374C2" w14:textId="46F2F976" w:rsidR="003C0DD8" w:rsidRPr="00AA1E9B" w:rsidRDefault="003C0DD8" w:rsidP="003C0DD8">
      <w:pPr>
        <w:pStyle w:val="Bezmezer"/>
        <w:jc w:val="both"/>
        <w:rPr>
          <w:rFonts w:asciiTheme="minorHAnsi" w:hAnsiTheme="minorHAnsi" w:cstheme="minorHAnsi"/>
        </w:rPr>
      </w:pPr>
      <w:r>
        <w:t>O případné prodloužení doby výpůjčky musí vypůjčitel požádat půjčitele písemně nejméně třicet pracovních dnů před původně stanoveným datem ukončení výpůjčky. Je však výhradně právem půjčitele, zda žádosti vyhoví. Prodloužená doba výpůjčky se stanoví písemným dodatkem k této smlouvě.</w:t>
      </w:r>
    </w:p>
    <w:p w14:paraId="45FDAAEF" w14:textId="77777777" w:rsidR="003C0DD8" w:rsidRDefault="003C0DD8" w:rsidP="00D05C35">
      <w:pPr>
        <w:pStyle w:val="Bezmezer"/>
        <w:jc w:val="both"/>
        <w:rPr>
          <w:bCs/>
        </w:rPr>
      </w:pPr>
    </w:p>
    <w:p w14:paraId="2A3FC54D" w14:textId="44D20853" w:rsidR="00780E85" w:rsidRDefault="00780E85" w:rsidP="00D05C35">
      <w:pPr>
        <w:pStyle w:val="Bezmezer"/>
        <w:jc w:val="both"/>
        <w:rPr>
          <w:bCs/>
        </w:rPr>
      </w:pPr>
      <w:r w:rsidRPr="002F5440">
        <w:rPr>
          <w:bCs/>
        </w:rPr>
        <w:t xml:space="preserve">Půjčitel se může domáhat vrácení </w:t>
      </w:r>
      <w:r w:rsidR="00354838">
        <w:rPr>
          <w:bCs/>
        </w:rPr>
        <w:t>díla</w:t>
      </w:r>
      <w:r w:rsidR="000D6761">
        <w:rPr>
          <w:bCs/>
        </w:rPr>
        <w:t xml:space="preserve"> </w:t>
      </w:r>
      <w:r w:rsidRPr="002F5440">
        <w:rPr>
          <w:bCs/>
        </w:rPr>
        <w:t>předčasně, a to zejména z těchto důvodů:</w:t>
      </w:r>
    </w:p>
    <w:p w14:paraId="3D55FCC6" w14:textId="77777777" w:rsidR="00D05C35" w:rsidRPr="002F5440" w:rsidRDefault="00D05C35" w:rsidP="00D05C35">
      <w:pPr>
        <w:pStyle w:val="Bezmezer"/>
        <w:jc w:val="both"/>
        <w:rPr>
          <w:bCs/>
        </w:rPr>
      </w:pPr>
    </w:p>
    <w:p w14:paraId="6B80D198" w14:textId="6E43648C" w:rsidR="00780E85" w:rsidRPr="002F5440" w:rsidRDefault="00780E85" w:rsidP="00D05C35">
      <w:pPr>
        <w:pStyle w:val="Bezmezer"/>
        <w:numPr>
          <w:ilvl w:val="0"/>
          <w:numId w:val="31"/>
        </w:numPr>
        <w:jc w:val="both"/>
      </w:pPr>
      <w:r w:rsidRPr="002F5440">
        <w:rPr>
          <w:bCs/>
        </w:rPr>
        <w:t xml:space="preserve">Vypůjčitel užívá </w:t>
      </w:r>
      <w:r w:rsidR="00244A64" w:rsidRPr="002F5440">
        <w:rPr>
          <w:bCs/>
        </w:rPr>
        <w:t>díl</w:t>
      </w:r>
      <w:r w:rsidR="00354838">
        <w:rPr>
          <w:bCs/>
        </w:rPr>
        <w:t>o</w:t>
      </w:r>
      <w:r w:rsidRPr="002F5440">
        <w:rPr>
          <w:bCs/>
        </w:rPr>
        <w:t xml:space="preserve"> v rozporu se smlouvou, a to zejména tím, že hrubým způsobem porušil ustanovení smlouvy o reprodukci </w:t>
      </w:r>
      <w:r w:rsidR="00354838">
        <w:rPr>
          <w:bCs/>
        </w:rPr>
        <w:t>díla</w:t>
      </w:r>
      <w:r w:rsidRPr="002F5440">
        <w:rPr>
          <w:bCs/>
        </w:rPr>
        <w:t>, umístěn</w:t>
      </w:r>
      <w:r w:rsidR="00272426" w:rsidRPr="002F5440">
        <w:rPr>
          <w:bCs/>
        </w:rPr>
        <w:t>í</w:t>
      </w:r>
      <w:r w:rsidRPr="002F5440">
        <w:rPr>
          <w:bCs/>
        </w:rPr>
        <w:t xml:space="preserve"> a zabezpečení </w:t>
      </w:r>
      <w:r w:rsidR="00354838">
        <w:rPr>
          <w:bCs/>
        </w:rPr>
        <w:t>díla</w:t>
      </w:r>
      <w:r w:rsidRPr="002F5440">
        <w:rPr>
          <w:bCs/>
        </w:rPr>
        <w:t xml:space="preserve"> a o </w:t>
      </w:r>
      <w:r w:rsidR="00D05C35">
        <w:rPr>
          <w:bCs/>
        </w:rPr>
        <w:t>je</w:t>
      </w:r>
      <w:r w:rsidR="00354838">
        <w:rPr>
          <w:bCs/>
        </w:rPr>
        <w:t>ho</w:t>
      </w:r>
      <w:r w:rsidR="00244A64" w:rsidRPr="002F5440">
        <w:rPr>
          <w:bCs/>
        </w:rPr>
        <w:t xml:space="preserve"> pojištění.</w:t>
      </w:r>
    </w:p>
    <w:p w14:paraId="47F59E04" w14:textId="7152CB63" w:rsidR="00780E85" w:rsidRDefault="00780E85" w:rsidP="00D05C35">
      <w:pPr>
        <w:pStyle w:val="Bezmezer"/>
        <w:numPr>
          <w:ilvl w:val="0"/>
          <w:numId w:val="31"/>
        </w:numPr>
        <w:jc w:val="both"/>
        <w:rPr>
          <w:bCs/>
        </w:rPr>
      </w:pPr>
      <w:r w:rsidRPr="002F5440">
        <w:rPr>
          <w:bCs/>
        </w:rPr>
        <w:t xml:space="preserve">Půjčitel potřebuje </w:t>
      </w:r>
      <w:r w:rsidR="00244A64" w:rsidRPr="002F5440">
        <w:rPr>
          <w:bCs/>
        </w:rPr>
        <w:t>díl</w:t>
      </w:r>
      <w:r w:rsidR="00354838">
        <w:rPr>
          <w:bCs/>
        </w:rPr>
        <w:t>o</w:t>
      </w:r>
      <w:r w:rsidRPr="002F5440">
        <w:rPr>
          <w:bCs/>
        </w:rPr>
        <w:t xml:space="preserve"> dříve, než skončí sjednaná doba výpůjčky, přičemž důvod předčasného ukončení smlouvy mu nebyl při uzavírání smlouvy znám.</w:t>
      </w:r>
    </w:p>
    <w:p w14:paraId="70F503B8" w14:textId="77777777" w:rsidR="00D05C35" w:rsidRPr="002F5440" w:rsidRDefault="00D05C35" w:rsidP="00D05C35">
      <w:pPr>
        <w:pStyle w:val="Bezmezer"/>
        <w:jc w:val="both"/>
      </w:pPr>
    </w:p>
    <w:p w14:paraId="2849445D" w14:textId="77777777" w:rsidR="00383026" w:rsidRPr="00D05C35" w:rsidRDefault="00383026" w:rsidP="00D05C35">
      <w:pPr>
        <w:pStyle w:val="Bezmezer"/>
        <w:jc w:val="center"/>
        <w:rPr>
          <w:b/>
        </w:rPr>
      </w:pPr>
      <w:r w:rsidRPr="00D05C35">
        <w:rPr>
          <w:b/>
        </w:rPr>
        <w:t>IV.</w:t>
      </w:r>
    </w:p>
    <w:p w14:paraId="1DD07516" w14:textId="30BE2BB7" w:rsidR="00383026" w:rsidRDefault="0022281B" w:rsidP="00D05C35">
      <w:pPr>
        <w:pStyle w:val="Bezmezer"/>
        <w:jc w:val="both"/>
      </w:pPr>
      <w:r w:rsidRPr="002F5440">
        <w:t xml:space="preserve">Půjčitel </w:t>
      </w:r>
      <w:r w:rsidR="00383026" w:rsidRPr="002F5440">
        <w:t>souhlasí, aby díl</w:t>
      </w:r>
      <w:r w:rsidR="00354838">
        <w:t>o</w:t>
      </w:r>
      <w:r w:rsidR="00383026" w:rsidRPr="002F5440">
        <w:t xml:space="preserve"> uveden</w:t>
      </w:r>
      <w:r w:rsidR="00354838">
        <w:t>é</w:t>
      </w:r>
      <w:r w:rsidR="00383026" w:rsidRPr="002F5440">
        <w:t xml:space="preserve"> v čl. I. této smlouvy byl</w:t>
      </w:r>
      <w:r w:rsidR="00214080">
        <w:t>o</w:t>
      </w:r>
      <w:r w:rsidR="00383026" w:rsidRPr="002F5440">
        <w:t xml:space="preserve"> </w:t>
      </w:r>
      <w:r w:rsidR="002601F2" w:rsidRPr="002F5440">
        <w:t xml:space="preserve">jednorázově </w:t>
      </w:r>
      <w:r w:rsidR="00383026" w:rsidRPr="002F5440">
        <w:t>reprodukován</w:t>
      </w:r>
      <w:r w:rsidR="00354838">
        <w:t>o</w:t>
      </w:r>
      <w:r w:rsidR="00383026" w:rsidRPr="002F5440">
        <w:t xml:space="preserve"> v katalogu výstavy</w:t>
      </w:r>
      <w:r w:rsidR="00BB54FD" w:rsidRPr="002F5440">
        <w:t xml:space="preserve"> a </w:t>
      </w:r>
      <w:r w:rsidRPr="002F5440">
        <w:t>informačních materiálech vypůjčitele</w:t>
      </w:r>
      <w:r w:rsidR="00383026" w:rsidRPr="002F5440">
        <w:t xml:space="preserve">, případně aby </w:t>
      </w:r>
      <w:r w:rsidR="00354838">
        <w:t>jeho</w:t>
      </w:r>
      <w:r w:rsidR="00383026" w:rsidRPr="002F5440">
        <w:t xml:space="preserve"> reprodukce byly použity při prezentaci výstavy v</w:t>
      </w:r>
      <w:r w:rsidR="000D6761">
        <w:t> </w:t>
      </w:r>
      <w:r w:rsidR="00383026" w:rsidRPr="002F5440">
        <w:t>tisku</w:t>
      </w:r>
      <w:r w:rsidR="000D6761">
        <w:t>, propagačních materiálech</w:t>
      </w:r>
      <w:r w:rsidR="00BB54FD" w:rsidRPr="002F5440">
        <w:t xml:space="preserve"> a </w:t>
      </w:r>
      <w:r w:rsidR="002601F2" w:rsidRPr="002F5440">
        <w:t xml:space="preserve">po dobu výstavy </w:t>
      </w:r>
      <w:r w:rsidRPr="002F5440">
        <w:t>na internetu</w:t>
      </w:r>
      <w:r w:rsidR="00383026" w:rsidRPr="002F5440">
        <w:t>.</w:t>
      </w:r>
    </w:p>
    <w:p w14:paraId="0B616B81" w14:textId="77777777" w:rsidR="00D05C35" w:rsidRPr="002F5440" w:rsidRDefault="00D05C35" w:rsidP="00D05C35">
      <w:pPr>
        <w:pStyle w:val="Bezmezer"/>
        <w:jc w:val="both"/>
      </w:pPr>
    </w:p>
    <w:p w14:paraId="6A4B27F6" w14:textId="77777777" w:rsidR="00383026" w:rsidRPr="00D05C35" w:rsidRDefault="00383026" w:rsidP="00D05C35">
      <w:pPr>
        <w:pStyle w:val="Bezmezer"/>
        <w:jc w:val="center"/>
        <w:rPr>
          <w:b/>
        </w:rPr>
      </w:pPr>
      <w:r w:rsidRPr="00D05C35">
        <w:rPr>
          <w:b/>
        </w:rPr>
        <w:t>V.</w:t>
      </w:r>
    </w:p>
    <w:p w14:paraId="6048F89C" w14:textId="77777777" w:rsidR="00383026" w:rsidRPr="002F5440" w:rsidRDefault="00383026" w:rsidP="00D05C35">
      <w:pPr>
        <w:pStyle w:val="Bezmezer"/>
        <w:jc w:val="both"/>
      </w:pPr>
      <w:r w:rsidRPr="002F5440">
        <w:t>Smlouva se uzavírá za následujících podmínek:</w:t>
      </w:r>
    </w:p>
    <w:p w14:paraId="6A765641" w14:textId="5FAFC95C" w:rsidR="00383026" w:rsidRDefault="00383026" w:rsidP="00D05C35">
      <w:pPr>
        <w:pStyle w:val="Bezmezer"/>
        <w:numPr>
          <w:ilvl w:val="0"/>
          <w:numId w:val="32"/>
        </w:numPr>
        <w:ind w:left="567" w:hanging="283"/>
        <w:jc w:val="both"/>
      </w:pPr>
      <w:r w:rsidRPr="002F5440">
        <w:t>díl</w:t>
      </w:r>
      <w:r w:rsidR="00354838">
        <w:t>o</w:t>
      </w:r>
      <w:r w:rsidRPr="002F5440">
        <w:t xml:space="preserve"> nebud</w:t>
      </w:r>
      <w:r w:rsidR="00354838">
        <w:t>e</w:t>
      </w:r>
      <w:r w:rsidRPr="002F5440">
        <w:t xml:space="preserve"> použit</w:t>
      </w:r>
      <w:r w:rsidR="00354838">
        <w:t>o</w:t>
      </w:r>
      <w:r w:rsidRPr="002F5440">
        <w:t xml:space="preserve"> pro jiný než sjednaný účel a v době výpůjčky nebud</w:t>
      </w:r>
      <w:r w:rsidR="00354838">
        <w:t>e</w:t>
      </w:r>
      <w:r w:rsidRPr="002F5440">
        <w:t xml:space="preserve"> předán</w:t>
      </w:r>
      <w:r w:rsidR="00354838">
        <w:t>o</w:t>
      </w:r>
      <w:r w:rsidRPr="002F5440">
        <w:t xml:space="preserve"> jinému </w:t>
      </w:r>
      <w:r w:rsidR="0022281B" w:rsidRPr="002F5440">
        <w:t xml:space="preserve">vypůjčiteli bez přechozího písemného souhlasu půjčitele. </w:t>
      </w:r>
      <w:r w:rsidR="00185BBB" w:rsidRPr="002F5440">
        <w:t xml:space="preserve">Půjčitel si vyhrazuje právo účastnit se </w:t>
      </w:r>
      <w:r w:rsidR="00B044B3">
        <w:t xml:space="preserve">instalace a deinstalace </w:t>
      </w:r>
      <w:r w:rsidR="00354838">
        <w:t>díla</w:t>
      </w:r>
      <w:r w:rsidR="00B40BD5">
        <w:t xml:space="preserve"> </w:t>
      </w:r>
      <w:r w:rsidR="00185BBB" w:rsidRPr="002F5440">
        <w:t xml:space="preserve">za přítomnosti </w:t>
      </w:r>
      <w:r w:rsidR="000D6761">
        <w:t xml:space="preserve">zástupce Metropolitní kapituly u sv. Víta v Praze a </w:t>
      </w:r>
      <w:r w:rsidR="00185BBB" w:rsidRPr="002F5440">
        <w:t>pracovník</w:t>
      </w:r>
      <w:r w:rsidR="009C18DA">
        <w:t>a</w:t>
      </w:r>
      <w:r w:rsidR="00185BBB" w:rsidRPr="002F5440">
        <w:t xml:space="preserve"> Diecézního konzervátorského centra Arcibiskupství pražského;</w:t>
      </w:r>
    </w:p>
    <w:p w14:paraId="4DC79EBD" w14:textId="77777777" w:rsidR="00E61188" w:rsidRDefault="00E61188" w:rsidP="00E61188">
      <w:pPr>
        <w:pStyle w:val="Bezmezer"/>
        <w:ind w:left="567"/>
        <w:jc w:val="both"/>
      </w:pPr>
    </w:p>
    <w:p w14:paraId="58017D7D" w14:textId="1EE86361" w:rsidR="00E61188" w:rsidRDefault="00E61188" w:rsidP="00D05C35">
      <w:pPr>
        <w:pStyle w:val="Bezmezer"/>
        <w:numPr>
          <w:ilvl w:val="0"/>
          <w:numId w:val="32"/>
        </w:numPr>
        <w:ind w:left="567" w:hanging="283"/>
        <w:jc w:val="both"/>
      </w:pPr>
      <w:r>
        <w:t>vypůjčitel není oprávněn bez předchozího písemného souhlasu půjčitele s dílem jakýmkoliv způsobem disponovat mimo účel stanovený v článku II. této smlouvy, zejména jej nesmí přemisťovat nebo umožnit fotografování a filmování třetím osobám s výjimkou pořizování celkových záběrů instalace výstavy a pro dokumentační a propagační účely;</w:t>
      </w:r>
    </w:p>
    <w:p w14:paraId="531E009C" w14:textId="77777777" w:rsidR="002B697E" w:rsidRPr="002F5440" w:rsidRDefault="002B697E" w:rsidP="002B697E">
      <w:pPr>
        <w:pStyle w:val="Bezmezer"/>
        <w:jc w:val="both"/>
      </w:pPr>
    </w:p>
    <w:p w14:paraId="58D7F6CB" w14:textId="7EFBD9AA" w:rsidR="00383026" w:rsidRDefault="00383026" w:rsidP="00D05C35">
      <w:pPr>
        <w:pStyle w:val="Bezmezer"/>
        <w:numPr>
          <w:ilvl w:val="0"/>
          <w:numId w:val="32"/>
        </w:numPr>
        <w:ind w:left="567" w:hanging="283"/>
        <w:jc w:val="both"/>
      </w:pPr>
      <w:r w:rsidRPr="002F5440">
        <w:t>dí</w:t>
      </w:r>
      <w:r w:rsidR="00354838">
        <w:t>lo</w:t>
      </w:r>
      <w:r w:rsidRPr="002F5440">
        <w:t xml:space="preserve"> </w:t>
      </w:r>
      <w:r w:rsidR="00D05C35">
        <w:t>bud</w:t>
      </w:r>
      <w:r w:rsidR="00354838">
        <w:t>e</w:t>
      </w:r>
      <w:r w:rsidR="00D05C35">
        <w:t xml:space="preserve"> </w:t>
      </w:r>
      <w:r w:rsidRPr="002F5440">
        <w:t>umístěn</w:t>
      </w:r>
      <w:r w:rsidR="00354838">
        <w:t>o</w:t>
      </w:r>
      <w:r w:rsidRPr="002F5440">
        <w:t xml:space="preserve"> pouze v prostorách, které splňují akt</w:t>
      </w:r>
      <w:r w:rsidR="00244A64" w:rsidRPr="002F5440">
        <w:t>uální požadavky na mikroklima a </w:t>
      </w:r>
      <w:r w:rsidRPr="002F5440">
        <w:t>osvětlení</w:t>
      </w:r>
      <w:r w:rsidR="00CA0195" w:rsidRPr="002F5440">
        <w:t xml:space="preserve">, teplotu, zabezpečení </w:t>
      </w:r>
      <w:r w:rsidRPr="002F5440">
        <w:t xml:space="preserve">(viz čl. </w:t>
      </w:r>
      <w:r w:rsidR="007E2068" w:rsidRPr="002F5440">
        <w:t>I</w:t>
      </w:r>
      <w:r w:rsidRPr="002F5440">
        <w:t>X. – zvláštní ujednání)</w:t>
      </w:r>
      <w:r w:rsidR="00272426" w:rsidRPr="002F5440">
        <w:t>;</w:t>
      </w:r>
    </w:p>
    <w:p w14:paraId="7EE3AC81" w14:textId="77777777" w:rsidR="002B697E" w:rsidRDefault="002B697E" w:rsidP="002B697E">
      <w:pPr>
        <w:pStyle w:val="Odstavecseseznamem"/>
      </w:pPr>
    </w:p>
    <w:p w14:paraId="7023BB43" w14:textId="299DD9E7" w:rsidR="00383026" w:rsidRPr="00AA1E9B" w:rsidRDefault="00383026" w:rsidP="00D05C35">
      <w:pPr>
        <w:pStyle w:val="Bezmezer"/>
        <w:numPr>
          <w:ilvl w:val="0"/>
          <w:numId w:val="32"/>
        </w:numPr>
        <w:ind w:left="567" w:hanging="283"/>
        <w:jc w:val="both"/>
        <w:rPr>
          <w:rFonts w:asciiTheme="minorHAnsi" w:hAnsiTheme="minorHAnsi" w:cstheme="minorHAnsi"/>
        </w:rPr>
      </w:pPr>
      <w:r w:rsidRPr="002F5440">
        <w:t>díl</w:t>
      </w:r>
      <w:r w:rsidR="00354838">
        <w:t>o</w:t>
      </w:r>
      <w:r w:rsidRPr="002F5440">
        <w:t xml:space="preserve"> </w:t>
      </w:r>
      <w:r w:rsidRPr="00AA1E9B">
        <w:rPr>
          <w:rFonts w:asciiTheme="minorHAnsi" w:hAnsiTheme="minorHAnsi" w:cstheme="minorHAnsi"/>
        </w:rPr>
        <w:t>bud</w:t>
      </w:r>
      <w:r w:rsidR="00354838">
        <w:rPr>
          <w:rFonts w:asciiTheme="minorHAnsi" w:hAnsiTheme="minorHAnsi" w:cstheme="minorHAnsi"/>
        </w:rPr>
        <w:t>e</w:t>
      </w:r>
      <w:r w:rsidRPr="00AA1E9B">
        <w:rPr>
          <w:rFonts w:asciiTheme="minorHAnsi" w:hAnsiTheme="minorHAnsi" w:cstheme="minorHAnsi"/>
        </w:rPr>
        <w:t xml:space="preserve"> </w:t>
      </w:r>
      <w:r w:rsidR="00CA0195" w:rsidRPr="00AA1E9B">
        <w:rPr>
          <w:rFonts w:asciiTheme="minorHAnsi" w:hAnsiTheme="minorHAnsi" w:cstheme="minorHAnsi"/>
        </w:rPr>
        <w:t xml:space="preserve">na náklady vypůjčitele </w:t>
      </w:r>
      <w:r w:rsidRPr="00AA1E9B">
        <w:rPr>
          <w:rFonts w:asciiTheme="minorHAnsi" w:hAnsiTheme="minorHAnsi" w:cstheme="minorHAnsi"/>
        </w:rPr>
        <w:t>zabezpečen</w:t>
      </w:r>
      <w:r w:rsidR="00354838">
        <w:rPr>
          <w:rFonts w:asciiTheme="minorHAnsi" w:hAnsiTheme="minorHAnsi" w:cstheme="minorHAnsi"/>
        </w:rPr>
        <w:t>o</w:t>
      </w:r>
      <w:r w:rsidRPr="00AA1E9B">
        <w:rPr>
          <w:rFonts w:asciiTheme="minorHAnsi" w:hAnsiTheme="minorHAnsi" w:cstheme="minorHAnsi"/>
        </w:rPr>
        <w:t xml:space="preserve"> před poškozením, ztrátou nebo odcizením;</w:t>
      </w:r>
    </w:p>
    <w:p w14:paraId="3B358B48" w14:textId="77777777" w:rsidR="00AA1E9B" w:rsidRPr="00AA1E9B" w:rsidRDefault="00AA1E9B" w:rsidP="00AA1E9B">
      <w:pPr>
        <w:pStyle w:val="Odstavecseseznamem"/>
        <w:rPr>
          <w:rFonts w:asciiTheme="minorHAnsi" w:hAnsiTheme="minorHAnsi" w:cstheme="minorHAnsi"/>
          <w:sz w:val="22"/>
          <w:szCs w:val="22"/>
        </w:rPr>
      </w:pPr>
    </w:p>
    <w:p w14:paraId="25D3DA4D" w14:textId="45F223F3" w:rsidR="00383026" w:rsidRPr="00AA1E9B" w:rsidRDefault="00383026" w:rsidP="00D05C35">
      <w:pPr>
        <w:pStyle w:val="Bezmezer"/>
        <w:numPr>
          <w:ilvl w:val="0"/>
          <w:numId w:val="32"/>
        </w:numPr>
        <w:ind w:left="567" w:hanging="283"/>
        <w:jc w:val="both"/>
        <w:rPr>
          <w:rFonts w:asciiTheme="minorHAnsi" w:hAnsiTheme="minorHAnsi" w:cstheme="minorHAnsi"/>
        </w:rPr>
      </w:pPr>
      <w:r w:rsidRPr="00AA1E9B">
        <w:rPr>
          <w:rFonts w:asciiTheme="minorHAnsi" w:hAnsiTheme="minorHAnsi" w:cstheme="minorHAnsi"/>
        </w:rPr>
        <w:t xml:space="preserve">na díle nebudou </w:t>
      </w:r>
      <w:r w:rsidR="00D30E44" w:rsidRPr="00AA1E9B">
        <w:rPr>
          <w:rFonts w:asciiTheme="minorHAnsi" w:hAnsiTheme="minorHAnsi" w:cstheme="minorHAnsi"/>
        </w:rPr>
        <w:t xml:space="preserve">bez předchozího souhlasu </w:t>
      </w:r>
      <w:r w:rsidR="002D751D" w:rsidRPr="00AA1E9B">
        <w:rPr>
          <w:rFonts w:asciiTheme="minorHAnsi" w:hAnsiTheme="minorHAnsi" w:cstheme="minorHAnsi"/>
        </w:rPr>
        <w:t>d</w:t>
      </w:r>
      <w:r w:rsidR="00791BE1" w:rsidRPr="00AA1E9B">
        <w:rPr>
          <w:rFonts w:asciiTheme="minorHAnsi" w:hAnsiTheme="minorHAnsi" w:cstheme="minorHAnsi"/>
        </w:rPr>
        <w:t xml:space="preserve">iecézního konzervátora Arcibiskupství pražského </w:t>
      </w:r>
      <w:r w:rsidRPr="00AA1E9B">
        <w:rPr>
          <w:rFonts w:asciiTheme="minorHAnsi" w:hAnsiTheme="minorHAnsi" w:cstheme="minorHAnsi"/>
        </w:rPr>
        <w:t xml:space="preserve">prováděny žádné restaurátorské zásahy, změny a úpravy; </w:t>
      </w:r>
    </w:p>
    <w:p w14:paraId="7EE5371A" w14:textId="77777777" w:rsidR="002B697E" w:rsidRPr="00AA1E9B" w:rsidRDefault="002B697E" w:rsidP="002B697E">
      <w:pPr>
        <w:pStyle w:val="Odstavecseseznamem"/>
        <w:rPr>
          <w:rFonts w:asciiTheme="minorHAnsi" w:hAnsiTheme="minorHAnsi" w:cstheme="minorHAnsi"/>
          <w:sz w:val="22"/>
          <w:szCs w:val="22"/>
        </w:rPr>
      </w:pPr>
    </w:p>
    <w:p w14:paraId="31B02B55" w14:textId="350B7E17" w:rsidR="00526845" w:rsidRDefault="00CF2F3C" w:rsidP="002A73F4">
      <w:pPr>
        <w:pStyle w:val="Bezmezer"/>
        <w:numPr>
          <w:ilvl w:val="0"/>
          <w:numId w:val="32"/>
        </w:numPr>
        <w:ind w:left="567" w:hanging="283"/>
        <w:jc w:val="both"/>
      </w:pPr>
      <w:r w:rsidRPr="00360D0A">
        <w:rPr>
          <w:rFonts w:asciiTheme="minorHAnsi" w:hAnsiTheme="minorHAnsi" w:cstheme="minorHAnsi"/>
        </w:rPr>
        <w:t>balení a způsob transportu určuje půjčitel</w:t>
      </w:r>
      <w:r w:rsidR="00AD6089" w:rsidRPr="00360D0A">
        <w:rPr>
          <w:rFonts w:asciiTheme="minorHAnsi" w:hAnsiTheme="minorHAnsi" w:cstheme="minorHAnsi"/>
        </w:rPr>
        <w:t xml:space="preserve">. </w:t>
      </w:r>
      <w:r w:rsidR="00360D0A" w:rsidRPr="00360D0A">
        <w:rPr>
          <w:rFonts w:asciiTheme="minorHAnsi" w:hAnsiTheme="minorHAnsi" w:cstheme="minorHAnsi"/>
        </w:rPr>
        <w:t xml:space="preserve">Transport díla tam i zpět zajistí na své náklady půjčitel. </w:t>
      </w:r>
      <w:r w:rsidR="00526845" w:rsidRPr="00360D0A">
        <w:rPr>
          <w:rFonts w:asciiTheme="minorHAnsi" w:hAnsiTheme="minorHAnsi" w:cstheme="minorHAnsi"/>
        </w:rPr>
        <w:t xml:space="preserve">Veškeré náklady na balení </w:t>
      </w:r>
      <w:r w:rsidR="008A5E2A" w:rsidRPr="00360D0A">
        <w:rPr>
          <w:rFonts w:asciiTheme="minorHAnsi" w:hAnsiTheme="minorHAnsi" w:cstheme="minorHAnsi"/>
        </w:rPr>
        <w:t xml:space="preserve">díla </w:t>
      </w:r>
      <w:r w:rsidR="00526845" w:rsidRPr="00360D0A">
        <w:rPr>
          <w:rFonts w:asciiTheme="minorHAnsi" w:hAnsiTheme="minorHAnsi" w:cstheme="minorHAnsi"/>
        </w:rPr>
        <w:t xml:space="preserve">nese vypůjčitel. </w:t>
      </w:r>
      <w:r w:rsidR="00576A6E" w:rsidRPr="00360D0A">
        <w:rPr>
          <w:rFonts w:asciiTheme="minorHAnsi" w:hAnsiTheme="minorHAnsi" w:cstheme="minorHAnsi"/>
        </w:rPr>
        <w:t>Všechny přepravní obaly budou ponechány po</w:t>
      </w:r>
      <w:r w:rsidR="00576A6E" w:rsidRPr="002A73F4">
        <w:rPr>
          <w:rFonts w:asciiTheme="minorHAnsi" w:hAnsiTheme="minorHAnsi" w:cstheme="minorHAnsi"/>
        </w:rPr>
        <w:t xml:space="preserve"> ukončení výstavy půjčiteli. </w:t>
      </w:r>
      <w:r w:rsidR="00526845" w:rsidRPr="002A73F4">
        <w:rPr>
          <w:rFonts w:asciiTheme="minorHAnsi" w:hAnsiTheme="minorHAnsi" w:cstheme="minorHAnsi"/>
        </w:rPr>
        <w:t>Díl</w:t>
      </w:r>
      <w:r w:rsidR="00AD6089">
        <w:rPr>
          <w:rFonts w:asciiTheme="minorHAnsi" w:hAnsiTheme="minorHAnsi" w:cstheme="minorHAnsi"/>
        </w:rPr>
        <w:t>o</w:t>
      </w:r>
      <w:r w:rsidR="00526845" w:rsidRPr="002A73F4">
        <w:rPr>
          <w:rFonts w:asciiTheme="minorHAnsi" w:hAnsiTheme="minorHAnsi" w:cstheme="minorHAnsi"/>
        </w:rPr>
        <w:t xml:space="preserve"> bud</w:t>
      </w:r>
      <w:r w:rsidR="00AD6089">
        <w:rPr>
          <w:rFonts w:asciiTheme="minorHAnsi" w:hAnsiTheme="minorHAnsi" w:cstheme="minorHAnsi"/>
        </w:rPr>
        <w:t>e</w:t>
      </w:r>
      <w:r w:rsidR="00526845" w:rsidRPr="002A73F4">
        <w:rPr>
          <w:rFonts w:asciiTheme="minorHAnsi" w:hAnsiTheme="minorHAnsi" w:cstheme="minorHAnsi"/>
        </w:rPr>
        <w:t xml:space="preserve"> doprovázen</w:t>
      </w:r>
      <w:r w:rsidR="00AD6089">
        <w:rPr>
          <w:rFonts w:asciiTheme="minorHAnsi" w:hAnsiTheme="minorHAnsi" w:cstheme="minorHAnsi"/>
        </w:rPr>
        <w:t>o</w:t>
      </w:r>
      <w:r w:rsidR="00526845" w:rsidRPr="002A73F4">
        <w:rPr>
          <w:rFonts w:asciiTheme="minorHAnsi" w:hAnsiTheme="minorHAnsi" w:cstheme="minorHAnsi"/>
        </w:rPr>
        <w:t xml:space="preserve"> při transportu tam i zpět kurýrem půjčitele, který je přítomen vybalování</w:t>
      </w:r>
      <w:r w:rsidR="00526845" w:rsidRPr="002A73F4">
        <w:t xml:space="preserve">, kontrole stavu </w:t>
      </w:r>
      <w:r w:rsidR="00AD6089">
        <w:t>díla a jeho</w:t>
      </w:r>
      <w:r w:rsidR="00526845" w:rsidRPr="002A73F4">
        <w:t xml:space="preserve"> instalaci a před zpětným transportem je přítomen deinstalaci </w:t>
      </w:r>
      <w:r w:rsidR="00AD6089">
        <w:t>díla,</w:t>
      </w:r>
      <w:r w:rsidR="00526845" w:rsidRPr="002A73F4">
        <w:t xml:space="preserve"> kontrole </w:t>
      </w:r>
      <w:r w:rsidR="00AD6089">
        <w:t>jeho</w:t>
      </w:r>
      <w:r w:rsidR="00526845" w:rsidRPr="002A73F4">
        <w:t xml:space="preserve"> stavu a balení. Jeho pokyny jsou určující a závazné</w:t>
      </w:r>
      <w:r w:rsidR="00AD6089">
        <w:t>;</w:t>
      </w:r>
    </w:p>
    <w:p w14:paraId="317E2B58" w14:textId="77777777" w:rsidR="001F468D" w:rsidRDefault="001F468D" w:rsidP="001F468D">
      <w:pPr>
        <w:pStyle w:val="Odstavecseseznamem"/>
      </w:pPr>
    </w:p>
    <w:p w14:paraId="50518BBC" w14:textId="55144D8F" w:rsidR="001F468D" w:rsidRPr="00360D0A" w:rsidRDefault="001F468D" w:rsidP="001F468D">
      <w:pPr>
        <w:pStyle w:val="Bezmezer"/>
        <w:numPr>
          <w:ilvl w:val="0"/>
          <w:numId w:val="32"/>
        </w:numPr>
        <w:ind w:left="567" w:hanging="283"/>
        <w:jc w:val="both"/>
      </w:pPr>
      <w:r w:rsidRPr="00360D0A">
        <w:t xml:space="preserve">vypůjčitel se zavazuje uhradit náklady na zhotovení </w:t>
      </w:r>
      <w:r w:rsidR="00360D0A" w:rsidRPr="00360D0A">
        <w:t>přepravního obalu</w:t>
      </w:r>
      <w:r w:rsidRPr="00360D0A">
        <w:t>, kter</w:t>
      </w:r>
      <w:r w:rsidR="00360D0A" w:rsidRPr="00360D0A">
        <w:t>ý</w:t>
      </w:r>
      <w:r w:rsidRPr="00360D0A">
        <w:t xml:space="preserve"> zůstává ve vlastnictví půjčitele</w:t>
      </w:r>
      <w:r w:rsidR="00360D0A" w:rsidRPr="00360D0A">
        <w:t>, a to do výše max. 5 000 Kč + příslušné DPH;</w:t>
      </w:r>
    </w:p>
    <w:p w14:paraId="10473791" w14:textId="77777777" w:rsidR="009F6B13" w:rsidRDefault="009F6B13" w:rsidP="009F6B13">
      <w:pPr>
        <w:pStyle w:val="Odstavecseseznamem"/>
      </w:pPr>
    </w:p>
    <w:p w14:paraId="6F7D599C" w14:textId="351A567C" w:rsidR="003C1E61" w:rsidRPr="008A5E2A" w:rsidRDefault="008A5E2A" w:rsidP="00D05C35">
      <w:pPr>
        <w:pStyle w:val="Bezmezer"/>
        <w:numPr>
          <w:ilvl w:val="0"/>
          <w:numId w:val="32"/>
        </w:numPr>
        <w:ind w:left="567" w:hanging="283"/>
        <w:jc w:val="both"/>
      </w:pPr>
      <w:r w:rsidRPr="008A5E2A">
        <w:lastRenderedPageBreak/>
        <w:t>pokud bude na díle nutný konzervátorský zásah, jeho z</w:t>
      </w:r>
      <w:r w:rsidR="003C1E61" w:rsidRPr="008A5E2A">
        <w:t>působ a zhotovitele určuje půjčitel</w:t>
      </w:r>
      <w:r>
        <w:t>, náklady nese vypůjčitel</w:t>
      </w:r>
      <w:r w:rsidR="003C1E61" w:rsidRPr="008A5E2A">
        <w:t xml:space="preserve">; </w:t>
      </w:r>
    </w:p>
    <w:p w14:paraId="267729A4" w14:textId="77777777" w:rsidR="00C06F6C" w:rsidRDefault="00C06F6C" w:rsidP="00C06F6C">
      <w:pPr>
        <w:pStyle w:val="Odstavecseseznamem"/>
      </w:pPr>
    </w:p>
    <w:p w14:paraId="157DDC3A" w14:textId="4AE685E3" w:rsidR="00CA0195" w:rsidRDefault="00383026" w:rsidP="00D05C35">
      <w:pPr>
        <w:pStyle w:val="Bezmezer"/>
        <w:numPr>
          <w:ilvl w:val="0"/>
          <w:numId w:val="32"/>
        </w:numPr>
        <w:ind w:left="567" w:hanging="283"/>
        <w:jc w:val="both"/>
      </w:pPr>
      <w:r w:rsidRPr="002F5440">
        <w:t>díl</w:t>
      </w:r>
      <w:r w:rsidR="00AD6089">
        <w:t>o</w:t>
      </w:r>
      <w:r w:rsidRPr="002F5440">
        <w:t xml:space="preserve"> nebud</w:t>
      </w:r>
      <w:r w:rsidR="00AD6089">
        <w:t>e</w:t>
      </w:r>
      <w:r w:rsidRPr="002F5440">
        <w:t xml:space="preserve"> bez souhlasu </w:t>
      </w:r>
      <w:r w:rsidR="00CA0195" w:rsidRPr="002F5440">
        <w:t xml:space="preserve">půjčitele </w:t>
      </w:r>
      <w:r w:rsidR="00E61188">
        <w:t xml:space="preserve">vypůjčitelem </w:t>
      </w:r>
      <w:r w:rsidRPr="002F5440">
        <w:t>reprodukován</w:t>
      </w:r>
      <w:r w:rsidR="00AD6089">
        <w:t>o</w:t>
      </w:r>
      <w:r w:rsidRPr="002F5440">
        <w:t xml:space="preserve"> (s výjimkou případů uvedených v čl. IV. této smlouvy), fotografován</w:t>
      </w:r>
      <w:r w:rsidR="00AD6089">
        <w:t>o</w:t>
      </w:r>
      <w:r w:rsidRPr="002F5440">
        <w:t>, filmován</w:t>
      </w:r>
      <w:r w:rsidR="00AD6089">
        <w:t>o</w:t>
      </w:r>
      <w:r w:rsidRPr="002F5440">
        <w:t xml:space="preserve"> ani jinak kopírován</w:t>
      </w:r>
      <w:r w:rsidR="00AD6089">
        <w:t>o</w:t>
      </w:r>
      <w:r w:rsidRPr="002F5440">
        <w:t xml:space="preserve">, </w:t>
      </w:r>
      <w:r w:rsidR="00574FF7" w:rsidRPr="002F5440">
        <w:t xml:space="preserve">udělené publikační právo je jednorázové. Kopie všech snímků </w:t>
      </w:r>
      <w:r w:rsidR="000A6A07" w:rsidRPr="002F5440">
        <w:t>se vypůjčitel zavazuje</w:t>
      </w:r>
      <w:r w:rsidR="003F4270" w:rsidRPr="002F5440">
        <w:t xml:space="preserve"> dodat </w:t>
      </w:r>
      <w:r w:rsidR="00574FF7" w:rsidRPr="002F5440">
        <w:t>v původní tiskové kvalitě</w:t>
      </w:r>
      <w:r w:rsidR="000A6A07" w:rsidRPr="002F5440">
        <w:t xml:space="preserve"> půjčiteli</w:t>
      </w:r>
      <w:r w:rsidR="005B3FA0" w:rsidRPr="002F5440">
        <w:t xml:space="preserve"> </w:t>
      </w:r>
      <w:r w:rsidR="00791BE1" w:rsidRPr="002F5440">
        <w:t>a Diecéznímu konzervátorskému centru Arcibiskupství pražského</w:t>
      </w:r>
      <w:r w:rsidR="006E2A5D">
        <w:t xml:space="preserve"> k archivaci</w:t>
      </w:r>
      <w:r w:rsidR="00330D52">
        <w:t>;</w:t>
      </w:r>
    </w:p>
    <w:p w14:paraId="4710A75D" w14:textId="77777777" w:rsidR="002B697E" w:rsidRDefault="002B697E" w:rsidP="002B697E">
      <w:pPr>
        <w:pStyle w:val="Odstavecseseznamem"/>
      </w:pPr>
    </w:p>
    <w:p w14:paraId="18765E30" w14:textId="05A38D36" w:rsidR="00383026" w:rsidRDefault="00383026" w:rsidP="00D05C35">
      <w:pPr>
        <w:pStyle w:val="Bezmezer"/>
        <w:numPr>
          <w:ilvl w:val="0"/>
          <w:numId w:val="32"/>
        </w:numPr>
        <w:ind w:left="567" w:hanging="283"/>
        <w:jc w:val="both"/>
      </w:pPr>
      <w:r w:rsidRPr="002F5440">
        <w:t>vypůjčitel je povinen v katalogu i všech dalších tiskovinách, výstavních štítcích a všech případných dalších informačních formách uvádět název</w:t>
      </w:r>
      <w:r w:rsidR="00CA0195" w:rsidRPr="002F5440">
        <w:t xml:space="preserve"> půjčitele</w:t>
      </w:r>
      <w:r w:rsidRPr="002F5440">
        <w:t xml:space="preserve">, jak je uvedeno na 1. straně smlouvy, tj.: </w:t>
      </w:r>
      <w:r w:rsidR="000B15C2">
        <w:rPr>
          <w:b/>
        </w:rPr>
        <w:t>Metropolitní kapitula u sv. Víta v Praze</w:t>
      </w:r>
      <w:r w:rsidR="000A6A07" w:rsidRPr="002F5440">
        <w:t>;</w:t>
      </w:r>
    </w:p>
    <w:p w14:paraId="01B106A1" w14:textId="77777777" w:rsidR="002B697E" w:rsidRDefault="002B697E" w:rsidP="002B697E">
      <w:pPr>
        <w:pStyle w:val="Odstavecseseznamem"/>
      </w:pPr>
    </w:p>
    <w:p w14:paraId="100804FF" w14:textId="748549AB" w:rsidR="00574FF7" w:rsidRPr="00A470C8" w:rsidRDefault="00574FF7" w:rsidP="00D05C35">
      <w:pPr>
        <w:pStyle w:val="Bezmezer"/>
        <w:numPr>
          <w:ilvl w:val="0"/>
          <w:numId w:val="32"/>
        </w:numPr>
        <w:ind w:left="567" w:hanging="283"/>
        <w:jc w:val="both"/>
      </w:pPr>
      <w:r w:rsidRPr="003C0DD8">
        <w:t xml:space="preserve">vypůjčitel se zavazuje půjčiteli a </w:t>
      </w:r>
      <w:r w:rsidR="000A6A07" w:rsidRPr="003C0DD8">
        <w:t xml:space="preserve">Diecéznímu konzervátorskému centru </w:t>
      </w:r>
      <w:r w:rsidRPr="003C0DD8">
        <w:t>Arcibiskupství pražské</w:t>
      </w:r>
      <w:r w:rsidR="000A6A07" w:rsidRPr="003C0DD8">
        <w:t>ho</w:t>
      </w:r>
      <w:r w:rsidR="00794DF3" w:rsidRPr="003C0DD8">
        <w:t xml:space="preserve"> </w:t>
      </w:r>
      <w:r w:rsidRPr="00A470C8">
        <w:t xml:space="preserve">poskytnout </w:t>
      </w:r>
      <w:r w:rsidR="00A321A3" w:rsidRPr="00A470C8">
        <w:t>cel</w:t>
      </w:r>
      <w:r w:rsidR="000A6A07" w:rsidRPr="00A470C8">
        <w:t xml:space="preserve">kem </w:t>
      </w:r>
      <w:r w:rsidR="00A470C8" w:rsidRPr="00A470C8">
        <w:t xml:space="preserve">2 </w:t>
      </w:r>
      <w:r w:rsidR="00920B47" w:rsidRPr="00A470C8">
        <w:t>ks</w:t>
      </w:r>
      <w:r w:rsidR="000A6A07" w:rsidRPr="00A470C8">
        <w:t xml:space="preserve"> katalogu a všech </w:t>
      </w:r>
      <w:r w:rsidR="006E2A5D" w:rsidRPr="00A470C8">
        <w:t xml:space="preserve">dalších </w:t>
      </w:r>
      <w:r w:rsidR="000A6A07" w:rsidRPr="00A470C8">
        <w:t xml:space="preserve">doprovodných tiskovin, </w:t>
      </w:r>
      <w:r w:rsidR="00A470C8" w:rsidRPr="00A470C8">
        <w:t xml:space="preserve">2 </w:t>
      </w:r>
      <w:r w:rsidR="00920B47" w:rsidRPr="00A470C8">
        <w:t>ks</w:t>
      </w:r>
      <w:r w:rsidR="000A6A07" w:rsidRPr="00A470C8">
        <w:t xml:space="preserve"> pozvánek na vernisáž</w:t>
      </w:r>
      <w:r w:rsidR="00ED6E15" w:rsidRPr="00A470C8">
        <w:t>;</w:t>
      </w:r>
    </w:p>
    <w:p w14:paraId="640D5565" w14:textId="77777777" w:rsidR="002B697E" w:rsidRDefault="002B697E" w:rsidP="002B697E">
      <w:pPr>
        <w:pStyle w:val="Odstavecseseznamem"/>
      </w:pPr>
    </w:p>
    <w:p w14:paraId="1B5121EF" w14:textId="79989616" w:rsidR="00ED6E15" w:rsidRDefault="00ED6E15" w:rsidP="00D05C35">
      <w:pPr>
        <w:pStyle w:val="Bezmezer"/>
        <w:numPr>
          <w:ilvl w:val="0"/>
          <w:numId w:val="32"/>
        </w:numPr>
        <w:ind w:left="567" w:hanging="283"/>
        <w:jc w:val="both"/>
      </w:pPr>
      <w:r>
        <w:t xml:space="preserve">vypůjčitel se zavazuje k úhradě eventuálních škod jím prokazatelně zaviněných, a to až do výše </w:t>
      </w:r>
      <w:r w:rsidR="00AD6089">
        <w:t>pojistné hodnoty</w:t>
      </w:r>
      <w:r>
        <w:t>; to nenahrazuje povinnost vypůjčitele k úhradě škod, které vznik</w:t>
      </w:r>
      <w:r w:rsidR="00526845">
        <w:t>l</w:t>
      </w:r>
      <w:r>
        <w:t xml:space="preserve">y jeho opomenutím nebo opomenutím osob, které vypůjčitel pověřil přepravou, instalací nebo ostrahou </w:t>
      </w:r>
      <w:r w:rsidR="00AD6089">
        <w:t>díla</w:t>
      </w:r>
      <w:r>
        <w:t xml:space="preserve">. </w:t>
      </w:r>
    </w:p>
    <w:p w14:paraId="612D8226" w14:textId="77777777" w:rsidR="00383026" w:rsidRPr="00D05C35" w:rsidRDefault="00383026" w:rsidP="00D05C35">
      <w:pPr>
        <w:pStyle w:val="Bezmezer"/>
        <w:jc w:val="center"/>
        <w:rPr>
          <w:b/>
        </w:rPr>
      </w:pPr>
      <w:r w:rsidRPr="00D05C35">
        <w:rPr>
          <w:b/>
        </w:rPr>
        <w:t>VI.</w:t>
      </w:r>
    </w:p>
    <w:p w14:paraId="29E6E797" w14:textId="0D725F77" w:rsidR="00383026" w:rsidRDefault="00383026" w:rsidP="00D05C35">
      <w:pPr>
        <w:pStyle w:val="Bezmezer"/>
        <w:jc w:val="both"/>
      </w:pPr>
      <w:r w:rsidRPr="002F5440">
        <w:t xml:space="preserve">Vypůjčitel odpovídá za jakékoliv poškození, znehodnocení, zničení nebo ztrátu </w:t>
      </w:r>
      <w:r w:rsidR="00AD6089">
        <w:t>díla</w:t>
      </w:r>
      <w:r w:rsidR="00833152">
        <w:t xml:space="preserve"> po celou dobu výpůjčky</w:t>
      </w:r>
      <w:r w:rsidRPr="002F5440">
        <w:t xml:space="preserve">, </w:t>
      </w:r>
      <w:r w:rsidR="00833152">
        <w:t xml:space="preserve">a to i tehdy, jestliže k újmě došlo bez jeho zavinění, </w:t>
      </w:r>
      <w:r w:rsidRPr="002F5440">
        <w:t xml:space="preserve">až do výše </w:t>
      </w:r>
      <w:r w:rsidR="00EC2AA5">
        <w:t>pojistných hodnot</w:t>
      </w:r>
      <w:r w:rsidRPr="002F5440">
        <w:t xml:space="preserve">. Odpovědnost vzniká okamžikem fyzického převzetí </w:t>
      </w:r>
      <w:r w:rsidR="00AD6089">
        <w:t>díla</w:t>
      </w:r>
      <w:r w:rsidRPr="002F5440">
        <w:t xml:space="preserve"> vypůjčitelem a trvá až do fyzického předání </w:t>
      </w:r>
      <w:r w:rsidR="00AD6089">
        <w:t>díla</w:t>
      </w:r>
      <w:r w:rsidR="00005876">
        <w:t xml:space="preserve"> </w:t>
      </w:r>
      <w:r w:rsidR="00CA0195" w:rsidRPr="002F5440">
        <w:t>zpět půjčiteli</w:t>
      </w:r>
      <w:r w:rsidR="0074509D">
        <w:t xml:space="preserve"> zastoupenému diecézním konzervátorem Arcibiskupství pražského</w:t>
      </w:r>
      <w:r w:rsidRPr="002F5440">
        <w:t xml:space="preserve">. </w:t>
      </w:r>
    </w:p>
    <w:p w14:paraId="593E95AC" w14:textId="5100C4EB" w:rsidR="00833152" w:rsidRDefault="00833152" w:rsidP="00D05C35">
      <w:pPr>
        <w:pStyle w:val="Bezmezer"/>
        <w:jc w:val="both"/>
      </w:pPr>
    </w:p>
    <w:p w14:paraId="258F589E" w14:textId="0C93572F" w:rsidR="00833152" w:rsidRDefault="00833152" w:rsidP="00D05C35">
      <w:pPr>
        <w:pStyle w:val="Bezmezer"/>
        <w:jc w:val="both"/>
      </w:pPr>
      <w:r>
        <w:t xml:space="preserve">Tato odpovědnost se vztahuje ke všem rizikům, včetně přírodních katastrof a klimatických vlivů nebo jinému zásahu vyšší moci. Vypůjčitel je povinen případnou škodu půjčiteli uhradit v plné výši. Vyčíslení škody závisí na charakteru poškození a nákladu na restaurování. V případě zničení nebo ztráty </w:t>
      </w:r>
      <w:r w:rsidR="00AD6089">
        <w:t>díla</w:t>
      </w:r>
      <w:r>
        <w:t xml:space="preserve"> platí stanovená pojistná hodnota. Pokud vypůjčitel shledá vyčíslenou částku představující náhradu škody jako nepřiměřenou, souhlasí obě strany s tím, že výše vzniklé škody bude stanovena nestranným znalcem. Rozhodnutí tohoto nestranného znalce, na němž se obě strany dohodnou, je závazné a obě strany se jej zavazují respektovat. Znalecký posudek bude vyhotoven na náklady vypůjčitele.</w:t>
      </w:r>
    </w:p>
    <w:p w14:paraId="4DC14ADF" w14:textId="77777777" w:rsidR="00A85A47" w:rsidRDefault="00A85A47" w:rsidP="00D05C35">
      <w:pPr>
        <w:pStyle w:val="Bezmezer"/>
        <w:jc w:val="both"/>
      </w:pPr>
    </w:p>
    <w:p w14:paraId="6DA4ECE4" w14:textId="4CF4BE62" w:rsidR="00383026" w:rsidRPr="00D05C35" w:rsidRDefault="00383026" w:rsidP="00D05C35">
      <w:pPr>
        <w:pStyle w:val="Bezmezer"/>
        <w:jc w:val="center"/>
        <w:rPr>
          <w:b/>
        </w:rPr>
      </w:pPr>
      <w:r w:rsidRPr="00D05C35">
        <w:rPr>
          <w:b/>
        </w:rPr>
        <w:t>VII.</w:t>
      </w:r>
    </w:p>
    <w:p w14:paraId="6B20EBAC" w14:textId="56DFFA15" w:rsidR="00CA0195" w:rsidRDefault="00CA0195" w:rsidP="00D05C35">
      <w:pPr>
        <w:pStyle w:val="Bezmezer"/>
        <w:jc w:val="both"/>
      </w:pPr>
      <w:r w:rsidRPr="002F5440">
        <w:t xml:space="preserve">Půjčitel </w:t>
      </w:r>
      <w:r w:rsidR="00383026" w:rsidRPr="002F5440">
        <w:t>může kdykoliv od smlouvy odstoupit, užívá-li vypůjčitel díl</w:t>
      </w:r>
      <w:r w:rsidR="00AD6089">
        <w:t>o</w:t>
      </w:r>
      <w:r w:rsidR="00383026" w:rsidRPr="002F5440">
        <w:t xml:space="preserve"> v rozporu s touto smlouvou; vypůjčitel je pak povinen díl</w:t>
      </w:r>
      <w:r w:rsidR="00AD6089">
        <w:t>o</w:t>
      </w:r>
      <w:r w:rsidR="00383026" w:rsidRPr="002F5440">
        <w:t xml:space="preserve"> bez zbytečného odkladu vrátit</w:t>
      </w:r>
      <w:r w:rsidRPr="002F5440">
        <w:t xml:space="preserve"> půjčiteli </w:t>
      </w:r>
      <w:r w:rsidR="00383026" w:rsidRPr="002F5440">
        <w:t xml:space="preserve">zpět. </w:t>
      </w:r>
    </w:p>
    <w:p w14:paraId="6F23F7B9" w14:textId="77777777" w:rsidR="00EC2AA5" w:rsidRPr="002F5440" w:rsidRDefault="00EC2AA5" w:rsidP="00D05C35">
      <w:pPr>
        <w:pStyle w:val="Bezmezer"/>
        <w:jc w:val="both"/>
      </w:pPr>
    </w:p>
    <w:p w14:paraId="79435F52" w14:textId="51E35996" w:rsidR="009D06B8" w:rsidRDefault="009D06B8" w:rsidP="00D05C35">
      <w:pPr>
        <w:pStyle w:val="Bezmezer"/>
        <w:jc w:val="both"/>
      </w:pPr>
      <w:r w:rsidRPr="002F5440">
        <w:t>Smluvní vztah založený touto smlouvou může být ukončen:</w:t>
      </w:r>
    </w:p>
    <w:p w14:paraId="19F0A031" w14:textId="77777777" w:rsidR="00EC2AA5" w:rsidRDefault="00EC2AA5" w:rsidP="00D05C35">
      <w:pPr>
        <w:pStyle w:val="Bezmezer"/>
        <w:jc w:val="both"/>
      </w:pPr>
    </w:p>
    <w:p w14:paraId="04AC0734" w14:textId="46691D13" w:rsidR="009D06B8" w:rsidRPr="002F5440" w:rsidRDefault="006648D8" w:rsidP="00EC2AA5">
      <w:pPr>
        <w:pStyle w:val="Bezmezer"/>
        <w:numPr>
          <w:ilvl w:val="0"/>
          <w:numId w:val="33"/>
        </w:numPr>
        <w:jc w:val="both"/>
      </w:pPr>
      <w:r w:rsidRPr="002F5440">
        <w:t>uplynutím sjednané doby</w:t>
      </w:r>
      <w:r w:rsidR="009D06B8" w:rsidRPr="002F5440">
        <w:t>;</w:t>
      </w:r>
    </w:p>
    <w:p w14:paraId="569D132E" w14:textId="093234DD" w:rsidR="006648D8" w:rsidRPr="002F5440" w:rsidRDefault="006648D8" w:rsidP="00EC2AA5">
      <w:pPr>
        <w:pStyle w:val="Bezmezer"/>
        <w:numPr>
          <w:ilvl w:val="0"/>
          <w:numId w:val="33"/>
        </w:numPr>
        <w:jc w:val="both"/>
      </w:pPr>
      <w:r w:rsidRPr="002F5440">
        <w:t>dohodou smluvních stran;</w:t>
      </w:r>
    </w:p>
    <w:p w14:paraId="62F5BBE0" w14:textId="4083FC8C" w:rsidR="006174AD" w:rsidRPr="002F5440" w:rsidRDefault="009D06B8" w:rsidP="00EC2AA5">
      <w:pPr>
        <w:pStyle w:val="Bezmezer"/>
        <w:numPr>
          <w:ilvl w:val="0"/>
          <w:numId w:val="33"/>
        </w:numPr>
        <w:jc w:val="both"/>
      </w:pPr>
      <w:r w:rsidRPr="002F5440">
        <w:t xml:space="preserve">výpovědí ze strany vypůjčitele v případě, že vypůjčitel nebude mít nadále zájem o umístění </w:t>
      </w:r>
      <w:r w:rsidR="00AD6089">
        <w:t>díla;</w:t>
      </w:r>
    </w:p>
    <w:p w14:paraId="08357D5C" w14:textId="227C6AD1" w:rsidR="009D06B8" w:rsidRDefault="006174AD" w:rsidP="00EC2AA5">
      <w:pPr>
        <w:pStyle w:val="Bezmezer"/>
        <w:numPr>
          <w:ilvl w:val="0"/>
          <w:numId w:val="33"/>
        </w:numPr>
        <w:jc w:val="both"/>
      </w:pPr>
      <w:r w:rsidRPr="002F5440">
        <w:t>výpovědí ze strany půjčitele v případech uvedených v čl. III.</w:t>
      </w:r>
      <w:r w:rsidR="00810DD1" w:rsidRPr="002F5440">
        <w:t xml:space="preserve"> této smlouvy pod</w:t>
      </w:r>
      <w:r w:rsidRPr="002F5440">
        <w:t xml:space="preserve"> písm. a) a b)</w:t>
      </w:r>
      <w:r w:rsidR="00AD6089">
        <w:t>.</w:t>
      </w:r>
    </w:p>
    <w:p w14:paraId="6A229595" w14:textId="77777777" w:rsidR="00EC2AA5" w:rsidRPr="002F5440" w:rsidRDefault="00EC2AA5" w:rsidP="00EC2AA5">
      <w:pPr>
        <w:pStyle w:val="Bezmezer"/>
        <w:jc w:val="both"/>
      </w:pPr>
    </w:p>
    <w:p w14:paraId="145BFBC8" w14:textId="4BD15509" w:rsidR="006648D8" w:rsidRDefault="006648D8" w:rsidP="00D05C35">
      <w:pPr>
        <w:pStyle w:val="Bezmezer"/>
        <w:jc w:val="both"/>
      </w:pPr>
      <w:r w:rsidRPr="002F5440">
        <w:t xml:space="preserve">Výpovědní </w:t>
      </w:r>
      <w:r w:rsidR="00DE18D0" w:rsidRPr="002F5440">
        <w:t>doba</w:t>
      </w:r>
      <w:r w:rsidRPr="002F5440">
        <w:t xml:space="preserve"> je </w:t>
      </w:r>
      <w:r w:rsidR="00122086" w:rsidRPr="002F5440">
        <w:t>1</w:t>
      </w:r>
      <w:r w:rsidRPr="002F5440">
        <w:t xml:space="preserve"> </w:t>
      </w:r>
      <w:r w:rsidR="0093453A">
        <w:t>měsíc</w:t>
      </w:r>
      <w:r w:rsidR="0093453A" w:rsidRPr="002F5440">
        <w:t xml:space="preserve"> </w:t>
      </w:r>
      <w:r w:rsidRPr="002F5440">
        <w:t>a počíná běžet prvním dnem měsíce následujícího po doručení písemné výpovědi druhé smluvní straně</w:t>
      </w:r>
      <w:r w:rsidR="00684FCE">
        <w:t>.</w:t>
      </w:r>
    </w:p>
    <w:p w14:paraId="38B8274A" w14:textId="77777777" w:rsidR="00EC2AA5" w:rsidRPr="002F5440" w:rsidRDefault="00EC2AA5" w:rsidP="00D05C35">
      <w:pPr>
        <w:pStyle w:val="Bezmezer"/>
        <w:jc w:val="both"/>
      </w:pPr>
    </w:p>
    <w:p w14:paraId="01EC9023" w14:textId="2D31A612" w:rsidR="006648D8" w:rsidRDefault="006648D8" w:rsidP="00D05C35">
      <w:pPr>
        <w:pStyle w:val="Bezmezer"/>
        <w:jc w:val="both"/>
      </w:pPr>
      <w:r w:rsidRPr="002F5440">
        <w:t>Pokud půjčitel potřebuje díl</w:t>
      </w:r>
      <w:r w:rsidR="00AD6089">
        <w:t>o</w:t>
      </w:r>
      <w:r w:rsidRPr="002F5440">
        <w:t xml:space="preserve"> nevyhnutelně zpět, a to z důvodu, který nemohl ovlivnit a při uzavření smlouvy nemohl předvídat, může požádat vypůjčitele o předčasné vrácení </w:t>
      </w:r>
      <w:r w:rsidR="00AD6089">
        <w:t>díla</w:t>
      </w:r>
      <w:r w:rsidRPr="002F5440">
        <w:t>. Lhůta k vrácení nesmí být kratší než 21 (dvacet jedna) dní.</w:t>
      </w:r>
    </w:p>
    <w:p w14:paraId="324D5217" w14:textId="77777777" w:rsidR="00383026" w:rsidRPr="00D05C35" w:rsidRDefault="006E33E7" w:rsidP="00D05C35">
      <w:pPr>
        <w:pStyle w:val="Bezmezer"/>
        <w:jc w:val="center"/>
        <w:rPr>
          <w:b/>
        </w:rPr>
      </w:pPr>
      <w:r w:rsidRPr="00D05C35">
        <w:rPr>
          <w:b/>
        </w:rPr>
        <w:lastRenderedPageBreak/>
        <w:t>VIII.</w:t>
      </w:r>
    </w:p>
    <w:p w14:paraId="5B530BB4" w14:textId="29E77302" w:rsidR="00383026" w:rsidRDefault="008132A3" w:rsidP="00D05C35">
      <w:pPr>
        <w:pStyle w:val="Bezmezer"/>
        <w:jc w:val="both"/>
      </w:pPr>
      <w:r w:rsidRPr="002F5440">
        <w:t xml:space="preserve">Vypůjčitel se zavazuje, že poskytne </w:t>
      </w:r>
      <w:r w:rsidR="006E2A5D">
        <w:t xml:space="preserve">půjčiteli a </w:t>
      </w:r>
      <w:r w:rsidRPr="002F5440">
        <w:t>Diecéznímu konzervátorskému centru</w:t>
      </w:r>
      <w:r w:rsidR="004C4118">
        <w:t xml:space="preserve"> Arcibiskupství pražského</w:t>
      </w:r>
      <w:r w:rsidR="0021468C">
        <w:t xml:space="preserve"> </w:t>
      </w:r>
      <w:r w:rsidR="006E2A5D">
        <w:t>k archivaci fotografickou dokumentaci výstavy</w:t>
      </w:r>
      <w:r w:rsidR="0021468C">
        <w:t>.</w:t>
      </w:r>
    </w:p>
    <w:p w14:paraId="2F33D909" w14:textId="77777777" w:rsidR="00435330" w:rsidRDefault="00435330" w:rsidP="00D05C35">
      <w:pPr>
        <w:pStyle w:val="Bezmezer"/>
        <w:jc w:val="both"/>
      </w:pPr>
    </w:p>
    <w:p w14:paraId="1C3FFB71" w14:textId="77777777" w:rsidR="00383026" w:rsidRPr="00D05C35" w:rsidRDefault="006E33E7" w:rsidP="00D05C35">
      <w:pPr>
        <w:pStyle w:val="Bezmezer"/>
        <w:jc w:val="center"/>
        <w:rPr>
          <w:b/>
        </w:rPr>
      </w:pPr>
      <w:r w:rsidRPr="00D05C35">
        <w:rPr>
          <w:b/>
        </w:rPr>
        <w:t>I</w:t>
      </w:r>
      <w:r w:rsidR="00383026" w:rsidRPr="00D05C35">
        <w:rPr>
          <w:b/>
        </w:rPr>
        <w:t>X.</w:t>
      </w:r>
    </w:p>
    <w:p w14:paraId="5D9DDE30" w14:textId="77777777" w:rsidR="00383026" w:rsidRPr="002F5440" w:rsidRDefault="00383026" w:rsidP="00D05C35">
      <w:pPr>
        <w:pStyle w:val="Bezmezer"/>
        <w:jc w:val="both"/>
      </w:pPr>
      <w:r w:rsidRPr="002F5440">
        <w:t>Zvláštní ujednání:</w:t>
      </w:r>
    </w:p>
    <w:p w14:paraId="0C61C3DD" w14:textId="510B5C05" w:rsidR="00383026" w:rsidRPr="00EC2AA5" w:rsidRDefault="00383026" w:rsidP="00D05C35">
      <w:pPr>
        <w:pStyle w:val="Bezmezer"/>
        <w:jc w:val="both"/>
        <w:rPr>
          <w:b/>
          <w:bCs/>
        </w:rPr>
      </w:pPr>
      <w:r w:rsidRPr="00EC2AA5">
        <w:rPr>
          <w:b/>
          <w:bCs/>
        </w:rPr>
        <w:t>Vypůjčitel se dále zavazuje:</w:t>
      </w:r>
    </w:p>
    <w:p w14:paraId="3BD60B0D" w14:textId="77777777" w:rsidR="00EC2AA5" w:rsidRPr="002F5440" w:rsidRDefault="00EC2AA5" w:rsidP="00D05C35">
      <w:pPr>
        <w:pStyle w:val="Bezmezer"/>
        <w:jc w:val="both"/>
        <w:rPr>
          <w:bCs/>
        </w:rPr>
      </w:pPr>
    </w:p>
    <w:p w14:paraId="1DA3A265" w14:textId="64BCC6D2" w:rsidR="00122086" w:rsidRPr="00C72CBB" w:rsidRDefault="00383026" w:rsidP="00EC2AA5">
      <w:pPr>
        <w:pStyle w:val="Bezmezer"/>
        <w:numPr>
          <w:ilvl w:val="0"/>
          <w:numId w:val="34"/>
        </w:numPr>
        <w:jc w:val="both"/>
      </w:pPr>
      <w:r w:rsidRPr="00C72CBB">
        <w:t>k dodržení klimatických a světelných podmínek dle norem ICOM a ICCROM</w:t>
      </w:r>
      <w:r w:rsidR="006E2A5D" w:rsidRPr="00C72CBB">
        <w:t>;</w:t>
      </w:r>
    </w:p>
    <w:p w14:paraId="2999BD82" w14:textId="3E50D2CB" w:rsidR="00383026" w:rsidRDefault="00DC2081" w:rsidP="00EC2AA5">
      <w:pPr>
        <w:pStyle w:val="Bezmezer"/>
        <w:numPr>
          <w:ilvl w:val="0"/>
          <w:numId w:val="34"/>
        </w:numPr>
        <w:jc w:val="both"/>
      </w:pPr>
      <w:r>
        <w:t xml:space="preserve">k </w:t>
      </w:r>
      <w:r w:rsidR="001142E6" w:rsidRPr="00A04395">
        <w:t>dodržení bezpečnostních a zabezpečovacích opatření</w:t>
      </w:r>
      <w:r w:rsidR="00574FF7" w:rsidRPr="00A04395">
        <w:t xml:space="preserve">, </w:t>
      </w:r>
      <w:r w:rsidR="00D713B6" w:rsidRPr="00A04395">
        <w:t>vystavení v uzamykatel</w:t>
      </w:r>
      <w:r w:rsidR="00AD6089">
        <w:t>né</w:t>
      </w:r>
      <w:r w:rsidR="00D713B6" w:rsidRPr="00A04395">
        <w:t xml:space="preserve"> vitrín</w:t>
      </w:r>
      <w:r w:rsidR="00AD6089">
        <w:t>ě</w:t>
      </w:r>
      <w:r w:rsidR="000B15C2">
        <w:t>;</w:t>
      </w:r>
      <w:r w:rsidR="001E4AD1" w:rsidRPr="00A04395">
        <w:t xml:space="preserve"> </w:t>
      </w:r>
    </w:p>
    <w:p w14:paraId="0A6C2EDA" w14:textId="4783773A" w:rsidR="00DC2081" w:rsidRDefault="00DC2081" w:rsidP="00EC2AA5">
      <w:pPr>
        <w:pStyle w:val="Bezmezer"/>
        <w:numPr>
          <w:ilvl w:val="0"/>
          <w:numId w:val="34"/>
        </w:numPr>
        <w:jc w:val="both"/>
      </w:pPr>
      <w:r>
        <w:t>k zajištění všech prostor, kde bude předmět výpůjčky umístěn, elektronickým zabezpečovacím systémem a nepřetržitou fyzickou ostrahou.</w:t>
      </w:r>
    </w:p>
    <w:p w14:paraId="172F29CA" w14:textId="77777777" w:rsidR="00DC2081" w:rsidRDefault="00DC2081" w:rsidP="00DC2081">
      <w:pPr>
        <w:pStyle w:val="Bezmezer"/>
        <w:ind w:left="360"/>
        <w:jc w:val="both"/>
      </w:pPr>
    </w:p>
    <w:p w14:paraId="7842B55A" w14:textId="5086A283" w:rsidR="00DC2081" w:rsidRDefault="00DC2081" w:rsidP="00DC2081">
      <w:pPr>
        <w:pStyle w:val="Bezmezer"/>
        <w:ind w:left="360"/>
        <w:jc w:val="both"/>
      </w:pPr>
      <w:r>
        <w:t>P</w:t>
      </w:r>
      <w:r w:rsidRPr="00A04395">
        <w:t xml:space="preserve">orušení </w:t>
      </w:r>
      <w:r>
        <w:t xml:space="preserve">těchto </w:t>
      </w:r>
      <w:r w:rsidRPr="00A04395">
        <w:t>závazků ze strany vypůjčitele zakládá půjčiteli důvod k žádosti o předčasné vrácení d</w:t>
      </w:r>
      <w:r>
        <w:t>ěl</w:t>
      </w:r>
      <w:r w:rsidRPr="00A04395">
        <w:t>. V takovém případě nese vypůjčitel veškeré</w:t>
      </w:r>
      <w:r w:rsidRPr="002F5440">
        <w:t xml:space="preserve"> náklady vzniklé předčasným ukončením smlouvy a lhůta na vrácení </w:t>
      </w:r>
      <w:r>
        <w:t>děl</w:t>
      </w:r>
      <w:r w:rsidRPr="002F5440">
        <w:t xml:space="preserve"> se stanovuje na </w:t>
      </w:r>
      <w:r>
        <w:t>10</w:t>
      </w:r>
      <w:r w:rsidRPr="002F5440">
        <w:t xml:space="preserve"> (</w:t>
      </w:r>
      <w:r>
        <w:t>dese</w:t>
      </w:r>
      <w:r w:rsidRPr="002F5440">
        <w:t>t) pracovních dnů.</w:t>
      </w:r>
    </w:p>
    <w:p w14:paraId="5328B3E8" w14:textId="77777777" w:rsidR="00DC2081" w:rsidRDefault="00DC2081" w:rsidP="00DC2081">
      <w:pPr>
        <w:pStyle w:val="Bezmezer"/>
        <w:ind w:left="360"/>
        <w:jc w:val="both"/>
      </w:pPr>
    </w:p>
    <w:p w14:paraId="44DD3D57" w14:textId="6EBD900A" w:rsidR="00231022" w:rsidRDefault="00231022" w:rsidP="00231022">
      <w:pPr>
        <w:pStyle w:val="Bezmezer"/>
        <w:ind w:left="360"/>
        <w:jc w:val="both"/>
      </w:pPr>
      <w:r>
        <w:t xml:space="preserve">Vypůjčitel je povinen po celou dobu výpůjčky umožnit pověřeným pracovníkům půjčitele inspekci </w:t>
      </w:r>
      <w:r w:rsidR="00AD6089">
        <w:t>zapůjčeného díla</w:t>
      </w:r>
      <w:r>
        <w:t xml:space="preserve">, </w:t>
      </w:r>
      <w:r w:rsidRPr="002F5440">
        <w:t>způsobu nakládání s</w:t>
      </w:r>
      <w:r w:rsidR="00AD6089">
        <w:t> ním,</w:t>
      </w:r>
      <w:r>
        <w:t xml:space="preserve"> kontrolu bezpečnostních opatření, způsobu instalace a kontrolu dodržování klimatických a světelných podmínek. </w:t>
      </w:r>
    </w:p>
    <w:p w14:paraId="280AE418" w14:textId="77777777" w:rsidR="00231022" w:rsidRDefault="00231022" w:rsidP="00DC2081">
      <w:pPr>
        <w:pStyle w:val="Bezmezer"/>
        <w:ind w:left="360"/>
        <w:jc w:val="both"/>
      </w:pPr>
    </w:p>
    <w:p w14:paraId="5A4F223F" w14:textId="77777777" w:rsidR="00383026" w:rsidRPr="00D05C35" w:rsidRDefault="006E33E7" w:rsidP="00D05C35">
      <w:pPr>
        <w:pStyle w:val="Bezmezer"/>
        <w:jc w:val="center"/>
        <w:rPr>
          <w:b/>
        </w:rPr>
      </w:pPr>
      <w:r w:rsidRPr="00D05C35">
        <w:rPr>
          <w:b/>
        </w:rPr>
        <w:t>X</w:t>
      </w:r>
      <w:r w:rsidR="00383026" w:rsidRPr="00D05C35">
        <w:rPr>
          <w:b/>
        </w:rPr>
        <w:t>.</w:t>
      </w:r>
    </w:p>
    <w:p w14:paraId="43AE1459" w14:textId="31E85AAF" w:rsidR="00C5114C" w:rsidRDefault="00C5114C" w:rsidP="00D05C35">
      <w:pPr>
        <w:pStyle w:val="Bezmezer"/>
        <w:jc w:val="both"/>
      </w:pPr>
      <w:r w:rsidRPr="006E2A5D">
        <w:t xml:space="preserve">Tato smlouva nabývá platnosti </w:t>
      </w:r>
      <w:r w:rsidR="00A470C8">
        <w:t xml:space="preserve">a účinnosti </w:t>
      </w:r>
      <w:r w:rsidRPr="006E2A5D">
        <w:t>po podpisu smluvních stran.</w:t>
      </w:r>
    </w:p>
    <w:p w14:paraId="41E22A5C" w14:textId="77777777" w:rsidR="00D634A6" w:rsidRDefault="00D634A6" w:rsidP="00D05C35">
      <w:pPr>
        <w:pStyle w:val="Bezmezer"/>
        <w:jc w:val="both"/>
      </w:pPr>
    </w:p>
    <w:p w14:paraId="0225C916" w14:textId="32877F0D" w:rsidR="001B396A" w:rsidRDefault="00C5114C" w:rsidP="00D05C35">
      <w:pPr>
        <w:pStyle w:val="Bezmezer"/>
        <w:jc w:val="both"/>
      </w:pPr>
      <w:r w:rsidRPr="002F5440">
        <w:t xml:space="preserve">Tato smlouva se vyhotovuje </w:t>
      </w:r>
      <w:r w:rsidR="00BD7996">
        <w:t xml:space="preserve">ve </w:t>
      </w:r>
      <w:r w:rsidR="00A470C8">
        <w:t>dvou</w:t>
      </w:r>
      <w:r w:rsidRPr="002F5440">
        <w:t xml:space="preserve"> stejnopisech, z nichž jeden obdrží půjčitel a </w:t>
      </w:r>
      <w:r w:rsidR="00BD7996">
        <w:t xml:space="preserve">jeden </w:t>
      </w:r>
      <w:r w:rsidRPr="002F5440">
        <w:t xml:space="preserve">vypůjčitel. </w:t>
      </w:r>
    </w:p>
    <w:p w14:paraId="597C9C6D" w14:textId="77777777" w:rsidR="001B396A" w:rsidRDefault="001B396A" w:rsidP="00D05C35">
      <w:pPr>
        <w:pStyle w:val="Bezmezer"/>
        <w:jc w:val="both"/>
      </w:pPr>
    </w:p>
    <w:p w14:paraId="29DBAA18" w14:textId="6C0EB383" w:rsidR="003059C4" w:rsidRPr="00C00A27" w:rsidRDefault="000B15C2" w:rsidP="00950DFB">
      <w:pPr>
        <w:spacing w:before="480" w:after="240"/>
        <w:rPr>
          <w:rFonts w:ascii="Calibri" w:hAnsi="Calibri" w:cs="Calibri"/>
          <w:sz w:val="22"/>
          <w:szCs w:val="22"/>
          <w:lang w:val="pl-PL"/>
        </w:rPr>
      </w:pPr>
      <w:r w:rsidRPr="00C00A27">
        <w:rPr>
          <w:rFonts w:ascii="Calibri" w:hAnsi="Calibri" w:cs="Calibri"/>
          <w:sz w:val="22"/>
          <w:szCs w:val="22"/>
          <w:lang w:val="pl-PL"/>
        </w:rPr>
        <w:t>V Praze</w:t>
      </w:r>
      <w:r w:rsidR="003059C4" w:rsidRPr="00C00A27">
        <w:rPr>
          <w:rFonts w:ascii="Calibri" w:hAnsi="Calibri" w:cs="Calibri"/>
          <w:sz w:val="22"/>
          <w:szCs w:val="22"/>
          <w:lang w:val="pl-PL"/>
        </w:rPr>
        <w:t xml:space="preserve"> dne</w:t>
      </w:r>
      <w:r w:rsidR="009B4945" w:rsidRPr="00C00A27">
        <w:rPr>
          <w:rFonts w:ascii="Calibri" w:hAnsi="Calibri" w:cs="Calibri"/>
          <w:sz w:val="22"/>
          <w:szCs w:val="22"/>
          <w:lang w:val="pl-PL"/>
        </w:rPr>
        <w:t xml:space="preserve"> </w:t>
      </w:r>
      <w:r w:rsidR="003059C4" w:rsidRPr="00C00A27">
        <w:rPr>
          <w:rFonts w:ascii="Calibri" w:hAnsi="Calibri" w:cs="Calibri"/>
          <w:sz w:val="22"/>
          <w:szCs w:val="22"/>
          <w:lang w:val="pl-PL"/>
        </w:rPr>
        <w:t>………………….</w:t>
      </w:r>
      <w:r w:rsidR="003059C4" w:rsidRPr="00C00A27">
        <w:rPr>
          <w:rFonts w:ascii="Calibri" w:hAnsi="Calibri" w:cs="Calibri"/>
          <w:sz w:val="22"/>
          <w:szCs w:val="22"/>
          <w:lang w:val="pl-PL"/>
        </w:rPr>
        <w:tab/>
      </w:r>
      <w:r w:rsidR="003059C4" w:rsidRPr="00C00A27">
        <w:rPr>
          <w:rFonts w:ascii="Calibri" w:hAnsi="Calibri" w:cs="Calibri"/>
          <w:sz w:val="22"/>
          <w:szCs w:val="22"/>
          <w:lang w:val="pl-PL"/>
        </w:rPr>
        <w:tab/>
      </w:r>
      <w:r w:rsidR="003059C4" w:rsidRPr="00C00A27">
        <w:rPr>
          <w:rFonts w:ascii="Calibri" w:hAnsi="Calibri" w:cs="Calibri"/>
          <w:sz w:val="22"/>
          <w:szCs w:val="22"/>
          <w:lang w:val="pl-PL"/>
        </w:rPr>
        <w:tab/>
      </w:r>
      <w:r w:rsidR="009B4945" w:rsidRPr="00C00A27">
        <w:rPr>
          <w:rFonts w:ascii="Calibri" w:hAnsi="Calibri" w:cs="Calibri"/>
          <w:sz w:val="22"/>
          <w:szCs w:val="22"/>
          <w:lang w:val="pl-PL"/>
        </w:rPr>
        <w:tab/>
      </w:r>
      <w:r w:rsidR="003059C4" w:rsidRPr="00C00A27">
        <w:rPr>
          <w:rFonts w:ascii="Calibri" w:hAnsi="Calibri" w:cs="Calibri"/>
          <w:sz w:val="22"/>
          <w:szCs w:val="22"/>
          <w:lang w:val="pl-PL"/>
        </w:rPr>
        <w:t xml:space="preserve">V </w:t>
      </w:r>
      <w:r w:rsidR="00AD6089">
        <w:rPr>
          <w:rFonts w:ascii="Calibri" w:hAnsi="Calibri" w:cs="Calibri"/>
          <w:sz w:val="22"/>
          <w:szCs w:val="22"/>
          <w:lang w:val="pl-PL"/>
        </w:rPr>
        <w:t>Praze</w:t>
      </w:r>
      <w:r w:rsidR="003059C4" w:rsidRPr="00C00A27">
        <w:rPr>
          <w:rFonts w:ascii="Calibri" w:hAnsi="Calibri" w:cs="Calibri"/>
          <w:sz w:val="22"/>
          <w:szCs w:val="22"/>
          <w:lang w:val="pl-PL"/>
        </w:rPr>
        <w:t xml:space="preserve"> dne .................…</w:t>
      </w:r>
    </w:p>
    <w:p w14:paraId="6B19347B" w14:textId="77777777" w:rsidR="003059C4" w:rsidRPr="00C00A27" w:rsidRDefault="003059C4" w:rsidP="009B4945">
      <w:pPr>
        <w:rPr>
          <w:rFonts w:ascii="Calibri" w:hAnsi="Calibri" w:cs="Calibri"/>
          <w:sz w:val="22"/>
          <w:szCs w:val="22"/>
          <w:lang w:val="pl-PL"/>
        </w:rPr>
      </w:pPr>
    </w:p>
    <w:p w14:paraId="5891C657" w14:textId="77777777" w:rsidR="00DA5E29" w:rsidRPr="00C00A27" w:rsidRDefault="00DA5E29" w:rsidP="009B4945">
      <w:pPr>
        <w:rPr>
          <w:rFonts w:ascii="Calibri" w:hAnsi="Calibri" w:cs="Calibri"/>
          <w:sz w:val="22"/>
          <w:szCs w:val="22"/>
          <w:lang w:val="pl-PL"/>
        </w:rPr>
      </w:pPr>
    </w:p>
    <w:p w14:paraId="6B72D7E3" w14:textId="77777777" w:rsidR="00DA5E29" w:rsidRPr="00C00A27" w:rsidRDefault="00DA5E29" w:rsidP="009B4945">
      <w:pPr>
        <w:rPr>
          <w:rFonts w:ascii="Calibri" w:hAnsi="Calibri" w:cs="Calibri"/>
          <w:sz w:val="22"/>
          <w:szCs w:val="22"/>
          <w:lang w:val="pl-PL"/>
        </w:rPr>
      </w:pPr>
    </w:p>
    <w:p w14:paraId="4962AEB0" w14:textId="20934450" w:rsidR="003059C4" w:rsidRPr="00C00A27" w:rsidRDefault="009B4945" w:rsidP="00950DFB">
      <w:pPr>
        <w:tabs>
          <w:tab w:val="center" w:pos="1701"/>
          <w:tab w:val="center" w:pos="6804"/>
        </w:tabs>
        <w:spacing w:before="240" w:after="240"/>
        <w:contextualSpacing/>
        <w:rPr>
          <w:rFonts w:ascii="Calibri" w:hAnsi="Calibri" w:cs="Calibri"/>
          <w:sz w:val="22"/>
          <w:szCs w:val="22"/>
          <w:lang w:val="pl-PL"/>
        </w:rPr>
      </w:pPr>
      <w:r w:rsidRPr="00C00A27">
        <w:rPr>
          <w:rFonts w:ascii="Calibri" w:hAnsi="Calibri" w:cs="Calibri"/>
          <w:sz w:val="22"/>
          <w:szCs w:val="22"/>
          <w:lang w:val="pl-PL"/>
        </w:rPr>
        <w:tab/>
      </w:r>
      <w:r w:rsidR="003059C4" w:rsidRPr="00C00A27">
        <w:rPr>
          <w:rFonts w:ascii="Calibri" w:hAnsi="Calibri" w:cs="Calibri"/>
          <w:sz w:val="22"/>
          <w:szCs w:val="22"/>
          <w:lang w:val="pl-PL"/>
        </w:rPr>
        <w:t>……………………………….</w:t>
      </w:r>
      <w:r w:rsidRPr="00C00A27">
        <w:rPr>
          <w:rFonts w:ascii="Calibri" w:hAnsi="Calibri" w:cs="Calibri"/>
          <w:sz w:val="22"/>
          <w:szCs w:val="22"/>
          <w:lang w:val="pl-PL"/>
        </w:rPr>
        <w:tab/>
      </w:r>
      <w:r w:rsidR="003059C4" w:rsidRPr="00C00A27">
        <w:rPr>
          <w:rFonts w:ascii="Calibri" w:hAnsi="Calibri" w:cs="Calibri"/>
          <w:sz w:val="22"/>
          <w:szCs w:val="22"/>
          <w:lang w:val="pl-PL"/>
        </w:rPr>
        <w:t>………………………………</w:t>
      </w:r>
    </w:p>
    <w:p w14:paraId="69D4716C" w14:textId="2BFA4B2B" w:rsidR="003059C4" w:rsidRPr="00C00A27" w:rsidRDefault="009B4945" w:rsidP="00950DFB">
      <w:pPr>
        <w:tabs>
          <w:tab w:val="center" w:pos="1701"/>
          <w:tab w:val="center" w:pos="6804"/>
        </w:tabs>
        <w:spacing w:before="240" w:after="240"/>
        <w:contextualSpacing/>
        <w:rPr>
          <w:rFonts w:ascii="Calibri" w:hAnsi="Calibri" w:cs="Calibri"/>
          <w:sz w:val="22"/>
          <w:szCs w:val="22"/>
          <w:lang w:val="pl-PL"/>
        </w:rPr>
      </w:pPr>
      <w:r w:rsidRPr="00C00A27">
        <w:rPr>
          <w:rFonts w:ascii="Calibri" w:hAnsi="Calibri" w:cs="Calibri"/>
          <w:sz w:val="22"/>
          <w:szCs w:val="22"/>
          <w:lang w:val="pl-PL"/>
        </w:rPr>
        <w:tab/>
      </w:r>
      <w:r w:rsidR="000B15C2" w:rsidRPr="00C00A27">
        <w:rPr>
          <w:rFonts w:ascii="Calibri" w:hAnsi="Calibri" w:cs="Calibri"/>
          <w:sz w:val="22"/>
          <w:szCs w:val="22"/>
          <w:lang w:val="pl-PL"/>
        </w:rPr>
        <w:t xml:space="preserve">Za </w:t>
      </w:r>
      <w:r w:rsidR="002B78EB" w:rsidRPr="00C00A27">
        <w:rPr>
          <w:rFonts w:ascii="Calibri" w:hAnsi="Calibri" w:cs="Calibri"/>
          <w:sz w:val="22"/>
          <w:szCs w:val="22"/>
          <w:lang w:val="pl-PL"/>
        </w:rPr>
        <w:t>p</w:t>
      </w:r>
      <w:r w:rsidR="003059C4" w:rsidRPr="00C00A27">
        <w:rPr>
          <w:rFonts w:ascii="Calibri" w:hAnsi="Calibri" w:cs="Calibri"/>
          <w:sz w:val="22"/>
          <w:szCs w:val="22"/>
          <w:lang w:val="pl-PL"/>
        </w:rPr>
        <w:t>ůjčitel</w:t>
      </w:r>
      <w:r w:rsidR="000B15C2" w:rsidRPr="00C00A27">
        <w:rPr>
          <w:rFonts w:ascii="Calibri" w:hAnsi="Calibri" w:cs="Calibri"/>
          <w:sz w:val="22"/>
          <w:szCs w:val="22"/>
          <w:lang w:val="pl-PL"/>
        </w:rPr>
        <w:t>e</w:t>
      </w:r>
      <w:r w:rsidRPr="00C00A27">
        <w:rPr>
          <w:rFonts w:ascii="Calibri" w:hAnsi="Calibri" w:cs="Calibri"/>
          <w:sz w:val="22"/>
          <w:szCs w:val="22"/>
          <w:lang w:val="pl-PL"/>
        </w:rPr>
        <w:tab/>
      </w:r>
      <w:r w:rsidR="000B15C2" w:rsidRPr="00C00A27">
        <w:rPr>
          <w:rFonts w:ascii="Calibri" w:hAnsi="Calibri" w:cs="Calibri"/>
          <w:sz w:val="22"/>
          <w:szCs w:val="22"/>
          <w:lang w:val="pl-PL"/>
        </w:rPr>
        <w:t xml:space="preserve">Za </w:t>
      </w:r>
      <w:r w:rsidR="002B78EB" w:rsidRPr="00C00A27">
        <w:rPr>
          <w:rFonts w:ascii="Calibri" w:hAnsi="Calibri" w:cs="Calibri"/>
          <w:sz w:val="22"/>
          <w:szCs w:val="22"/>
          <w:lang w:val="pl-PL"/>
        </w:rPr>
        <w:t>v</w:t>
      </w:r>
      <w:r w:rsidR="003059C4" w:rsidRPr="00C00A27">
        <w:rPr>
          <w:rFonts w:ascii="Calibri" w:hAnsi="Calibri" w:cs="Calibri"/>
          <w:sz w:val="22"/>
          <w:szCs w:val="22"/>
          <w:lang w:val="pl-PL"/>
        </w:rPr>
        <w:t>ypůjčitel</w:t>
      </w:r>
      <w:r w:rsidR="000B15C2" w:rsidRPr="00C00A27">
        <w:rPr>
          <w:rFonts w:ascii="Calibri" w:hAnsi="Calibri" w:cs="Calibri"/>
          <w:sz w:val="22"/>
          <w:szCs w:val="22"/>
          <w:lang w:val="pl-PL"/>
        </w:rPr>
        <w:t>e</w:t>
      </w:r>
    </w:p>
    <w:p w14:paraId="28186683" w14:textId="7F75EB4B" w:rsidR="009B4945" w:rsidRPr="00C00A27" w:rsidRDefault="009B4945" w:rsidP="00950DFB">
      <w:pPr>
        <w:tabs>
          <w:tab w:val="center" w:pos="1701"/>
          <w:tab w:val="center" w:pos="6804"/>
        </w:tabs>
        <w:spacing w:before="240" w:after="240"/>
        <w:contextualSpacing/>
        <w:rPr>
          <w:rFonts w:ascii="Calibri" w:hAnsi="Calibri" w:cs="Calibri"/>
          <w:b/>
          <w:bCs/>
          <w:sz w:val="22"/>
          <w:szCs w:val="22"/>
          <w:lang w:val="pl-PL"/>
        </w:rPr>
      </w:pPr>
      <w:r w:rsidRPr="00C00A27">
        <w:rPr>
          <w:rFonts w:ascii="Calibri" w:hAnsi="Calibri" w:cs="Calibri"/>
          <w:b/>
          <w:bCs/>
          <w:sz w:val="22"/>
          <w:szCs w:val="22"/>
          <w:lang w:val="pl-PL"/>
        </w:rPr>
        <w:tab/>
      </w:r>
      <w:r w:rsidR="00A04395" w:rsidRPr="00C00A27">
        <w:rPr>
          <w:rFonts w:ascii="Calibri" w:hAnsi="Calibri" w:cs="Calibri"/>
          <w:b/>
          <w:bCs/>
          <w:sz w:val="22"/>
          <w:szCs w:val="22"/>
          <w:lang w:val="pl-PL"/>
        </w:rPr>
        <w:t xml:space="preserve">P. </w:t>
      </w:r>
      <w:r w:rsidR="000B15C2" w:rsidRPr="00C00A27">
        <w:rPr>
          <w:rFonts w:ascii="Calibri" w:hAnsi="Calibri" w:cs="Calibri"/>
          <w:b/>
          <w:bCs/>
          <w:sz w:val="22"/>
          <w:szCs w:val="22"/>
          <w:lang w:val="pl-PL"/>
        </w:rPr>
        <w:t>ICLic. Mgr. Ondřej Pávek</w:t>
      </w:r>
      <w:r w:rsidRPr="00C00A27">
        <w:rPr>
          <w:rFonts w:ascii="Calibri" w:hAnsi="Calibri" w:cs="Calibri"/>
          <w:b/>
          <w:bCs/>
          <w:sz w:val="22"/>
          <w:szCs w:val="22"/>
          <w:lang w:val="pl-PL"/>
        </w:rPr>
        <w:tab/>
      </w:r>
      <w:r w:rsidR="000A5E6A">
        <w:rPr>
          <w:rFonts w:ascii="Calibri" w:hAnsi="Calibri" w:cs="Calibri"/>
          <w:b/>
          <w:bCs/>
          <w:sz w:val="22"/>
          <w:szCs w:val="22"/>
          <w:lang w:val="pl-PL"/>
        </w:rPr>
        <w:t>Mgr. Hana Veselá</w:t>
      </w:r>
    </w:p>
    <w:p w14:paraId="773FAA5A" w14:textId="3677FCCF" w:rsidR="00A04395" w:rsidRDefault="009B4945" w:rsidP="00950DFB">
      <w:pPr>
        <w:tabs>
          <w:tab w:val="center" w:pos="1701"/>
          <w:tab w:val="center" w:pos="6804"/>
        </w:tabs>
        <w:spacing w:before="240" w:after="240"/>
        <w:contextualSpacing/>
        <w:rPr>
          <w:rFonts w:ascii="Calibri" w:hAnsi="Calibri" w:cs="Calibri"/>
          <w:sz w:val="22"/>
          <w:szCs w:val="22"/>
          <w:lang w:val="pl-PL"/>
        </w:rPr>
      </w:pPr>
      <w:r w:rsidRPr="00C00A27">
        <w:rPr>
          <w:rFonts w:ascii="Calibri" w:hAnsi="Calibri" w:cs="Calibri"/>
          <w:sz w:val="22"/>
          <w:szCs w:val="22"/>
          <w:lang w:val="pl-PL"/>
        </w:rPr>
        <w:tab/>
      </w:r>
      <w:proofErr w:type="spellStart"/>
      <w:r w:rsidR="000B15C2" w:rsidRPr="00C00A27">
        <w:rPr>
          <w:rFonts w:ascii="Calibri" w:hAnsi="Calibri" w:cs="Calibri"/>
          <w:sz w:val="22"/>
          <w:szCs w:val="22"/>
          <w:lang w:val="pl-PL"/>
        </w:rPr>
        <w:t>děkan</w:t>
      </w:r>
      <w:proofErr w:type="spellEnd"/>
      <w:r w:rsidRPr="00C00A27">
        <w:rPr>
          <w:rFonts w:ascii="Calibri" w:hAnsi="Calibri" w:cs="Calibri"/>
          <w:sz w:val="22"/>
          <w:szCs w:val="22"/>
          <w:lang w:val="pl-PL"/>
        </w:rPr>
        <w:tab/>
      </w:r>
      <w:proofErr w:type="spellStart"/>
      <w:r w:rsidR="000A5E6A">
        <w:rPr>
          <w:rFonts w:ascii="Calibri" w:hAnsi="Calibri" w:cs="Calibri"/>
          <w:sz w:val="22"/>
          <w:szCs w:val="22"/>
          <w:lang w:val="pl-PL"/>
        </w:rPr>
        <w:t>vedoucí</w:t>
      </w:r>
      <w:proofErr w:type="spellEnd"/>
      <w:r w:rsidR="000A5E6A">
        <w:rPr>
          <w:rFonts w:ascii="Calibri" w:hAnsi="Calibri" w:cs="Calibri"/>
          <w:sz w:val="22"/>
          <w:szCs w:val="22"/>
          <w:lang w:val="pl-PL"/>
        </w:rPr>
        <w:t xml:space="preserve"> </w:t>
      </w:r>
      <w:proofErr w:type="spellStart"/>
      <w:r w:rsidR="000A5E6A">
        <w:rPr>
          <w:rFonts w:ascii="Calibri" w:hAnsi="Calibri" w:cs="Calibri"/>
          <w:sz w:val="22"/>
          <w:szCs w:val="22"/>
          <w:lang w:val="pl-PL"/>
        </w:rPr>
        <w:t>Odboru</w:t>
      </w:r>
      <w:proofErr w:type="spellEnd"/>
      <w:r w:rsidR="000A5E6A">
        <w:rPr>
          <w:rFonts w:ascii="Calibri" w:hAnsi="Calibri" w:cs="Calibri"/>
          <w:sz w:val="22"/>
          <w:szCs w:val="22"/>
          <w:lang w:val="pl-PL"/>
        </w:rPr>
        <w:t xml:space="preserve"> </w:t>
      </w:r>
      <w:proofErr w:type="spellStart"/>
      <w:r w:rsidR="000A5E6A">
        <w:rPr>
          <w:rFonts w:ascii="Calibri" w:hAnsi="Calibri" w:cs="Calibri"/>
          <w:sz w:val="22"/>
          <w:szCs w:val="22"/>
          <w:lang w:val="pl-PL"/>
        </w:rPr>
        <w:t>dokumentace</w:t>
      </w:r>
      <w:proofErr w:type="spellEnd"/>
      <w:r w:rsidR="000A5E6A">
        <w:rPr>
          <w:rFonts w:ascii="Calibri" w:hAnsi="Calibri" w:cs="Calibri"/>
          <w:sz w:val="22"/>
          <w:szCs w:val="22"/>
          <w:lang w:val="pl-PL"/>
        </w:rPr>
        <w:t xml:space="preserve"> </w:t>
      </w:r>
      <w:proofErr w:type="spellStart"/>
      <w:r w:rsidR="000A5E6A">
        <w:rPr>
          <w:rFonts w:ascii="Calibri" w:hAnsi="Calibri" w:cs="Calibri"/>
          <w:sz w:val="22"/>
          <w:szCs w:val="22"/>
          <w:lang w:val="pl-PL"/>
        </w:rPr>
        <w:t>sbírkového</w:t>
      </w:r>
      <w:proofErr w:type="spellEnd"/>
      <w:r w:rsidR="000A5E6A">
        <w:rPr>
          <w:rFonts w:ascii="Calibri" w:hAnsi="Calibri" w:cs="Calibri"/>
          <w:sz w:val="22"/>
          <w:szCs w:val="22"/>
          <w:lang w:val="pl-PL"/>
        </w:rPr>
        <w:t xml:space="preserve"> fondu</w:t>
      </w:r>
      <w:r w:rsidR="00AD6089">
        <w:rPr>
          <w:rFonts w:ascii="Calibri" w:hAnsi="Calibri" w:cs="Calibri"/>
          <w:sz w:val="22"/>
          <w:szCs w:val="22"/>
          <w:lang w:val="pl-PL"/>
        </w:rPr>
        <w:t xml:space="preserve"> </w:t>
      </w:r>
    </w:p>
    <w:p w14:paraId="6BA1A9D6" w14:textId="3A59D844" w:rsidR="00AD6089" w:rsidRPr="00C00A27" w:rsidRDefault="00AD6089" w:rsidP="00950DFB">
      <w:pPr>
        <w:tabs>
          <w:tab w:val="center" w:pos="1701"/>
          <w:tab w:val="center" w:pos="6804"/>
        </w:tabs>
        <w:spacing w:before="240" w:after="240"/>
        <w:contextualSpacing/>
        <w:rPr>
          <w:rFonts w:ascii="Calibri" w:hAnsi="Calibri" w:cs="Calibri"/>
          <w:sz w:val="22"/>
          <w:szCs w:val="22"/>
          <w:lang w:val="pl-PL"/>
        </w:rPr>
      </w:pPr>
      <w:r>
        <w:rPr>
          <w:rFonts w:ascii="Calibri" w:hAnsi="Calibri" w:cs="Calibri"/>
          <w:sz w:val="22"/>
          <w:szCs w:val="22"/>
          <w:lang w:val="pl-PL"/>
        </w:rPr>
        <w:t xml:space="preserve">                                                                                                                         </w:t>
      </w:r>
    </w:p>
    <w:p w14:paraId="34C8A7E9" w14:textId="0497DB94" w:rsidR="00A04395" w:rsidRDefault="00A04395" w:rsidP="00950DFB">
      <w:pPr>
        <w:spacing w:before="240" w:after="240"/>
        <w:jc w:val="center"/>
        <w:rPr>
          <w:rFonts w:ascii="Calibri" w:hAnsi="Calibri" w:cs="Calibri"/>
          <w:sz w:val="22"/>
          <w:szCs w:val="22"/>
          <w:lang w:val="pl-PL"/>
        </w:rPr>
      </w:pPr>
    </w:p>
    <w:p w14:paraId="50CF6527" w14:textId="2DD43BDA" w:rsidR="005F7E35" w:rsidRDefault="005F7E35" w:rsidP="00950DFB">
      <w:pPr>
        <w:spacing w:before="240" w:after="240"/>
        <w:jc w:val="center"/>
        <w:rPr>
          <w:rFonts w:ascii="Calibri" w:hAnsi="Calibri" w:cs="Calibri"/>
          <w:sz w:val="22"/>
          <w:szCs w:val="22"/>
          <w:lang w:val="pl-PL"/>
        </w:rPr>
      </w:pPr>
    </w:p>
    <w:p w14:paraId="4208F828" w14:textId="6D24E7D3" w:rsidR="00A470C8" w:rsidRDefault="00A470C8" w:rsidP="00950DFB">
      <w:pPr>
        <w:spacing w:before="240" w:after="240"/>
        <w:jc w:val="center"/>
        <w:rPr>
          <w:rFonts w:ascii="Calibri" w:hAnsi="Calibri" w:cs="Calibri"/>
          <w:sz w:val="22"/>
          <w:szCs w:val="22"/>
          <w:lang w:val="pl-PL"/>
        </w:rPr>
      </w:pPr>
    </w:p>
    <w:p w14:paraId="3BDE8CED" w14:textId="63D142ED" w:rsidR="00A470C8" w:rsidRDefault="00A470C8" w:rsidP="00950DFB">
      <w:pPr>
        <w:spacing w:before="240" w:after="240"/>
        <w:jc w:val="center"/>
        <w:rPr>
          <w:rFonts w:ascii="Calibri" w:hAnsi="Calibri" w:cs="Calibri"/>
          <w:sz w:val="22"/>
          <w:szCs w:val="22"/>
          <w:lang w:val="pl-PL"/>
        </w:rPr>
      </w:pPr>
    </w:p>
    <w:p w14:paraId="6E016E56" w14:textId="47F2DD31" w:rsidR="00A470C8" w:rsidRDefault="00A470C8" w:rsidP="00950DFB">
      <w:pPr>
        <w:spacing w:before="240" w:after="240"/>
        <w:jc w:val="center"/>
        <w:rPr>
          <w:rFonts w:ascii="Calibri" w:hAnsi="Calibri" w:cs="Calibri"/>
          <w:sz w:val="22"/>
          <w:szCs w:val="22"/>
          <w:lang w:val="pl-PL"/>
        </w:rPr>
      </w:pPr>
    </w:p>
    <w:p w14:paraId="4B1C75B2" w14:textId="06F05685" w:rsidR="00A470C8" w:rsidRDefault="00A470C8" w:rsidP="00950DFB">
      <w:pPr>
        <w:spacing w:before="240" w:after="240"/>
        <w:jc w:val="center"/>
        <w:rPr>
          <w:rFonts w:ascii="Calibri" w:hAnsi="Calibri" w:cs="Calibri"/>
          <w:sz w:val="22"/>
          <w:szCs w:val="22"/>
          <w:lang w:val="pl-PL"/>
        </w:rPr>
      </w:pPr>
    </w:p>
    <w:p w14:paraId="4D33F18D" w14:textId="5CC681C4" w:rsidR="00360D0A" w:rsidRDefault="00360D0A" w:rsidP="00950DFB">
      <w:pPr>
        <w:spacing w:before="240" w:after="240"/>
        <w:jc w:val="center"/>
        <w:rPr>
          <w:rFonts w:ascii="Calibri" w:hAnsi="Calibri" w:cs="Calibri"/>
          <w:sz w:val="22"/>
          <w:szCs w:val="22"/>
          <w:lang w:val="pl-PL"/>
        </w:rPr>
      </w:pPr>
    </w:p>
    <w:p w14:paraId="36151B31" w14:textId="77777777" w:rsidR="00231653" w:rsidRPr="00EC2AA5" w:rsidRDefault="00231653" w:rsidP="00EC2AA5">
      <w:pPr>
        <w:rPr>
          <w:rFonts w:asciiTheme="minorHAnsi" w:hAnsiTheme="minorHAnsi" w:cstheme="minorHAnsi"/>
          <w:b/>
          <w:sz w:val="22"/>
          <w:szCs w:val="22"/>
        </w:rPr>
      </w:pPr>
    </w:p>
    <w:sectPr w:rsidR="00231653" w:rsidRPr="00EC2AA5" w:rsidSect="00950DFB">
      <w:headerReference w:type="default" r:id="rId8"/>
      <w:footerReference w:type="even" r:id="rId9"/>
      <w:footerReference w:type="default" r:id="rId10"/>
      <w:type w:val="continuous"/>
      <w:pgSz w:w="11906" w:h="16838"/>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9277" w14:textId="77777777" w:rsidR="00201F97" w:rsidRDefault="00201F97">
      <w:r>
        <w:separator/>
      </w:r>
    </w:p>
  </w:endnote>
  <w:endnote w:type="continuationSeparator" w:id="0">
    <w:p w14:paraId="318BA89A" w14:textId="77777777" w:rsidR="00201F97" w:rsidRDefault="0020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2A9" w14:textId="77777777" w:rsidR="00574FF7" w:rsidRDefault="00574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CBACD0" w14:textId="77777777" w:rsidR="00574FF7" w:rsidRDefault="00574F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B77F" w14:textId="07209F8B" w:rsidR="00574FF7" w:rsidRDefault="00574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91022">
      <w:rPr>
        <w:rStyle w:val="slostrnky"/>
        <w:noProof/>
      </w:rPr>
      <w:t>4</w:t>
    </w:r>
    <w:r>
      <w:rPr>
        <w:rStyle w:val="slostrnky"/>
      </w:rPr>
      <w:fldChar w:fldCharType="end"/>
    </w:r>
  </w:p>
  <w:p w14:paraId="179C4A2C" w14:textId="77777777" w:rsidR="00574FF7" w:rsidRDefault="00574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69FC" w14:textId="77777777" w:rsidR="00201F97" w:rsidRDefault="00201F97">
      <w:r>
        <w:separator/>
      </w:r>
    </w:p>
  </w:footnote>
  <w:footnote w:type="continuationSeparator" w:id="0">
    <w:p w14:paraId="15E1BD00" w14:textId="77777777" w:rsidR="00201F97" w:rsidRDefault="0020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B39C" w14:textId="77777777" w:rsidR="00574FF7" w:rsidRDefault="00574FF7">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36F"/>
    <w:multiLevelType w:val="hybridMultilevel"/>
    <w:tmpl w:val="C61C96B4"/>
    <w:lvl w:ilvl="0" w:tplc="0405000F">
      <w:start w:val="1"/>
      <w:numFmt w:val="decimal"/>
      <w:lvlText w:val="%1."/>
      <w:lvlJc w:val="left"/>
      <w:pPr>
        <w:tabs>
          <w:tab w:val="num" w:pos="720"/>
        </w:tabs>
        <w:ind w:left="720" w:hanging="360"/>
      </w:pPr>
    </w:lvl>
    <w:lvl w:ilvl="1" w:tplc="C89A352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259158D"/>
    <w:multiLevelType w:val="hybridMultilevel"/>
    <w:tmpl w:val="A664FC64"/>
    <w:lvl w:ilvl="0" w:tplc="0405000F">
      <w:start w:val="5"/>
      <w:numFmt w:val="decimal"/>
      <w:lvlText w:val="%1."/>
      <w:lvlJc w:val="left"/>
      <w:pPr>
        <w:tabs>
          <w:tab w:val="num" w:pos="720"/>
        </w:tabs>
        <w:ind w:left="720" w:hanging="360"/>
      </w:pPr>
      <w:rPr>
        <w:rFonts w:hint="default"/>
      </w:rPr>
    </w:lvl>
    <w:lvl w:ilvl="1" w:tplc="451E19A4">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030FC0"/>
    <w:multiLevelType w:val="hybridMultilevel"/>
    <w:tmpl w:val="C1CA110A"/>
    <w:lvl w:ilvl="0" w:tplc="C89A352C">
      <w:start w:val="1"/>
      <w:numFmt w:val="bullet"/>
      <w:lvlText w:val="­"/>
      <w:lvlJc w:val="left"/>
      <w:pPr>
        <w:tabs>
          <w:tab w:val="num" w:pos="1080"/>
        </w:tabs>
        <w:ind w:left="1080" w:hanging="360"/>
      </w:pPr>
      <w:rPr>
        <w:rFonts w:ascii="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8E47BA"/>
    <w:multiLevelType w:val="hybridMultilevel"/>
    <w:tmpl w:val="11F2E4D2"/>
    <w:lvl w:ilvl="0" w:tplc="DE981B5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437938"/>
    <w:multiLevelType w:val="hybridMultilevel"/>
    <w:tmpl w:val="6B88DC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19522C"/>
    <w:multiLevelType w:val="hybridMultilevel"/>
    <w:tmpl w:val="F538E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F37894"/>
    <w:multiLevelType w:val="hybridMultilevel"/>
    <w:tmpl w:val="EB3AA84C"/>
    <w:lvl w:ilvl="0" w:tplc="C6B4606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CE5B68"/>
    <w:multiLevelType w:val="hybridMultilevel"/>
    <w:tmpl w:val="D57A532C"/>
    <w:lvl w:ilvl="0" w:tplc="E030274E">
      <w:start w:val="3"/>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FF7B45"/>
    <w:multiLevelType w:val="hybridMultilevel"/>
    <w:tmpl w:val="A94E9D28"/>
    <w:lvl w:ilvl="0" w:tplc="E68A009E">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612F5"/>
    <w:multiLevelType w:val="hybridMultilevel"/>
    <w:tmpl w:val="832E115C"/>
    <w:lvl w:ilvl="0" w:tplc="51D4CB5E">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C914B98"/>
    <w:multiLevelType w:val="hybridMultilevel"/>
    <w:tmpl w:val="11F64936"/>
    <w:lvl w:ilvl="0" w:tplc="9BE4E60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3422FA"/>
    <w:multiLevelType w:val="hybridMultilevel"/>
    <w:tmpl w:val="3200A9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010B7E"/>
    <w:multiLevelType w:val="hybridMultilevel"/>
    <w:tmpl w:val="217E663C"/>
    <w:lvl w:ilvl="0" w:tplc="04050001">
      <w:start w:val="1"/>
      <w:numFmt w:val="bullet"/>
      <w:lvlText w:val=""/>
      <w:lvlJc w:val="left"/>
      <w:pPr>
        <w:ind w:left="1281" w:hanging="360"/>
      </w:pPr>
      <w:rPr>
        <w:rFonts w:ascii="Symbol" w:hAnsi="Symbol"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3" w15:restartNumberingAfterBreak="0">
    <w:nsid w:val="460446EB"/>
    <w:multiLevelType w:val="hybridMultilevel"/>
    <w:tmpl w:val="4C86244A"/>
    <w:lvl w:ilvl="0" w:tplc="5F222D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8C4B2D"/>
    <w:multiLevelType w:val="hybridMultilevel"/>
    <w:tmpl w:val="B3A42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F4577C"/>
    <w:multiLevelType w:val="hybridMultilevel"/>
    <w:tmpl w:val="EF764772"/>
    <w:lvl w:ilvl="0" w:tplc="C89A352C">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26D24"/>
    <w:multiLevelType w:val="hybridMultilevel"/>
    <w:tmpl w:val="BA9A3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51F3E"/>
    <w:multiLevelType w:val="multilevel"/>
    <w:tmpl w:val="708AE636"/>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87192A"/>
    <w:multiLevelType w:val="hybridMultilevel"/>
    <w:tmpl w:val="69F44F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F44019"/>
    <w:multiLevelType w:val="hybridMultilevel"/>
    <w:tmpl w:val="C12A1D34"/>
    <w:lvl w:ilvl="0" w:tplc="9C6C569A">
      <w:start w:val="1"/>
      <w:numFmt w:val="decimal"/>
      <w:lvlText w:val="%1."/>
      <w:lvlJc w:val="left"/>
      <w:pPr>
        <w:ind w:left="1011" w:hanging="360"/>
      </w:pPr>
      <w:rPr>
        <w:rFonts w:hint="default"/>
        <w:b/>
      </w:rPr>
    </w:lvl>
    <w:lvl w:ilvl="1" w:tplc="04050019" w:tentative="1">
      <w:start w:val="1"/>
      <w:numFmt w:val="lowerLetter"/>
      <w:lvlText w:val="%2."/>
      <w:lvlJc w:val="left"/>
      <w:pPr>
        <w:ind w:left="1731" w:hanging="360"/>
      </w:pPr>
    </w:lvl>
    <w:lvl w:ilvl="2" w:tplc="0405001B" w:tentative="1">
      <w:start w:val="1"/>
      <w:numFmt w:val="lowerRoman"/>
      <w:lvlText w:val="%3."/>
      <w:lvlJc w:val="right"/>
      <w:pPr>
        <w:ind w:left="2451" w:hanging="180"/>
      </w:pPr>
    </w:lvl>
    <w:lvl w:ilvl="3" w:tplc="0405000F" w:tentative="1">
      <w:start w:val="1"/>
      <w:numFmt w:val="decimal"/>
      <w:lvlText w:val="%4."/>
      <w:lvlJc w:val="left"/>
      <w:pPr>
        <w:ind w:left="3171" w:hanging="360"/>
      </w:pPr>
    </w:lvl>
    <w:lvl w:ilvl="4" w:tplc="04050019" w:tentative="1">
      <w:start w:val="1"/>
      <w:numFmt w:val="lowerLetter"/>
      <w:lvlText w:val="%5."/>
      <w:lvlJc w:val="left"/>
      <w:pPr>
        <w:ind w:left="3891" w:hanging="360"/>
      </w:pPr>
    </w:lvl>
    <w:lvl w:ilvl="5" w:tplc="0405001B" w:tentative="1">
      <w:start w:val="1"/>
      <w:numFmt w:val="lowerRoman"/>
      <w:lvlText w:val="%6."/>
      <w:lvlJc w:val="right"/>
      <w:pPr>
        <w:ind w:left="4611" w:hanging="180"/>
      </w:pPr>
    </w:lvl>
    <w:lvl w:ilvl="6" w:tplc="0405000F" w:tentative="1">
      <w:start w:val="1"/>
      <w:numFmt w:val="decimal"/>
      <w:lvlText w:val="%7."/>
      <w:lvlJc w:val="left"/>
      <w:pPr>
        <w:ind w:left="5331" w:hanging="360"/>
      </w:pPr>
    </w:lvl>
    <w:lvl w:ilvl="7" w:tplc="04050019" w:tentative="1">
      <w:start w:val="1"/>
      <w:numFmt w:val="lowerLetter"/>
      <w:lvlText w:val="%8."/>
      <w:lvlJc w:val="left"/>
      <w:pPr>
        <w:ind w:left="6051" w:hanging="360"/>
      </w:pPr>
    </w:lvl>
    <w:lvl w:ilvl="8" w:tplc="0405001B" w:tentative="1">
      <w:start w:val="1"/>
      <w:numFmt w:val="lowerRoman"/>
      <w:lvlText w:val="%9."/>
      <w:lvlJc w:val="right"/>
      <w:pPr>
        <w:ind w:left="6771" w:hanging="180"/>
      </w:pPr>
    </w:lvl>
  </w:abstractNum>
  <w:abstractNum w:abstractNumId="20" w15:restartNumberingAfterBreak="0">
    <w:nsid w:val="565D6FB9"/>
    <w:multiLevelType w:val="hybridMultilevel"/>
    <w:tmpl w:val="8482EDA0"/>
    <w:lvl w:ilvl="0" w:tplc="E68A009E">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585D2348"/>
    <w:multiLevelType w:val="hybridMultilevel"/>
    <w:tmpl w:val="022A7ADC"/>
    <w:lvl w:ilvl="0" w:tplc="844CDBC8">
      <w:start w:val="1"/>
      <w:numFmt w:val="decimal"/>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22" w15:restartNumberingAfterBreak="0">
    <w:nsid w:val="58CB3A49"/>
    <w:multiLevelType w:val="hybridMultilevel"/>
    <w:tmpl w:val="76B0C7B4"/>
    <w:lvl w:ilvl="0" w:tplc="C89A352C">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AD246B"/>
    <w:multiLevelType w:val="hybridMultilevel"/>
    <w:tmpl w:val="921A5F6A"/>
    <w:lvl w:ilvl="0" w:tplc="C89A352C">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55038"/>
    <w:multiLevelType w:val="hybridMultilevel"/>
    <w:tmpl w:val="DFCC0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267358"/>
    <w:multiLevelType w:val="hybridMultilevel"/>
    <w:tmpl w:val="97FC4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45644"/>
    <w:multiLevelType w:val="hybridMultilevel"/>
    <w:tmpl w:val="93522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172695"/>
    <w:multiLevelType w:val="hybridMultilevel"/>
    <w:tmpl w:val="F0EE5C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3DF212F"/>
    <w:multiLevelType w:val="hybridMultilevel"/>
    <w:tmpl w:val="561E1136"/>
    <w:lvl w:ilvl="0" w:tplc="0405000F">
      <w:start w:val="1"/>
      <w:numFmt w:val="decimal"/>
      <w:lvlText w:val="%1."/>
      <w:lvlJc w:val="left"/>
      <w:pPr>
        <w:tabs>
          <w:tab w:val="num" w:pos="720"/>
        </w:tabs>
        <w:ind w:left="720" w:hanging="360"/>
      </w:pPr>
      <w:rPr>
        <w:rFonts w:hint="default"/>
      </w:rPr>
    </w:lvl>
    <w:lvl w:ilvl="1" w:tplc="B9A2306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C96A2F"/>
    <w:multiLevelType w:val="hybridMultilevel"/>
    <w:tmpl w:val="A336D1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C349E"/>
    <w:multiLevelType w:val="hybridMultilevel"/>
    <w:tmpl w:val="8D627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EC0BBC"/>
    <w:multiLevelType w:val="hybridMultilevel"/>
    <w:tmpl w:val="C59EE5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241BF4"/>
    <w:multiLevelType w:val="hybridMultilevel"/>
    <w:tmpl w:val="3C526D9A"/>
    <w:lvl w:ilvl="0" w:tplc="C89A352C">
      <w:start w:val="1"/>
      <w:numFmt w:val="bullet"/>
      <w:lvlText w:val="­"/>
      <w:lvlJc w:val="left"/>
      <w:pPr>
        <w:ind w:left="518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784363">
    <w:abstractNumId w:val="17"/>
  </w:num>
  <w:num w:numId="2" w16cid:durableId="1016998158">
    <w:abstractNumId w:val="17"/>
  </w:num>
  <w:num w:numId="3" w16cid:durableId="786781269">
    <w:abstractNumId w:val="20"/>
  </w:num>
  <w:num w:numId="4" w16cid:durableId="771248129">
    <w:abstractNumId w:val="8"/>
  </w:num>
  <w:num w:numId="5" w16cid:durableId="237057297">
    <w:abstractNumId w:val="27"/>
  </w:num>
  <w:num w:numId="6" w16cid:durableId="1735469484">
    <w:abstractNumId w:val="1"/>
  </w:num>
  <w:num w:numId="7" w16cid:durableId="1038629953">
    <w:abstractNumId w:val="2"/>
  </w:num>
  <w:num w:numId="8" w16cid:durableId="69471342">
    <w:abstractNumId w:val="22"/>
  </w:num>
  <w:num w:numId="9" w16cid:durableId="1586913467">
    <w:abstractNumId w:val="23"/>
  </w:num>
  <w:num w:numId="10" w16cid:durableId="1751465669">
    <w:abstractNumId w:val="15"/>
  </w:num>
  <w:num w:numId="11" w16cid:durableId="306446392">
    <w:abstractNumId w:val="31"/>
  </w:num>
  <w:num w:numId="12" w16cid:durableId="1466893743">
    <w:abstractNumId w:val="18"/>
  </w:num>
  <w:num w:numId="13" w16cid:durableId="13807381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681278">
    <w:abstractNumId w:val="13"/>
  </w:num>
  <w:num w:numId="15" w16cid:durableId="174619373">
    <w:abstractNumId w:val="6"/>
  </w:num>
  <w:num w:numId="16" w16cid:durableId="1294940940">
    <w:abstractNumId w:val="9"/>
  </w:num>
  <w:num w:numId="17" w16cid:durableId="224679859">
    <w:abstractNumId w:val="28"/>
  </w:num>
  <w:num w:numId="18" w16cid:durableId="1789082986">
    <w:abstractNumId w:val="0"/>
  </w:num>
  <w:num w:numId="19" w16cid:durableId="1709180397">
    <w:abstractNumId w:val="25"/>
  </w:num>
  <w:num w:numId="20" w16cid:durableId="68618256">
    <w:abstractNumId w:val="3"/>
  </w:num>
  <w:num w:numId="21" w16cid:durableId="786699806">
    <w:abstractNumId w:val="12"/>
  </w:num>
  <w:num w:numId="22" w16cid:durableId="1829786652">
    <w:abstractNumId w:val="21"/>
  </w:num>
  <w:num w:numId="23" w16cid:durableId="26952284">
    <w:abstractNumId w:val="19"/>
  </w:num>
  <w:num w:numId="24" w16cid:durableId="1303122427">
    <w:abstractNumId w:val="30"/>
  </w:num>
  <w:num w:numId="25" w16cid:durableId="334462741">
    <w:abstractNumId w:val="11"/>
  </w:num>
  <w:num w:numId="26" w16cid:durableId="1568420574">
    <w:abstractNumId w:val="30"/>
  </w:num>
  <w:num w:numId="27" w16cid:durableId="233393473">
    <w:abstractNumId w:val="7"/>
  </w:num>
  <w:num w:numId="28" w16cid:durableId="207886518">
    <w:abstractNumId w:val="29"/>
  </w:num>
  <w:num w:numId="29" w16cid:durableId="486243305">
    <w:abstractNumId w:val="16"/>
  </w:num>
  <w:num w:numId="30" w16cid:durableId="1473475847">
    <w:abstractNumId w:val="26"/>
  </w:num>
  <w:num w:numId="31" w16cid:durableId="1530751847">
    <w:abstractNumId w:val="24"/>
  </w:num>
  <w:num w:numId="32" w16cid:durableId="41563977">
    <w:abstractNumId w:val="32"/>
  </w:num>
  <w:num w:numId="33" w16cid:durableId="1701316305">
    <w:abstractNumId w:val="14"/>
  </w:num>
  <w:num w:numId="34" w16cid:durableId="1645235488">
    <w:abstractNumId w:val="10"/>
  </w:num>
  <w:num w:numId="35" w16cid:durableId="512452495">
    <w:abstractNumId w:val="5"/>
  </w:num>
  <w:num w:numId="36" w16cid:durableId="1664313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312"/>
    <w:rsid w:val="00000C45"/>
    <w:rsid w:val="00005876"/>
    <w:rsid w:val="000113BD"/>
    <w:rsid w:val="00015FEC"/>
    <w:rsid w:val="00022CAC"/>
    <w:rsid w:val="0002444E"/>
    <w:rsid w:val="00031B2D"/>
    <w:rsid w:val="00034888"/>
    <w:rsid w:val="0003665B"/>
    <w:rsid w:val="00037B62"/>
    <w:rsid w:val="000404B6"/>
    <w:rsid w:val="00041FD0"/>
    <w:rsid w:val="00045587"/>
    <w:rsid w:val="00063A5B"/>
    <w:rsid w:val="000659D3"/>
    <w:rsid w:val="0007636F"/>
    <w:rsid w:val="0008464B"/>
    <w:rsid w:val="00096ABA"/>
    <w:rsid w:val="00097935"/>
    <w:rsid w:val="000A413D"/>
    <w:rsid w:val="000A5E6A"/>
    <w:rsid w:val="000A6A07"/>
    <w:rsid w:val="000B15C2"/>
    <w:rsid w:val="000B4902"/>
    <w:rsid w:val="000C210A"/>
    <w:rsid w:val="000C52E5"/>
    <w:rsid w:val="000D1447"/>
    <w:rsid w:val="000D654B"/>
    <w:rsid w:val="000D6761"/>
    <w:rsid w:val="000E043B"/>
    <w:rsid w:val="000F1C2E"/>
    <w:rsid w:val="001034D0"/>
    <w:rsid w:val="00113621"/>
    <w:rsid w:val="001142E6"/>
    <w:rsid w:val="00121D4B"/>
    <w:rsid w:val="00122086"/>
    <w:rsid w:val="00145521"/>
    <w:rsid w:val="00154104"/>
    <w:rsid w:val="0015773C"/>
    <w:rsid w:val="00160161"/>
    <w:rsid w:val="0016175A"/>
    <w:rsid w:val="0017675C"/>
    <w:rsid w:val="00185BBB"/>
    <w:rsid w:val="00186478"/>
    <w:rsid w:val="00186914"/>
    <w:rsid w:val="0018729E"/>
    <w:rsid w:val="0019160E"/>
    <w:rsid w:val="001B34F7"/>
    <w:rsid w:val="001B396A"/>
    <w:rsid w:val="001B7757"/>
    <w:rsid w:val="001C72C0"/>
    <w:rsid w:val="001C792A"/>
    <w:rsid w:val="001D2FDA"/>
    <w:rsid w:val="001D3DD4"/>
    <w:rsid w:val="001D747D"/>
    <w:rsid w:val="001E4AD1"/>
    <w:rsid w:val="001E63CD"/>
    <w:rsid w:val="001F1551"/>
    <w:rsid w:val="001F468D"/>
    <w:rsid w:val="00201062"/>
    <w:rsid w:val="00201F97"/>
    <w:rsid w:val="002073A5"/>
    <w:rsid w:val="002075D8"/>
    <w:rsid w:val="00210B54"/>
    <w:rsid w:val="00212864"/>
    <w:rsid w:val="00214080"/>
    <w:rsid w:val="0021468C"/>
    <w:rsid w:val="00216E15"/>
    <w:rsid w:val="00220D43"/>
    <w:rsid w:val="0022281B"/>
    <w:rsid w:val="00231022"/>
    <w:rsid w:val="00231653"/>
    <w:rsid w:val="00236F8B"/>
    <w:rsid w:val="00240531"/>
    <w:rsid w:val="00244A64"/>
    <w:rsid w:val="002601F2"/>
    <w:rsid w:val="00260786"/>
    <w:rsid w:val="00270242"/>
    <w:rsid w:val="00272426"/>
    <w:rsid w:val="00277CFE"/>
    <w:rsid w:val="002821F7"/>
    <w:rsid w:val="002909C5"/>
    <w:rsid w:val="002A4651"/>
    <w:rsid w:val="002A73F4"/>
    <w:rsid w:val="002B2F57"/>
    <w:rsid w:val="002B57C1"/>
    <w:rsid w:val="002B697E"/>
    <w:rsid w:val="002B78EB"/>
    <w:rsid w:val="002C41AB"/>
    <w:rsid w:val="002C57D1"/>
    <w:rsid w:val="002D078B"/>
    <w:rsid w:val="002D0C70"/>
    <w:rsid w:val="002D678E"/>
    <w:rsid w:val="002D6EA9"/>
    <w:rsid w:val="002D727F"/>
    <w:rsid w:val="002D751D"/>
    <w:rsid w:val="002F5440"/>
    <w:rsid w:val="002F7977"/>
    <w:rsid w:val="00301709"/>
    <w:rsid w:val="00303BDE"/>
    <w:rsid w:val="00304446"/>
    <w:rsid w:val="0030568C"/>
    <w:rsid w:val="003059C4"/>
    <w:rsid w:val="00311A06"/>
    <w:rsid w:val="00313366"/>
    <w:rsid w:val="00316BC7"/>
    <w:rsid w:val="00322A3F"/>
    <w:rsid w:val="003242A4"/>
    <w:rsid w:val="00330D52"/>
    <w:rsid w:val="003317D2"/>
    <w:rsid w:val="003342FB"/>
    <w:rsid w:val="00341C1E"/>
    <w:rsid w:val="00354838"/>
    <w:rsid w:val="00355637"/>
    <w:rsid w:val="00355A38"/>
    <w:rsid w:val="00355E47"/>
    <w:rsid w:val="003566F4"/>
    <w:rsid w:val="00360D0A"/>
    <w:rsid w:val="00363C0C"/>
    <w:rsid w:val="00370692"/>
    <w:rsid w:val="00373092"/>
    <w:rsid w:val="003736BB"/>
    <w:rsid w:val="00374C7E"/>
    <w:rsid w:val="0038068E"/>
    <w:rsid w:val="00383026"/>
    <w:rsid w:val="00384A18"/>
    <w:rsid w:val="00384F35"/>
    <w:rsid w:val="00387158"/>
    <w:rsid w:val="00387F6B"/>
    <w:rsid w:val="003938EB"/>
    <w:rsid w:val="00394482"/>
    <w:rsid w:val="003959FB"/>
    <w:rsid w:val="00396C0A"/>
    <w:rsid w:val="003A0551"/>
    <w:rsid w:val="003A39E1"/>
    <w:rsid w:val="003A6917"/>
    <w:rsid w:val="003B0D32"/>
    <w:rsid w:val="003B6F54"/>
    <w:rsid w:val="003B7184"/>
    <w:rsid w:val="003C0DD8"/>
    <w:rsid w:val="003C1E61"/>
    <w:rsid w:val="003C4F13"/>
    <w:rsid w:val="003C50BA"/>
    <w:rsid w:val="003D4A5E"/>
    <w:rsid w:val="003E5036"/>
    <w:rsid w:val="003E5EFC"/>
    <w:rsid w:val="003E762F"/>
    <w:rsid w:val="003F01F6"/>
    <w:rsid w:val="003F0FE8"/>
    <w:rsid w:val="003F3DFC"/>
    <w:rsid w:val="003F4270"/>
    <w:rsid w:val="003F6A14"/>
    <w:rsid w:val="004014F2"/>
    <w:rsid w:val="00401F31"/>
    <w:rsid w:val="00403391"/>
    <w:rsid w:val="00406AD5"/>
    <w:rsid w:val="004162F1"/>
    <w:rsid w:val="004227B6"/>
    <w:rsid w:val="00435330"/>
    <w:rsid w:val="004541C2"/>
    <w:rsid w:val="00463A8E"/>
    <w:rsid w:val="00464978"/>
    <w:rsid w:val="00476E31"/>
    <w:rsid w:val="00481462"/>
    <w:rsid w:val="004827C1"/>
    <w:rsid w:val="00490395"/>
    <w:rsid w:val="004B2FBB"/>
    <w:rsid w:val="004B3E99"/>
    <w:rsid w:val="004B45D4"/>
    <w:rsid w:val="004B5617"/>
    <w:rsid w:val="004B5771"/>
    <w:rsid w:val="004C042D"/>
    <w:rsid w:val="004C15F2"/>
    <w:rsid w:val="004C4118"/>
    <w:rsid w:val="004C4CD9"/>
    <w:rsid w:val="004C5301"/>
    <w:rsid w:val="004D34DB"/>
    <w:rsid w:val="004E155A"/>
    <w:rsid w:val="004E516F"/>
    <w:rsid w:val="004E58E5"/>
    <w:rsid w:val="004E7969"/>
    <w:rsid w:val="004E7D4A"/>
    <w:rsid w:val="004F4517"/>
    <w:rsid w:val="004F4D44"/>
    <w:rsid w:val="0050534A"/>
    <w:rsid w:val="0050568C"/>
    <w:rsid w:val="00506E2F"/>
    <w:rsid w:val="00511A20"/>
    <w:rsid w:val="00514B7A"/>
    <w:rsid w:val="00516027"/>
    <w:rsid w:val="00520FAF"/>
    <w:rsid w:val="00526845"/>
    <w:rsid w:val="00532428"/>
    <w:rsid w:val="005357AD"/>
    <w:rsid w:val="005378B2"/>
    <w:rsid w:val="0054677E"/>
    <w:rsid w:val="00554D7D"/>
    <w:rsid w:val="00555E75"/>
    <w:rsid w:val="005608F5"/>
    <w:rsid w:val="00567340"/>
    <w:rsid w:val="00574FF7"/>
    <w:rsid w:val="00575045"/>
    <w:rsid w:val="00576A6E"/>
    <w:rsid w:val="005772A6"/>
    <w:rsid w:val="00577308"/>
    <w:rsid w:val="005801B7"/>
    <w:rsid w:val="00592D6B"/>
    <w:rsid w:val="005A428B"/>
    <w:rsid w:val="005B3FA0"/>
    <w:rsid w:val="005B4F76"/>
    <w:rsid w:val="005B669E"/>
    <w:rsid w:val="005B6F90"/>
    <w:rsid w:val="005C088C"/>
    <w:rsid w:val="005D4517"/>
    <w:rsid w:val="005D7CAB"/>
    <w:rsid w:val="005E3DD0"/>
    <w:rsid w:val="005F5E99"/>
    <w:rsid w:val="005F7E35"/>
    <w:rsid w:val="00604DE2"/>
    <w:rsid w:val="00605665"/>
    <w:rsid w:val="0060726C"/>
    <w:rsid w:val="0061567D"/>
    <w:rsid w:val="00617248"/>
    <w:rsid w:val="006174AD"/>
    <w:rsid w:val="0062338C"/>
    <w:rsid w:val="00624E94"/>
    <w:rsid w:val="00637317"/>
    <w:rsid w:val="00640D1E"/>
    <w:rsid w:val="00640EA7"/>
    <w:rsid w:val="00645E35"/>
    <w:rsid w:val="00647F1C"/>
    <w:rsid w:val="006522F6"/>
    <w:rsid w:val="00652AD6"/>
    <w:rsid w:val="00654CD8"/>
    <w:rsid w:val="00660375"/>
    <w:rsid w:val="006641D6"/>
    <w:rsid w:val="006648D8"/>
    <w:rsid w:val="00665FFF"/>
    <w:rsid w:val="00671459"/>
    <w:rsid w:val="00672F5D"/>
    <w:rsid w:val="00677C1B"/>
    <w:rsid w:val="006828C7"/>
    <w:rsid w:val="00684FCE"/>
    <w:rsid w:val="0068717A"/>
    <w:rsid w:val="00691022"/>
    <w:rsid w:val="006918B1"/>
    <w:rsid w:val="006A2763"/>
    <w:rsid w:val="006B0ED4"/>
    <w:rsid w:val="006B2559"/>
    <w:rsid w:val="006C091E"/>
    <w:rsid w:val="006C0A97"/>
    <w:rsid w:val="006C6835"/>
    <w:rsid w:val="006E2A5D"/>
    <w:rsid w:val="006E33E7"/>
    <w:rsid w:val="006F0473"/>
    <w:rsid w:val="006F16DB"/>
    <w:rsid w:val="006F2743"/>
    <w:rsid w:val="006F52D7"/>
    <w:rsid w:val="006F5435"/>
    <w:rsid w:val="007011BA"/>
    <w:rsid w:val="007065E2"/>
    <w:rsid w:val="00713E89"/>
    <w:rsid w:val="00713F85"/>
    <w:rsid w:val="00722856"/>
    <w:rsid w:val="0072416F"/>
    <w:rsid w:val="007265F6"/>
    <w:rsid w:val="0072711C"/>
    <w:rsid w:val="00734FC3"/>
    <w:rsid w:val="00737AB3"/>
    <w:rsid w:val="00737C3D"/>
    <w:rsid w:val="00744F16"/>
    <w:rsid w:val="0074509D"/>
    <w:rsid w:val="00751B3D"/>
    <w:rsid w:val="00755B30"/>
    <w:rsid w:val="0076226E"/>
    <w:rsid w:val="007639CC"/>
    <w:rsid w:val="007700A1"/>
    <w:rsid w:val="007709FA"/>
    <w:rsid w:val="00771E1E"/>
    <w:rsid w:val="00780424"/>
    <w:rsid w:val="00780E85"/>
    <w:rsid w:val="00791BE1"/>
    <w:rsid w:val="00794DF3"/>
    <w:rsid w:val="007A21C2"/>
    <w:rsid w:val="007A3D48"/>
    <w:rsid w:val="007A48F8"/>
    <w:rsid w:val="007B01A0"/>
    <w:rsid w:val="007C0F74"/>
    <w:rsid w:val="007C3118"/>
    <w:rsid w:val="007C7B63"/>
    <w:rsid w:val="007C7F98"/>
    <w:rsid w:val="007D605B"/>
    <w:rsid w:val="007E2068"/>
    <w:rsid w:val="007E4778"/>
    <w:rsid w:val="007E5031"/>
    <w:rsid w:val="007E785D"/>
    <w:rsid w:val="007F5FA8"/>
    <w:rsid w:val="00806A12"/>
    <w:rsid w:val="00810DD1"/>
    <w:rsid w:val="00811005"/>
    <w:rsid w:val="008132A3"/>
    <w:rsid w:val="008169B6"/>
    <w:rsid w:val="00824BED"/>
    <w:rsid w:val="00833152"/>
    <w:rsid w:val="00835840"/>
    <w:rsid w:val="00837C82"/>
    <w:rsid w:val="00844AC4"/>
    <w:rsid w:val="00845119"/>
    <w:rsid w:val="00846E6D"/>
    <w:rsid w:val="0085192B"/>
    <w:rsid w:val="00864CFE"/>
    <w:rsid w:val="00865854"/>
    <w:rsid w:val="00867CDD"/>
    <w:rsid w:val="008702C9"/>
    <w:rsid w:val="00873AB2"/>
    <w:rsid w:val="00877EA8"/>
    <w:rsid w:val="0088015D"/>
    <w:rsid w:val="00883054"/>
    <w:rsid w:val="00884B3B"/>
    <w:rsid w:val="00886F43"/>
    <w:rsid w:val="00895868"/>
    <w:rsid w:val="008A3805"/>
    <w:rsid w:val="008A5E2A"/>
    <w:rsid w:val="008A6DB4"/>
    <w:rsid w:val="008B2155"/>
    <w:rsid w:val="008B5229"/>
    <w:rsid w:val="008B58B9"/>
    <w:rsid w:val="008C0A39"/>
    <w:rsid w:val="008C347D"/>
    <w:rsid w:val="008F40BC"/>
    <w:rsid w:val="008F7AB6"/>
    <w:rsid w:val="00902C47"/>
    <w:rsid w:val="00910076"/>
    <w:rsid w:val="0092021A"/>
    <w:rsid w:val="009207CD"/>
    <w:rsid w:val="00920B04"/>
    <w:rsid w:val="00920B47"/>
    <w:rsid w:val="009251BE"/>
    <w:rsid w:val="009276CC"/>
    <w:rsid w:val="009310DC"/>
    <w:rsid w:val="00933C3D"/>
    <w:rsid w:val="0093453A"/>
    <w:rsid w:val="009352AF"/>
    <w:rsid w:val="00940DFA"/>
    <w:rsid w:val="00941F64"/>
    <w:rsid w:val="0094617D"/>
    <w:rsid w:val="009503A0"/>
    <w:rsid w:val="00950DFB"/>
    <w:rsid w:val="00952FF4"/>
    <w:rsid w:val="0096235C"/>
    <w:rsid w:val="00965B68"/>
    <w:rsid w:val="0097134C"/>
    <w:rsid w:val="0098042C"/>
    <w:rsid w:val="009856D5"/>
    <w:rsid w:val="00985882"/>
    <w:rsid w:val="009864F2"/>
    <w:rsid w:val="00993A6D"/>
    <w:rsid w:val="00995E47"/>
    <w:rsid w:val="009A7129"/>
    <w:rsid w:val="009B1CAB"/>
    <w:rsid w:val="009B20D4"/>
    <w:rsid w:val="009B37A2"/>
    <w:rsid w:val="009B4945"/>
    <w:rsid w:val="009C18DA"/>
    <w:rsid w:val="009C5682"/>
    <w:rsid w:val="009C7A1C"/>
    <w:rsid w:val="009D06B8"/>
    <w:rsid w:val="009D6A77"/>
    <w:rsid w:val="009E35C8"/>
    <w:rsid w:val="009E5AB0"/>
    <w:rsid w:val="009F1A86"/>
    <w:rsid w:val="009F35D0"/>
    <w:rsid w:val="009F6B13"/>
    <w:rsid w:val="00A04395"/>
    <w:rsid w:val="00A1182A"/>
    <w:rsid w:val="00A12627"/>
    <w:rsid w:val="00A13C7A"/>
    <w:rsid w:val="00A16399"/>
    <w:rsid w:val="00A220CD"/>
    <w:rsid w:val="00A23EBD"/>
    <w:rsid w:val="00A268A7"/>
    <w:rsid w:val="00A321A3"/>
    <w:rsid w:val="00A33E9B"/>
    <w:rsid w:val="00A403F5"/>
    <w:rsid w:val="00A4367E"/>
    <w:rsid w:val="00A470C8"/>
    <w:rsid w:val="00A5387E"/>
    <w:rsid w:val="00A55B6D"/>
    <w:rsid w:val="00A57216"/>
    <w:rsid w:val="00A62F57"/>
    <w:rsid w:val="00A6377D"/>
    <w:rsid w:val="00A63985"/>
    <w:rsid w:val="00A74CA2"/>
    <w:rsid w:val="00A75969"/>
    <w:rsid w:val="00A816B5"/>
    <w:rsid w:val="00A85A47"/>
    <w:rsid w:val="00A91A50"/>
    <w:rsid w:val="00AA1E9B"/>
    <w:rsid w:val="00AA40FD"/>
    <w:rsid w:val="00AA6BE9"/>
    <w:rsid w:val="00AA6F2B"/>
    <w:rsid w:val="00AB3760"/>
    <w:rsid w:val="00AB55A3"/>
    <w:rsid w:val="00AB765A"/>
    <w:rsid w:val="00AC23F2"/>
    <w:rsid w:val="00AC53B1"/>
    <w:rsid w:val="00AD2B8E"/>
    <w:rsid w:val="00AD4BF5"/>
    <w:rsid w:val="00AD4E07"/>
    <w:rsid w:val="00AD6089"/>
    <w:rsid w:val="00AE08D0"/>
    <w:rsid w:val="00AE32F2"/>
    <w:rsid w:val="00AE371B"/>
    <w:rsid w:val="00AE5256"/>
    <w:rsid w:val="00AF30B0"/>
    <w:rsid w:val="00B044B3"/>
    <w:rsid w:val="00B07A02"/>
    <w:rsid w:val="00B20F27"/>
    <w:rsid w:val="00B228F7"/>
    <w:rsid w:val="00B22C04"/>
    <w:rsid w:val="00B33643"/>
    <w:rsid w:val="00B36E36"/>
    <w:rsid w:val="00B406CE"/>
    <w:rsid w:val="00B40BD5"/>
    <w:rsid w:val="00B57A5B"/>
    <w:rsid w:val="00B634E8"/>
    <w:rsid w:val="00B66068"/>
    <w:rsid w:val="00B808BA"/>
    <w:rsid w:val="00B84396"/>
    <w:rsid w:val="00B90403"/>
    <w:rsid w:val="00B9661C"/>
    <w:rsid w:val="00B96FE8"/>
    <w:rsid w:val="00B97AA9"/>
    <w:rsid w:val="00BA100A"/>
    <w:rsid w:val="00BA2FDD"/>
    <w:rsid w:val="00BA454B"/>
    <w:rsid w:val="00BB54FD"/>
    <w:rsid w:val="00BC6BF2"/>
    <w:rsid w:val="00BD3B89"/>
    <w:rsid w:val="00BD63F6"/>
    <w:rsid w:val="00BD7996"/>
    <w:rsid w:val="00BE4646"/>
    <w:rsid w:val="00BE6B82"/>
    <w:rsid w:val="00BE7D75"/>
    <w:rsid w:val="00BF64F0"/>
    <w:rsid w:val="00C00A27"/>
    <w:rsid w:val="00C00B37"/>
    <w:rsid w:val="00C0520C"/>
    <w:rsid w:val="00C06F6C"/>
    <w:rsid w:val="00C11566"/>
    <w:rsid w:val="00C123B8"/>
    <w:rsid w:val="00C129C5"/>
    <w:rsid w:val="00C1314C"/>
    <w:rsid w:val="00C143D6"/>
    <w:rsid w:val="00C20E9F"/>
    <w:rsid w:val="00C22F8D"/>
    <w:rsid w:val="00C271F9"/>
    <w:rsid w:val="00C35513"/>
    <w:rsid w:val="00C35696"/>
    <w:rsid w:val="00C37E2B"/>
    <w:rsid w:val="00C40DD0"/>
    <w:rsid w:val="00C41D41"/>
    <w:rsid w:val="00C44EF4"/>
    <w:rsid w:val="00C45EA3"/>
    <w:rsid w:val="00C507F5"/>
    <w:rsid w:val="00C5114C"/>
    <w:rsid w:val="00C66C7C"/>
    <w:rsid w:val="00C72CBB"/>
    <w:rsid w:val="00C75CFD"/>
    <w:rsid w:val="00C80312"/>
    <w:rsid w:val="00C82412"/>
    <w:rsid w:val="00C84AFB"/>
    <w:rsid w:val="00C9399D"/>
    <w:rsid w:val="00C94CF3"/>
    <w:rsid w:val="00C97D4E"/>
    <w:rsid w:val="00CA0195"/>
    <w:rsid w:val="00CB0355"/>
    <w:rsid w:val="00CC5DEB"/>
    <w:rsid w:val="00CD2A66"/>
    <w:rsid w:val="00CE74AF"/>
    <w:rsid w:val="00CF2F3C"/>
    <w:rsid w:val="00CF67B6"/>
    <w:rsid w:val="00D01FB4"/>
    <w:rsid w:val="00D027D9"/>
    <w:rsid w:val="00D05C35"/>
    <w:rsid w:val="00D061C2"/>
    <w:rsid w:val="00D1217E"/>
    <w:rsid w:val="00D134F9"/>
    <w:rsid w:val="00D30242"/>
    <w:rsid w:val="00D30E44"/>
    <w:rsid w:val="00D35982"/>
    <w:rsid w:val="00D4010F"/>
    <w:rsid w:val="00D50880"/>
    <w:rsid w:val="00D542BE"/>
    <w:rsid w:val="00D634A6"/>
    <w:rsid w:val="00D66601"/>
    <w:rsid w:val="00D66B3E"/>
    <w:rsid w:val="00D713B6"/>
    <w:rsid w:val="00D7233E"/>
    <w:rsid w:val="00D734D6"/>
    <w:rsid w:val="00D73B2B"/>
    <w:rsid w:val="00D75313"/>
    <w:rsid w:val="00D77807"/>
    <w:rsid w:val="00DA00B1"/>
    <w:rsid w:val="00DA3970"/>
    <w:rsid w:val="00DA3F7F"/>
    <w:rsid w:val="00DA4B34"/>
    <w:rsid w:val="00DA5E29"/>
    <w:rsid w:val="00DB3B8F"/>
    <w:rsid w:val="00DB46AE"/>
    <w:rsid w:val="00DC2081"/>
    <w:rsid w:val="00DD2463"/>
    <w:rsid w:val="00DD4C00"/>
    <w:rsid w:val="00DE18D0"/>
    <w:rsid w:val="00DE1F78"/>
    <w:rsid w:val="00DF23FC"/>
    <w:rsid w:val="00DF5176"/>
    <w:rsid w:val="00DF570C"/>
    <w:rsid w:val="00DF5DD0"/>
    <w:rsid w:val="00DF7669"/>
    <w:rsid w:val="00E213F7"/>
    <w:rsid w:val="00E31D9B"/>
    <w:rsid w:val="00E35FED"/>
    <w:rsid w:val="00E36712"/>
    <w:rsid w:val="00E40B14"/>
    <w:rsid w:val="00E42F7E"/>
    <w:rsid w:val="00E43DEF"/>
    <w:rsid w:val="00E45B2A"/>
    <w:rsid w:val="00E522CE"/>
    <w:rsid w:val="00E55302"/>
    <w:rsid w:val="00E55D92"/>
    <w:rsid w:val="00E601BC"/>
    <w:rsid w:val="00E61188"/>
    <w:rsid w:val="00E61CF3"/>
    <w:rsid w:val="00E62630"/>
    <w:rsid w:val="00E62BF9"/>
    <w:rsid w:val="00E63EEE"/>
    <w:rsid w:val="00E67956"/>
    <w:rsid w:val="00E80B87"/>
    <w:rsid w:val="00E820A0"/>
    <w:rsid w:val="00E87995"/>
    <w:rsid w:val="00E91A0A"/>
    <w:rsid w:val="00E9541B"/>
    <w:rsid w:val="00EB2DD9"/>
    <w:rsid w:val="00EC2AA5"/>
    <w:rsid w:val="00ED37A2"/>
    <w:rsid w:val="00ED3D12"/>
    <w:rsid w:val="00ED6E15"/>
    <w:rsid w:val="00EE261C"/>
    <w:rsid w:val="00EF28C2"/>
    <w:rsid w:val="00EF2CA8"/>
    <w:rsid w:val="00F10BFF"/>
    <w:rsid w:val="00F11545"/>
    <w:rsid w:val="00F13616"/>
    <w:rsid w:val="00F1403B"/>
    <w:rsid w:val="00F203E8"/>
    <w:rsid w:val="00F2040F"/>
    <w:rsid w:val="00F22D16"/>
    <w:rsid w:val="00F22DEF"/>
    <w:rsid w:val="00F26002"/>
    <w:rsid w:val="00F31B2C"/>
    <w:rsid w:val="00F4292E"/>
    <w:rsid w:val="00F50BF4"/>
    <w:rsid w:val="00F51C9F"/>
    <w:rsid w:val="00F5287F"/>
    <w:rsid w:val="00F57C12"/>
    <w:rsid w:val="00F603D1"/>
    <w:rsid w:val="00F61B0D"/>
    <w:rsid w:val="00F6213D"/>
    <w:rsid w:val="00F6288B"/>
    <w:rsid w:val="00F7507C"/>
    <w:rsid w:val="00F75E75"/>
    <w:rsid w:val="00F8293A"/>
    <w:rsid w:val="00F83146"/>
    <w:rsid w:val="00F83EDD"/>
    <w:rsid w:val="00F850FE"/>
    <w:rsid w:val="00F947CB"/>
    <w:rsid w:val="00FA0A2C"/>
    <w:rsid w:val="00FA3397"/>
    <w:rsid w:val="00FC52B9"/>
    <w:rsid w:val="00FD3A32"/>
    <w:rsid w:val="00FD575B"/>
    <w:rsid w:val="00FD6871"/>
    <w:rsid w:val="00FE0751"/>
    <w:rsid w:val="00FE4AF3"/>
    <w:rsid w:val="00FE5395"/>
    <w:rsid w:val="00FF0ADB"/>
    <w:rsid w:val="00FF2B73"/>
    <w:rsid w:val="00FF4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F1A341"/>
  <w15:docId w15:val="{E345EE0F-F14B-4F59-BE54-829F91F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firstLine="360"/>
      <w:jc w:val="right"/>
      <w:outlineLvl w:val="0"/>
    </w:pPr>
    <w:rPr>
      <w:b/>
      <w:bCs/>
    </w:rPr>
  </w:style>
  <w:style w:type="paragraph" w:styleId="Nadpis2">
    <w:name w:val="heading 2"/>
    <w:basedOn w:val="Normln"/>
    <w:next w:val="Normln"/>
    <w:qFormat/>
    <w:pPr>
      <w:keepNext/>
      <w:spacing w:before="120"/>
      <w:jc w:val="center"/>
      <w:outlineLvl w:val="1"/>
    </w:pPr>
    <w:rPr>
      <w:rFonts w:eastAsia="Arial Unicode MS"/>
      <w:b/>
      <w:sz w:val="28"/>
      <w:szCs w:val="20"/>
      <w:u w:val="single"/>
    </w:rPr>
  </w:style>
  <w:style w:type="paragraph" w:styleId="Nadpis3">
    <w:name w:val="heading 3"/>
    <w:basedOn w:val="Normln"/>
    <w:next w:val="Normln"/>
    <w:qFormat/>
    <w:pPr>
      <w:keepNext/>
      <w:jc w:val="right"/>
      <w:outlineLvl w:val="2"/>
    </w:pPr>
    <w:rPr>
      <w:b/>
      <w:bCs/>
    </w:rPr>
  </w:style>
  <w:style w:type="paragraph" w:styleId="Nadpis4">
    <w:name w:val="heading 4"/>
    <w:basedOn w:val="Normln"/>
    <w:next w:val="Normln"/>
    <w:qFormat/>
    <w:pPr>
      <w:keepNext/>
      <w:outlineLvl w:val="3"/>
    </w:pPr>
    <w:rPr>
      <w:b/>
      <w:bCs/>
      <w:u w:val="single"/>
    </w:rPr>
  </w:style>
  <w:style w:type="paragraph" w:styleId="Nadpis9">
    <w:name w:val="heading 9"/>
    <w:basedOn w:val="Normln"/>
    <w:next w:val="Normln"/>
    <w:qFormat/>
    <w:pPr>
      <w:keepNext/>
      <w:spacing w:before="120"/>
      <w:outlineLvl w:val="8"/>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before="120"/>
    </w:pPr>
    <w:rPr>
      <w:sz w:val="22"/>
      <w:szCs w:val="20"/>
    </w:rPr>
  </w:style>
  <w:style w:type="paragraph" w:styleId="Zkladntextodsazen">
    <w:name w:val="Body Text Indent"/>
    <w:basedOn w:val="Normln"/>
    <w:link w:val="ZkladntextodsazenChar"/>
    <w:rPr>
      <w:sz w:val="28"/>
      <w:szCs w:val="20"/>
    </w:rPr>
  </w:style>
  <w:style w:type="character" w:customStyle="1" w:styleId="text1">
    <w:name w:val="text1"/>
    <w:rPr>
      <w:rFonts w:ascii="Arial" w:hAnsi="Arial" w:cs="Arial" w:hint="default"/>
      <w:sz w:val="18"/>
      <w:szCs w:val="18"/>
    </w:rPr>
  </w:style>
  <w:style w:type="paragraph" w:styleId="Zkladntextodsazen2">
    <w:name w:val="Body Text Indent 2"/>
    <w:basedOn w:val="Normln"/>
    <w:pPr>
      <w:ind w:left="360"/>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Normlnweb">
    <w:name w:val="Normal (Web)"/>
    <w:basedOn w:val="Normln"/>
    <w:pPr>
      <w:spacing w:before="100" w:beforeAutospacing="1" w:after="100" w:afterAutospacing="1"/>
    </w:pPr>
    <w:rPr>
      <w:rFonts w:eastAsia="Arial Unicode MS"/>
    </w:rPr>
  </w:style>
  <w:style w:type="character" w:customStyle="1" w:styleId="tiraz1">
    <w:name w:val="tiraz1"/>
    <w:rPr>
      <w:rFonts w:ascii="Arial" w:hAnsi="Arial" w:cs="Arial" w:hint="default"/>
      <w:b w:val="0"/>
      <w:bCs w:val="0"/>
      <w:strike w:val="0"/>
      <w:dstrike w:val="0"/>
      <w:color w:val="FFFFFF"/>
      <w:sz w:val="18"/>
      <w:szCs w:val="18"/>
      <w:u w:val="none"/>
      <w:effect w:val="none"/>
    </w:rPr>
  </w:style>
  <w:style w:type="paragraph" w:styleId="Zkladntext">
    <w:name w:val="Body Text"/>
    <w:basedOn w:val="Normln"/>
    <w:pPr>
      <w:spacing w:before="120"/>
      <w:jc w:val="both"/>
    </w:pPr>
    <w:rPr>
      <w:sz w:val="22"/>
    </w:rPr>
  </w:style>
  <w:style w:type="paragraph" w:styleId="Textbubliny">
    <w:name w:val="Balloon Text"/>
    <w:basedOn w:val="Normln"/>
    <w:semiHidden/>
    <w:rsid w:val="00C80312"/>
    <w:rPr>
      <w:rFonts w:ascii="Tahoma" w:hAnsi="Tahoma" w:cs="Tahoma"/>
      <w:sz w:val="16"/>
      <w:szCs w:val="16"/>
    </w:rPr>
  </w:style>
  <w:style w:type="character" w:styleId="Odkaznakoment">
    <w:name w:val="annotation reference"/>
    <w:semiHidden/>
    <w:rsid w:val="00C80312"/>
    <w:rPr>
      <w:sz w:val="16"/>
      <w:szCs w:val="16"/>
    </w:rPr>
  </w:style>
  <w:style w:type="paragraph" w:styleId="Textkomente">
    <w:name w:val="annotation text"/>
    <w:basedOn w:val="Normln"/>
    <w:semiHidden/>
    <w:rsid w:val="00C80312"/>
    <w:rPr>
      <w:sz w:val="20"/>
      <w:szCs w:val="20"/>
    </w:rPr>
  </w:style>
  <w:style w:type="paragraph" w:styleId="Pedmtkomente">
    <w:name w:val="annotation subject"/>
    <w:basedOn w:val="Textkomente"/>
    <w:next w:val="Textkomente"/>
    <w:semiHidden/>
    <w:rsid w:val="00C80312"/>
    <w:rPr>
      <w:b/>
      <w:bCs/>
    </w:rPr>
  </w:style>
  <w:style w:type="paragraph" w:styleId="Odstavecseseznamem">
    <w:name w:val="List Paragraph"/>
    <w:basedOn w:val="Normln"/>
    <w:uiPriority w:val="34"/>
    <w:qFormat/>
    <w:rsid w:val="00FA3397"/>
    <w:pPr>
      <w:ind w:left="720"/>
      <w:contextualSpacing/>
    </w:pPr>
  </w:style>
  <w:style w:type="character" w:customStyle="1" w:styleId="Zkladntext3Char">
    <w:name w:val="Základní text 3 Char"/>
    <w:basedOn w:val="Standardnpsmoodstavce"/>
    <w:link w:val="Zkladntext3"/>
    <w:rsid w:val="004162F1"/>
    <w:rPr>
      <w:sz w:val="22"/>
    </w:rPr>
  </w:style>
  <w:style w:type="paragraph" w:customStyle="1" w:styleId="Zkladntextodsazen1">
    <w:name w:val="Základní text odsazený1"/>
    <w:basedOn w:val="Normln"/>
    <w:link w:val="BodyTextIndentChar"/>
    <w:rsid w:val="00C66C7C"/>
    <w:rPr>
      <w:lang w:val="x-none" w:eastAsia="x-none"/>
    </w:rPr>
  </w:style>
  <w:style w:type="character" w:customStyle="1" w:styleId="BodyTextIndentChar">
    <w:name w:val="Body Text Indent Char"/>
    <w:link w:val="Zkladntextodsazen1"/>
    <w:rsid w:val="00C66C7C"/>
    <w:rPr>
      <w:sz w:val="24"/>
      <w:szCs w:val="24"/>
      <w:lang w:val="x-none" w:eastAsia="x-none"/>
    </w:rPr>
  </w:style>
  <w:style w:type="character" w:customStyle="1" w:styleId="ZkladntextodsazenChar">
    <w:name w:val="Základní text odsazený Char"/>
    <w:basedOn w:val="Standardnpsmoodstavce"/>
    <w:link w:val="Zkladntextodsazen"/>
    <w:rsid w:val="00FF2B73"/>
    <w:rPr>
      <w:sz w:val="28"/>
    </w:rPr>
  </w:style>
  <w:style w:type="paragraph" w:styleId="Bezmezer">
    <w:name w:val="No Spacing"/>
    <w:uiPriority w:val="1"/>
    <w:qFormat/>
    <w:rsid w:val="00985882"/>
    <w:rPr>
      <w:rFonts w:ascii="Calibri" w:eastAsia="Calibri" w:hAnsi="Calibri"/>
      <w:sz w:val="22"/>
      <w:szCs w:val="22"/>
      <w:lang w:eastAsia="en-US"/>
    </w:rPr>
  </w:style>
  <w:style w:type="character" w:customStyle="1" w:styleId="ZpatChar">
    <w:name w:val="Zápatí Char"/>
    <w:basedOn w:val="Standardnpsmoodstavce"/>
    <w:link w:val="Zpat"/>
    <w:rsid w:val="00220D43"/>
    <w:rPr>
      <w:sz w:val="24"/>
      <w:szCs w:val="24"/>
    </w:rPr>
  </w:style>
  <w:style w:type="character" w:customStyle="1" w:styleId="hps">
    <w:name w:val="hps"/>
    <w:rsid w:val="002C41AB"/>
  </w:style>
  <w:style w:type="paragraph" w:styleId="Revize">
    <w:name w:val="Revision"/>
    <w:hidden/>
    <w:uiPriority w:val="99"/>
    <w:semiHidden/>
    <w:rsid w:val="009B4945"/>
    <w:rPr>
      <w:sz w:val="24"/>
      <w:szCs w:val="24"/>
    </w:rPr>
  </w:style>
  <w:style w:type="character" w:styleId="Siln">
    <w:name w:val="Strong"/>
    <w:basedOn w:val="Standardnpsmoodstavce"/>
    <w:uiPriority w:val="22"/>
    <w:qFormat/>
    <w:rsid w:val="00AA1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57660">
      <w:bodyDiv w:val="1"/>
      <w:marLeft w:val="0"/>
      <w:marRight w:val="0"/>
      <w:marTop w:val="0"/>
      <w:marBottom w:val="0"/>
      <w:divBdr>
        <w:top w:val="none" w:sz="0" w:space="0" w:color="auto"/>
        <w:left w:val="none" w:sz="0" w:space="0" w:color="auto"/>
        <w:bottom w:val="none" w:sz="0" w:space="0" w:color="auto"/>
        <w:right w:val="none" w:sz="0" w:space="0" w:color="auto"/>
      </w:divBdr>
    </w:div>
    <w:div w:id="1779446424">
      <w:bodyDiv w:val="1"/>
      <w:marLeft w:val="0"/>
      <w:marRight w:val="0"/>
      <w:marTop w:val="0"/>
      <w:marBottom w:val="0"/>
      <w:divBdr>
        <w:top w:val="none" w:sz="0" w:space="0" w:color="auto"/>
        <w:left w:val="none" w:sz="0" w:space="0" w:color="auto"/>
        <w:bottom w:val="none" w:sz="0" w:space="0" w:color="auto"/>
        <w:right w:val="none" w:sz="0" w:space="0" w:color="auto"/>
      </w:divBdr>
    </w:div>
    <w:div w:id="191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0C1B-9C63-46CC-B2E3-EAEE8916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1343</Words>
  <Characters>8097</Characters>
  <Application>Microsoft Office Word</Application>
  <DocSecurity>0</DocSecurity>
  <Lines>67</Lines>
  <Paragraphs>18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KPR a SPH</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Voříšková Michaela</dc:creator>
  <cp:lastModifiedBy>Kamila Červinková</cp:lastModifiedBy>
  <cp:revision>2</cp:revision>
  <cp:lastPrinted>2025-03-18T09:05:00Z</cp:lastPrinted>
  <dcterms:created xsi:type="dcterms:W3CDTF">2025-06-13T08:10:00Z</dcterms:created>
  <dcterms:modified xsi:type="dcterms:W3CDTF">2025-06-13T08:10:00Z</dcterms:modified>
</cp:coreProperties>
</file>