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E1F6C" w14:textId="26728127" w:rsidR="00803742" w:rsidRDefault="00803742" w:rsidP="008037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NÁJEMNÍ SMLOUVA </w:t>
      </w:r>
      <w:r w:rsidR="001F7901">
        <w:rPr>
          <w:rFonts w:ascii="Arial" w:hAnsi="Arial" w:cs="Arial"/>
          <w:b/>
          <w:sz w:val="28"/>
          <w:szCs w:val="28"/>
        </w:rPr>
        <w:t xml:space="preserve">O UŽÍVÁNÍ </w:t>
      </w:r>
      <w:r>
        <w:rPr>
          <w:rFonts w:ascii="Arial" w:hAnsi="Arial" w:cs="Arial"/>
          <w:b/>
          <w:sz w:val="28"/>
          <w:szCs w:val="28"/>
        </w:rPr>
        <w:t>PROST</w:t>
      </w:r>
      <w:r w:rsidR="00DB577D">
        <w:rPr>
          <w:rFonts w:ascii="Arial" w:hAnsi="Arial" w:cs="Arial"/>
          <w:b/>
          <w:sz w:val="28"/>
          <w:szCs w:val="28"/>
        </w:rPr>
        <w:t xml:space="preserve">OR SLOUŽÍCÍCH K PODNIKÁNÍ </w:t>
      </w:r>
    </w:p>
    <w:p w14:paraId="4E48331F" w14:textId="0A2B7C68" w:rsidR="00803742" w:rsidRDefault="00803742" w:rsidP="0080374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>
        <w:rPr>
          <w:rFonts w:ascii="Arial" w:hAnsi="Arial" w:cs="Arial"/>
          <w:b/>
          <w:sz w:val="22"/>
          <w:szCs w:val="22"/>
        </w:rPr>
        <w:t>„Smlouva“</w:t>
      </w:r>
      <w:r>
        <w:rPr>
          <w:rFonts w:ascii="Arial" w:hAnsi="Arial" w:cs="Arial"/>
          <w:sz w:val="22"/>
          <w:szCs w:val="22"/>
        </w:rPr>
        <w:t>) uzavřená dle ust.</w:t>
      </w:r>
      <w:r w:rsidR="00BC7415">
        <w:rPr>
          <w:rFonts w:ascii="Arial" w:hAnsi="Arial" w:cs="Arial"/>
          <w:sz w:val="22"/>
          <w:szCs w:val="22"/>
        </w:rPr>
        <w:t xml:space="preserve"> § 2215 a násl. a</w:t>
      </w:r>
      <w:r>
        <w:rPr>
          <w:rFonts w:ascii="Arial" w:hAnsi="Arial" w:cs="Arial"/>
          <w:sz w:val="22"/>
          <w:szCs w:val="22"/>
        </w:rPr>
        <w:t xml:space="preserve"> § 2302 a násl. zákona č. 89/2012 Sb., občanský zákoník, v platném znění (dále jen </w:t>
      </w:r>
      <w:r>
        <w:rPr>
          <w:rFonts w:ascii="Arial" w:hAnsi="Arial" w:cs="Arial"/>
          <w:b/>
          <w:sz w:val="22"/>
          <w:szCs w:val="22"/>
        </w:rPr>
        <w:t>„OZ“</w:t>
      </w:r>
      <w:r w:rsidR="00EA2BD5">
        <w:rPr>
          <w:rFonts w:ascii="Arial" w:hAnsi="Arial" w:cs="Arial"/>
          <w:sz w:val="22"/>
          <w:szCs w:val="22"/>
        </w:rPr>
        <w:t>), mezi</w:t>
      </w:r>
      <w:r>
        <w:rPr>
          <w:rFonts w:ascii="Arial" w:hAnsi="Arial" w:cs="Arial"/>
          <w:sz w:val="22"/>
          <w:szCs w:val="22"/>
        </w:rPr>
        <w:t>:</w:t>
      </w:r>
    </w:p>
    <w:p w14:paraId="42DE11A4" w14:textId="77777777" w:rsidR="00803742" w:rsidRDefault="00803742" w:rsidP="00803742">
      <w:pPr>
        <w:jc w:val="center"/>
        <w:rPr>
          <w:rFonts w:ascii="Arial" w:hAnsi="Arial" w:cs="Arial"/>
          <w:sz w:val="22"/>
          <w:szCs w:val="22"/>
        </w:rPr>
      </w:pPr>
    </w:p>
    <w:p w14:paraId="5C579133" w14:textId="77777777" w:rsidR="00803742" w:rsidRDefault="00803742" w:rsidP="00803742">
      <w:pPr>
        <w:rPr>
          <w:rFonts w:ascii="Arial" w:hAnsi="Arial" w:cs="Arial"/>
          <w:sz w:val="22"/>
          <w:szCs w:val="22"/>
        </w:rPr>
      </w:pPr>
    </w:p>
    <w:p w14:paraId="266A3C74" w14:textId="77777777" w:rsidR="00803742" w:rsidRDefault="00803742" w:rsidP="00803742">
      <w:pPr>
        <w:rPr>
          <w:rFonts w:ascii="Arial" w:hAnsi="Arial" w:cs="Arial"/>
          <w:sz w:val="22"/>
          <w:szCs w:val="22"/>
        </w:rPr>
      </w:pPr>
    </w:p>
    <w:p w14:paraId="549DE955" w14:textId="77777777" w:rsidR="00803742" w:rsidRPr="00CA79E0" w:rsidRDefault="00DB577D" w:rsidP="00CA79E0">
      <w:pPr>
        <w:spacing w:after="120"/>
        <w:rPr>
          <w:rFonts w:ascii="Arial" w:hAnsi="Arial" w:cs="Arial"/>
          <w:b/>
          <w:sz w:val="28"/>
          <w:szCs w:val="22"/>
        </w:rPr>
      </w:pPr>
      <w:r w:rsidRPr="00CA79E0">
        <w:rPr>
          <w:rFonts w:ascii="Arial" w:hAnsi="Arial" w:cs="Arial"/>
          <w:b/>
          <w:sz w:val="28"/>
          <w:szCs w:val="22"/>
        </w:rPr>
        <w:t>Karlovarská krajská nemocnice a.s.</w:t>
      </w:r>
    </w:p>
    <w:p w14:paraId="490D4EC0" w14:textId="21600E82" w:rsidR="00803742" w:rsidRDefault="00DB577D" w:rsidP="00EA2B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 w:rsidR="00EA2BD5">
        <w:rPr>
          <w:rFonts w:ascii="Arial" w:hAnsi="Arial" w:cs="Arial"/>
          <w:sz w:val="22"/>
          <w:szCs w:val="22"/>
        </w:rPr>
        <w:t xml:space="preserve"> </w:t>
      </w:r>
      <w:r w:rsidR="00AA4D8C">
        <w:rPr>
          <w:rFonts w:ascii="Arial" w:hAnsi="Arial" w:cs="Arial"/>
          <w:sz w:val="22"/>
          <w:szCs w:val="22"/>
        </w:rPr>
        <w:tab/>
      </w:r>
      <w:r w:rsidR="00AA4D8C">
        <w:rPr>
          <w:rFonts w:ascii="Arial" w:hAnsi="Arial" w:cs="Arial"/>
          <w:sz w:val="22"/>
          <w:szCs w:val="22"/>
        </w:rPr>
        <w:tab/>
      </w:r>
      <w:r w:rsidR="00EA2BD5">
        <w:rPr>
          <w:rFonts w:ascii="Arial" w:hAnsi="Arial" w:cs="Arial"/>
          <w:sz w:val="22"/>
          <w:szCs w:val="22"/>
        </w:rPr>
        <w:t xml:space="preserve">Bezručova 1190/19, </w:t>
      </w:r>
      <w:r>
        <w:rPr>
          <w:rFonts w:ascii="Arial" w:hAnsi="Arial" w:cs="Arial"/>
          <w:sz w:val="22"/>
          <w:szCs w:val="22"/>
        </w:rPr>
        <w:t>360 01</w:t>
      </w:r>
      <w:r w:rsidR="00EA2BD5">
        <w:rPr>
          <w:rFonts w:ascii="Arial" w:hAnsi="Arial" w:cs="Arial"/>
          <w:sz w:val="22"/>
          <w:szCs w:val="22"/>
        </w:rPr>
        <w:t xml:space="preserve"> Karlovy Vary</w:t>
      </w:r>
    </w:p>
    <w:p w14:paraId="1E92F2AB" w14:textId="530D973F" w:rsidR="00803742" w:rsidRDefault="00AA4D8C" w:rsidP="00330C65">
      <w:pPr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zastoupena: </w:t>
      </w:r>
      <w:r>
        <w:rPr>
          <w:rFonts w:ascii="Arial" w:hAnsi="Arial" w:cs="Arial"/>
          <w:sz w:val="22"/>
          <w:szCs w:val="22"/>
        </w:rPr>
        <w:tab/>
      </w:r>
      <w:r w:rsidR="00731BB2">
        <w:rPr>
          <w:rFonts w:ascii="Arial" w:hAnsi="Arial" w:cs="Arial"/>
          <w:sz w:val="22"/>
          <w:szCs w:val="22"/>
        </w:rPr>
        <w:tab/>
      </w:r>
      <w:r w:rsidR="00330C65">
        <w:rPr>
          <w:rFonts w:ascii="Arial" w:hAnsi="Arial" w:cs="Arial"/>
          <w:sz w:val="22"/>
          <w:szCs w:val="22"/>
        </w:rPr>
        <w:t>PhDr. Davidem Peřanem, Ph.D., FERC</w:t>
      </w:r>
      <w:r>
        <w:rPr>
          <w:rFonts w:ascii="Arial" w:hAnsi="Arial" w:cs="Arial"/>
          <w:sz w:val="22"/>
          <w:szCs w:val="22"/>
        </w:rPr>
        <w:t xml:space="preserve">, </w:t>
      </w:r>
      <w:r w:rsidR="00330C65">
        <w:rPr>
          <w:rFonts w:ascii="Arial" w:hAnsi="Arial" w:cs="Arial"/>
          <w:sz w:val="22"/>
          <w:szCs w:val="22"/>
        </w:rPr>
        <w:t>místo</w:t>
      </w:r>
      <w:r w:rsidR="00DB577D">
        <w:rPr>
          <w:rFonts w:ascii="Arial" w:hAnsi="Arial" w:cs="Arial"/>
          <w:sz w:val="22"/>
          <w:szCs w:val="22"/>
        </w:rPr>
        <w:t>předsed</w:t>
      </w:r>
      <w:r w:rsidR="00330C65">
        <w:rPr>
          <w:rFonts w:ascii="Arial" w:hAnsi="Arial" w:cs="Arial"/>
          <w:sz w:val="22"/>
          <w:szCs w:val="22"/>
        </w:rPr>
        <w:t>a</w:t>
      </w:r>
      <w:r w:rsidR="00DB577D">
        <w:rPr>
          <w:rFonts w:ascii="Arial" w:hAnsi="Arial" w:cs="Arial"/>
          <w:sz w:val="22"/>
          <w:szCs w:val="22"/>
        </w:rPr>
        <w:t xml:space="preserve"> představenstva</w:t>
      </w:r>
    </w:p>
    <w:p w14:paraId="02B2FCD8" w14:textId="56F30674" w:rsidR="00731BB2" w:rsidRDefault="00731BB2" w:rsidP="00731B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</w:t>
      </w:r>
      <w:r w:rsidR="001964FB">
        <w:rPr>
          <w:rFonts w:ascii="Arial" w:hAnsi="Arial" w:cs="Arial"/>
          <w:sz w:val="22"/>
          <w:szCs w:val="22"/>
        </w:rPr>
        <w:t>Jiřím Tvrdíkem</w:t>
      </w:r>
      <w:r>
        <w:rPr>
          <w:rFonts w:ascii="Arial" w:hAnsi="Arial" w:cs="Arial"/>
          <w:sz w:val="22"/>
          <w:szCs w:val="22"/>
        </w:rPr>
        <w:t>, MBA, členem představenstva</w:t>
      </w:r>
    </w:p>
    <w:p w14:paraId="06745893" w14:textId="6EBC8393" w:rsidR="00803742" w:rsidRDefault="00803742" w:rsidP="00EA2B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zapsaná</w:t>
      </w:r>
      <w:r w:rsidR="00AA4D8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AA4D8C">
        <w:rPr>
          <w:rFonts w:ascii="Arial" w:hAnsi="Arial" w:cs="Arial"/>
          <w:sz w:val="22"/>
          <w:szCs w:val="22"/>
        </w:rPr>
        <w:tab/>
      </w:r>
      <w:r w:rsidR="00AA4D8C">
        <w:rPr>
          <w:rFonts w:ascii="Arial" w:hAnsi="Arial" w:cs="Arial"/>
          <w:sz w:val="22"/>
          <w:szCs w:val="22"/>
        </w:rPr>
        <w:tab/>
      </w:r>
      <w:r w:rsidR="00DB577D">
        <w:rPr>
          <w:rFonts w:ascii="Arial" w:hAnsi="Arial" w:cs="Arial"/>
          <w:sz w:val="22"/>
          <w:szCs w:val="22"/>
        </w:rPr>
        <w:t>OR vedeném KS v Plzni, oddíl B, vložka 1205</w:t>
      </w:r>
    </w:p>
    <w:p w14:paraId="3876B9B3" w14:textId="6FAB128B" w:rsidR="00803742" w:rsidRDefault="00DB577D" w:rsidP="00EA2B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3E3E0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: </w:t>
      </w:r>
      <w:r w:rsidR="00AA4D8C">
        <w:rPr>
          <w:rFonts w:ascii="Arial" w:hAnsi="Arial" w:cs="Arial"/>
          <w:sz w:val="22"/>
          <w:szCs w:val="22"/>
        </w:rPr>
        <w:tab/>
      </w:r>
      <w:r w:rsidR="00AA4D8C">
        <w:rPr>
          <w:rFonts w:ascii="Arial" w:hAnsi="Arial" w:cs="Arial"/>
          <w:sz w:val="22"/>
          <w:szCs w:val="22"/>
        </w:rPr>
        <w:tab/>
      </w:r>
      <w:r w:rsidR="00AA4D8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26365804 </w:t>
      </w:r>
    </w:p>
    <w:p w14:paraId="3DBEC7A4" w14:textId="620FA4B1" w:rsidR="00803742" w:rsidRDefault="00DB577D" w:rsidP="00EA2B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 w:rsidR="00AA4D8C">
        <w:rPr>
          <w:rFonts w:ascii="Arial" w:hAnsi="Arial" w:cs="Arial"/>
          <w:sz w:val="22"/>
          <w:szCs w:val="22"/>
        </w:rPr>
        <w:tab/>
      </w:r>
      <w:r w:rsidR="00AA4D8C">
        <w:rPr>
          <w:rFonts w:ascii="Arial" w:hAnsi="Arial" w:cs="Arial"/>
          <w:sz w:val="22"/>
          <w:szCs w:val="22"/>
        </w:rPr>
        <w:tab/>
      </w:r>
      <w:r w:rsidR="00AA4D8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CZ26365804</w:t>
      </w:r>
    </w:p>
    <w:p w14:paraId="5AFDC095" w14:textId="0D4E959A" w:rsidR="00803742" w:rsidRDefault="00AA4D8C" w:rsidP="00EA2B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="00330C65">
        <w:rPr>
          <w:rFonts w:ascii="Arial" w:hAnsi="Arial" w:cs="Arial"/>
          <w:color w:val="333333"/>
          <w:sz w:val="22"/>
          <w:szCs w:val="22"/>
          <w:shd w:val="clear" w:color="auto" w:fill="FFFFFF"/>
        </w:rPr>
        <w:t>XXXXXXXXXX</w:t>
      </w:r>
      <w:r w:rsidR="00DB577D">
        <w:rPr>
          <w:rFonts w:ascii="Arial" w:hAnsi="Arial" w:cs="Arial"/>
          <w:sz w:val="22"/>
          <w:szCs w:val="22"/>
        </w:rPr>
        <w:t>, č.ú.</w:t>
      </w:r>
      <w:r w:rsidR="005267D3">
        <w:rPr>
          <w:rFonts w:ascii="Arial" w:hAnsi="Arial" w:cs="Arial"/>
          <w:sz w:val="22"/>
          <w:szCs w:val="22"/>
        </w:rPr>
        <w:t xml:space="preserve"> </w:t>
      </w:r>
      <w:r w:rsidR="00330C65">
        <w:rPr>
          <w:rFonts w:ascii="Arial" w:hAnsi="Arial" w:cs="Arial"/>
          <w:color w:val="333333"/>
          <w:sz w:val="22"/>
          <w:szCs w:val="22"/>
          <w:shd w:val="clear" w:color="auto" w:fill="FFFFFF"/>
        </w:rPr>
        <w:t>XXXXXXXXXX</w:t>
      </w:r>
    </w:p>
    <w:p w14:paraId="53D20472" w14:textId="77777777" w:rsidR="00803742" w:rsidRDefault="00803742" w:rsidP="00EA2BD5">
      <w:pPr>
        <w:rPr>
          <w:rFonts w:ascii="Arial" w:hAnsi="Arial" w:cs="Arial"/>
          <w:sz w:val="22"/>
          <w:szCs w:val="22"/>
        </w:rPr>
      </w:pPr>
    </w:p>
    <w:p w14:paraId="3B016DF8" w14:textId="77777777" w:rsidR="00803742" w:rsidRDefault="00803742" w:rsidP="00EA2B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>
        <w:rPr>
          <w:rFonts w:ascii="Arial" w:hAnsi="Arial" w:cs="Arial"/>
          <w:b/>
          <w:sz w:val="22"/>
          <w:szCs w:val="22"/>
        </w:rPr>
        <w:t>„Pronajímatel“</w:t>
      </w:r>
      <w:r>
        <w:rPr>
          <w:rFonts w:ascii="Arial" w:hAnsi="Arial" w:cs="Arial"/>
          <w:sz w:val="22"/>
          <w:szCs w:val="22"/>
        </w:rPr>
        <w:t>)</w:t>
      </w:r>
    </w:p>
    <w:p w14:paraId="40E493CB" w14:textId="77777777" w:rsidR="00803742" w:rsidRDefault="00803742" w:rsidP="00EA2BD5">
      <w:pPr>
        <w:rPr>
          <w:rFonts w:ascii="Arial" w:hAnsi="Arial" w:cs="Arial"/>
          <w:sz w:val="22"/>
          <w:szCs w:val="22"/>
        </w:rPr>
      </w:pPr>
    </w:p>
    <w:p w14:paraId="1C069E47" w14:textId="77777777" w:rsidR="00803742" w:rsidRDefault="00803742" w:rsidP="00EA2B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4F2C0DE" w14:textId="77777777" w:rsidR="00803742" w:rsidRDefault="00803742" w:rsidP="00EA2BD5">
      <w:pPr>
        <w:rPr>
          <w:rFonts w:ascii="Arial" w:hAnsi="Arial" w:cs="Arial"/>
          <w:sz w:val="22"/>
          <w:szCs w:val="22"/>
        </w:rPr>
      </w:pPr>
    </w:p>
    <w:p w14:paraId="2FDDCB88" w14:textId="0ACE3005" w:rsidR="00803742" w:rsidRPr="00CA79E0" w:rsidRDefault="00A61694" w:rsidP="00CA79E0">
      <w:pPr>
        <w:spacing w:after="120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Mgr. Petra Písecká</w:t>
      </w:r>
    </w:p>
    <w:p w14:paraId="6AD5F3CD" w14:textId="4389DFDF" w:rsidR="00803742" w:rsidRDefault="00803742" w:rsidP="00EA2B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</w:t>
      </w:r>
      <w:r w:rsidR="00DB577D">
        <w:rPr>
          <w:rFonts w:ascii="Arial" w:hAnsi="Arial" w:cs="Arial"/>
          <w:sz w:val="22"/>
          <w:szCs w:val="22"/>
        </w:rPr>
        <w:t xml:space="preserve">ídlem: </w:t>
      </w:r>
      <w:r w:rsidR="00731BB2">
        <w:rPr>
          <w:rFonts w:ascii="Arial" w:hAnsi="Arial" w:cs="Arial"/>
          <w:sz w:val="22"/>
          <w:szCs w:val="22"/>
        </w:rPr>
        <w:tab/>
      </w:r>
      <w:r w:rsidR="00AC519C">
        <w:rPr>
          <w:rFonts w:ascii="Arial" w:hAnsi="Arial" w:cs="Arial"/>
          <w:sz w:val="22"/>
          <w:szCs w:val="22"/>
        </w:rPr>
        <w:tab/>
      </w:r>
      <w:r w:rsidR="00A61694">
        <w:rPr>
          <w:rFonts w:ascii="Arial" w:hAnsi="Arial" w:cs="Arial"/>
          <w:sz w:val="22"/>
          <w:szCs w:val="22"/>
        </w:rPr>
        <w:t>Anglická 417/71, 351 01 Františkovy Lázně</w:t>
      </w:r>
    </w:p>
    <w:p w14:paraId="2CF6DFAF" w14:textId="10F35962" w:rsidR="00803742" w:rsidRPr="005267D3" w:rsidRDefault="00DB577D" w:rsidP="00EA2BD5">
      <w:pPr>
        <w:rPr>
          <w:rFonts w:ascii="Arial" w:hAnsi="Arial" w:cs="Arial"/>
          <w:sz w:val="22"/>
          <w:szCs w:val="22"/>
        </w:rPr>
      </w:pPr>
      <w:r w:rsidRPr="005267D3">
        <w:rPr>
          <w:rFonts w:ascii="Arial" w:hAnsi="Arial" w:cs="Arial"/>
          <w:sz w:val="22"/>
          <w:szCs w:val="22"/>
        </w:rPr>
        <w:t>IČ</w:t>
      </w:r>
      <w:r w:rsidR="003E3E0C">
        <w:rPr>
          <w:rFonts w:ascii="Arial" w:hAnsi="Arial" w:cs="Arial"/>
          <w:sz w:val="22"/>
          <w:szCs w:val="22"/>
        </w:rPr>
        <w:t>O</w:t>
      </w:r>
      <w:r w:rsidRPr="005267D3">
        <w:rPr>
          <w:rFonts w:ascii="Arial" w:hAnsi="Arial" w:cs="Arial"/>
          <w:sz w:val="22"/>
          <w:szCs w:val="22"/>
        </w:rPr>
        <w:t>:</w:t>
      </w:r>
      <w:r w:rsidR="00AC519C" w:rsidRPr="005267D3">
        <w:rPr>
          <w:rFonts w:ascii="Arial" w:hAnsi="Arial" w:cs="Arial"/>
          <w:sz w:val="22"/>
          <w:szCs w:val="22"/>
        </w:rPr>
        <w:tab/>
      </w:r>
      <w:r w:rsidR="00AC519C" w:rsidRPr="005267D3">
        <w:rPr>
          <w:rFonts w:ascii="Arial" w:hAnsi="Arial" w:cs="Arial"/>
          <w:sz w:val="22"/>
          <w:szCs w:val="22"/>
        </w:rPr>
        <w:tab/>
      </w:r>
      <w:r w:rsidR="00AC519C" w:rsidRPr="005267D3">
        <w:rPr>
          <w:rFonts w:ascii="Arial" w:hAnsi="Arial" w:cs="Arial"/>
          <w:sz w:val="22"/>
          <w:szCs w:val="22"/>
        </w:rPr>
        <w:tab/>
      </w:r>
      <w:r w:rsidR="00A61694" w:rsidRPr="005267D3">
        <w:rPr>
          <w:rFonts w:ascii="Arial" w:hAnsi="Arial" w:cs="Arial"/>
          <w:sz w:val="22"/>
          <w:szCs w:val="22"/>
        </w:rPr>
        <w:t>87292297</w:t>
      </w:r>
    </w:p>
    <w:p w14:paraId="15EFF8BF" w14:textId="71CE4874" w:rsidR="00803742" w:rsidRPr="005267D3" w:rsidRDefault="00DB577D" w:rsidP="00EA2BD5">
      <w:pPr>
        <w:rPr>
          <w:rFonts w:ascii="Arial" w:hAnsi="Arial" w:cs="Arial"/>
          <w:sz w:val="22"/>
          <w:szCs w:val="22"/>
        </w:rPr>
      </w:pPr>
      <w:r w:rsidRPr="005267D3">
        <w:rPr>
          <w:rFonts w:ascii="Arial" w:hAnsi="Arial" w:cs="Arial"/>
          <w:sz w:val="22"/>
          <w:szCs w:val="22"/>
        </w:rPr>
        <w:t>DIČ:</w:t>
      </w:r>
      <w:r w:rsidR="00803742" w:rsidRPr="005267D3">
        <w:rPr>
          <w:rFonts w:ascii="Arial" w:hAnsi="Arial" w:cs="Arial"/>
          <w:sz w:val="22"/>
          <w:szCs w:val="22"/>
        </w:rPr>
        <w:t xml:space="preserve"> </w:t>
      </w:r>
      <w:r w:rsidR="00731BB2" w:rsidRPr="005267D3">
        <w:rPr>
          <w:rFonts w:ascii="Arial" w:hAnsi="Arial" w:cs="Arial"/>
          <w:sz w:val="22"/>
          <w:szCs w:val="22"/>
        </w:rPr>
        <w:tab/>
      </w:r>
      <w:r w:rsidR="00554E81" w:rsidRPr="005267D3">
        <w:rPr>
          <w:rFonts w:ascii="Arial" w:hAnsi="Arial" w:cs="Arial"/>
          <w:sz w:val="22"/>
          <w:szCs w:val="22"/>
        </w:rPr>
        <w:tab/>
      </w:r>
      <w:r w:rsidR="00554E81" w:rsidRPr="005267D3">
        <w:rPr>
          <w:rFonts w:ascii="Arial" w:hAnsi="Arial" w:cs="Arial"/>
          <w:sz w:val="22"/>
          <w:szCs w:val="22"/>
        </w:rPr>
        <w:tab/>
        <w:t xml:space="preserve">není plátce </w:t>
      </w:r>
      <w:r w:rsidR="00731BB2" w:rsidRPr="005267D3">
        <w:rPr>
          <w:rFonts w:ascii="Arial" w:hAnsi="Arial" w:cs="Arial"/>
          <w:sz w:val="22"/>
          <w:szCs w:val="22"/>
        </w:rPr>
        <w:tab/>
      </w:r>
      <w:r w:rsidR="00731BB2" w:rsidRPr="005267D3">
        <w:rPr>
          <w:rFonts w:ascii="Arial" w:hAnsi="Arial" w:cs="Arial"/>
          <w:sz w:val="22"/>
          <w:szCs w:val="22"/>
        </w:rPr>
        <w:tab/>
      </w:r>
    </w:p>
    <w:p w14:paraId="32266565" w14:textId="16C0BC9E" w:rsidR="00803742" w:rsidRDefault="00DB577D" w:rsidP="00EA2BD5">
      <w:pPr>
        <w:rPr>
          <w:rFonts w:ascii="Arial" w:hAnsi="Arial" w:cs="Arial"/>
          <w:sz w:val="22"/>
          <w:szCs w:val="22"/>
        </w:rPr>
      </w:pPr>
      <w:r w:rsidRPr="005267D3">
        <w:rPr>
          <w:rFonts w:ascii="Arial" w:hAnsi="Arial" w:cs="Arial"/>
          <w:sz w:val="22"/>
          <w:szCs w:val="22"/>
        </w:rPr>
        <w:t>bankovní spojení:</w:t>
      </w:r>
      <w:r w:rsidR="00554E81" w:rsidRPr="005267D3">
        <w:rPr>
          <w:rFonts w:ascii="Arial" w:hAnsi="Arial" w:cs="Arial"/>
          <w:sz w:val="22"/>
          <w:szCs w:val="22"/>
        </w:rPr>
        <w:tab/>
      </w:r>
      <w:r w:rsidR="00AC5D42">
        <w:rPr>
          <w:rFonts w:ascii="Arial" w:hAnsi="Arial" w:cs="Arial"/>
          <w:color w:val="333333"/>
          <w:sz w:val="22"/>
          <w:szCs w:val="22"/>
          <w:shd w:val="clear" w:color="auto" w:fill="FFFFFF"/>
        </w:rPr>
        <w:t>XXXXXXXXXX</w:t>
      </w:r>
      <w:r w:rsidR="005267D3">
        <w:rPr>
          <w:rFonts w:ascii="Arial" w:hAnsi="Arial" w:cs="Arial"/>
          <w:sz w:val="22"/>
          <w:szCs w:val="22"/>
        </w:rPr>
        <w:t xml:space="preserve">, č.ú. </w:t>
      </w:r>
      <w:r w:rsidR="00AC5D42">
        <w:rPr>
          <w:rFonts w:ascii="Arial" w:hAnsi="Arial" w:cs="Arial"/>
          <w:color w:val="333333"/>
          <w:sz w:val="22"/>
          <w:szCs w:val="22"/>
          <w:shd w:val="clear" w:color="auto" w:fill="FFFFFF"/>
        </w:rPr>
        <w:t>XXXXXXXXXX</w:t>
      </w:r>
    </w:p>
    <w:p w14:paraId="060C9B67" w14:textId="77777777" w:rsidR="00803742" w:rsidRDefault="00803742" w:rsidP="00EA2BD5">
      <w:pPr>
        <w:rPr>
          <w:rFonts w:ascii="Arial" w:hAnsi="Arial" w:cs="Arial"/>
          <w:sz w:val="22"/>
          <w:szCs w:val="22"/>
        </w:rPr>
      </w:pPr>
    </w:p>
    <w:p w14:paraId="2CB26B60" w14:textId="77777777" w:rsidR="00803742" w:rsidRDefault="00803742" w:rsidP="00EA2B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>
        <w:rPr>
          <w:rFonts w:ascii="Arial" w:hAnsi="Arial" w:cs="Arial"/>
          <w:b/>
          <w:sz w:val="22"/>
          <w:szCs w:val="22"/>
        </w:rPr>
        <w:t>„Nájemce“</w:t>
      </w:r>
      <w:r>
        <w:rPr>
          <w:rFonts w:ascii="Arial" w:hAnsi="Arial" w:cs="Arial"/>
          <w:sz w:val="22"/>
          <w:szCs w:val="22"/>
        </w:rPr>
        <w:t>)</w:t>
      </w:r>
    </w:p>
    <w:p w14:paraId="53CE1B1D" w14:textId="77777777" w:rsidR="00803742" w:rsidRDefault="00803742" w:rsidP="00EA2BD5">
      <w:pPr>
        <w:rPr>
          <w:rFonts w:ascii="Arial" w:hAnsi="Arial" w:cs="Arial"/>
          <w:sz w:val="22"/>
          <w:szCs w:val="22"/>
        </w:rPr>
      </w:pPr>
    </w:p>
    <w:p w14:paraId="24F30E30" w14:textId="77777777" w:rsidR="00803742" w:rsidRDefault="00803742" w:rsidP="00EA2B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(Pronajímatel a Nájemce společně dále též </w:t>
      </w:r>
      <w:r>
        <w:rPr>
          <w:rFonts w:ascii="Arial" w:hAnsi="Arial" w:cs="Arial"/>
          <w:b/>
          <w:sz w:val="22"/>
          <w:szCs w:val="22"/>
        </w:rPr>
        <w:t>„Smluvní strany“</w:t>
      </w:r>
      <w:r>
        <w:rPr>
          <w:rFonts w:ascii="Arial" w:hAnsi="Arial" w:cs="Arial"/>
          <w:sz w:val="22"/>
          <w:szCs w:val="22"/>
        </w:rPr>
        <w:t>)</w:t>
      </w:r>
    </w:p>
    <w:p w14:paraId="59B5EA2B" w14:textId="77544762" w:rsidR="00803742" w:rsidRDefault="00803742" w:rsidP="00EA2BD5">
      <w:pPr>
        <w:rPr>
          <w:rFonts w:ascii="Arial" w:hAnsi="Arial" w:cs="Arial"/>
          <w:sz w:val="22"/>
          <w:szCs w:val="22"/>
        </w:rPr>
      </w:pPr>
    </w:p>
    <w:p w14:paraId="77436DC3" w14:textId="396DB66D" w:rsidR="00AD0F3A" w:rsidRDefault="00AD0F3A" w:rsidP="00EA2BD5">
      <w:pPr>
        <w:rPr>
          <w:rFonts w:ascii="Arial" w:hAnsi="Arial" w:cs="Arial"/>
          <w:sz w:val="22"/>
          <w:szCs w:val="22"/>
        </w:rPr>
      </w:pPr>
    </w:p>
    <w:p w14:paraId="40FC468B" w14:textId="77777777" w:rsidR="00C81975" w:rsidRDefault="00C81975" w:rsidP="00EA2BD5">
      <w:pPr>
        <w:rPr>
          <w:rFonts w:ascii="Arial" w:hAnsi="Arial" w:cs="Arial"/>
          <w:sz w:val="22"/>
          <w:szCs w:val="22"/>
        </w:rPr>
      </w:pPr>
    </w:p>
    <w:p w14:paraId="32E56BE2" w14:textId="77777777" w:rsidR="00803742" w:rsidRPr="00D221FA" w:rsidRDefault="00803742" w:rsidP="00EA2BD5">
      <w:pPr>
        <w:jc w:val="both"/>
        <w:rPr>
          <w:rFonts w:ascii="Arial" w:hAnsi="Arial" w:cs="Arial"/>
          <w:b/>
          <w:szCs w:val="22"/>
        </w:rPr>
      </w:pPr>
      <w:r w:rsidRPr="00D221FA">
        <w:rPr>
          <w:rFonts w:ascii="Arial" w:hAnsi="Arial" w:cs="Arial"/>
          <w:b/>
          <w:szCs w:val="22"/>
        </w:rPr>
        <w:t>1. Předmět a účel nájmu</w:t>
      </w:r>
    </w:p>
    <w:p w14:paraId="26688509" w14:textId="77777777" w:rsidR="00803742" w:rsidRDefault="00803742" w:rsidP="00EA2BD5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12C46C22" w14:textId="2B375284" w:rsidR="00803742" w:rsidRPr="00B36921" w:rsidRDefault="00803742" w:rsidP="00B3692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1.1 </w:t>
      </w:r>
      <w:r>
        <w:rPr>
          <w:rFonts w:ascii="Arial" w:hAnsi="Arial" w:cs="Arial"/>
          <w:sz w:val="22"/>
          <w:szCs w:val="22"/>
        </w:rPr>
        <w:t>Pro</w:t>
      </w:r>
      <w:r w:rsidRPr="007C47D7">
        <w:rPr>
          <w:rFonts w:ascii="Arial" w:hAnsi="Arial" w:cs="Arial"/>
          <w:sz w:val="22"/>
          <w:szCs w:val="22"/>
        </w:rPr>
        <w:t>najímatel prohlašuje</w:t>
      </w:r>
      <w:r w:rsidR="00782258">
        <w:rPr>
          <w:rFonts w:ascii="Arial" w:hAnsi="Arial" w:cs="Arial"/>
          <w:sz w:val="22"/>
          <w:szCs w:val="22"/>
        </w:rPr>
        <w:t xml:space="preserve">, že je na </w:t>
      </w:r>
      <w:r w:rsidR="00782258" w:rsidRPr="00B36921">
        <w:rPr>
          <w:rFonts w:ascii="Arial" w:hAnsi="Arial" w:cs="Arial"/>
          <w:sz w:val="22"/>
          <w:szCs w:val="22"/>
        </w:rPr>
        <w:t>základě</w:t>
      </w:r>
      <w:r w:rsidR="00225694" w:rsidRPr="00B36921">
        <w:rPr>
          <w:rFonts w:ascii="Arial" w:hAnsi="Arial" w:cs="Arial"/>
          <w:sz w:val="22"/>
          <w:szCs w:val="22"/>
        </w:rPr>
        <w:t xml:space="preserve"> Nájemní smlouvy </w:t>
      </w:r>
      <w:r w:rsidR="00B36921" w:rsidRPr="00B36921">
        <w:rPr>
          <w:rFonts w:ascii="Arial" w:hAnsi="Arial" w:cs="Arial"/>
          <w:sz w:val="22"/>
          <w:szCs w:val="22"/>
        </w:rPr>
        <w:t xml:space="preserve">č. SM-AS 003857, </w:t>
      </w:r>
      <w:r w:rsidR="00B36921">
        <w:rPr>
          <w:rFonts w:ascii="Arial" w:hAnsi="Arial" w:cs="Arial"/>
          <w:sz w:val="22"/>
          <w:szCs w:val="22"/>
        </w:rPr>
        <w:t>mezi Karlovarským krajem a Karlovarskou krajskou nemocnicí a.s.</w:t>
      </w:r>
      <w:r w:rsidR="00D221FA">
        <w:rPr>
          <w:rFonts w:ascii="Arial" w:hAnsi="Arial" w:cs="Arial"/>
          <w:sz w:val="22"/>
          <w:szCs w:val="22"/>
        </w:rPr>
        <w:t>,</w:t>
      </w:r>
      <w:r w:rsidR="00B36921">
        <w:rPr>
          <w:rFonts w:ascii="Arial" w:hAnsi="Arial" w:cs="Arial"/>
          <w:sz w:val="22"/>
          <w:szCs w:val="22"/>
        </w:rPr>
        <w:t xml:space="preserve"> </w:t>
      </w:r>
      <w:r w:rsidR="00B36921" w:rsidRPr="00B36921">
        <w:rPr>
          <w:rFonts w:ascii="Arial" w:hAnsi="Arial" w:cs="Arial"/>
          <w:sz w:val="22"/>
          <w:szCs w:val="22"/>
        </w:rPr>
        <w:t>ze dne 30.5.2014, včetně jeho dodatků</w:t>
      </w:r>
      <w:r w:rsidR="002C5F97" w:rsidRPr="00B36921">
        <w:rPr>
          <w:rFonts w:ascii="Arial" w:hAnsi="Arial" w:cs="Arial"/>
          <w:sz w:val="22"/>
          <w:szCs w:val="22"/>
        </w:rPr>
        <w:t xml:space="preserve">, </w:t>
      </w:r>
      <w:r w:rsidR="00225694" w:rsidRPr="00B36921">
        <w:rPr>
          <w:rFonts w:ascii="Arial" w:hAnsi="Arial" w:cs="Arial"/>
          <w:sz w:val="22"/>
          <w:szCs w:val="22"/>
        </w:rPr>
        <w:t xml:space="preserve">oprávněn </w:t>
      </w:r>
      <w:r w:rsidR="00C9018A">
        <w:rPr>
          <w:rFonts w:ascii="Arial" w:hAnsi="Arial" w:cs="Arial"/>
          <w:sz w:val="22"/>
          <w:szCs w:val="22"/>
        </w:rPr>
        <w:t>dát do užívání</w:t>
      </w:r>
      <w:r w:rsidR="00C9018A" w:rsidRPr="00B36921">
        <w:rPr>
          <w:rFonts w:ascii="Arial" w:hAnsi="Arial" w:cs="Arial"/>
          <w:sz w:val="22"/>
          <w:szCs w:val="22"/>
        </w:rPr>
        <w:t xml:space="preserve"> </w:t>
      </w:r>
      <w:r w:rsidR="00225694" w:rsidRPr="00B36921">
        <w:rPr>
          <w:rFonts w:ascii="Arial" w:hAnsi="Arial" w:cs="Arial"/>
          <w:sz w:val="22"/>
          <w:szCs w:val="22"/>
        </w:rPr>
        <w:t>nebytové prostory na</w:t>
      </w:r>
      <w:r w:rsidRPr="00B36921">
        <w:rPr>
          <w:rFonts w:ascii="Arial" w:hAnsi="Arial" w:cs="Arial"/>
          <w:sz w:val="22"/>
          <w:szCs w:val="22"/>
        </w:rPr>
        <w:t xml:space="preserve"> pozemku </w:t>
      </w:r>
      <w:r w:rsidR="00631FCB" w:rsidRPr="00B36921">
        <w:rPr>
          <w:rFonts w:ascii="Arial" w:hAnsi="Arial" w:cs="Arial"/>
          <w:sz w:val="22"/>
          <w:szCs w:val="22"/>
        </w:rPr>
        <w:t>parc.</w:t>
      </w:r>
      <w:r w:rsidR="00B36921" w:rsidRPr="00B36921">
        <w:rPr>
          <w:rFonts w:ascii="Arial" w:hAnsi="Arial" w:cs="Arial"/>
          <w:sz w:val="22"/>
          <w:szCs w:val="22"/>
        </w:rPr>
        <w:t xml:space="preserve"> </w:t>
      </w:r>
      <w:r w:rsidR="00E15648">
        <w:rPr>
          <w:rFonts w:ascii="Arial" w:hAnsi="Arial" w:cs="Arial"/>
          <w:sz w:val="22"/>
          <w:szCs w:val="22"/>
        </w:rPr>
        <w:t>č.</w:t>
      </w:r>
      <w:r w:rsidR="0000782C">
        <w:rPr>
          <w:rFonts w:ascii="Arial" w:hAnsi="Arial" w:cs="Arial"/>
          <w:sz w:val="22"/>
          <w:szCs w:val="22"/>
        </w:rPr>
        <w:t xml:space="preserve"> 1449/</w:t>
      </w:r>
      <w:r w:rsidR="00D13954">
        <w:rPr>
          <w:rFonts w:ascii="Arial" w:hAnsi="Arial" w:cs="Arial"/>
          <w:sz w:val="22"/>
          <w:szCs w:val="22"/>
        </w:rPr>
        <w:t>1</w:t>
      </w:r>
      <w:r w:rsidR="00E15648">
        <w:rPr>
          <w:rFonts w:ascii="Arial" w:hAnsi="Arial" w:cs="Arial"/>
          <w:sz w:val="22"/>
          <w:szCs w:val="22"/>
        </w:rPr>
        <w:t xml:space="preserve"> ,</w:t>
      </w:r>
      <w:r w:rsidRPr="00B36921">
        <w:rPr>
          <w:rFonts w:ascii="Arial" w:hAnsi="Arial" w:cs="Arial"/>
          <w:sz w:val="22"/>
          <w:szCs w:val="22"/>
        </w:rPr>
        <w:t xml:space="preserve"> je</w:t>
      </w:r>
      <w:r w:rsidR="00AB4364" w:rsidRPr="00B36921">
        <w:rPr>
          <w:rFonts w:ascii="Arial" w:hAnsi="Arial" w:cs="Arial"/>
          <w:sz w:val="22"/>
          <w:szCs w:val="22"/>
        </w:rPr>
        <w:t xml:space="preserve">hož součástí je budova </w:t>
      </w:r>
      <w:r w:rsidR="00D0540E">
        <w:rPr>
          <w:rFonts w:ascii="Arial" w:hAnsi="Arial" w:cs="Arial"/>
          <w:sz w:val="22"/>
          <w:szCs w:val="22"/>
        </w:rPr>
        <w:t xml:space="preserve">na adrese K Nemocnici </w:t>
      </w:r>
      <w:r w:rsidR="007251C6" w:rsidRPr="007251C6">
        <w:rPr>
          <w:rFonts w:ascii="Arial" w:hAnsi="Arial" w:cs="Arial"/>
          <w:sz w:val="22"/>
          <w:szCs w:val="22"/>
        </w:rPr>
        <w:t>1216/17</w:t>
      </w:r>
      <w:r w:rsidR="007251C6">
        <w:rPr>
          <w:rFonts w:ascii="Arial" w:hAnsi="Arial" w:cs="Arial"/>
          <w:sz w:val="22"/>
          <w:szCs w:val="22"/>
        </w:rPr>
        <w:t>, Cheb</w:t>
      </w:r>
      <w:r w:rsidRPr="007251C6">
        <w:rPr>
          <w:rFonts w:ascii="Arial" w:hAnsi="Arial" w:cs="Arial"/>
          <w:sz w:val="22"/>
          <w:szCs w:val="22"/>
        </w:rPr>
        <w:t xml:space="preserve"> </w:t>
      </w:r>
      <w:r w:rsidRPr="00B36921">
        <w:rPr>
          <w:rFonts w:ascii="Arial" w:hAnsi="Arial" w:cs="Arial"/>
          <w:sz w:val="22"/>
          <w:szCs w:val="22"/>
        </w:rPr>
        <w:t xml:space="preserve">(dále jen </w:t>
      </w:r>
      <w:r w:rsidRPr="00B36921">
        <w:rPr>
          <w:rFonts w:ascii="Arial" w:hAnsi="Arial" w:cs="Arial"/>
          <w:b/>
          <w:sz w:val="22"/>
          <w:szCs w:val="22"/>
        </w:rPr>
        <w:t>„Budova“</w:t>
      </w:r>
      <w:r w:rsidRPr="00B36921">
        <w:rPr>
          <w:rFonts w:ascii="Arial" w:hAnsi="Arial" w:cs="Arial"/>
          <w:sz w:val="22"/>
          <w:szCs w:val="22"/>
        </w:rPr>
        <w:t>), a t</w:t>
      </w:r>
      <w:r w:rsidR="00AB4364" w:rsidRPr="00B36921">
        <w:rPr>
          <w:rFonts w:ascii="Arial" w:hAnsi="Arial" w:cs="Arial"/>
          <w:sz w:val="22"/>
          <w:szCs w:val="22"/>
        </w:rPr>
        <w:t>o vše v</w:t>
      </w:r>
      <w:r w:rsidR="00E15648">
        <w:rPr>
          <w:rFonts w:ascii="Arial" w:hAnsi="Arial" w:cs="Arial"/>
          <w:sz w:val="22"/>
          <w:szCs w:val="22"/>
        </w:rPr>
        <w:t xml:space="preserve"> katastrálním </w:t>
      </w:r>
      <w:r w:rsidR="00E15648" w:rsidRPr="007251C6">
        <w:rPr>
          <w:rFonts w:ascii="Arial" w:hAnsi="Arial" w:cs="Arial"/>
          <w:sz w:val="22"/>
          <w:szCs w:val="22"/>
        </w:rPr>
        <w:t xml:space="preserve">území </w:t>
      </w:r>
      <w:r w:rsidR="007251C6" w:rsidRPr="007251C6">
        <w:rPr>
          <w:rFonts w:ascii="Arial" w:hAnsi="Arial" w:cs="Arial"/>
          <w:sz w:val="22"/>
          <w:szCs w:val="22"/>
        </w:rPr>
        <w:t>Cheb, obec Cheb,</w:t>
      </w:r>
      <w:r w:rsidRPr="007251C6">
        <w:rPr>
          <w:rFonts w:ascii="Arial" w:hAnsi="Arial" w:cs="Arial"/>
          <w:sz w:val="22"/>
          <w:szCs w:val="22"/>
        </w:rPr>
        <w:t xml:space="preserve"> zaps</w:t>
      </w:r>
      <w:r w:rsidR="00E15648" w:rsidRPr="007251C6">
        <w:rPr>
          <w:rFonts w:ascii="Arial" w:hAnsi="Arial" w:cs="Arial"/>
          <w:sz w:val="22"/>
          <w:szCs w:val="22"/>
        </w:rPr>
        <w:t xml:space="preserve">ané na listu </w:t>
      </w:r>
      <w:r w:rsidR="007251C6" w:rsidRPr="007251C6">
        <w:rPr>
          <w:rFonts w:ascii="Arial" w:hAnsi="Arial" w:cs="Arial"/>
          <w:sz w:val="22"/>
          <w:szCs w:val="22"/>
        </w:rPr>
        <w:t>vlastnictví č. 4071</w:t>
      </w:r>
      <w:r w:rsidRPr="007251C6">
        <w:rPr>
          <w:rFonts w:ascii="Arial" w:hAnsi="Arial" w:cs="Arial"/>
          <w:sz w:val="22"/>
          <w:szCs w:val="22"/>
        </w:rPr>
        <w:t xml:space="preserve"> v katastru nemovitostí vedeném</w:t>
      </w:r>
      <w:r w:rsidR="00225694" w:rsidRPr="007251C6">
        <w:rPr>
          <w:rFonts w:ascii="Arial" w:hAnsi="Arial" w:cs="Arial"/>
          <w:sz w:val="22"/>
          <w:szCs w:val="22"/>
        </w:rPr>
        <w:t xml:space="preserve"> Katastrálním úřadem pro Karlovarský</w:t>
      </w:r>
      <w:r w:rsidRPr="007251C6">
        <w:rPr>
          <w:rFonts w:ascii="Arial" w:hAnsi="Arial" w:cs="Arial"/>
          <w:sz w:val="22"/>
          <w:szCs w:val="22"/>
        </w:rPr>
        <w:t xml:space="preserve"> kraj,</w:t>
      </w:r>
      <w:r w:rsidR="00E15648" w:rsidRPr="007251C6">
        <w:rPr>
          <w:rFonts w:ascii="Arial" w:hAnsi="Arial" w:cs="Arial"/>
          <w:sz w:val="22"/>
          <w:szCs w:val="22"/>
        </w:rPr>
        <w:t xml:space="preserve"> Kat</w:t>
      </w:r>
      <w:r w:rsidR="007251C6" w:rsidRPr="007251C6">
        <w:rPr>
          <w:rFonts w:ascii="Arial" w:hAnsi="Arial" w:cs="Arial"/>
          <w:sz w:val="22"/>
          <w:szCs w:val="22"/>
        </w:rPr>
        <w:t>astrální pracoviště Cheb</w:t>
      </w:r>
      <w:r w:rsidR="00E15648" w:rsidRPr="007251C6">
        <w:rPr>
          <w:rFonts w:ascii="Arial" w:hAnsi="Arial" w:cs="Arial"/>
          <w:sz w:val="22"/>
          <w:szCs w:val="22"/>
        </w:rPr>
        <w:t xml:space="preserve">. </w:t>
      </w:r>
      <w:r w:rsidR="00C9018A">
        <w:rPr>
          <w:rFonts w:ascii="Arial" w:hAnsi="Arial" w:cs="Arial"/>
          <w:sz w:val="22"/>
          <w:szCs w:val="22"/>
        </w:rPr>
        <w:t xml:space="preserve">Smluvní strany berou na vědomí, že smluvní vztah upravený touto Smlouvou je v souladu </w:t>
      </w:r>
      <w:r w:rsidR="004C3E64">
        <w:rPr>
          <w:rFonts w:ascii="Arial" w:hAnsi="Arial" w:cs="Arial"/>
          <w:sz w:val="22"/>
          <w:szCs w:val="22"/>
        </w:rPr>
        <w:br/>
      </w:r>
      <w:r w:rsidR="00C9018A">
        <w:rPr>
          <w:rFonts w:ascii="Arial" w:hAnsi="Arial" w:cs="Arial"/>
          <w:sz w:val="22"/>
          <w:szCs w:val="22"/>
        </w:rPr>
        <w:t>s § 2215 OZ podnájmem, a to bez ohledu na označení smluvních stran.</w:t>
      </w:r>
    </w:p>
    <w:p w14:paraId="1475213B" w14:textId="77777777" w:rsidR="00803742" w:rsidRDefault="00803742" w:rsidP="00EA2BD5">
      <w:pPr>
        <w:jc w:val="both"/>
        <w:rPr>
          <w:rFonts w:ascii="Arial" w:hAnsi="Arial" w:cs="Arial"/>
          <w:b/>
          <w:sz w:val="22"/>
          <w:szCs w:val="22"/>
        </w:rPr>
      </w:pPr>
    </w:p>
    <w:p w14:paraId="6C8895D8" w14:textId="7DF14029" w:rsidR="00803742" w:rsidRPr="0000782C" w:rsidRDefault="00803742" w:rsidP="00EA2B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1.2 </w:t>
      </w:r>
      <w:r w:rsidRPr="00F65D46">
        <w:rPr>
          <w:rFonts w:ascii="Arial" w:hAnsi="Arial" w:cs="Arial"/>
          <w:sz w:val="22"/>
          <w:szCs w:val="22"/>
        </w:rPr>
        <w:t>Součástí Budovy</w:t>
      </w:r>
      <w:r>
        <w:rPr>
          <w:rFonts w:ascii="Arial" w:hAnsi="Arial" w:cs="Arial"/>
          <w:sz w:val="22"/>
          <w:szCs w:val="22"/>
        </w:rPr>
        <w:t xml:space="preserve"> jsou místno</w:t>
      </w:r>
      <w:r w:rsidR="00731BB2">
        <w:rPr>
          <w:rFonts w:ascii="Arial" w:hAnsi="Arial" w:cs="Arial"/>
          <w:sz w:val="22"/>
          <w:szCs w:val="22"/>
        </w:rPr>
        <w:t xml:space="preserve">sti a prostory o celkové výměře </w:t>
      </w:r>
      <w:r w:rsidR="00D13954">
        <w:rPr>
          <w:rFonts w:ascii="Arial" w:hAnsi="Arial" w:cs="Arial"/>
          <w:sz w:val="22"/>
          <w:szCs w:val="22"/>
        </w:rPr>
        <w:t>26</w:t>
      </w:r>
      <w:r w:rsidR="001A70B2">
        <w:rPr>
          <w:rFonts w:ascii="Arial" w:hAnsi="Arial" w:cs="Arial"/>
          <w:sz w:val="22"/>
          <w:szCs w:val="22"/>
        </w:rPr>
        <w:t>,0</w:t>
      </w:r>
      <w:r w:rsidRPr="00571EF7">
        <w:rPr>
          <w:rFonts w:ascii="Arial" w:hAnsi="Arial" w:cs="Arial"/>
          <w:sz w:val="22"/>
          <w:szCs w:val="22"/>
        </w:rPr>
        <w:t xml:space="preserve"> m</w:t>
      </w:r>
      <w:r w:rsidRPr="00571EF7">
        <w:rPr>
          <w:rFonts w:ascii="Arial" w:hAnsi="Arial" w:cs="Arial"/>
          <w:sz w:val="22"/>
          <w:szCs w:val="22"/>
          <w:vertAlign w:val="superscript"/>
        </w:rPr>
        <w:t>2</w:t>
      </w:r>
      <w:r w:rsidR="00571EF7">
        <w:rPr>
          <w:rFonts w:ascii="Arial" w:hAnsi="Arial" w:cs="Arial"/>
          <w:sz w:val="22"/>
          <w:szCs w:val="22"/>
        </w:rPr>
        <w:t xml:space="preserve">, které se nacházejí </w:t>
      </w:r>
      <w:r w:rsidR="0000782C" w:rsidRPr="0000782C">
        <w:rPr>
          <w:rFonts w:ascii="Arial" w:hAnsi="Arial" w:cs="Arial"/>
          <w:sz w:val="22"/>
          <w:szCs w:val="22"/>
        </w:rPr>
        <w:t xml:space="preserve">v budově </w:t>
      </w:r>
      <w:r w:rsidR="00D13954">
        <w:rPr>
          <w:rFonts w:ascii="Arial" w:hAnsi="Arial" w:cs="Arial"/>
          <w:sz w:val="22"/>
          <w:szCs w:val="22"/>
        </w:rPr>
        <w:t>B pravá část</w:t>
      </w:r>
      <w:r w:rsidR="00571EF7" w:rsidRPr="0000782C">
        <w:rPr>
          <w:rFonts w:ascii="Arial" w:hAnsi="Arial" w:cs="Arial"/>
          <w:sz w:val="22"/>
          <w:szCs w:val="22"/>
        </w:rPr>
        <w:t xml:space="preserve"> </w:t>
      </w:r>
      <w:r w:rsidRPr="0000782C">
        <w:rPr>
          <w:rFonts w:ascii="Arial" w:hAnsi="Arial" w:cs="Arial"/>
          <w:sz w:val="22"/>
          <w:szCs w:val="22"/>
        </w:rPr>
        <w:t xml:space="preserve">(dále jen </w:t>
      </w:r>
      <w:r w:rsidRPr="0000782C">
        <w:rPr>
          <w:rFonts w:ascii="Arial" w:hAnsi="Arial" w:cs="Arial"/>
          <w:b/>
          <w:sz w:val="22"/>
          <w:szCs w:val="22"/>
        </w:rPr>
        <w:t>„Pronajímané místnosti“</w:t>
      </w:r>
      <w:r w:rsidRPr="0000782C">
        <w:rPr>
          <w:rFonts w:ascii="Arial" w:hAnsi="Arial" w:cs="Arial"/>
          <w:sz w:val="22"/>
          <w:szCs w:val="22"/>
        </w:rPr>
        <w:t xml:space="preserve">). </w:t>
      </w:r>
    </w:p>
    <w:p w14:paraId="4EE96F43" w14:textId="77777777" w:rsidR="00803742" w:rsidRPr="0000782C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6C5E377A" w14:textId="7D16EF96" w:rsidR="00803742" w:rsidRDefault="006935B5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1.3</w:t>
      </w:r>
      <w:r w:rsidR="00803742">
        <w:rPr>
          <w:rFonts w:ascii="Arial" w:hAnsi="Arial" w:cs="Arial"/>
          <w:b/>
          <w:sz w:val="22"/>
          <w:szCs w:val="22"/>
        </w:rPr>
        <w:t xml:space="preserve"> </w:t>
      </w:r>
      <w:r w:rsidR="00803742">
        <w:rPr>
          <w:rFonts w:ascii="Arial" w:hAnsi="Arial" w:cs="Arial"/>
          <w:sz w:val="22"/>
          <w:szCs w:val="22"/>
        </w:rPr>
        <w:t xml:space="preserve">Pronajímatel prohlašuje, že Pronajímané místnosti jsou dle rozhodnutí příslušného stavebního úřadu určeny k jinému účelu než bydlení, a to konkrétně </w:t>
      </w:r>
      <w:r w:rsidR="00827A68">
        <w:rPr>
          <w:rFonts w:ascii="Arial" w:hAnsi="Arial" w:cs="Arial"/>
          <w:sz w:val="22"/>
          <w:szCs w:val="22"/>
        </w:rPr>
        <w:t>k</w:t>
      </w:r>
      <w:r w:rsidR="00D13954">
        <w:rPr>
          <w:rFonts w:ascii="Arial" w:hAnsi="Arial" w:cs="Arial"/>
          <w:sz w:val="22"/>
          <w:szCs w:val="22"/>
        </w:rPr>
        <w:t> </w:t>
      </w:r>
      <w:r w:rsidR="00827A68">
        <w:rPr>
          <w:rFonts w:ascii="Arial" w:hAnsi="Arial" w:cs="Arial"/>
          <w:sz w:val="22"/>
          <w:szCs w:val="22"/>
        </w:rPr>
        <w:t>p</w:t>
      </w:r>
      <w:r w:rsidR="00D13954">
        <w:rPr>
          <w:rFonts w:ascii="Arial" w:hAnsi="Arial" w:cs="Arial"/>
          <w:sz w:val="22"/>
          <w:szCs w:val="22"/>
        </w:rPr>
        <w:t>oskytování zdravotních služeb.</w:t>
      </w:r>
      <w:r>
        <w:rPr>
          <w:rFonts w:ascii="Arial" w:hAnsi="Arial" w:cs="Arial"/>
          <w:sz w:val="22"/>
          <w:szCs w:val="22"/>
        </w:rPr>
        <w:t xml:space="preserve"> </w:t>
      </w:r>
      <w:r w:rsidRPr="00D221FA">
        <w:rPr>
          <w:rFonts w:ascii="Arial" w:hAnsi="Arial" w:cs="Arial"/>
          <w:sz w:val="22"/>
          <w:szCs w:val="22"/>
        </w:rPr>
        <w:t xml:space="preserve"> </w:t>
      </w:r>
      <w:r w:rsidR="00803742">
        <w:rPr>
          <w:rFonts w:ascii="Arial" w:hAnsi="Arial" w:cs="Arial"/>
          <w:sz w:val="22"/>
          <w:szCs w:val="22"/>
        </w:rPr>
        <w:t>Pronajímatel prohlašuje, že ve smlouvě sjednaný účel nájmu odpovídá stavebnímu určení Pronajímaných místností.</w:t>
      </w:r>
    </w:p>
    <w:p w14:paraId="758330DD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765AFBDE" w14:textId="77777777" w:rsidR="00C81975" w:rsidRDefault="00C81975" w:rsidP="00803742">
      <w:pPr>
        <w:jc w:val="both"/>
        <w:rPr>
          <w:rFonts w:ascii="Arial" w:hAnsi="Arial" w:cs="Arial"/>
          <w:b/>
          <w:sz w:val="22"/>
          <w:szCs w:val="22"/>
        </w:rPr>
      </w:pPr>
    </w:p>
    <w:p w14:paraId="35AA3130" w14:textId="77777777" w:rsidR="00C81975" w:rsidRDefault="00C81975" w:rsidP="00803742">
      <w:pPr>
        <w:jc w:val="both"/>
        <w:rPr>
          <w:rFonts w:ascii="Arial" w:hAnsi="Arial" w:cs="Arial"/>
          <w:b/>
          <w:sz w:val="22"/>
          <w:szCs w:val="22"/>
        </w:rPr>
      </w:pPr>
    </w:p>
    <w:p w14:paraId="431C89F9" w14:textId="77777777" w:rsidR="00C81975" w:rsidRDefault="00C81975" w:rsidP="00803742">
      <w:pPr>
        <w:jc w:val="both"/>
        <w:rPr>
          <w:rFonts w:ascii="Arial" w:hAnsi="Arial" w:cs="Arial"/>
          <w:b/>
          <w:sz w:val="22"/>
          <w:szCs w:val="22"/>
        </w:rPr>
      </w:pPr>
    </w:p>
    <w:p w14:paraId="0A4C96FE" w14:textId="0BBA5557" w:rsidR="00AD0F3A" w:rsidRDefault="006935B5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1.4</w:t>
      </w:r>
      <w:r w:rsidR="00803742">
        <w:rPr>
          <w:rFonts w:ascii="Arial" w:hAnsi="Arial" w:cs="Arial"/>
          <w:b/>
          <w:sz w:val="22"/>
          <w:szCs w:val="22"/>
        </w:rPr>
        <w:t xml:space="preserve"> </w:t>
      </w:r>
      <w:r w:rsidR="00803742">
        <w:rPr>
          <w:rFonts w:ascii="Arial" w:hAnsi="Arial" w:cs="Arial"/>
          <w:sz w:val="22"/>
          <w:szCs w:val="22"/>
        </w:rPr>
        <w:t>Nájemce je oprávněn a zavazuje se, že Pronajímané místnosti bude užívat výhradně</w:t>
      </w:r>
      <w:r>
        <w:rPr>
          <w:rFonts w:ascii="Arial" w:hAnsi="Arial" w:cs="Arial"/>
          <w:sz w:val="22"/>
          <w:szCs w:val="22"/>
        </w:rPr>
        <w:t xml:space="preserve"> k</w:t>
      </w:r>
      <w:r w:rsidR="00D13954">
        <w:rPr>
          <w:rFonts w:ascii="Arial" w:hAnsi="Arial" w:cs="Arial"/>
          <w:sz w:val="22"/>
          <w:szCs w:val="22"/>
        </w:rPr>
        <w:t> </w:t>
      </w:r>
      <w:r w:rsidR="00571EF7">
        <w:rPr>
          <w:rFonts w:ascii="Arial" w:hAnsi="Arial" w:cs="Arial"/>
          <w:sz w:val="22"/>
          <w:szCs w:val="22"/>
        </w:rPr>
        <w:t>p</w:t>
      </w:r>
      <w:r w:rsidR="00D13954">
        <w:rPr>
          <w:rFonts w:ascii="Arial" w:hAnsi="Arial" w:cs="Arial"/>
          <w:sz w:val="22"/>
          <w:szCs w:val="22"/>
        </w:rPr>
        <w:t>oskytování zdravotních služeb</w:t>
      </w:r>
      <w:r w:rsidR="00827A68">
        <w:rPr>
          <w:rFonts w:ascii="Arial" w:hAnsi="Arial" w:cs="Arial"/>
          <w:sz w:val="22"/>
          <w:szCs w:val="22"/>
        </w:rPr>
        <w:t>,</w:t>
      </w:r>
      <w:r w:rsidR="00803742" w:rsidRPr="00827A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5267D3">
        <w:rPr>
          <w:rFonts w:ascii="Arial" w:hAnsi="Arial" w:cs="Arial"/>
          <w:sz w:val="22"/>
          <w:szCs w:val="22"/>
        </w:rPr>
        <w:t>to na základě vydaného o</w:t>
      </w:r>
      <w:r w:rsidR="00EA2BD5" w:rsidRPr="005267D3">
        <w:rPr>
          <w:rFonts w:ascii="Arial" w:hAnsi="Arial" w:cs="Arial"/>
          <w:sz w:val="22"/>
          <w:szCs w:val="22"/>
        </w:rPr>
        <w:t>právnění</w:t>
      </w:r>
      <w:r w:rsidR="00D221FA" w:rsidRPr="005267D3">
        <w:rPr>
          <w:rFonts w:ascii="Arial" w:hAnsi="Arial" w:cs="Arial"/>
          <w:sz w:val="22"/>
          <w:szCs w:val="22"/>
        </w:rPr>
        <w:t>, jehož kopie bude nedílnou součástí této Smlouvy jako Příloha č. 2.</w:t>
      </w:r>
    </w:p>
    <w:p w14:paraId="0668A5A7" w14:textId="77A7B03C" w:rsidR="00C52C40" w:rsidRDefault="00C52C40" w:rsidP="00803742">
      <w:pPr>
        <w:jc w:val="both"/>
        <w:rPr>
          <w:rFonts w:ascii="Arial" w:hAnsi="Arial" w:cs="Arial"/>
          <w:sz w:val="22"/>
          <w:szCs w:val="22"/>
        </w:rPr>
      </w:pPr>
    </w:p>
    <w:p w14:paraId="7720F351" w14:textId="77777777" w:rsidR="00C52C40" w:rsidRDefault="00C52C40" w:rsidP="00803742">
      <w:pPr>
        <w:jc w:val="both"/>
        <w:rPr>
          <w:rFonts w:ascii="Arial" w:hAnsi="Arial" w:cs="Arial"/>
          <w:sz w:val="22"/>
          <w:szCs w:val="22"/>
        </w:rPr>
      </w:pPr>
    </w:p>
    <w:p w14:paraId="26D6E884" w14:textId="77777777" w:rsidR="00803742" w:rsidRPr="00D221FA" w:rsidRDefault="00803742" w:rsidP="00803742">
      <w:pPr>
        <w:jc w:val="both"/>
        <w:rPr>
          <w:rFonts w:ascii="Arial" w:hAnsi="Arial" w:cs="Arial"/>
          <w:b/>
          <w:szCs w:val="22"/>
        </w:rPr>
      </w:pPr>
      <w:r w:rsidRPr="00D221FA">
        <w:rPr>
          <w:rFonts w:ascii="Arial" w:hAnsi="Arial" w:cs="Arial"/>
          <w:b/>
          <w:szCs w:val="22"/>
        </w:rPr>
        <w:t>2. Předmět smlouvy</w:t>
      </w:r>
    </w:p>
    <w:p w14:paraId="1DA2CB4C" w14:textId="77777777" w:rsidR="00803742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</w:p>
    <w:p w14:paraId="095DF70F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2.1 </w:t>
      </w:r>
      <w:r>
        <w:rPr>
          <w:rFonts w:ascii="Arial" w:hAnsi="Arial" w:cs="Arial"/>
          <w:sz w:val="22"/>
          <w:szCs w:val="22"/>
        </w:rPr>
        <w:t>Pronajímatel přenechává Předmět nájmu, včetně všech jejich součástí a příslušenství Nájemci k užíván</w:t>
      </w:r>
      <w:r w:rsidR="006935B5">
        <w:rPr>
          <w:rFonts w:ascii="Arial" w:hAnsi="Arial" w:cs="Arial"/>
          <w:sz w:val="22"/>
          <w:szCs w:val="22"/>
        </w:rPr>
        <w:t>í výhradně za účelem dle čl. 1.4</w:t>
      </w:r>
      <w:r>
        <w:rPr>
          <w:rFonts w:ascii="Arial" w:hAnsi="Arial" w:cs="Arial"/>
          <w:sz w:val="22"/>
          <w:szCs w:val="22"/>
        </w:rPr>
        <w:t xml:space="preserve"> Smlouvy a Nájemce Předmět nájmu do užívání přijímá.</w:t>
      </w:r>
    </w:p>
    <w:p w14:paraId="74DBA2C2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28FFE20A" w14:textId="046561E8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2.2 </w:t>
      </w:r>
      <w:r>
        <w:rPr>
          <w:rFonts w:ascii="Arial" w:hAnsi="Arial" w:cs="Arial"/>
          <w:sz w:val="22"/>
          <w:szCs w:val="22"/>
        </w:rPr>
        <w:t xml:space="preserve">Nájemce se zavazuje užívat Předmět nájmu jako řádný hospodář k ujednanému účelu </w:t>
      </w:r>
      <w:r w:rsidR="004C3E6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platit Pronajímateli za užívání Předmětu nájmu nájemné dle Smlouvy.</w:t>
      </w:r>
    </w:p>
    <w:p w14:paraId="7B8F7352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4947FAE3" w14:textId="620B0709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2.3 </w:t>
      </w:r>
      <w:r>
        <w:rPr>
          <w:rFonts w:ascii="Arial" w:hAnsi="Arial" w:cs="Arial"/>
          <w:sz w:val="22"/>
          <w:szCs w:val="22"/>
        </w:rPr>
        <w:t>Pronajímatel prohlašuje, že nájem Předmětu nájmu je v souladu s požadavky obecně závazných právních předpisů a vnitřních předpisů Pronajímatele. Pronajímatel dále prohlašuje, že ke dni uzavření Smlouvy neexistují žádná práva třetích osob, která brání, omezují nebo by mohla bránit či omezit užívání Předmětu nájmu dle Smlouvy.</w:t>
      </w:r>
      <w:r w:rsidR="00BC7415">
        <w:rPr>
          <w:rFonts w:ascii="Arial" w:hAnsi="Arial" w:cs="Arial"/>
          <w:sz w:val="22"/>
          <w:szCs w:val="22"/>
        </w:rPr>
        <w:t xml:space="preserve"> Smluvní strany však současně berou na vědomí, že vztah založený touto Smlouvou je závislý na trvání </w:t>
      </w:r>
      <w:r w:rsidR="00BC7415" w:rsidRPr="00B36921">
        <w:rPr>
          <w:rFonts w:ascii="Arial" w:hAnsi="Arial" w:cs="Arial"/>
          <w:sz w:val="22"/>
          <w:szCs w:val="22"/>
        </w:rPr>
        <w:t xml:space="preserve">Nájemní smlouvy č. SM-AS 003857, </w:t>
      </w:r>
      <w:r w:rsidR="00BC7415">
        <w:rPr>
          <w:rFonts w:ascii="Arial" w:hAnsi="Arial" w:cs="Arial"/>
          <w:sz w:val="22"/>
          <w:szCs w:val="22"/>
        </w:rPr>
        <w:t xml:space="preserve">mezi Karlovarským krajem a Karlovarskou krajskou nemocnicí a.s., </w:t>
      </w:r>
      <w:r w:rsidR="00BC7415" w:rsidRPr="00B36921">
        <w:rPr>
          <w:rFonts w:ascii="Arial" w:hAnsi="Arial" w:cs="Arial"/>
          <w:sz w:val="22"/>
          <w:szCs w:val="22"/>
        </w:rPr>
        <w:t>ze dne 30.5.2014</w:t>
      </w:r>
      <w:r w:rsidR="00BC7415">
        <w:rPr>
          <w:rFonts w:ascii="Arial" w:hAnsi="Arial" w:cs="Arial"/>
          <w:sz w:val="22"/>
          <w:szCs w:val="22"/>
        </w:rPr>
        <w:t xml:space="preserve"> (dále jen „nájemní smlouva“). V případě ukončení této Nájemní smlouvy bude ukončen i vztah dle této Smlouvy.</w:t>
      </w:r>
    </w:p>
    <w:p w14:paraId="6970B818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2453648F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2.4 </w:t>
      </w:r>
      <w:r>
        <w:rPr>
          <w:rFonts w:ascii="Arial" w:hAnsi="Arial" w:cs="Arial"/>
          <w:sz w:val="22"/>
          <w:szCs w:val="22"/>
        </w:rPr>
        <w:t>Pronajímatel prohlašuje, že Předmět nájmu se nachází ve stavu způsobilém k užívání ke sjednanému účelu a zavazuje se zajistit, aby se v takovém stavu nacházel po celou dobu trvání Smlouvy.</w:t>
      </w:r>
    </w:p>
    <w:p w14:paraId="2E4594BF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3E683236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3E5B1EC1" w14:textId="77777777" w:rsidR="00803742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Nájemné a služby poskytované s nájmem</w:t>
      </w:r>
    </w:p>
    <w:p w14:paraId="69F4F5CE" w14:textId="69ABB6D1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7586D073" w14:textId="26EFEB79" w:rsidR="00803742" w:rsidRPr="007A082C" w:rsidRDefault="00EF199B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3.1</w:t>
      </w:r>
      <w:r w:rsidR="00803742">
        <w:rPr>
          <w:rFonts w:ascii="Arial" w:hAnsi="Arial" w:cs="Arial"/>
          <w:sz w:val="22"/>
          <w:szCs w:val="22"/>
        </w:rPr>
        <w:t xml:space="preserve"> Pronajímatel povinen zajistit řádné poskytování služeb spojených s užíváním Před</w:t>
      </w:r>
      <w:r w:rsidR="00181D17">
        <w:rPr>
          <w:rFonts w:ascii="Arial" w:hAnsi="Arial" w:cs="Arial"/>
          <w:sz w:val="22"/>
          <w:szCs w:val="22"/>
        </w:rPr>
        <w:t>mětu nájmu spočívajících</w:t>
      </w:r>
      <w:r w:rsidR="00803742">
        <w:rPr>
          <w:rFonts w:ascii="Arial" w:hAnsi="Arial" w:cs="Arial"/>
          <w:sz w:val="22"/>
          <w:szCs w:val="22"/>
        </w:rPr>
        <w:t xml:space="preserve"> v dodávkách </w:t>
      </w:r>
      <w:r w:rsidR="00803742" w:rsidRPr="007A082C">
        <w:rPr>
          <w:rFonts w:ascii="Arial" w:hAnsi="Arial" w:cs="Arial"/>
          <w:sz w:val="22"/>
          <w:szCs w:val="22"/>
        </w:rPr>
        <w:t>elektrické energie, tepla a teplé vody, vodného a stočn</w:t>
      </w:r>
      <w:r w:rsidR="00181D17">
        <w:rPr>
          <w:rFonts w:ascii="Arial" w:hAnsi="Arial" w:cs="Arial"/>
          <w:sz w:val="22"/>
          <w:szCs w:val="22"/>
        </w:rPr>
        <w:t>ého.</w:t>
      </w:r>
    </w:p>
    <w:p w14:paraId="4FF7CC34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7061CD9D" w14:textId="4069AD7D" w:rsidR="00803742" w:rsidRPr="00BF259E" w:rsidRDefault="00EF199B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3.2</w:t>
      </w:r>
      <w:r w:rsidR="00803742">
        <w:rPr>
          <w:rFonts w:ascii="Arial" w:hAnsi="Arial" w:cs="Arial"/>
          <w:b/>
          <w:sz w:val="22"/>
          <w:szCs w:val="22"/>
        </w:rPr>
        <w:t xml:space="preserve"> </w:t>
      </w:r>
      <w:r w:rsidR="00803742">
        <w:rPr>
          <w:rFonts w:ascii="Arial" w:hAnsi="Arial" w:cs="Arial"/>
          <w:sz w:val="22"/>
          <w:szCs w:val="22"/>
        </w:rPr>
        <w:t xml:space="preserve">Nájemné Pronajímatel přiměřeně zvýší dle míry inflace, jestliže podle zjištění sděleného Českým statistickým úřadem nebo zveřejněného v tisku na základě informace Českého statistického úřadu bude v kterémkoli kalendářním roce trvání této smlouvy činit inflace více než 1% proti kalendářnímu roku minulému. Obdobně zvýší i úhrady při zvýšení cen energií </w:t>
      </w:r>
      <w:r w:rsidR="004C3E64">
        <w:rPr>
          <w:rFonts w:ascii="Arial" w:hAnsi="Arial" w:cs="Arial"/>
          <w:sz w:val="22"/>
          <w:szCs w:val="22"/>
        </w:rPr>
        <w:br/>
      </w:r>
      <w:r w:rsidR="00803742">
        <w:rPr>
          <w:rFonts w:ascii="Arial" w:hAnsi="Arial" w:cs="Arial"/>
          <w:sz w:val="22"/>
          <w:szCs w:val="22"/>
        </w:rPr>
        <w:t>a dalších plnění poskytovaných s nájmem.</w:t>
      </w:r>
    </w:p>
    <w:p w14:paraId="731A015C" w14:textId="77777777" w:rsidR="00803742" w:rsidRPr="00BD4E17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7B3140B" w14:textId="515693CD" w:rsidR="00803742" w:rsidRPr="007A082C" w:rsidRDefault="00EF199B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3.3</w:t>
      </w:r>
      <w:r w:rsidR="00803742">
        <w:rPr>
          <w:rFonts w:ascii="Arial" w:hAnsi="Arial" w:cs="Arial"/>
          <w:b/>
          <w:sz w:val="22"/>
          <w:szCs w:val="22"/>
        </w:rPr>
        <w:t xml:space="preserve"> </w:t>
      </w:r>
      <w:r w:rsidR="00803742">
        <w:rPr>
          <w:rFonts w:ascii="Arial" w:hAnsi="Arial" w:cs="Arial"/>
          <w:sz w:val="22"/>
          <w:szCs w:val="22"/>
        </w:rPr>
        <w:t xml:space="preserve">Výše úhrady za </w:t>
      </w:r>
      <w:r w:rsidR="001A70B2">
        <w:rPr>
          <w:rFonts w:ascii="Arial" w:hAnsi="Arial" w:cs="Arial"/>
          <w:sz w:val="22"/>
          <w:szCs w:val="22"/>
        </w:rPr>
        <w:t xml:space="preserve">užívání </w:t>
      </w:r>
      <w:r w:rsidR="00803742" w:rsidRPr="007A082C">
        <w:rPr>
          <w:rFonts w:ascii="Arial" w:hAnsi="Arial" w:cs="Arial"/>
          <w:sz w:val="22"/>
          <w:szCs w:val="22"/>
        </w:rPr>
        <w:t>Předmětu nájmu</w:t>
      </w:r>
      <w:r w:rsidR="001A70B2">
        <w:rPr>
          <w:rFonts w:ascii="Arial" w:hAnsi="Arial" w:cs="Arial"/>
          <w:sz w:val="22"/>
          <w:szCs w:val="22"/>
        </w:rPr>
        <w:t xml:space="preserve">, včetně služeb a dalších plnění poskytovaných </w:t>
      </w:r>
      <w:r w:rsidR="004C3E64">
        <w:rPr>
          <w:rFonts w:ascii="Arial" w:hAnsi="Arial" w:cs="Arial"/>
          <w:sz w:val="22"/>
          <w:szCs w:val="22"/>
        </w:rPr>
        <w:br/>
      </w:r>
      <w:r w:rsidR="001A70B2">
        <w:rPr>
          <w:rFonts w:ascii="Arial" w:hAnsi="Arial" w:cs="Arial"/>
          <w:sz w:val="22"/>
          <w:szCs w:val="22"/>
        </w:rPr>
        <w:t>s nájmem</w:t>
      </w:r>
      <w:r w:rsidR="00803742" w:rsidRPr="007A082C">
        <w:rPr>
          <w:rFonts w:ascii="Arial" w:hAnsi="Arial" w:cs="Arial"/>
          <w:sz w:val="22"/>
          <w:szCs w:val="22"/>
        </w:rPr>
        <w:t xml:space="preserve"> je obsažena ve výpočtovém listě, který je přílohou č. 1 této Smlouvy.</w:t>
      </w:r>
      <w:r w:rsidR="002456F1">
        <w:rPr>
          <w:rFonts w:ascii="Arial" w:hAnsi="Arial" w:cs="Arial"/>
          <w:sz w:val="22"/>
          <w:szCs w:val="22"/>
        </w:rPr>
        <w:t xml:space="preserve"> K platbám je přiřazena DPH dle zákonem stanovené aktuální sazby</w:t>
      </w:r>
      <w:r w:rsidR="00294E7F">
        <w:rPr>
          <w:rFonts w:ascii="Arial" w:hAnsi="Arial" w:cs="Arial"/>
          <w:sz w:val="22"/>
          <w:szCs w:val="22"/>
        </w:rPr>
        <w:t>.</w:t>
      </w:r>
    </w:p>
    <w:p w14:paraId="3C14B9F2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18830A4F" w14:textId="588BDD91" w:rsidR="005267D3" w:rsidRDefault="00EF199B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3.4</w:t>
      </w:r>
      <w:r w:rsidR="00803742">
        <w:rPr>
          <w:rFonts w:ascii="Arial" w:hAnsi="Arial" w:cs="Arial"/>
          <w:b/>
          <w:sz w:val="22"/>
          <w:szCs w:val="22"/>
        </w:rPr>
        <w:t xml:space="preserve"> </w:t>
      </w:r>
      <w:r w:rsidR="00803742">
        <w:rPr>
          <w:rFonts w:ascii="Arial" w:hAnsi="Arial" w:cs="Arial"/>
          <w:sz w:val="22"/>
          <w:szCs w:val="22"/>
        </w:rPr>
        <w:t xml:space="preserve">Nájemné za užívání Předmětu nájmu včetně plnění poskytovaných s nájmem činí měsíčně </w:t>
      </w:r>
      <w:r w:rsidR="00C81975">
        <w:rPr>
          <w:rFonts w:ascii="Arial" w:hAnsi="Arial" w:cs="Arial"/>
          <w:b/>
          <w:sz w:val="22"/>
          <w:szCs w:val="22"/>
        </w:rPr>
        <w:t>3 207</w:t>
      </w:r>
      <w:r w:rsidR="00A71B6C">
        <w:rPr>
          <w:rFonts w:ascii="Arial" w:hAnsi="Arial" w:cs="Arial"/>
          <w:b/>
          <w:sz w:val="22"/>
          <w:szCs w:val="22"/>
        </w:rPr>
        <w:t>,</w:t>
      </w:r>
      <w:r w:rsidR="00803742" w:rsidRPr="00CA79E0">
        <w:rPr>
          <w:rFonts w:ascii="Arial" w:hAnsi="Arial" w:cs="Arial"/>
          <w:b/>
          <w:sz w:val="22"/>
          <w:szCs w:val="22"/>
        </w:rPr>
        <w:t>-Kč vč. DPH</w:t>
      </w:r>
      <w:r w:rsidR="008C2A76">
        <w:rPr>
          <w:rFonts w:ascii="Arial" w:hAnsi="Arial" w:cs="Arial"/>
          <w:sz w:val="22"/>
          <w:szCs w:val="22"/>
        </w:rPr>
        <w:t xml:space="preserve"> a bude hrazeno </w:t>
      </w:r>
      <w:r w:rsidR="00C81975">
        <w:rPr>
          <w:rFonts w:ascii="Arial" w:hAnsi="Arial" w:cs="Arial"/>
          <w:sz w:val="22"/>
          <w:szCs w:val="22"/>
        </w:rPr>
        <w:t>měsíčně</w:t>
      </w:r>
      <w:r w:rsidR="008C2A76">
        <w:rPr>
          <w:rFonts w:ascii="Arial" w:hAnsi="Arial" w:cs="Arial"/>
          <w:sz w:val="22"/>
          <w:szCs w:val="22"/>
        </w:rPr>
        <w:t xml:space="preserve"> na </w:t>
      </w:r>
      <w:r w:rsidR="00734B07" w:rsidRPr="00CA79E0">
        <w:rPr>
          <w:rFonts w:ascii="Arial" w:hAnsi="Arial" w:cs="Arial"/>
          <w:sz w:val="22"/>
          <w:szCs w:val="22"/>
        </w:rPr>
        <w:t>základě fa</w:t>
      </w:r>
      <w:r w:rsidR="00696BB4" w:rsidRPr="00CA79E0">
        <w:rPr>
          <w:rFonts w:ascii="Arial" w:hAnsi="Arial" w:cs="Arial"/>
          <w:sz w:val="22"/>
          <w:szCs w:val="22"/>
        </w:rPr>
        <w:t>ktury vystavené Pronají</w:t>
      </w:r>
      <w:r w:rsidR="008C2A76">
        <w:rPr>
          <w:rFonts w:ascii="Arial" w:hAnsi="Arial" w:cs="Arial"/>
          <w:sz w:val="22"/>
          <w:szCs w:val="22"/>
        </w:rPr>
        <w:t xml:space="preserve">matelem do 10. dne </w:t>
      </w:r>
      <w:r w:rsidR="00C81975">
        <w:rPr>
          <w:rFonts w:ascii="Arial" w:hAnsi="Arial" w:cs="Arial"/>
          <w:sz w:val="22"/>
          <w:szCs w:val="22"/>
        </w:rPr>
        <w:t>v měsíci.</w:t>
      </w:r>
      <w:r w:rsidR="008C2A76">
        <w:rPr>
          <w:rFonts w:ascii="Arial" w:hAnsi="Arial" w:cs="Arial"/>
          <w:sz w:val="22"/>
          <w:szCs w:val="22"/>
        </w:rPr>
        <w:t xml:space="preserve"> Faktura bude zaslána Nájemci elektronicky na e-mail:</w:t>
      </w:r>
      <w:r w:rsidR="005267D3">
        <w:rPr>
          <w:rFonts w:ascii="Arial" w:hAnsi="Arial" w:cs="Arial"/>
          <w:sz w:val="22"/>
          <w:szCs w:val="22"/>
        </w:rPr>
        <w:t xml:space="preserve"> </w:t>
      </w:r>
      <w:r w:rsidR="00D602D9" w:rsidRPr="00D602D9">
        <w:rPr>
          <w:rFonts w:ascii="Arial" w:hAnsi="Arial" w:cs="Arial"/>
          <w:sz w:val="22"/>
          <w:szCs w:val="22"/>
        </w:rPr>
        <w:t>XXXXXXXXXX</w:t>
      </w:r>
      <w:r w:rsidR="005267D3">
        <w:rPr>
          <w:rFonts w:ascii="Arial" w:hAnsi="Arial" w:cs="Arial"/>
          <w:sz w:val="22"/>
          <w:szCs w:val="22"/>
        </w:rPr>
        <w:t>.</w:t>
      </w:r>
    </w:p>
    <w:p w14:paraId="022E4B7D" w14:textId="1CB4B437" w:rsidR="00803742" w:rsidRPr="00CA79E0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4512B454" w14:textId="77777777" w:rsidR="007A082C" w:rsidRPr="00CA79E0" w:rsidRDefault="007A082C" w:rsidP="00803742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C9262EB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76E9AFED" w14:textId="77777777" w:rsidR="00803742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 Doba trvání nájmu a ukončení Smlouvy</w:t>
      </w:r>
    </w:p>
    <w:p w14:paraId="7E0F2023" w14:textId="77777777" w:rsidR="00803742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</w:p>
    <w:p w14:paraId="2550E776" w14:textId="62643CE2" w:rsidR="00803742" w:rsidRPr="00181D17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  <w:r w:rsidRPr="007A082C">
        <w:rPr>
          <w:rFonts w:ascii="Arial" w:hAnsi="Arial" w:cs="Arial"/>
          <w:b/>
          <w:sz w:val="22"/>
          <w:szCs w:val="22"/>
        </w:rPr>
        <w:t xml:space="preserve">4.1 </w:t>
      </w:r>
      <w:r w:rsidR="00181D17">
        <w:rPr>
          <w:rFonts w:ascii="Arial" w:hAnsi="Arial" w:cs="Arial"/>
          <w:sz w:val="22"/>
          <w:szCs w:val="22"/>
        </w:rPr>
        <w:t xml:space="preserve">Smlouva se uzavírá na dobu </w:t>
      </w:r>
      <w:r w:rsidR="000A2CC0">
        <w:rPr>
          <w:rFonts w:ascii="Arial" w:hAnsi="Arial" w:cs="Arial"/>
          <w:b/>
          <w:sz w:val="22"/>
          <w:szCs w:val="22"/>
        </w:rPr>
        <w:t>neu</w:t>
      </w:r>
      <w:r w:rsidRPr="000A2CC0">
        <w:rPr>
          <w:rFonts w:ascii="Arial" w:hAnsi="Arial" w:cs="Arial"/>
          <w:b/>
          <w:sz w:val="22"/>
          <w:szCs w:val="22"/>
        </w:rPr>
        <w:t xml:space="preserve">rčitou od </w:t>
      </w:r>
      <w:r w:rsidR="00AC519C" w:rsidRPr="000A2CC0">
        <w:rPr>
          <w:rFonts w:ascii="Arial" w:hAnsi="Arial" w:cs="Arial"/>
          <w:b/>
          <w:sz w:val="22"/>
          <w:szCs w:val="22"/>
        </w:rPr>
        <w:t>1.</w:t>
      </w:r>
      <w:r w:rsidR="00A61694" w:rsidRPr="000A2CC0">
        <w:rPr>
          <w:rFonts w:ascii="Arial" w:hAnsi="Arial" w:cs="Arial"/>
          <w:b/>
          <w:sz w:val="22"/>
          <w:szCs w:val="22"/>
        </w:rPr>
        <w:t>6</w:t>
      </w:r>
      <w:r w:rsidR="00AC519C" w:rsidRPr="000A2CC0">
        <w:rPr>
          <w:rFonts w:ascii="Arial" w:hAnsi="Arial" w:cs="Arial"/>
          <w:b/>
          <w:sz w:val="22"/>
          <w:szCs w:val="22"/>
        </w:rPr>
        <w:t>.202</w:t>
      </w:r>
      <w:r w:rsidR="00C81975" w:rsidRPr="000A2CC0">
        <w:rPr>
          <w:rFonts w:ascii="Arial" w:hAnsi="Arial" w:cs="Arial"/>
          <w:b/>
          <w:sz w:val="22"/>
          <w:szCs w:val="22"/>
        </w:rPr>
        <w:t>5</w:t>
      </w:r>
      <w:r w:rsidR="000A2CC0">
        <w:rPr>
          <w:rFonts w:ascii="Arial" w:hAnsi="Arial" w:cs="Arial"/>
          <w:b/>
          <w:sz w:val="22"/>
          <w:szCs w:val="22"/>
        </w:rPr>
        <w:t>.</w:t>
      </w:r>
    </w:p>
    <w:p w14:paraId="2BCC6060" w14:textId="77777777" w:rsidR="00803742" w:rsidRPr="00734B07" w:rsidRDefault="00803742" w:rsidP="00803742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4DC4F32" w14:textId="07D8B755" w:rsidR="00631FCB" w:rsidRPr="00BF0BB7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4.2 </w:t>
      </w:r>
      <w:r>
        <w:rPr>
          <w:rFonts w:ascii="Arial" w:hAnsi="Arial" w:cs="Arial"/>
          <w:sz w:val="22"/>
          <w:szCs w:val="22"/>
        </w:rPr>
        <w:t>Smlouvu lze vypovědět s </w:t>
      </w:r>
      <w:r w:rsidR="00BC7415">
        <w:rPr>
          <w:rFonts w:ascii="Arial" w:hAnsi="Arial" w:cs="Arial"/>
          <w:sz w:val="22"/>
          <w:szCs w:val="22"/>
        </w:rPr>
        <w:t xml:space="preserve">tříměsíční </w:t>
      </w:r>
      <w:r>
        <w:rPr>
          <w:rFonts w:ascii="Arial" w:hAnsi="Arial" w:cs="Arial"/>
          <w:sz w:val="22"/>
          <w:szCs w:val="22"/>
        </w:rPr>
        <w:t>výpovědní lhůtou,</w:t>
      </w:r>
      <w:r w:rsidR="00BC7415">
        <w:rPr>
          <w:rFonts w:ascii="Arial" w:hAnsi="Arial" w:cs="Arial"/>
          <w:sz w:val="22"/>
          <w:szCs w:val="22"/>
        </w:rPr>
        <w:t xml:space="preserve"> a to i bez udání důvodu</w:t>
      </w:r>
      <w:r>
        <w:rPr>
          <w:rFonts w:ascii="Arial" w:hAnsi="Arial" w:cs="Arial"/>
          <w:sz w:val="22"/>
          <w:szCs w:val="22"/>
        </w:rPr>
        <w:t>. Výpověď musí být písemná a musí obsahovat důvod výpovědi a musí být doručena druhé smluvní straně. Výpovědní lhůta počíná běžet od prvního dne následujícího měsíce po doručení výpovědi.</w:t>
      </w:r>
    </w:p>
    <w:p w14:paraId="689B6276" w14:textId="77777777" w:rsidR="00C81975" w:rsidRDefault="00C81975" w:rsidP="00803742">
      <w:pPr>
        <w:jc w:val="both"/>
        <w:rPr>
          <w:rFonts w:ascii="Arial" w:hAnsi="Arial" w:cs="Arial"/>
          <w:sz w:val="22"/>
          <w:szCs w:val="22"/>
        </w:rPr>
      </w:pPr>
    </w:p>
    <w:p w14:paraId="781672C3" w14:textId="0170EFBA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 w:rsidR="00BC7415">
        <w:rPr>
          <w:rFonts w:ascii="Arial" w:hAnsi="Arial" w:cs="Arial"/>
          <w:b/>
          <w:sz w:val="22"/>
          <w:szCs w:val="22"/>
        </w:rPr>
        <w:t xml:space="preserve">3 </w:t>
      </w:r>
      <w:r>
        <w:rPr>
          <w:rFonts w:ascii="Arial" w:hAnsi="Arial" w:cs="Arial"/>
          <w:sz w:val="22"/>
          <w:szCs w:val="22"/>
        </w:rPr>
        <w:t>Při skončení nájmu odevzdá Nájemce Pronajímateli Předmět nájmu v takovém stavu, v jakém byl v době, kdy ho převzal, s přihlédnutím k obvyklému opotřebení, a to nejpozději ke dni skončení nájmu.</w:t>
      </w:r>
    </w:p>
    <w:p w14:paraId="29AA7795" w14:textId="46235EA4" w:rsidR="00C52C40" w:rsidRDefault="00C52C40" w:rsidP="00803742">
      <w:pPr>
        <w:jc w:val="both"/>
        <w:rPr>
          <w:rFonts w:ascii="Arial" w:hAnsi="Arial" w:cs="Arial"/>
          <w:sz w:val="22"/>
          <w:szCs w:val="22"/>
        </w:rPr>
      </w:pPr>
    </w:p>
    <w:p w14:paraId="55F288ED" w14:textId="77777777" w:rsidR="00C52C40" w:rsidRDefault="00C52C40" w:rsidP="00803742">
      <w:pPr>
        <w:jc w:val="both"/>
        <w:rPr>
          <w:rFonts w:ascii="Arial" w:hAnsi="Arial" w:cs="Arial"/>
          <w:sz w:val="22"/>
          <w:szCs w:val="22"/>
        </w:rPr>
      </w:pPr>
    </w:p>
    <w:p w14:paraId="103D952F" w14:textId="77777777" w:rsidR="00803742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Práva a povinnosti Pronajímatele</w:t>
      </w:r>
    </w:p>
    <w:p w14:paraId="2590E6BF" w14:textId="77777777" w:rsidR="00803742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</w:p>
    <w:p w14:paraId="2F39E116" w14:textId="64A95449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5.1 </w:t>
      </w:r>
      <w:r>
        <w:rPr>
          <w:rFonts w:ascii="Arial" w:hAnsi="Arial" w:cs="Arial"/>
          <w:sz w:val="22"/>
          <w:szCs w:val="22"/>
        </w:rPr>
        <w:t xml:space="preserve">Pronajímatel je povinen zajistit Nájemci možnost nerušeného užívání Předmětu nájmu, </w:t>
      </w:r>
      <w:r w:rsidR="004C3E6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to po celou dobu trvání nájmu.</w:t>
      </w:r>
    </w:p>
    <w:p w14:paraId="5A7CD4D1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01FD4F3D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5.2 </w:t>
      </w:r>
      <w:r>
        <w:rPr>
          <w:rFonts w:ascii="Arial" w:hAnsi="Arial" w:cs="Arial"/>
          <w:sz w:val="22"/>
          <w:szCs w:val="22"/>
        </w:rPr>
        <w:t>Pronajímatel má právo po celou dobu trvání Smlouvy přístupu do Pronajímaných místností za účelem kontroly dodržování Smlouvy, a to v rozsahu, který nebude nepřiměřeně omezovat Nájemce ve výkonu jeho užívacího práva a dále za účelem odvrácení hrozící škody. Přístup je Pronajímatel oprávněn požadovat v pracovní době Nájemce a za doprovodu Nájemce nebo jím zmocněné osoby. Pronajímatel je také oprávněn požadovat od Nájemce informace vztahující se k Pronajímaným místnostem.</w:t>
      </w:r>
    </w:p>
    <w:p w14:paraId="6DD58D8E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34A47BD9" w14:textId="5C859003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5.3 </w:t>
      </w:r>
      <w:r>
        <w:rPr>
          <w:rFonts w:ascii="Arial" w:hAnsi="Arial" w:cs="Arial"/>
          <w:sz w:val="22"/>
          <w:szCs w:val="22"/>
        </w:rPr>
        <w:t>Pronajímatel nen</w:t>
      </w:r>
      <w:r w:rsidR="00AD0F3A">
        <w:rPr>
          <w:rFonts w:ascii="Arial" w:hAnsi="Arial" w:cs="Arial"/>
          <w:sz w:val="22"/>
          <w:szCs w:val="22"/>
        </w:rPr>
        <w:t>í oprávněn Předmět nájmu</w:t>
      </w:r>
      <w:r>
        <w:rPr>
          <w:rFonts w:ascii="Arial" w:hAnsi="Arial" w:cs="Arial"/>
          <w:sz w:val="22"/>
          <w:szCs w:val="22"/>
        </w:rPr>
        <w:t xml:space="preserve"> jakýmkoliv způsobem zatěžovat právy třetích osob, které by znemožňovaly užívání Pronajímaných místností Nájemcem dle Smlouvy.</w:t>
      </w:r>
    </w:p>
    <w:p w14:paraId="252FF698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3C13F8FD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5.4 </w:t>
      </w:r>
      <w:r>
        <w:rPr>
          <w:rFonts w:ascii="Arial" w:hAnsi="Arial" w:cs="Arial"/>
          <w:sz w:val="22"/>
          <w:szCs w:val="22"/>
        </w:rPr>
        <w:t>Pronajímatel poskytne Nájemci právo umístit v objektu firemní označení Nájemce, a to v souladu s jednotným informačním systémem Pronajímatele, se kterým byl Nájemce před uzavřením Smlouvy seznámen. Náklady na označení hradí Nájemce.</w:t>
      </w:r>
    </w:p>
    <w:p w14:paraId="6543DE98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77BF6181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5.5 </w:t>
      </w:r>
      <w:r>
        <w:rPr>
          <w:rFonts w:ascii="Arial" w:hAnsi="Arial" w:cs="Arial"/>
          <w:sz w:val="22"/>
          <w:szCs w:val="22"/>
        </w:rPr>
        <w:t>Pronajímatel se zavazuje seznámit Nájemce s vnitřními předpisy Pronajímatele, jakož i po celou dobu trvání nájmu seznamovat Nájemce s jejich změnami.</w:t>
      </w:r>
    </w:p>
    <w:p w14:paraId="040C8E79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70C26E21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5.6</w:t>
      </w:r>
      <w:r>
        <w:rPr>
          <w:rFonts w:ascii="Arial" w:hAnsi="Arial" w:cs="Arial"/>
          <w:sz w:val="22"/>
          <w:szCs w:val="22"/>
        </w:rPr>
        <w:t xml:space="preserve"> Pronajímatel je povinen pojistit objekt proti živelným událostem.</w:t>
      </w:r>
    </w:p>
    <w:p w14:paraId="6E07CE56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3C83BE3E" w14:textId="1C0AE5E0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 w:rsidRPr="00867B7B">
        <w:rPr>
          <w:rFonts w:ascii="Arial" w:hAnsi="Arial" w:cs="Arial"/>
          <w:b/>
          <w:sz w:val="22"/>
          <w:szCs w:val="22"/>
        </w:rPr>
        <w:t>5.7</w:t>
      </w:r>
      <w:r>
        <w:rPr>
          <w:rFonts w:ascii="Arial" w:hAnsi="Arial" w:cs="Arial"/>
          <w:sz w:val="22"/>
          <w:szCs w:val="22"/>
        </w:rPr>
        <w:t xml:space="preserve"> Pronajímatel neodpovídá za odcizení čehokoli z majetku Nájemce umístěného v Předmětu nájmu a neodpovídá za jiné újmy, které by Nájemci nebo jeho pracovníkům</w:t>
      </w:r>
      <w:r w:rsidR="00CA79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vznikly v souvislosti s užíváním Předmětu nájmu, s výjimkou případů prokazatelně zaviněných Pronajímatelem.</w:t>
      </w:r>
    </w:p>
    <w:p w14:paraId="252613E3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40D5AA41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5.8 </w:t>
      </w:r>
      <w:r w:rsidRPr="00586360">
        <w:rPr>
          <w:rFonts w:ascii="Arial" w:hAnsi="Arial" w:cs="Arial"/>
          <w:sz w:val="22"/>
          <w:szCs w:val="22"/>
        </w:rPr>
        <w:t>Pronajímatel</w:t>
      </w:r>
      <w:r>
        <w:rPr>
          <w:rFonts w:ascii="Arial" w:hAnsi="Arial" w:cs="Arial"/>
          <w:sz w:val="22"/>
          <w:szCs w:val="22"/>
        </w:rPr>
        <w:t xml:space="preserve"> se zavazuje zajišťovat a koordinovat organizaci požární ochrany v Budově. Zavazuje se obstarávat a zabezpečovat v potřebném rozsahu věcné prostředky požární ochrany a požárně bezpečnostní zařízení se zřetelem na požární nebezpečí a v souladu s projektovou dokumentací Budovy, a udržovat je v provozuschopném stavu. Pronajímatel se zavazuje zajistit na náklady Nájemce revize, kontroly, zkoušky a opravy věcných prostředků požární ochrany a požárně bezpečnostních zařízení, která jsou součástí Pronajímaných místností v souladu s obecně závaznými právními a ostatními předpisy k zajištění PO a na vyžádání o tom předkládat doklady.</w:t>
      </w:r>
    </w:p>
    <w:p w14:paraId="5FF161B1" w14:textId="77777777" w:rsidR="006935B5" w:rsidRDefault="006935B5" w:rsidP="00803742">
      <w:pPr>
        <w:jc w:val="both"/>
        <w:rPr>
          <w:rFonts w:ascii="Arial" w:hAnsi="Arial" w:cs="Arial"/>
          <w:sz w:val="22"/>
          <w:szCs w:val="22"/>
        </w:rPr>
      </w:pPr>
    </w:p>
    <w:p w14:paraId="4A3DBA96" w14:textId="77777777" w:rsidR="00631FCB" w:rsidRDefault="00631FCB" w:rsidP="00803742">
      <w:pPr>
        <w:jc w:val="both"/>
        <w:rPr>
          <w:rFonts w:ascii="Arial" w:hAnsi="Arial" w:cs="Arial"/>
          <w:sz w:val="22"/>
          <w:szCs w:val="22"/>
        </w:rPr>
      </w:pPr>
    </w:p>
    <w:p w14:paraId="3D2BECED" w14:textId="77777777" w:rsidR="00803742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 Práva a povinnosti Nájemce</w:t>
      </w:r>
    </w:p>
    <w:p w14:paraId="592D112B" w14:textId="77777777" w:rsidR="00803742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</w:p>
    <w:p w14:paraId="30F88CFE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6.1 </w:t>
      </w:r>
      <w:r>
        <w:rPr>
          <w:rFonts w:ascii="Arial" w:hAnsi="Arial" w:cs="Arial"/>
          <w:sz w:val="22"/>
          <w:szCs w:val="22"/>
        </w:rPr>
        <w:t>Nájemce není oprávněn přenechat Předmět nájmu do užívání třetí osobě bez předchozího písemného souhlasu Pronajímatele.</w:t>
      </w:r>
    </w:p>
    <w:p w14:paraId="4A45B51A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42139D77" w14:textId="2BF3064E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6.2 </w:t>
      </w:r>
      <w:r>
        <w:rPr>
          <w:rFonts w:ascii="Arial" w:hAnsi="Arial" w:cs="Arial"/>
          <w:sz w:val="22"/>
          <w:szCs w:val="22"/>
        </w:rPr>
        <w:t>Nájemce je povinen si počínat tak, aby při jeho činnosti nevznikla na Předmětu nájmu, nebo na věcech, které jsou v areálu Pronajímatele škoda. V případě, že jeho zaviněním či zaviněním osob, které se v/na Předmětu nájmu s jeho souhlasem zdržovaly, dojde ke vzniku škody, je povinen škodu v přiměřené lhůtě odstranit či nahradit.</w:t>
      </w:r>
    </w:p>
    <w:p w14:paraId="2545AF09" w14:textId="77777777" w:rsidR="00EF199B" w:rsidRDefault="00EF199B" w:rsidP="00803742">
      <w:pPr>
        <w:jc w:val="both"/>
        <w:rPr>
          <w:rFonts w:ascii="Arial" w:hAnsi="Arial" w:cs="Arial"/>
          <w:sz w:val="22"/>
          <w:szCs w:val="22"/>
        </w:rPr>
      </w:pPr>
    </w:p>
    <w:p w14:paraId="7F877E59" w14:textId="2F749C4D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6.3 </w:t>
      </w:r>
      <w:r>
        <w:rPr>
          <w:rFonts w:ascii="Arial" w:hAnsi="Arial" w:cs="Arial"/>
          <w:sz w:val="22"/>
          <w:szCs w:val="22"/>
        </w:rPr>
        <w:t>Jakékoliv změny či stavební úpravy Předmětu nájmu a jejich zhodnocení je Nájemce oprávněn provádět jen s předchozím písemným souhlasem Pronajímatele a na své náklady.</w:t>
      </w:r>
    </w:p>
    <w:p w14:paraId="7D69880C" w14:textId="77777777" w:rsidR="00C81975" w:rsidRDefault="00C81975" w:rsidP="00803742">
      <w:pPr>
        <w:jc w:val="both"/>
        <w:rPr>
          <w:rFonts w:ascii="Arial" w:hAnsi="Arial" w:cs="Arial"/>
          <w:sz w:val="22"/>
          <w:szCs w:val="22"/>
        </w:rPr>
      </w:pPr>
    </w:p>
    <w:p w14:paraId="2BAA99DA" w14:textId="08C38395" w:rsidR="00803742" w:rsidRDefault="00803742" w:rsidP="00DF4D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6.4 </w:t>
      </w:r>
      <w:r>
        <w:rPr>
          <w:rFonts w:ascii="Arial" w:hAnsi="Arial" w:cs="Arial"/>
          <w:sz w:val="22"/>
          <w:szCs w:val="22"/>
        </w:rPr>
        <w:t>Nájemce je povinen na své náklady provádět běžné opravy (běžnou údržbu) Pronajíman</w:t>
      </w:r>
      <w:r w:rsidR="00DF4D84">
        <w:rPr>
          <w:rFonts w:ascii="Arial" w:hAnsi="Arial" w:cs="Arial"/>
          <w:sz w:val="22"/>
          <w:szCs w:val="22"/>
        </w:rPr>
        <w:t>ých místností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ADD0042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1B5FC96F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6.5</w:t>
      </w:r>
      <w:r>
        <w:rPr>
          <w:rFonts w:ascii="Arial" w:hAnsi="Arial" w:cs="Arial"/>
          <w:sz w:val="22"/>
          <w:szCs w:val="22"/>
        </w:rPr>
        <w:t xml:space="preserve"> Nájemce je povinen oznamovat Pronajímateli potřebu oprav, které zajišťuje Pronajímatel.</w:t>
      </w:r>
    </w:p>
    <w:p w14:paraId="44BF588D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7BB50005" w14:textId="77777777" w:rsidR="00803742" w:rsidRDefault="006935B5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6.6</w:t>
      </w:r>
      <w:r w:rsidR="00803742">
        <w:rPr>
          <w:rFonts w:ascii="Arial" w:hAnsi="Arial" w:cs="Arial"/>
          <w:b/>
          <w:sz w:val="22"/>
          <w:szCs w:val="22"/>
        </w:rPr>
        <w:t xml:space="preserve"> </w:t>
      </w:r>
      <w:r w:rsidR="00803742">
        <w:rPr>
          <w:rFonts w:ascii="Arial" w:hAnsi="Arial" w:cs="Arial"/>
          <w:sz w:val="22"/>
          <w:szCs w:val="22"/>
        </w:rPr>
        <w:t>Nájemce není oprávněn bez předchozího písemného souhlasu Pronajímatele postoupit na třetí osobu jakoukoliv pohledávku vyplývající ze Smlouvy a jakoukoliv pohledávku vůči Pronajímateli vyplývající ze Smlouvy zatížit právy ve prospěch třetích osob.</w:t>
      </w:r>
    </w:p>
    <w:p w14:paraId="69CEC81C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3CDFC399" w14:textId="27A5EF45" w:rsidR="00803742" w:rsidRDefault="006935B5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6.7</w:t>
      </w:r>
      <w:r w:rsidR="00803742">
        <w:rPr>
          <w:rFonts w:ascii="Arial" w:hAnsi="Arial" w:cs="Arial"/>
          <w:b/>
          <w:sz w:val="22"/>
          <w:szCs w:val="22"/>
        </w:rPr>
        <w:t xml:space="preserve"> </w:t>
      </w:r>
      <w:r w:rsidR="00803742">
        <w:rPr>
          <w:rFonts w:ascii="Arial" w:hAnsi="Arial" w:cs="Arial"/>
          <w:sz w:val="22"/>
          <w:szCs w:val="22"/>
        </w:rPr>
        <w:t>Pojištění svého majetku umístěného v Pronajímaných místnostech zajišťuje Nájemce na své náklady.</w:t>
      </w:r>
      <w:r w:rsidR="00DF4D84">
        <w:rPr>
          <w:rFonts w:ascii="Arial" w:hAnsi="Arial" w:cs="Arial"/>
          <w:sz w:val="22"/>
          <w:szCs w:val="22"/>
        </w:rPr>
        <w:t xml:space="preserve"> P</w:t>
      </w:r>
      <w:r w:rsidR="00A61AD6">
        <w:rPr>
          <w:rFonts w:ascii="Arial" w:hAnsi="Arial" w:cs="Arial"/>
          <w:sz w:val="22"/>
          <w:szCs w:val="22"/>
        </w:rPr>
        <w:t>ronajímatel má právo požadovat doložení tohoto pojištění.</w:t>
      </w:r>
    </w:p>
    <w:p w14:paraId="6F5F8DDC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3FD2237D" w14:textId="5AE5D91A" w:rsidR="00803742" w:rsidRPr="00A61AD6" w:rsidRDefault="006935B5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6.8</w:t>
      </w:r>
      <w:r w:rsidR="00803742">
        <w:rPr>
          <w:rFonts w:ascii="Arial" w:hAnsi="Arial" w:cs="Arial"/>
          <w:b/>
          <w:sz w:val="22"/>
          <w:szCs w:val="22"/>
        </w:rPr>
        <w:t xml:space="preserve"> </w:t>
      </w:r>
      <w:r w:rsidR="00803742">
        <w:rPr>
          <w:rFonts w:ascii="Arial" w:hAnsi="Arial" w:cs="Arial"/>
          <w:sz w:val="22"/>
          <w:szCs w:val="22"/>
        </w:rPr>
        <w:t>Nájemce je povinen řídit se a dodržovat v</w:t>
      </w:r>
      <w:r w:rsidR="00EA652B">
        <w:rPr>
          <w:rFonts w:ascii="Arial" w:hAnsi="Arial" w:cs="Arial"/>
          <w:sz w:val="22"/>
          <w:szCs w:val="22"/>
        </w:rPr>
        <w:t>nitřní předpisy Pronajímatele.</w:t>
      </w:r>
    </w:p>
    <w:p w14:paraId="7BA841E8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00F556C6" w14:textId="77777777" w:rsidR="00803742" w:rsidRDefault="006935B5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6.9</w:t>
      </w:r>
      <w:r w:rsidR="00803742">
        <w:rPr>
          <w:rFonts w:ascii="Arial" w:hAnsi="Arial" w:cs="Arial"/>
          <w:b/>
          <w:sz w:val="22"/>
          <w:szCs w:val="22"/>
        </w:rPr>
        <w:t xml:space="preserve"> </w:t>
      </w:r>
      <w:r w:rsidR="00803742">
        <w:rPr>
          <w:rFonts w:ascii="Arial" w:hAnsi="Arial" w:cs="Arial"/>
          <w:sz w:val="22"/>
          <w:szCs w:val="22"/>
        </w:rPr>
        <w:t>Nájemce se zavazuje zdržet se jakýchkoli jednání, která by rušila nebo by mohla rušit výkon ostatních užívacích práv v areálech Pronajímatele. Zejména se zdrží rušení ostatních hlukem, vibracemi, prachem, jakož i jinými činnostmi, které by vykonával nad míru přiměřenou běžným poměrům.</w:t>
      </w:r>
    </w:p>
    <w:p w14:paraId="23D904F5" w14:textId="77777777" w:rsidR="00A61AD6" w:rsidRDefault="00A61AD6" w:rsidP="00803742">
      <w:pPr>
        <w:jc w:val="both"/>
        <w:rPr>
          <w:rFonts w:ascii="Arial" w:hAnsi="Arial" w:cs="Arial"/>
          <w:sz w:val="22"/>
          <w:szCs w:val="22"/>
        </w:rPr>
      </w:pPr>
    </w:p>
    <w:p w14:paraId="579FEB24" w14:textId="2222D80F" w:rsidR="00A61AD6" w:rsidRDefault="00A61AD6" w:rsidP="00803742">
      <w:pPr>
        <w:jc w:val="both"/>
        <w:rPr>
          <w:rFonts w:ascii="Arial" w:hAnsi="Arial" w:cs="Arial"/>
          <w:sz w:val="22"/>
          <w:szCs w:val="22"/>
        </w:rPr>
      </w:pPr>
      <w:r w:rsidRPr="00181D17">
        <w:rPr>
          <w:rFonts w:ascii="Arial" w:hAnsi="Arial" w:cs="Arial"/>
          <w:b/>
          <w:sz w:val="22"/>
          <w:szCs w:val="22"/>
        </w:rPr>
        <w:t>6.10</w:t>
      </w:r>
      <w:r w:rsidR="00181D17"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sz w:val="22"/>
          <w:szCs w:val="22"/>
        </w:rPr>
        <w:t>ájemce je povinen hlásit Pronajímateli veškeré změny v Pronajímaných místnostech (např. počet osob, vybavení v závislosti na odběru elektrické energie, kontaktní údaje, apod.).</w:t>
      </w:r>
    </w:p>
    <w:p w14:paraId="4DA57CDE" w14:textId="48B3C504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60B4417D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7E414760" w14:textId="77777777" w:rsidR="00803742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 Závěrečná ustanovení</w:t>
      </w:r>
    </w:p>
    <w:p w14:paraId="295C2E74" w14:textId="77777777" w:rsidR="00803742" w:rsidRDefault="00803742" w:rsidP="00803742">
      <w:pPr>
        <w:jc w:val="both"/>
        <w:rPr>
          <w:rFonts w:ascii="Arial" w:hAnsi="Arial" w:cs="Arial"/>
          <w:b/>
          <w:sz w:val="22"/>
          <w:szCs w:val="22"/>
        </w:rPr>
      </w:pPr>
    </w:p>
    <w:p w14:paraId="506EE64A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7.1 </w:t>
      </w:r>
      <w:r>
        <w:rPr>
          <w:rFonts w:ascii="Arial" w:hAnsi="Arial" w:cs="Arial"/>
          <w:sz w:val="22"/>
          <w:szCs w:val="22"/>
        </w:rPr>
        <w:t>Smluvní strany prohlašují, že Smlouva představuje ve vztahu k jejímu předmětu jediné ujednání Smluvních stran a vedle Smlouvy neexistují žádné smlouvy či ujednání, které by zavazovaly Smluvní strany ve vztahu k předmětu Smlouvy.</w:t>
      </w:r>
    </w:p>
    <w:p w14:paraId="49859008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23F35302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7.2 </w:t>
      </w:r>
      <w:r>
        <w:rPr>
          <w:rFonts w:ascii="Arial" w:hAnsi="Arial" w:cs="Arial"/>
          <w:sz w:val="22"/>
          <w:szCs w:val="22"/>
        </w:rPr>
        <w:t>Smluvní strany se zavazují řešit veškeré spory, které mezi nimi v souvislosti se Smlouvou vzniknou, smírnou cestou. Nedojde-li ke smírnému vyřešení sporu, bude tento spor předložen k projednání a rozhodnutí příslušnému soudu ČR.</w:t>
      </w:r>
    </w:p>
    <w:p w14:paraId="48C42DDF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29209C0E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7.3</w:t>
      </w:r>
      <w:r>
        <w:rPr>
          <w:rFonts w:ascii="Arial" w:hAnsi="Arial" w:cs="Arial"/>
          <w:sz w:val="22"/>
          <w:szCs w:val="22"/>
        </w:rPr>
        <w:t xml:space="preserve"> V případech touto Smlouvou výslovně neupravených se právní vztahy mezi Smluvními stranami řídí ustanoveními zákona č. 89/2012 Sb., občanský zákoník, v platném znění.</w:t>
      </w:r>
    </w:p>
    <w:p w14:paraId="630F88F8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660681A9" w14:textId="4F136AAF" w:rsidR="00803742" w:rsidRPr="00992A71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7.4 </w:t>
      </w:r>
      <w:r>
        <w:rPr>
          <w:rFonts w:ascii="Arial" w:hAnsi="Arial" w:cs="Arial"/>
          <w:sz w:val="22"/>
          <w:szCs w:val="22"/>
        </w:rPr>
        <w:t>Nájemce bere na vědomí, že tato smlouva bude Pronajímatelem uveřejněna v registru smluv dle zákona č. 340/2015 Sb., o zvláštních podmínkách účinnosti některých smluv, uveřejňování těchto smluv a o registru smluv.</w:t>
      </w:r>
    </w:p>
    <w:p w14:paraId="22A91BFE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4CA3B2D1" w14:textId="77777777" w:rsidR="00803742" w:rsidRPr="003E605B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7.5</w:t>
      </w:r>
      <w:r>
        <w:rPr>
          <w:rFonts w:ascii="Arial" w:hAnsi="Arial" w:cs="Arial"/>
          <w:sz w:val="22"/>
          <w:szCs w:val="22"/>
        </w:rPr>
        <w:t xml:space="preserve"> V případě, že se stane, nebo se ukáže některé z ustanovení Smlouvy jako neplatné, neúčinné nebo nevykonatelné, nemá tato skutečnost vliv na platnost, účinnost a vykonatelnost ostatních ustanovení Smlouvy. Smluvní strany se zavazují nahradit takové ustanovení ustanovením platným, účinným a vykonatelným, které v co nejvyšší možné míře respektuje hospodářský účel neplatného, neúčinného nebo nevykonatelného ustanovení.</w:t>
      </w:r>
    </w:p>
    <w:p w14:paraId="3F0FEA12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60938ED3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7.6 </w:t>
      </w:r>
      <w:r>
        <w:rPr>
          <w:rFonts w:ascii="Arial" w:hAnsi="Arial" w:cs="Arial"/>
          <w:sz w:val="22"/>
          <w:szCs w:val="22"/>
        </w:rPr>
        <w:t>Jednotlivé články této Smlouvy mohou být měněny, rušeny nebo doplňovány pouze písemnými vzájemně odsouhlasenými dodatky.</w:t>
      </w:r>
    </w:p>
    <w:p w14:paraId="17DB3023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4E2F9ED9" w14:textId="547BD3A6" w:rsidR="0046393A" w:rsidRPr="005267D3" w:rsidRDefault="00803742" w:rsidP="00803742">
      <w:pPr>
        <w:jc w:val="both"/>
        <w:rPr>
          <w:rFonts w:ascii="Arial" w:hAnsi="Arial" w:cs="Arial"/>
          <w:sz w:val="22"/>
          <w:szCs w:val="22"/>
        </w:rPr>
      </w:pPr>
      <w:r w:rsidRPr="005267D3">
        <w:rPr>
          <w:rFonts w:ascii="Arial" w:hAnsi="Arial" w:cs="Arial"/>
          <w:b/>
          <w:sz w:val="22"/>
          <w:szCs w:val="22"/>
        </w:rPr>
        <w:t xml:space="preserve">7.7 </w:t>
      </w:r>
      <w:r w:rsidRPr="005267D3">
        <w:rPr>
          <w:rFonts w:ascii="Arial" w:hAnsi="Arial" w:cs="Arial"/>
          <w:sz w:val="22"/>
          <w:szCs w:val="22"/>
        </w:rPr>
        <w:t>Tato Smlouva je vyhotovena ve dvou stejnopisech, z nichž každá ze Smluvních stran obdrží jeden.</w:t>
      </w:r>
    </w:p>
    <w:p w14:paraId="2459A3C1" w14:textId="77777777" w:rsidR="0046393A" w:rsidRPr="005267D3" w:rsidRDefault="0046393A" w:rsidP="00803742">
      <w:pPr>
        <w:jc w:val="both"/>
        <w:rPr>
          <w:rFonts w:ascii="Arial" w:hAnsi="Arial" w:cs="Arial"/>
          <w:b/>
          <w:sz w:val="22"/>
          <w:szCs w:val="22"/>
        </w:rPr>
      </w:pPr>
    </w:p>
    <w:p w14:paraId="13799F1B" w14:textId="13EDC98B" w:rsidR="00803742" w:rsidRPr="005267D3" w:rsidRDefault="00803742" w:rsidP="00803742">
      <w:pPr>
        <w:jc w:val="both"/>
        <w:rPr>
          <w:rFonts w:ascii="Arial" w:hAnsi="Arial" w:cs="Arial"/>
          <w:sz w:val="22"/>
          <w:szCs w:val="22"/>
        </w:rPr>
      </w:pPr>
      <w:r w:rsidRPr="005267D3">
        <w:rPr>
          <w:rFonts w:ascii="Arial" w:hAnsi="Arial" w:cs="Arial"/>
          <w:b/>
          <w:sz w:val="22"/>
          <w:szCs w:val="22"/>
        </w:rPr>
        <w:t xml:space="preserve">7.8 </w:t>
      </w:r>
      <w:r w:rsidRPr="005267D3">
        <w:rPr>
          <w:rFonts w:ascii="Arial" w:hAnsi="Arial" w:cs="Arial"/>
          <w:sz w:val="22"/>
          <w:szCs w:val="22"/>
        </w:rPr>
        <w:t>Nedíln</w:t>
      </w:r>
      <w:r w:rsidR="00C81975" w:rsidRPr="005267D3">
        <w:rPr>
          <w:rFonts w:ascii="Arial" w:hAnsi="Arial" w:cs="Arial"/>
          <w:sz w:val="22"/>
          <w:szCs w:val="22"/>
        </w:rPr>
        <w:t>ou součástí</w:t>
      </w:r>
      <w:r w:rsidRPr="005267D3">
        <w:rPr>
          <w:rFonts w:ascii="Arial" w:hAnsi="Arial" w:cs="Arial"/>
          <w:sz w:val="22"/>
          <w:szCs w:val="22"/>
        </w:rPr>
        <w:t xml:space="preserve"> Smlouvy jsou následující přílohy:</w:t>
      </w:r>
    </w:p>
    <w:p w14:paraId="3BD99252" w14:textId="60D62D2F" w:rsidR="00803742" w:rsidRPr="005267D3" w:rsidRDefault="00803742" w:rsidP="00A61AD6">
      <w:pPr>
        <w:ind w:left="284"/>
        <w:jc w:val="both"/>
        <w:rPr>
          <w:rFonts w:ascii="Arial" w:hAnsi="Arial" w:cs="Arial"/>
          <w:sz w:val="22"/>
          <w:szCs w:val="22"/>
        </w:rPr>
      </w:pPr>
      <w:r w:rsidRPr="005267D3">
        <w:rPr>
          <w:rFonts w:ascii="Arial" w:hAnsi="Arial" w:cs="Arial"/>
          <w:sz w:val="22"/>
          <w:szCs w:val="22"/>
        </w:rPr>
        <w:t>Příloha č. 1 – výpočtový list</w:t>
      </w:r>
    </w:p>
    <w:p w14:paraId="24CF2085" w14:textId="5128657C" w:rsidR="00803742" w:rsidRPr="00A61AD6" w:rsidRDefault="00803742" w:rsidP="00A61AD6">
      <w:pPr>
        <w:ind w:left="284"/>
        <w:jc w:val="both"/>
        <w:rPr>
          <w:rFonts w:ascii="Arial" w:hAnsi="Arial" w:cs="Arial"/>
          <w:sz w:val="22"/>
          <w:szCs w:val="22"/>
        </w:rPr>
      </w:pPr>
      <w:r w:rsidRPr="005267D3">
        <w:rPr>
          <w:rFonts w:ascii="Arial" w:hAnsi="Arial" w:cs="Arial"/>
          <w:sz w:val="22"/>
          <w:szCs w:val="22"/>
        </w:rPr>
        <w:t>P</w:t>
      </w:r>
      <w:r w:rsidR="00734B07" w:rsidRPr="005267D3">
        <w:rPr>
          <w:rFonts w:ascii="Arial" w:hAnsi="Arial" w:cs="Arial"/>
          <w:sz w:val="22"/>
          <w:szCs w:val="22"/>
        </w:rPr>
        <w:t xml:space="preserve">říloha č. 2 – </w:t>
      </w:r>
      <w:r w:rsidR="005267D3" w:rsidRPr="005267D3">
        <w:rPr>
          <w:rFonts w:ascii="Arial" w:hAnsi="Arial" w:cs="Arial"/>
          <w:sz w:val="22"/>
          <w:szCs w:val="22"/>
        </w:rPr>
        <w:t>výpis z živnostenského rejstříku</w:t>
      </w:r>
    </w:p>
    <w:p w14:paraId="14DCECAF" w14:textId="36F08BAC" w:rsidR="00A61AD6" w:rsidRDefault="00A61AD6" w:rsidP="00734B07">
      <w:pPr>
        <w:jc w:val="both"/>
        <w:rPr>
          <w:rFonts w:ascii="Arial" w:hAnsi="Arial" w:cs="Arial"/>
          <w:sz w:val="22"/>
          <w:szCs w:val="22"/>
        </w:rPr>
      </w:pPr>
    </w:p>
    <w:p w14:paraId="452B25FE" w14:textId="235D5951" w:rsidR="004C3E64" w:rsidRDefault="004C3E64" w:rsidP="00734B07">
      <w:pPr>
        <w:jc w:val="both"/>
        <w:rPr>
          <w:rFonts w:ascii="Arial" w:hAnsi="Arial" w:cs="Arial"/>
          <w:sz w:val="22"/>
          <w:szCs w:val="22"/>
        </w:rPr>
      </w:pPr>
    </w:p>
    <w:p w14:paraId="4F383C4F" w14:textId="3B6E9245" w:rsidR="004C3E64" w:rsidRDefault="004C3E64" w:rsidP="00734B07">
      <w:pPr>
        <w:jc w:val="both"/>
        <w:rPr>
          <w:rFonts w:ascii="Arial" w:hAnsi="Arial" w:cs="Arial"/>
          <w:sz w:val="22"/>
          <w:szCs w:val="22"/>
        </w:rPr>
      </w:pPr>
    </w:p>
    <w:p w14:paraId="39BE63A2" w14:textId="5800FE83" w:rsidR="004C3E64" w:rsidRDefault="004C3E64" w:rsidP="00734B07">
      <w:pPr>
        <w:jc w:val="both"/>
        <w:rPr>
          <w:rFonts w:ascii="Arial" w:hAnsi="Arial" w:cs="Arial"/>
          <w:sz w:val="22"/>
          <w:szCs w:val="22"/>
        </w:rPr>
      </w:pPr>
    </w:p>
    <w:p w14:paraId="3930DE6D" w14:textId="77777777" w:rsidR="004C3E64" w:rsidRDefault="004C3E64" w:rsidP="00734B07">
      <w:pPr>
        <w:jc w:val="both"/>
        <w:rPr>
          <w:rFonts w:ascii="Arial" w:hAnsi="Arial" w:cs="Arial"/>
          <w:sz w:val="22"/>
          <w:szCs w:val="22"/>
        </w:rPr>
      </w:pPr>
    </w:p>
    <w:p w14:paraId="50671443" w14:textId="58A79D02" w:rsidR="00803742" w:rsidRDefault="00734B07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Karlových Varech dne </w:t>
      </w:r>
    </w:p>
    <w:p w14:paraId="1D811CA4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75217C63" w14:textId="22D1D896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676EB5ED" w14:textId="77777777" w:rsidR="004C3E64" w:rsidRDefault="004C3E64" w:rsidP="00803742">
      <w:pPr>
        <w:jc w:val="both"/>
        <w:rPr>
          <w:rFonts w:ascii="Arial" w:hAnsi="Arial" w:cs="Arial"/>
          <w:sz w:val="22"/>
          <w:szCs w:val="22"/>
        </w:rPr>
      </w:pPr>
    </w:p>
    <w:p w14:paraId="20ADDF79" w14:textId="45D3891A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</w:p>
    <w:p w14:paraId="5F3F8D93" w14:textId="1B69BC6C" w:rsidR="00AD0F3A" w:rsidRDefault="00AD0F3A" w:rsidP="00803742">
      <w:pPr>
        <w:jc w:val="both"/>
        <w:rPr>
          <w:rFonts w:ascii="Arial" w:hAnsi="Arial" w:cs="Arial"/>
          <w:sz w:val="22"/>
          <w:szCs w:val="22"/>
        </w:rPr>
      </w:pPr>
    </w:p>
    <w:p w14:paraId="426E433E" w14:textId="77777777" w:rsidR="00AD0F3A" w:rsidRDefault="00AD0F3A" w:rsidP="00803742">
      <w:pPr>
        <w:jc w:val="both"/>
        <w:rPr>
          <w:rFonts w:ascii="Arial" w:hAnsi="Arial" w:cs="Arial"/>
          <w:sz w:val="22"/>
          <w:szCs w:val="22"/>
        </w:rPr>
      </w:pPr>
    </w:p>
    <w:p w14:paraId="3F7605AC" w14:textId="77777777" w:rsidR="00AC519C" w:rsidRDefault="00AC519C" w:rsidP="00803742">
      <w:pPr>
        <w:jc w:val="both"/>
        <w:rPr>
          <w:rFonts w:ascii="Arial" w:hAnsi="Arial" w:cs="Arial"/>
          <w:sz w:val="22"/>
          <w:szCs w:val="22"/>
        </w:rPr>
      </w:pPr>
    </w:p>
    <w:p w14:paraId="4962E206" w14:textId="77777777" w:rsidR="00803742" w:rsidRDefault="009872E3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185DB71" w14:textId="77777777" w:rsidR="00803742" w:rsidRDefault="00803742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                     ………………………………………..</w:t>
      </w:r>
    </w:p>
    <w:p w14:paraId="37406108" w14:textId="44633163" w:rsidR="00803742" w:rsidRDefault="0031003D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31003D">
        <w:rPr>
          <w:rFonts w:ascii="Arial" w:hAnsi="Arial" w:cs="Arial"/>
          <w:sz w:val="22"/>
          <w:szCs w:val="22"/>
        </w:rPr>
        <w:t>PhDr. David Peřan, Ph.D., FERC</w:t>
      </w:r>
      <w:r w:rsidR="00803742">
        <w:rPr>
          <w:rFonts w:ascii="Arial" w:hAnsi="Arial" w:cs="Arial"/>
          <w:sz w:val="22"/>
          <w:szCs w:val="22"/>
        </w:rPr>
        <w:t xml:space="preserve">                                       </w:t>
      </w:r>
      <w:r w:rsidR="00AF394D">
        <w:rPr>
          <w:rFonts w:ascii="Arial" w:hAnsi="Arial" w:cs="Arial"/>
          <w:sz w:val="22"/>
          <w:szCs w:val="22"/>
        </w:rPr>
        <w:t>Mgr. Petra Písecká</w:t>
      </w:r>
    </w:p>
    <w:p w14:paraId="3BD747CC" w14:textId="25BAF362" w:rsidR="00803742" w:rsidRPr="008374CA" w:rsidRDefault="00AF394D" w:rsidP="008037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31003D" w:rsidRPr="0031003D">
        <w:rPr>
          <w:rFonts w:ascii="Arial" w:hAnsi="Arial" w:cs="Arial"/>
          <w:sz w:val="22"/>
          <w:szCs w:val="22"/>
        </w:rPr>
        <w:t>místopředseda představenstva</w:t>
      </w:r>
    </w:p>
    <w:p w14:paraId="4CEA396C" w14:textId="77777777" w:rsidR="00803742" w:rsidRDefault="00803742" w:rsidP="00803742">
      <w:pPr>
        <w:rPr>
          <w:rFonts w:ascii="Arial" w:hAnsi="Arial" w:cs="Arial"/>
          <w:b/>
          <w:sz w:val="22"/>
          <w:szCs w:val="22"/>
        </w:rPr>
      </w:pPr>
    </w:p>
    <w:p w14:paraId="50A9B5AE" w14:textId="77777777" w:rsidR="00803742" w:rsidRDefault="00803742" w:rsidP="00803742">
      <w:pPr>
        <w:rPr>
          <w:rFonts w:ascii="Arial" w:hAnsi="Arial" w:cs="Arial"/>
          <w:b/>
          <w:sz w:val="22"/>
          <w:szCs w:val="22"/>
        </w:rPr>
      </w:pPr>
    </w:p>
    <w:p w14:paraId="19ABBF10" w14:textId="77777777" w:rsidR="00803742" w:rsidRDefault="00803742" w:rsidP="00803742">
      <w:pPr>
        <w:rPr>
          <w:rFonts w:ascii="Arial" w:hAnsi="Arial" w:cs="Arial"/>
          <w:b/>
          <w:sz w:val="22"/>
          <w:szCs w:val="22"/>
        </w:rPr>
      </w:pPr>
    </w:p>
    <w:p w14:paraId="6CCD7D09" w14:textId="77777777" w:rsidR="00803742" w:rsidRDefault="00803742" w:rsidP="00803742">
      <w:pPr>
        <w:rPr>
          <w:rFonts w:ascii="Arial" w:hAnsi="Arial" w:cs="Arial"/>
          <w:b/>
          <w:sz w:val="22"/>
          <w:szCs w:val="22"/>
        </w:rPr>
      </w:pPr>
    </w:p>
    <w:p w14:paraId="5B9D6F42" w14:textId="6291AF9A" w:rsidR="003E3E0C" w:rsidRDefault="003E3E0C" w:rsidP="003E3E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                    </w:t>
      </w:r>
    </w:p>
    <w:p w14:paraId="50AF49B2" w14:textId="4BDA591E" w:rsidR="003E3E0C" w:rsidRDefault="003E3E0C" w:rsidP="003E3E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AF394D">
        <w:rPr>
          <w:rFonts w:ascii="Arial" w:hAnsi="Arial" w:cs="Arial"/>
          <w:sz w:val="22"/>
          <w:szCs w:val="22"/>
        </w:rPr>
        <w:t xml:space="preserve"> Ing. Jiří Tvrdík, MBA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</w:p>
    <w:p w14:paraId="2242B343" w14:textId="7FA051FD" w:rsidR="008D72E2" w:rsidRPr="00AF394D" w:rsidRDefault="00AF394D" w:rsidP="00AF39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č</w:t>
      </w:r>
      <w:r w:rsidRPr="00AF394D">
        <w:rPr>
          <w:rFonts w:ascii="Arial" w:hAnsi="Arial" w:cs="Arial"/>
          <w:sz w:val="22"/>
          <w:szCs w:val="22"/>
        </w:rPr>
        <w:t>len představenstva</w:t>
      </w:r>
    </w:p>
    <w:sectPr w:rsidR="008D72E2" w:rsidRPr="00AF394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99F72" w14:textId="77777777" w:rsidR="0027172E" w:rsidRDefault="0027172E" w:rsidP="00D221FA">
      <w:r>
        <w:separator/>
      </w:r>
    </w:p>
  </w:endnote>
  <w:endnote w:type="continuationSeparator" w:id="0">
    <w:p w14:paraId="01FEB697" w14:textId="77777777" w:rsidR="0027172E" w:rsidRDefault="0027172E" w:rsidP="00D2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</w:rPr>
      <w:id w:val="63922847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027A578" w14:textId="179E8CD3" w:rsidR="00D221FA" w:rsidRPr="00D221FA" w:rsidRDefault="00D221FA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D221FA">
              <w:rPr>
                <w:rFonts w:ascii="Arial" w:hAnsi="Arial" w:cs="Arial"/>
                <w:sz w:val="20"/>
              </w:rPr>
              <w:t xml:space="preserve">Stránka </w:t>
            </w:r>
            <w:r w:rsidRPr="00D221FA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D221FA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D221F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F199B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Pr="00D221FA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D221FA">
              <w:rPr>
                <w:rFonts w:ascii="Arial" w:hAnsi="Arial" w:cs="Arial"/>
                <w:sz w:val="20"/>
              </w:rPr>
              <w:t xml:space="preserve"> z </w:t>
            </w:r>
            <w:r w:rsidRPr="00D221FA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D221FA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D221F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F199B">
              <w:rPr>
                <w:rFonts w:ascii="Arial" w:hAnsi="Arial" w:cs="Arial"/>
                <w:b/>
                <w:bCs/>
                <w:noProof/>
                <w:sz w:val="20"/>
              </w:rPr>
              <w:t>5</w:t>
            </w:r>
            <w:r w:rsidRPr="00D221FA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C03B51F" w14:textId="77777777" w:rsidR="00D221FA" w:rsidRDefault="00D221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720B3" w14:textId="77777777" w:rsidR="0027172E" w:rsidRDefault="0027172E" w:rsidP="00D221FA">
      <w:r>
        <w:separator/>
      </w:r>
    </w:p>
  </w:footnote>
  <w:footnote w:type="continuationSeparator" w:id="0">
    <w:p w14:paraId="2F878B37" w14:textId="77777777" w:rsidR="0027172E" w:rsidRDefault="0027172E" w:rsidP="00D22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742"/>
    <w:rsid w:val="0000782C"/>
    <w:rsid w:val="000434A0"/>
    <w:rsid w:val="00077654"/>
    <w:rsid w:val="00096663"/>
    <w:rsid w:val="000A2CC0"/>
    <w:rsid w:val="000A4852"/>
    <w:rsid w:val="000D06D3"/>
    <w:rsid w:val="001647B6"/>
    <w:rsid w:val="00170AB9"/>
    <w:rsid w:val="00181D17"/>
    <w:rsid w:val="001964FB"/>
    <w:rsid w:val="001A70B2"/>
    <w:rsid w:val="001F7901"/>
    <w:rsid w:val="00225694"/>
    <w:rsid w:val="002456F1"/>
    <w:rsid w:val="0027172E"/>
    <w:rsid w:val="00290547"/>
    <w:rsid w:val="00294E7F"/>
    <w:rsid w:val="002C1924"/>
    <w:rsid w:val="002C5F97"/>
    <w:rsid w:val="002E56F0"/>
    <w:rsid w:val="0031003D"/>
    <w:rsid w:val="00330C65"/>
    <w:rsid w:val="00334F9A"/>
    <w:rsid w:val="00370620"/>
    <w:rsid w:val="00383EA8"/>
    <w:rsid w:val="003B0FED"/>
    <w:rsid w:val="003B3482"/>
    <w:rsid w:val="003C4A41"/>
    <w:rsid w:val="003C79E7"/>
    <w:rsid w:val="003E3E0C"/>
    <w:rsid w:val="00413C83"/>
    <w:rsid w:val="00454D73"/>
    <w:rsid w:val="0046393A"/>
    <w:rsid w:val="004714DD"/>
    <w:rsid w:val="004C0355"/>
    <w:rsid w:val="004C3E64"/>
    <w:rsid w:val="00503C1B"/>
    <w:rsid w:val="0050538A"/>
    <w:rsid w:val="005267D3"/>
    <w:rsid w:val="00554E81"/>
    <w:rsid w:val="00571EF7"/>
    <w:rsid w:val="005B4484"/>
    <w:rsid w:val="005D4502"/>
    <w:rsid w:val="005F1F75"/>
    <w:rsid w:val="00613BAB"/>
    <w:rsid w:val="00631FCB"/>
    <w:rsid w:val="00682FB1"/>
    <w:rsid w:val="006935B5"/>
    <w:rsid w:val="00696BB4"/>
    <w:rsid w:val="006B7A31"/>
    <w:rsid w:val="007251C6"/>
    <w:rsid w:val="00731BB2"/>
    <w:rsid w:val="00734B07"/>
    <w:rsid w:val="0076041B"/>
    <w:rsid w:val="00782258"/>
    <w:rsid w:val="007A082C"/>
    <w:rsid w:val="007A6514"/>
    <w:rsid w:val="007C7296"/>
    <w:rsid w:val="00803742"/>
    <w:rsid w:val="00816F37"/>
    <w:rsid w:val="00827A68"/>
    <w:rsid w:val="00842D7C"/>
    <w:rsid w:val="00870E47"/>
    <w:rsid w:val="008C2A76"/>
    <w:rsid w:val="008D4F24"/>
    <w:rsid w:val="008D72E2"/>
    <w:rsid w:val="0091209E"/>
    <w:rsid w:val="009872E3"/>
    <w:rsid w:val="009C16FF"/>
    <w:rsid w:val="00A61694"/>
    <w:rsid w:val="00A61AD6"/>
    <w:rsid w:val="00A71B6C"/>
    <w:rsid w:val="00A822B3"/>
    <w:rsid w:val="00AA4D8C"/>
    <w:rsid w:val="00AB4364"/>
    <w:rsid w:val="00AC519C"/>
    <w:rsid w:val="00AC5D42"/>
    <w:rsid w:val="00AD0F3A"/>
    <w:rsid w:val="00AF394D"/>
    <w:rsid w:val="00B01595"/>
    <w:rsid w:val="00B2151B"/>
    <w:rsid w:val="00B36921"/>
    <w:rsid w:val="00BB113F"/>
    <w:rsid w:val="00BC7415"/>
    <w:rsid w:val="00BD6FE0"/>
    <w:rsid w:val="00C11C58"/>
    <w:rsid w:val="00C52C40"/>
    <w:rsid w:val="00C572AD"/>
    <w:rsid w:val="00C813EC"/>
    <w:rsid w:val="00C81975"/>
    <w:rsid w:val="00C9018A"/>
    <w:rsid w:val="00CA79E0"/>
    <w:rsid w:val="00D0540E"/>
    <w:rsid w:val="00D13954"/>
    <w:rsid w:val="00D221FA"/>
    <w:rsid w:val="00D3776A"/>
    <w:rsid w:val="00D40E18"/>
    <w:rsid w:val="00D54677"/>
    <w:rsid w:val="00D602D9"/>
    <w:rsid w:val="00D67EE4"/>
    <w:rsid w:val="00D72649"/>
    <w:rsid w:val="00DB577D"/>
    <w:rsid w:val="00DD230E"/>
    <w:rsid w:val="00DF4D84"/>
    <w:rsid w:val="00E15648"/>
    <w:rsid w:val="00E20146"/>
    <w:rsid w:val="00E3258D"/>
    <w:rsid w:val="00E762CD"/>
    <w:rsid w:val="00EA2BD5"/>
    <w:rsid w:val="00EA652B"/>
    <w:rsid w:val="00ED06B1"/>
    <w:rsid w:val="00EF199B"/>
    <w:rsid w:val="00F1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D3568"/>
  <w15:chartTrackingRefBased/>
  <w15:docId w15:val="{738FA290-4B6F-4079-800F-5011D4C3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4A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A41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221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21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221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21F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A0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8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08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082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C2A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6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1624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PTOVedouci</dc:creator>
  <cp:keywords/>
  <dc:description/>
  <cp:lastModifiedBy>Tina Batková</cp:lastModifiedBy>
  <cp:revision>24</cp:revision>
  <cp:lastPrinted>2022-01-04T09:02:00Z</cp:lastPrinted>
  <dcterms:created xsi:type="dcterms:W3CDTF">2022-01-05T11:54:00Z</dcterms:created>
  <dcterms:modified xsi:type="dcterms:W3CDTF">2025-06-13T11:17:00Z</dcterms:modified>
</cp:coreProperties>
</file>