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E32C9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E32C9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E32C9E">
        <w:rPr>
          <w:rFonts w:ascii="Cambria" w:hAnsi="Cambria"/>
          <w:u w:val="single"/>
        </w:rPr>
        <w:t>Objednatel</w:t>
      </w:r>
      <w:r w:rsidRPr="00E32C9E">
        <w:rPr>
          <w:rFonts w:ascii="Cambria" w:hAnsi="Cambria"/>
        </w:rPr>
        <w:t>:</w:t>
      </w:r>
    </w:p>
    <w:p w14:paraId="459055D3" w14:textId="16E6DD43" w:rsidR="00E7458F" w:rsidRPr="00E32C9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E32C9E">
        <w:rPr>
          <w:rFonts w:ascii="Cambria" w:hAnsi="Cambria"/>
          <w:b/>
          <w:sz w:val="32"/>
        </w:rPr>
        <w:t>Objednávka</w:t>
      </w:r>
      <w:r w:rsidRPr="00E32C9E">
        <w:rPr>
          <w:rFonts w:ascii="Cambria" w:hAnsi="Cambria"/>
          <w:b/>
          <w:sz w:val="32"/>
        </w:rPr>
        <w:tab/>
      </w:r>
      <w:r w:rsidRPr="00E32C9E">
        <w:rPr>
          <w:rFonts w:ascii="Cambria" w:hAnsi="Cambria"/>
          <w:b/>
          <w:sz w:val="32"/>
        </w:rPr>
        <w:tab/>
      </w:r>
      <w:r w:rsidRPr="00E32C9E">
        <w:rPr>
          <w:rFonts w:ascii="Cambria" w:hAnsi="Cambria"/>
        </w:rPr>
        <w:t xml:space="preserve"> </w:t>
      </w:r>
      <w:r w:rsidRPr="00E32C9E">
        <w:rPr>
          <w:rFonts w:ascii="Cambria" w:hAnsi="Cambria"/>
        </w:rPr>
        <w:tab/>
      </w:r>
      <w:r w:rsidRPr="00E32C9E">
        <w:rPr>
          <w:rFonts w:ascii="Cambria" w:hAnsi="Cambria"/>
        </w:rPr>
        <w:tab/>
      </w:r>
      <w:r w:rsidRPr="00E32C9E">
        <w:rPr>
          <w:rFonts w:ascii="Cambria" w:hAnsi="Cambria"/>
        </w:rPr>
        <w:tab/>
      </w:r>
      <w:r w:rsidR="00E7458F" w:rsidRPr="00E32C9E">
        <w:rPr>
          <w:rFonts w:ascii="Cambria" w:hAnsi="Cambria"/>
        </w:rPr>
        <w:t>Univerzita Karlova, Filozofická fakulta</w:t>
      </w:r>
    </w:p>
    <w:p w14:paraId="459055D4" w14:textId="59891BB8" w:rsidR="00E7458F" w:rsidRPr="00E32C9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E32C9E">
        <w:rPr>
          <w:rFonts w:ascii="Cambria" w:hAnsi="Cambria"/>
        </w:rPr>
        <w:t>n</w:t>
      </w:r>
      <w:r w:rsidR="00E7458F" w:rsidRPr="00E32C9E">
        <w:rPr>
          <w:rFonts w:ascii="Cambria" w:hAnsi="Cambria"/>
        </w:rPr>
        <w:t>ám. Jana Palacha 1/2, 116 38 Praha 1</w:t>
      </w:r>
    </w:p>
    <w:p w14:paraId="459055D5" w14:textId="26535924" w:rsidR="00E7458F" w:rsidRPr="00E32C9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E32C9E">
        <w:rPr>
          <w:rFonts w:ascii="Cambria" w:hAnsi="Cambria"/>
        </w:rPr>
        <w:t>IČ</w:t>
      </w:r>
      <w:r w:rsidR="00BC22DA" w:rsidRPr="00E32C9E">
        <w:rPr>
          <w:rFonts w:ascii="Cambria" w:hAnsi="Cambria"/>
        </w:rPr>
        <w:t>O</w:t>
      </w:r>
      <w:r w:rsidR="002C5D98" w:rsidRPr="00E32C9E">
        <w:rPr>
          <w:rFonts w:ascii="Cambria" w:hAnsi="Cambria"/>
        </w:rPr>
        <w:t>:</w:t>
      </w:r>
      <w:r w:rsidRPr="00E32C9E">
        <w:rPr>
          <w:rFonts w:ascii="Cambria" w:hAnsi="Cambria"/>
        </w:rPr>
        <w:t xml:space="preserve"> 00216208</w:t>
      </w:r>
    </w:p>
    <w:p w14:paraId="459055D6" w14:textId="77777777" w:rsidR="00E7458F" w:rsidRPr="00E32C9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E32C9E">
        <w:rPr>
          <w:rFonts w:ascii="Cambria" w:hAnsi="Cambria"/>
        </w:rPr>
        <w:t>DIČ</w:t>
      </w:r>
      <w:r w:rsidR="002C5D98" w:rsidRPr="00E32C9E">
        <w:rPr>
          <w:rFonts w:ascii="Cambria" w:hAnsi="Cambria"/>
        </w:rPr>
        <w:t>:</w:t>
      </w:r>
      <w:r w:rsidRPr="00E32C9E">
        <w:rPr>
          <w:rFonts w:ascii="Cambria" w:hAnsi="Cambria"/>
        </w:rPr>
        <w:t xml:space="preserve"> CZ0021620</w:t>
      </w:r>
      <w:r w:rsidR="004E1656" w:rsidRPr="00E32C9E">
        <w:rPr>
          <w:rFonts w:ascii="Cambria" w:hAnsi="Cambria"/>
        </w:rPr>
        <w:t>8</w:t>
      </w:r>
    </w:p>
    <w:p w14:paraId="459055D8" w14:textId="65A09E8A" w:rsidR="00122BA8" w:rsidRPr="00E32C9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E32C9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C315E0" w:rsidRPr="00E32C9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E32C9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>Dodavatel</w:t>
            </w:r>
            <w:r w:rsidR="00AD6641" w:rsidRPr="00E32C9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E32C9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E32C9E" w:rsidRDefault="00285AF6" w:rsidP="00753F84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 xml:space="preserve">Číslo </w:t>
            </w:r>
            <w:r w:rsidR="00232FE9" w:rsidRPr="00E32C9E">
              <w:rPr>
                <w:rFonts w:ascii="Cambria" w:hAnsi="Cambria"/>
                <w:b/>
              </w:rPr>
              <w:t>smlouvy</w:t>
            </w:r>
            <w:r w:rsidR="00F45FA2" w:rsidRPr="00E32C9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1630FF31" w:rsidR="00F45FA2" w:rsidRPr="00E32C9E" w:rsidRDefault="003E5DD1" w:rsidP="00753F84">
            <w:pPr>
              <w:rPr>
                <w:rFonts w:ascii="Cambria" w:hAnsi="Cambria"/>
              </w:rPr>
            </w:pPr>
            <w:r w:rsidRPr="003E5DD1">
              <w:rPr>
                <w:rFonts w:ascii="Cambria" w:hAnsi="Cambria"/>
              </w:rPr>
              <w:t>UKFFS/0796/2025</w:t>
            </w:r>
          </w:p>
        </w:tc>
      </w:tr>
      <w:tr w:rsidR="00C315E0" w:rsidRPr="00E32C9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14CE9878" w:rsidR="00F45FA2" w:rsidRPr="00E32C9E" w:rsidRDefault="00F45FA2" w:rsidP="00753F84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  <w:shd w:val="clear" w:color="auto" w:fill="auto"/>
          </w:tcPr>
          <w:p w14:paraId="459055DF" w14:textId="5431B6A8" w:rsidR="00F45FA2" w:rsidRPr="00E32C9E" w:rsidRDefault="00077A49" w:rsidP="00753F84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>INVIN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E32C9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E32C9E" w:rsidRDefault="00753F84" w:rsidP="00753F84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  <w:b/>
              </w:rPr>
              <w:t>Číslo z</w:t>
            </w:r>
            <w:r w:rsidR="00F45FA2" w:rsidRPr="00E32C9E">
              <w:rPr>
                <w:rFonts w:ascii="Cambria" w:hAnsi="Cambria"/>
                <w:b/>
              </w:rPr>
              <w:t>akázk</w:t>
            </w:r>
            <w:r w:rsidRPr="00E32C9E">
              <w:rPr>
                <w:rFonts w:ascii="Cambria" w:hAnsi="Cambria"/>
                <w:b/>
              </w:rPr>
              <w:t>y</w:t>
            </w:r>
            <w:r w:rsidR="00F45FA2" w:rsidRPr="00E32C9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15273BB7" w:rsidR="00F45FA2" w:rsidRPr="00E32C9E" w:rsidRDefault="00077A49" w:rsidP="00753F84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>715300</w:t>
            </w:r>
          </w:p>
        </w:tc>
      </w:tr>
      <w:tr w:rsidR="00C315E0" w:rsidRPr="00E32C9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7BB084ED" w:rsidR="00C202E8" w:rsidRPr="00E32C9E" w:rsidRDefault="00C202E8" w:rsidP="00753F84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  <w:shd w:val="clear" w:color="auto" w:fill="auto"/>
          </w:tcPr>
          <w:p w14:paraId="4A66142E" w14:textId="4F8162B9" w:rsidR="00C202E8" w:rsidRPr="00E32C9E" w:rsidRDefault="00077A49" w:rsidP="00753F84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 xml:space="preserve">Sochorova </w:t>
            </w:r>
            <w:r w:rsidR="00A35404" w:rsidRPr="00E32C9E">
              <w:rPr>
                <w:rFonts w:ascii="Cambria" w:hAnsi="Cambria"/>
              </w:rPr>
              <w:t>3262/</w:t>
            </w:r>
            <w:r w:rsidRPr="00E32C9E">
              <w:rPr>
                <w:rFonts w:ascii="Cambria" w:hAnsi="Cambria"/>
              </w:rPr>
              <w:t>23, 616 00 Brno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E32C9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E32C9E" w:rsidRDefault="00C202E8" w:rsidP="00753F84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1BF76EEC" w:rsidR="00C202E8" w:rsidRPr="00E32C9E" w:rsidRDefault="00707E6B" w:rsidP="00753F84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>2500101581</w:t>
            </w:r>
          </w:p>
        </w:tc>
      </w:tr>
      <w:tr w:rsidR="00C315E0" w:rsidRPr="00E32C9E" w14:paraId="459055E8" w14:textId="77777777" w:rsidTr="00A35404">
        <w:trPr>
          <w:trHeight w:val="158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E32C9E" w:rsidRDefault="00C202E8" w:rsidP="00BC22DA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57587AD0" w:rsidR="00F45FA2" w:rsidRPr="00E32C9E" w:rsidRDefault="00077A49" w:rsidP="00BC22DA">
            <w:pPr>
              <w:rPr>
                <w:rFonts w:ascii="Cambria" w:hAnsi="Cambria"/>
                <w:bCs/>
              </w:rPr>
            </w:pPr>
            <w:r w:rsidRPr="00E32C9E">
              <w:rPr>
                <w:rFonts w:ascii="Cambria" w:hAnsi="Cambria"/>
                <w:bCs/>
              </w:rPr>
              <w:t>29211751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E32C9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E32C9E" w:rsidRDefault="00F45FA2" w:rsidP="00BC22DA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  <w:b/>
              </w:rPr>
              <w:t xml:space="preserve">Kontaktní osoba objednatele </w:t>
            </w:r>
            <w:r w:rsidRPr="00E32C9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C315E0" w:rsidRPr="00E32C9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E32C9E" w:rsidRDefault="00C202E8" w:rsidP="00753F84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45E8C01F" w:rsidR="00F45FA2" w:rsidRPr="00E32C9E" w:rsidRDefault="00077A49" w:rsidP="00753F84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>CZ 29211751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E32C9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E32C9E" w:rsidRDefault="00F45FA2" w:rsidP="00753F84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374F4055" w:rsidR="00F45FA2" w:rsidRPr="00E32C9E" w:rsidRDefault="00F45FA2" w:rsidP="00753F84">
            <w:pPr>
              <w:rPr>
                <w:rFonts w:ascii="Cambria" w:hAnsi="Cambria"/>
              </w:rPr>
            </w:pPr>
          </w:p>
        </w:tc>
      </w:tr>
      <w:tr w:rsidR="00C315E0" w:rsidRPr="00E32C9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E32C9E" w:rsidRDefault="00C202E8" w:rsidP="00C202E8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27CA6244" w:rsidR="00C202E8" w:rsidRPr="00E32C9E" w:rsidRDefault="00C202E8" w:rsidP="00C202E8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E32C9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E32C9E" w:rsidRDefault="00C202E8" w:rsidP="00C202E8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7663C422" w:rsidR="00C202E8" w:rsidRPr="00E32C9E" w:rsidRDefault="00C202E8" w:rsidP="00C202E8">
            <w:pPr>
              <w:rPr>
                <w:rFonts w:ascii="Cambria" w:hAnsi="Cambria"/>
              </w:rPr>
            </w:pPr>
          </w:p>
        </w:tc>
      </w:tr>
      <w:tr w:rsidR="00C315E0" w:rsidRPr="00E32C9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E32C9E" w:rsidRDefault="00C202E8" w:rsidP="00C202E8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661A49E7" w:rsidR="00C202E8" w:rsidRPr="00E32C9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E32C9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E32C9E" w:rsidRDefault="00C202E8" w:rsidP="00C202E8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6C684296" w:rsidR="00C202E8" w:rsidRPr="00E32C9E" w:rsidRDefault="00C202E8" w:rsidP="00C202E8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C315E0" w:rsidRPr="00E32C9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03D8CAFE" w:rsidR="00E74101" w:rsidRPr="00E32C9E" w:rsidRDefault="001563A1" w:rsidP="00D721CC">
            <w:pPr>
              <w:rPr>
                <w:rFonts w:ascii="Cambria" w:hAnsi="Cambria"/>
                <w:bCs/>
              </w:rPr>
            </w:pPr>
            <w:r w:rsidRPr="00E32C9E">
              <w:rPr>
                <w:rFonts w:ascii="Cambria" w:hAnsi="Cambria"/>
                <w:b/>
              </w:rPr>
              <w:t>Předmět plnění</w:t>
            </w:r>
            <w:r w:rsidR="00A35404" w:rsidRPr="00E32C9E">
              <w:rPr>
                <w:rFonts w:ascii="Cambria" w:hAnsi="Cambria"/>
                <w:b/>
              </w:rPr>
              <w:t>:</w:t>
            </w:r>
          </w:p>
          <w:p w14:paraId="45905600" w14:textId="52E2CF83" w:rsidR="001563A1" w:rsidRPr="00E32C9E" w:rsidRDefault="001563A1" w:rsidP="00D721CC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Cs/>
                <w:sz w:val="18"/>
                <w:szCs w:val="18"/>
              </w:rPr>
              <w:t>(popis, počet kusů)</w:t>
            </w:r>
          </w:p>
        </w:tc>
        <w:tc>
          <w:tcPr>
            <w:tcW w:w="8080" w:type="dxa"/>
            <w:shd w:val="clear" w:color="auto" w:fill="auto"/>
          </w:tcPr>
          <w:p w14:paraId="565784BD" w14:textId="77777777" w:rsidR="001563A1" w:rsidRPr="00E32C9E" w:rsidRDefault="00077A49" w:rsidP="00150BED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>Příprava podkladů pro výběrové řízení na dodavatele koncových prvků AV techniky do rekonstruovaných objektů v Opletalově ulici 47 a 49.</w:t>
            </w:r>
          </w:p>
          <w:p w14:paraId="0801FA42" w14:textId="77777777" w:rsidR="00DF3090" w:rsidRPr="00E32C9E" w:rsidRDefault="00DF3090" w:rsidP="00150BED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 xml:space="preserve">Rozsah činnosti: </w:t>
            </w:r>
          </w:p>
          <w:p w14:paraId="054DB34B" w14:textId="49A82565" w:rsidR="00DF3090" w:rsidRPr="00E32C9E" w:rsidRDefault="00DF3090" w:rsidP="00A35404">
            <w:pPr>
              <w:tabs>
                <w:tab w:val="left" w:pos="322"/>
              </w:tabs>
              <w:ind w:left="322" w:hanging="322"/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>-</w:t>
            </w:r>
            <w:r w:rsidR="00A35404" w:rsidRPr="00E32C9E">
              <w:rPr>
                <w:rFonts w:ascii="Cambria" w:hAnsi="Cambria"/>
              </w:rPr>
              <w:t xml:space="preserve">  </w:t>
            </w:r>
            <w:r w:rsidRPr="00E32C9E">
              <w:rPr>
                <w:rFonts w:ascii="Cambria" w:hAnsi="Cambria"/>
              </w:rPr>
              <w:t>seznámení se se stávající projektovou dokumentací</w:t>
            </w:r>
            <w:r w:rsidR="00A35404" w:rsidRPr="00E32C9E">
              <w:rPr>
                <w:rFonts w:ascii="Cambria" w:hAnsi="Cambria"/>
              </w:rPr>
              <w:t>,</w:t>
            </w:r>
            <w:r w:rsidRPr="00E32C9E">
              <w:rPr>
                <w:rFonts w:ascii="Cambria" w:hAnsi="Cambria"/>
              </w:rPr>
              <w:t xml:space="preserve"> </w:t>
            </w:r>
          </w:p>
          <w:p w14:paraId="2F03158F" w14:textId="289BEBF1" w:rsidR="00DF3090" w:rsidRPr="00E32C9E" w:rsidRDefault="00DF3090" w:rsidP="00A35404">
            <w:pPr>
              <w:ind w:left="180" w:hanging="180"/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 xml:space="preserve">- </w:t>
            </w:r>
            <w:r w:rsidR="00A35404" w:rsidRPr="00E32C9E">
              <w:rPr>
                <w:rFonts w:ascii="Cambria" w:hAnsi="Cambria"/>
              </w:rPr>
              <w:t xml:space="preserve"> </w:t>
            </w:r>
            <w:r w:rsidRPr="00E32C9E">
              <w:rPr>
                <w:rFonts w:ascii="Cambria" w:hAnsi="Cambria"/>
              </w:rPr>
              <w:t>osobní jednání se zástupcem fakulty na téma aktualizace koncových prvků a</w:t>
            </w:r>
            <w:r w:rsidR="00A35404" w:rsidRPr="00E32C9E">
              <w:rPr>
                <w:rFonts w:ascii="Cambria" w:hAnsi="Cambria"/>
              </w:rPr>
              <w:t> </w:t>
            </w:r>
            <w:r w:rsidRPr="00E32C9E">
              <w:rPr>
                <w:rFonts w:ascii="Cambria" w:hAnsi="Cambria"/>
              </w:rPr>
              <w:t>návrh koncepce AV technologie odpovídající standardům roku 2025 (max.</w:t>
            </w:r>
            <w:r w:rsidR="00A35404" w:rsidRPr="00E32C9E">
              <w:rPr>
                <w:rFonts w:ascii="Cambria" w:hAnsi="Cambria"/>
              </w:rPr>
              <w:t> </w:t>
            </w:r>
            <w:r w:rsidRPr="00E32C9E">
              <w:rPr>
                <w:rFonts w:ascii="Cambria" w:hAnsi="Cambria"/>
              </w:rPr>
              <w:t>2</w:t>
            </w:r>
            <w:r w:rsidR="00A35404" w:rsidRPr="00E32C9E">
              <w:rPr>
                <w:rFonts w:ascii="Cambria" w:hAnsi="Cambria"/>
              </w:rPr>
              <w:t> </w:t>
            </w:r>
            <w:r w:rsidRPr="00E32C9E">
              <w:rPr>
                <w:rFonts w:ascii="Cambria" w:hAnsi="Cambria"/>
              </w:rPr>
              <w:t>schůzky)</w:t>
            </w:r>
            <w:r w:rsidR="00A35404" w:rsidRPr="00E32C9E">
              <w:rPr>
                <w:rFonts w:ascii="Cambria" w:hAnsi="Cambria"/>
              </w:rPr>
              <w:t>,</w:t>
            </w:r>
            <w:r w:rsidRPr="00E32C9E">
              <w:rPr>
                <w:rFonts w:ascii="Cambria" w:hAnsi="Cambria"/>
              </w:rPr>
              <w:t xml:space="preserve"> </w:t>
            </w:r>
          </w:p>
          <w:p w14:paraId="45905603" w14:textId="49EE6895" w:rsidR="00DF3090" w:rsidRPr="00E32C9E" w:rsidRDefault="00DF3090" w:rsidP="00A35404">
            <w:pPr>
              <w:ind w:left="180" w:hanging="180"/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>-</w:t>
            </w:r>
            <w:r w:rsidR="00A35404" w:rsidRPr="00E32C9E">
              <w:rPr>
                <w:rFonts w:ascii="Cambria" w:hAnsi="Cambria"/>
              </w:rPr>
              <w:t xml:space="preserve">  </w:t>
            </w:r>
            <w:r w:rsidRPr="00E32C9E">
              <w:rPr>
                <w:rFonts w:ascii="Cambria" w:hAnsi="Cambria"/>
              </w:rPr>
              <w:t>aktualizace projektové dokumentace: výkaz výměr / schéma zapojení / technická zpráva</w:t>
            </w:r>
            <w:r w:rsidR="00A35404" w:rsidRPr="00E32C9E">
              <w:rPr>
                <w:rFonts w:ascii="Cambria" w:hAnsi="Cambria"/>
              </w:rPr>
              <w:t>.</w:t>
            </w:r>
          </w:p>
        </w:tc>
      </w:tr>
      <w:tr w:rsidR="00C315E0" w:rsidRPr="00E32C9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E32C9E" w:rsidRDefault="001563A1" w:rsidP="008D7E71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 xml:space="preserve">Cena </w:t>
            </w:r>
            <w:r w:rsidR="008D7E71" w:rsidRPr="00E32C9E">
              <w:rPr>
                <w:rFonts w:ascii="Cambria" w:hAnsi="Cambria"/>
                <w:b/>
              </w:rPr>
              <w:t xml:space="preserve">bez </w:t>
            </w:r>
            <w:r w:rsidRPr="00E32C9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5A5D31B5" w:rsidR="001563A1" w:rsidRPr="00E32C9E" w:rsidRDefault="00077A49" w:rsidP="00D721CC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>115</w:t>
            </w:r>
            <w:r w:rsidR="00C61BB4" w:rsidRPr="00E32C9E">
              <w:rPr>
                <w:rFonts w:ascii="Cambria" w:hAnsi="Cambria"/>
              </w:rPr>
              <w:t> </w:t>
            </w:r>
            <w:r w:rsidRPr="00E32C9E">
              <w:rPr>
                <w:rFonts w:ascii="Cambria" w:hAnsi="Cambria"/>
              </w:rPr>
              <w:t>700 Kč</w:t>
            </w:r>
          </w:p>
        </w:tc>
      </w:tr>
      <w:tr w:rsidR="00C315E0" w:rsidRPr="00E32C9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E32C9E" w:rsidRDefault="008D7E71" w:rsidP="00D721CC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>Cena vč. DPH</w:t>
            </w:r>
            <w:r w:rsidR="009D39A0" w:rsidRPr="00E32C9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712EEBAA" w:rsidR="008D7E71" w:rsidRPr="00E32C9E" w:rsidRDefault="00077A49" w:rsidP="00D721CC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>139</w:t>
            </w:r>
            <w:r w:rsidR="00C61BB4" w:rsidRPr="00E32C9E">
              <w:rPr>
                <w:rFonts w:ascii="Cambria" w:hAnsi="Cambria"/>
              </w:rPr>
              <w:t> </w:t>
            </w:r>
            <w:r w:rsidRPr="00E32C9E">
              <w:rPr>
                <w:rFonts w:ascii="Cambria" w:hAnsi="Cambria"/>
              </w:rPr>
              <w:t>997 Kč</w:t>
            </w:r>
          </w:p>
        </w:tc>
      </w:tr>
      <w:tr w:rsidR="00C315E0" w:rsidRPr="00E32C9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51FD3325" w:rsidR="00B474EA" w:rsidRPr="00E32C9E" w:rsidRDefault="001563A1" w:rsidP="00D721CC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>Termín dodání</w:t>
            </w:r>
            <w:r w:rsidR="00A35404" w:rsidRPr="00E32C9E">
              <w:rPr>
                <w:rFonts w:ascii="Cambria" w:hAnsi="Cambria"/>
                <w:b/>
              </w:rPr>
              <w:t>:</w:t>
            </w:r>
          </w:p>
          <w:p w14:paraId="45905608" w14:textId="61924F38" w:rsidR="001563A1" w:rsidRPr="00E32C9E" w:rsidRDefault="001563A1" w:rsidP="00D721CC">
            <w:pPr>
              <w:rPr>
                <w:rFonts w:ascii="Cambria" w:hAnsi="Cambria"/>
                <w:bCs/>
              </w:rPr>
            </w:pPr>
            <w:r w:rsidRPr="00E32C9E">
              <w:rPr>
                <w:rFonts w:ascii="Cambria" w:hAnsi="Cambria"/>
                <w:bCs/>
                <w:sz w:val="18"/>
                <w:szCs w:val="18"/>
              </w:rPr>
              <w:t>(na pozdějším dodání nemá objednatel zájem)</w:t>
            </w:r>
          </w:p>
        </w:tc>
        <w:tc>
          <w:tcPr>
            <w:tcW w:w="8080" w:type="dxa"/>
            <w:shd w:val="clear" w:color="auto" w:fill="auto"/>
          </w:tcPr>
          <w:p w14:paraId="45905609" w14:textId="164CB7DF" w:rsidR="001563A1" w:rsidRPr="00E32C9E" w:rsidRDefault="00077A49" w:rsidP="00D721CC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>do 31.</w:t>
            </w:r>
            <w:r w:rsidR="00A35404" w:rsidRPr="00E32C9E">
              <w:rPr>
                <w:rFonts w:ascii="Cambria" w:hAnsi="Cambria"/>
              </w:rPr>
              <w:t xml:space="preserve"> </w:t>
            </w:r>
            <w:r w:rsidRPr="00E32C9E">
              <w:rPr>
                <w:rFonts w:ascii="Cambria" w:hAnsi="Cambria"/>
              </w:rPr>
              <w:t>10.</w:t>
            </w:r>
            <w:r w:rsidR="00A35404" w:rsidRPr="00E32C9E">
              <w:rPr>
                <w:rFonts w:ascii="Cambria" w:hAnsi="Cambria"/>
              </w:rPr>
              <w:t xml:space="preserve"> </w:t>
            </w:r>
            <w:r w:rsidRPr="00E32C9E">
              <w:rPr>
                <w:rFonts w:ascii="Cambria" w:hAnsi="Cambria"/>
              </w:rPr>
              <w:t>2025</w:t>
            </w:r>
          </w:p>
        </w:tc>
      </w:tr>
      <w:tr w:rsidR="00C315E0" w:rsidRPr="00E32C9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E32C9E" w:rsidRDefault="001563A1" w:rsidP="00D721CC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17F891B9" w:rsidR="001563A1" w:rsidRPr="00E32C9E" w:rsidRDefault="00AE1507" w:rsidP="00D721CC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 xml:space="preserve">výsledná dokumentace </w:t>
            </w:r>
            <w:r w:rsidR="00D72C6E" w:rsidRPr="00E32C9E">
              <w:rPr>
                <w:rFonts w:ascii="Cambria" w:hAnsi="Cambria"/>
              </w:rPr>
              <w:t xml:space="preserve">bude </w:t>
            </w:r>
            <w:r w:rsidRPr="00E32C9E">
              <w:rPr>
                <w:rFonts w:ascii="Cambria" w:hAnsi="Cambria"/>
              </w:rPr>
              <w:t>předána v digitální podobě ve formátu PDF</w:t>
            </w:r>
            <w:r w:rsidR="00DF3090" w:rsidRPr="00E32C9E">
              <w:rPr>
                <w:rFonts w:ascii="Cambria" w:hAnsi="Cambria"/>
              </w:rPr>
              <w:t xml:space="preserve"> na</w:t>
            </w:r>
            <w:r w:rsidR="00D6576A" w:rsidRPr="00E32C9E">
              <w:rPr>
                <w:rFonts w:ascii="Cambria" w:hAnsi="Cambria"/>
              </w:rPr>
              <w:t xml:space="preserve"> výše uvedený</w:t>
            </w:r>
            <w:r w:rsidR="00DF3090" w:rsidRPr="00E32C9E">
              <w:rPr>
                <w:rFonts w:ascii="Cambria" w:hAnsi="Cambria"/>
              </w:rPr>
              <w:t xml:space="preserve"> e</w:t>
            </w:r>
            <w:r w:rsidR="00D6576A" w:rsidRPr="00E32C9E">
              <w:rPr>
                <w:rFonts w:ascii="Cambria" w:hAnsi="Cambria"/>
              </w:rPr>
              <w:t>-</w:t>
            </w:r>
            <w:r w:rsidR="00DF3090" w:rsidRPr="00E32C9E">
              <w:rPr>
                <w:rFonts w:ascii="Cambria" w:hAnsi="Cambria"/>
              </w:rPr>
              <w:t xml:space="preserve">mail </w:t>
            </w:r>
            <w:r w:rsidR="00A35404" w:rsidRPr="00E32C9E">
              <w:rPr>
                <w:rFonts w:ascii="Cambria" w:hAnsi="Cambria"/>
              </w:rPr>
              <w:t xml:space="preserve">kontaktní osoby objednatele </w:t>
            </w:r>
          </w:p>
        </w:tc>
      </w:tr>
      <w:tr w:rsidR="00C315E0" w:rsidRPr="00E32C9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E32C9E" w:rsidRDefault="001563A1" w:rsidP="00D721CC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416A34F0" w:rsidR="001563A1" w:rsidRPr="00E32C9E" w:rsidRDefault="004B36DE" w:rsidP="00D721CC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>e-mailem</w:t>
            </w:r>
          </w:p>
        </w:tc>
      </w:tr>
      <w:tr w:rsidR="00C315E0" w:rsidRPr="00E32C9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E32C9E" w:rsidRDefault="001563A1" w:rsidP="001563A1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E32C9E" w:rsidRDefault="001563A1" w:rsidP="00D721CC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>21 dní od prokazatelného doručení objednateli</w:t>
            </w:r>
          </w:p>
        </w:tc>
      </w:tr>
      <w:tr w:rsidR="00C315E0" w:rsidRPr="00E32C9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E32C9E" w:rsidRDefault="001563A1" w:rsidP="001563A1">
            <w:pPr>
              <w:rPr>
                <w:rFonts w:ascii="Cambria" w:hAnsi="Cambria"/>
                <w:b/>
              </w:rPr>
            </w:pPr>
            <w:r w:rsidRPr="00E32C9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E32C9E" w:rsidRDefault="001563A1" w:rsidP="00F45FA2">
            <w:pPr>
              <w:rPr>
                <w:rFonts w:ascii="Cambria" w:hAnsi="Cambria"/>
              </w:rPr>
            </w:pPr>
            <w:r w:rsidRPr="00E32C9E">
              <w:rPr>
                <w:rFonts w:ascii="Cambria" w:hAnsi="Cambria"/>
              </w:rPr>
              <w:t>bankovním převodem na účet dodavatele u bank</w:t>
            </w:r>
            <w:r w:rsidR="00F45FA2" w:rsidRPr="00E32C9E">
              <w:rPr>
                <w:rFonts w:ascii="Cambria" w:hAnsi="Cambria"/>
              </w:rPr>
              <w:t>.</w:t>
            </w:r>
            <w:r w:rsidRPr="00E32C9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E32C9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E32C9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E32C9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E32C9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E32C9E">
        <w:rPr>
          <w:rFonts w:ascii="Cambria" w:hAnsi="Cambria"/>
          <w:sz w:val="18"/>
          <w:szCs w:val="18"/>
          <w:u w:val="single"/>
        </w:rPr>
        <w:t>Další smluvní ujednání</w:t>
      </w:r>
      <w:r w:rsidRPr="00E32C9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E32C9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E32C9E">
        <w:rPr>
          <w:rFonts w:ascii="Cambria" w:hAnsi="Cambria"/>
          <w:sz w:val="18"/>
          <w:szCs w:val="18"/>
        </w:rPr>
        <w:t>Zástupc</w:t>
      </w:r>
      <w:r w:rsidR="00F45FA2" w:rsidRPr="00E32C9E">
        <w:rPr>
          <w:rFonts w:ascii="Cambria" w:hAnsi="Cambria"/>
          <w:sz w:val="18"/>
          <w:szCs w:val="18"/>
        </w:rPr>
        <w:t>i</w:t>
      </w:r>
      <w:r w:rsidRPr="00E32C9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E32C9E">
        <w:rPr>
          <w:rFonts w:ascii="Cambria" w:hAnsi="Cambria"/>
          <w:sz w:val="18"/>
          <w:szCs w:val="18"/>
        </w:rPr>
        <w:t xml:space="preserve"> v rámci tohoto smluvního vztahu</w:t>
      </w:r>
      <w:r w:rsidRPr="00E32C9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E32C9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E32C9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E32C9E">
        <w:rPr>
          <w:rFonts w:ascii="Cambria" w:hAnsi="Cambria"/>
          <w:sz w:val="18"/>
          <w:szCs w:val="18"/>
        </w:rPr>
        <w:t>potvrzené objednávky</w:t>
      </w:r>
      <w:r w:rsidRPr="00E32C9E">
        <w:rPr>
          <w:rFonts w:ascii="Cambria" w:hAnsi="Cambria"/>
          <w:sz w:val="18"/>
          <w:szCs w:val="18"/>
        </w:rPr>
        <w:t xml:space="preserve"> objednateli.</w:t>
      </w:r>
      <w:r w:rsidR="007E5984" w:rsidRPr="00E32C9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E32C9E">
        <w:rPr>
          <w:rFonts w:ascii="Cambria" w:hAnsi="Cambria"/>
          <w:sz w:val="18"/>
          <w:szCs w:val="18"/>
        </w:rPr>
        <w:t>objednateli</w:t>
      </w:r>
      <w:r w:rsidR="007E5984" w:rsidRPr="00E32C9E">
        <w:rPr>
          <w:rFonts w:ascii="Cambria" w:hAnsi="Cambria"/>
          <w:sz w:val="18"/>
          <w:szCs w:val="18"/>
        </w:rPr>
        <w:t xml:space="preserve"> do 10 </w:t>
      </w:r>
      <w:r w:rsidR="00FA50E1" w:rsidRPr="00E32C9E">
        <w:rPr>
          <w:rFonts w:ascii="Cambria" w:hAnsi="Cambria"/>
          <w:sz w:val="18"/>
          <w:szCs w:val="18"/>
        </w:rPr>
        <w:t xml:space="preserve">pracovních </w:t>
      </w:r>
      <w:r w:rsidR="007E5984" w:rsidRPr="00E32C9E">
        <w:rPr>
          <w:rFonts w:ascii="Cambria" w:hAnsi="Cambria"/>
          <w:sz w:val="18"/>
          <w:szCs w:val="18"/>
        </w:rPr>
        <w:t>dnů od data vystavení</w:t>
      </w:r>
      <w:r w:rsidR="00BA702A" w:rsidRPr="00E32C9E">
        <w:rPr>
          <w:rFonts w:ascii="Cambria" w:hAnsi="Cambria"/>
          <w:sz w:val="18"/>
          <w:szCs w:val="18"/>
        </w:rPr>
        <w:t xml:space="preserve"> objednávky</w:t>
      </w:r>
      <w:r w:rsidR="007E5984" w:rsidRPr="00E32C9E">
        <w:rPr>
          <w:rFonts w:ascii="Cambria" w:hAnsi="Cambria"/>
          <w:sz w:val="18"/>
          <w:szCs w:val="18"/>
        </w:rPr>
        <w:t xml:space="preserve">, </w:t>
      </w:r>
      <w:r w:rsidR="00084B38" w:rsidRPr="00E32C9E">
        <w:rPr>
          <w:rFonts w:ascii="Cambria" w:hAnsi="Cambria"/>
          <w:sz w:val="18"/>
          <w:szCs w:val="18"/>
        </w:rPr>
        <w:t>pozbývá</w:t>
      </w:r>
      <w:r w:rsidR="007E5984" w:rsidRPr="00E32C9E">
        <w:rPr>
          <w:rFonts w:ascii="Cambria" w:hAnsi="Cambria"/>
          <w:sz w:val="18"/>
          <w:szCs w:val="18"/>
        </w:rPr>
        <w:t xml:space="preserve"> </w:t>
      </w:r>
      <w:r w:rsidR="00BA702A" w:rsidRPr="00E32C9E">
        <w:rPr>
          <w:rFonts w:ascii="Cambria" w:hAnsi="Cambria"/>
          <w:sz w:val="18"/>
          <w:szCs w:val="18"/>
        </w:rPr>
        <w:t>tato objednávka platn</w:t>
      </w:r>
      <w:r w:rsidR="00084B38" w:rsidRPr="00E32C9E">
        <w:rPr>
          <w:rFonts w:ascii="Cambria" w:hAnsi="Cambria"/>
          <w:sz w:val="18"/>
          <w:szCs w:val="18"/>
        </w:rPr>
        <w:t>osti</w:t>
      </w:r>
      <w:r w:rsidR="001877C9" w:rsidRPr="00E32C9E">
        <w:rPr>
          <w:rFonts w:ascii="Cambria" w:hAnsi="Cambria"/>
          <w:sz w:val="18"/>
          <w:szCs w:val="18"/>
        </w:rPr>
        <w:t>,</w:t>
      </w:r>
      <w:r w:rsidR="00BA702A" w:rsidRPr="00E32C9E">
        <w:rPr>
          <w:rFonts w:ascii="Cambria" w:hAnsi="Cambria"/>
          <w:sz w:val="18"/>
          <w:szCs w:val="18"/>
        </w:rPr>
        <w:t xml:space="preserve"> </w:t>
      </w:r>
      <w:r w:rsidR="007E5984" w:rsidRPr="00E32C9E">
        <w:rPr>
          <w:rFonts w:ascii="Cambria" w:hAnsi="Cambria"/>
          <w:sz w:val="18"/>
          <w:szCs w:val="18"/>
        </w:rPr>
        <w:t>objednatel</w:t>
      </w:r>
      <w:r w:rsidR="00BA702A" w:rsidRPr="00E32C9E">
        <w:rPr>
          <w:rFonts w:ascii="Cambria" w:hAnsi="Cambria"/>
          <w:sz w:val="18"/>
          <w:szCs w:val="18"/>
        </w:rPr>
        <w:t xml:space="preserve"> není</w:t>
      </w:r>
      <w:r w:rsidR="007E5984" w:rsidRPr="00E32C9E">
        <w:rPr>
          <w:rFonts w:ascii="Cambria" w:hAnsi="Cambria"/>
          <w:sz w:val="18"/>
          <w:szCs w:val="18"/>
        </w:rPr>
        <w:t xml:space="preserve"> objednávkou vázán</w:t>
      </w:r>
      <w:r w:rsidR="001877C9" w:rsidRPr="00E32C9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E32C9E">
        <w:rPr>
          <w:rFonts w:ascii="Cambria" w:hAnsi="Cambria"/>
          <w:sz w:val="18"/>
          <w:szCs w:val="18"/>
        </w:rPr>
        <w:t>.</w:t>
      </w:r>
    </w:p>
    <w:p w14:paraId="4590561C" w14:textId="3E2981FA" w:rsidR="001877C9" w:rsidRPr="00E32C9E" w:rsidRDefault="00DF3090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E32C9E">
        <w:rPr>
          <w:rFonts w:ascii="Cambria" w:hAnsi="Cambria"/>
          <w:bCs/>
          <w:sz w:val="18"/>
          <w:szCs w:val="18"/>
        </w:rPr>
        <w:t xml:space="preserve">Po předání kompletní dokumentace bez vad a nedodělků vystaví objednatel „Protokol o předání a převzetí“, který je následně podkladem k fakturaci. </w:t>
      </w:r>
      <w:r w:rsidR="001877C9" w:rsidRPr="00E32C9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E32C9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E32C9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E32C9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E32C9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E32C9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E32C9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4DB5E6C6" w:rsidR="00D950FA" w:rsidRPr="00E32C9E" w:rsidRDefault="005F5252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E32C9E">
        <w:rPr>
          <w:rFonts w:ascii="Cambria" w:hAnsi="Cambria"/>
          <w:bCs/>
          <w:sz w:val="18"/>
          <w:szCs w:val="18"/>
        </w:rPr>
        <w:t xml:space="preserve">Dodavatel poskytuje objednateli záruku na zhotovené plnění po dobu </w:t>
      </w:r>
      <w:r w:rsidR="00CA69C9" w:rsidRPr="00E32C9E">
        <w:rPr>
          <w:rFonts w:ascii="Cambria" w:hAnsi="Cambria"/>
          <w:bCs/>
          <w:sz w:val="18"/>
          <w:szCs w:val="18"/>
        </w:rPr>
        <w:t>1</w:t>
      </w:r>
      <w:r w:rsidRPr="00E32C9E">
        <w:rPr>
          <w:rFonts w:ascii="Cambria" w:hAnsi="Cambria"/>
          <w:bCs/>
          <w:sz w:val="18"/>
          <w:szCs w:val="18"/>
        </w:rPr>
        <w:t xml:space="preserve">2 kalendářních měsíců. Záruční lhůta počíná běžet dnem předání plnění. Dodavatel je povinen odstranit každou vadu ve lhůtě do 5 pracovních dnů, nebude-li smluvními stranami dohodnuto jinak. Za vadu se považuje mimo jiné nesoulad díla s právními předpisy a normami platnými ke dni předání a dále chyby, které znemožňují či ztěžují další přípravu rekonstruovaných objektů. </w:t>
      </w:r>
    </w:p>
    <w:p w14:paraId="4590561F" w14:textId="61EF15CD" w:rsidR="00482821" w:rsidRPr="00E32C9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E32C9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E32C9E">
        <w:rPr>
          <w:rFonts w:ascii="Cambria" w:hAnsi="Cambria"/>
          <w:bCs/>
          <w:sz w:val="18"/>
          <w:szCs w:val="18"/>
        </w:rPr>
        <w:t>smlouvy</w:t>
      </w:r>
      <w:r w:rsidR="00645C24" w:rsidRPr="00E32C9E">
        <w:rPr>
          <w:rFonts w:ascii="Cambria" w:hAnsi="Cambria"/>
          <w:sz w:val="18"/>
          <w:szCs w:val="18"/>
        </w:rPr>
        <w:t xml:space="preserve">, tedy i </w:t>
      </w:r>
      <w:r w:rsidRPr="00E32C9E">
        <w:rPr>
          <w:rFonts w:ascii="Cambria" w:hAnsi="Cambria"/>
          <w:sz w:val="18"/>
          <w:szCs w:val="18"/>
        </w:rPr>
        <w:t xml:space="preserve">objednávky </w:t>
      </w:r>
      <w:r w:rsidR="00645C24" w:rsidRPr="00E32C9E">
        <w:rPr>
          <w:rFonts w:ascii="Cambria" w:hAnsi="Cambria"/>
          <w:sz w:val="18"/>
          <w:szCs w:val="18"/>
        </w:rPr>
        <w:t xml:space="preserve">a jejich akceptace, </w:t>
      </w:r>
      <w:r w:rsidR="00916235" w:rsidRPr="00E32C9E">
        <w:rPr>
          <w:rFonts w:ascii="Cambria" w:hAnsi="Cambria"/>
          <w:sz w:val="18"/>
          <w:szCs w:val="18"/>
        </w:rPr>
        <w:t>u</w:t>
      </w:r>
      <w:r w:rsidRPr="00E32C9E">
        <w:rPr>
          <w:rFonts w:ascii="Cambria" w:hAnsi="Cambria"/>
          <w:sz w:val="18"/>
          <w:szCs w:val="18"/>
        </w:rPr>
        <w:t xml:space="preserve">veřejnit </w:t>
      </w:r>
      <w:r w:rsidRPr="00E32C9E">
        <w:rPr>
          <w:rFonts w:ascii="Cambria" w:hAnsi="Cambria"/>
          <w:sz w:val="18"/>
          <w:szCs w:val="18"/>
        </w:rPr>
        <w:t xml:space="preserve">v registru smluv </w:t>
      </w:r>
      <w:r w:rsidR="00645C24" w:rsidRPr="00E32C9E">
        <w:rPr>
          <w:rFonts w:ascii="Cambria" w:hAnsi="Cambria"/>
          <w:sz w:val="18"/>
          <w:szCs w:val="18"/>
        </w:rPr>
        <w:t xml:space="preserve">postupem </w:t>
      </w:r>
      <w:r w:rsidRPr="00E32C9E">
        <w:rPr>
          <w:rFonts w:ascii="Cambria" w:hAnsi="Cambria"/>
          <w:sz w:val="18"/>
          <w:szCs w:val="18"/>
        </w:rPr>
        <w:t xml:space="preserve">podle zákona </w:t>
      </w:r>
      <w:r w:rsidR="00645C24" w:rsidRPr="00E32C9E">
        <w:rPr>
          <w:rFonts w:ascii="Cambria" w:hAnsi="Cambria"/>
          <w:sz w:val="18"/>
          <w:szCs w:val="18"/>
        </w:rPr>
        <w:t xml:space="preserve">č. </w:t>
      </w:r>
      <w:r w:rsidRPr="00E32C9E">
        <w:rPr>
          <w:rFonts w:ascii="Cambria" w:hAnsi="Cambria"/>
          <w:sz w:val="18"/>
          <w:szCs w:val="18"/>
        </w:rPr>
        <w:t>340/2015 Sb.</w:t>
      </w:r>
      <w:r w:rsidR="00645C24" w:rsidRPr="00E32C9E">
        <w:rPr>
          <w:rFonts w:ascii="Cambria" w:hAnsi="Cambria"/>
          <w:sz w:val="18"/>
          <w:szCs w:val="18"/>
        </w:rPr>
        <w:t>, o</w:t>
      </w:r>
      <w:r w:rsidR="007769E3" w:rsidRPr="00E32C9E">
        <w:rPr>
          <w:rFonts w:ascii="Cambria" w:hAnsi="Cambria"/>
          <w:sz w:val="18"/>
          <w:szCs w:val="18"/>
        </w:rPr>
        <w:t> </w:t>
      </w:r>
      <w:r w:rsidR="00645C24" w:rsidRPr="00E32C9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E32C9E">
        <w:rPr>
          <w:rFonts w:ascii="Cambria" w:hAnsi="Cambria"/>
          <w:sz w:val="18"/>
          <w:szCs w:val="18"/>
        </w:rPr>
        <w:t>. Dodavatel prohlašuje, že v</w:t>
      </w:r>
      <w:r w:rsidR="00084B38" w:rsidRPr="00E32C9E">
        <w:rPr>
          <w:rFonts w:ascii="Cambria" w:hAnsi="Cambria"/>
          <w:sz w:val="18"/>
          <w:szCs w:val="18"/>
        </w:rPr>
        <w:t xml:space="preserve"> této </w:t>
      </w:r>
      <w:r w:rsidRPr="00E32C9E">
        <w:rPr>
          <w:rFonts w:ascii="Cambria" w:hAnsi="Cambria"/>
          <w:sz w:val="18"/>
          <w:szCs w:val="18"/>
        </w:rPr>
        <w:t xml:space="preserve">objednávce </w:t>
      </w:r>
      <w:r w:rsidR="00084B38" w:rsidRPr="00E32C9E">
        <w:rPr>
          <w:rFonts w:ascii="Cambria" w:hAnsi="Cambria"/>
          <w:sz w:val="18"/>
          <w:szCs w:val="18"/>
        </w:rPr>
        <w:t xml:space="preserve">nejsou </w:t>
      </w:r>
      <w:r w:rsidR="00084B38" w:rsidRPr="00E32C9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</w:t>
      </w:r>
      <w:r w:rsidR="00DF3090" w:rsidRPr="00E32C9E">
        <w:rPr>
          <w:rFonts w:ascii="Cambria" w:hAnsi="Cambria"/>
          <w:bCs/>
          <w:iCs/>
          <w:sz w:val="18"/>
          <w:szCs w:val="18"/>
        </w:rPr>
        <w:t> </w:t>
      </w:r>
      <w:r w:rsidR="00084B38" w:rsidRPr="00E32C9E">
        <w:rPr>
          <w:rFonts w:ascii="Cambria" w:hAnsi="Cambria"/>
          <w:bCs/>
          <w:iCs/>
          <w:sz w:val="18"/>
          <w:szCs w:val="18"/>
        </w:rPr>
        <w:t>neoprávněnému zásahu do práv a povinností dodavatele, jeho zástupců nebo jeho zaměst</w:t>
      </w:r>
      <w:r w:rsidR="00916235" w:rsidRPr="00E32C9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E32C9E">
        <w:rPr>
          <w:rFonts w:ascii="Cambria" w:hAnsi="Cambria"/>
          <w:bCs/>
          <w:iCs/>
          <w:sz w:val="18"/>
          <w:szCs w:val="18"/>
        </w:rPr>
        <w:t>veřejněním smlouvy došlo k neoprávněnému zásahu do práv a povinností dodavatele, jeho zástupců či zaměstnanců, odpovídá dodavatel sám za újmu způsobenou jemu samému a</w:t>
      </w:r>
      <w:r w:rsidR="00DF3090" w:rsidRPr="00E32C9E">
        <w:rPr>
          <w:rFonts w:ascii="Cambria" w:hAnsi="Cambria"/>
          <w:bCs/>
          <w:iCs/>
          <w:sz w:val="18"/>
          <w:szCs w:val="18"/>
        </w:rPr>
        <w:t> </w:t>
      </w:r>
      <w:r w:rsidR="00084B38" w:rsidRPr="00E32C9E">
        <w:rPr>
          <w:rFonts w:ascii="Cambria" w:hAnsi="Cambria"/>
          <w:bCs/>
          <w:iCs/>
          <w:sz w:val="18"/>
          <w:szCs w:val="18"/>
        </w:rPr>
        <w:t xml:space="preserve">jeho vlastním zástupcům nebo zaměstnancům. </w:t>
      </w:r>
      <w:r w:rsidR="008E51D6" w:rsidRPr="00E32C9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E32C9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E32C9E">
        <w:rPr>
          <w:rFonts w:ascii="Cambria" w:hAnsi="Cambria"/>
          <w:sz w:val="18"/>
          <w:szCs w:val="18"/>
        </w:rPr>
        <w:t xml:space="preserve">O </w:t>
      </w:r>
      <w:r w:rsidR="00084B38" w:rsidRPr="00E32C9E">
        <w:rPr>
          <w:rFonts w:ascii="Cambria" w:hAnsi="Cambria"/>
          <w:sz w:val="18"/>
          <w:szCs w:val="18"/>
        </w:rPr>
        <w:t>u</w:t>
      </w:r>
      <w:r w:rsidRPr="00E32C9E">
        <w:rPr>
          <w:rFonts w:ascii="Cambria" w:hAnsi="Cambria"/>
          <w:sz w:val="18"/>
          <w:szCs w:val="18"/>
        </w:rPr>
        <w:t>veřejnění bude dodavatel informován e</w:t>
      </w:r>
      <w:r w:rsidR="00084B38" w:rsidRPr="00E32C9E">
        <w:rPr>
          <w:rFonts w:ascii="Cambria" w:hAnsi="Cambria"/>
          <w:sz w:val="18"/>
          <w:szCs w:val="18"/>
        </w:rPr>
        <w:t>-</w:t>
      </w:r>
      <w:r w:rsidRPr="00E32C9E">
        <w:rPr>
          <w:rFonts w:ascii="Cambria" w:hAnsi="Cambria"/>
          <w:sz w:val="18"/>
          <w:szCs w:val="18"/>
        </w:rPr>
        <w:t xml:space="preserve">mailovou notifikací na </w:t>
      </w:r>
      <w:r w:rsidR="00084B38" w:rsidRPr="00E32C9E">
        <w:rPr>
          <w:rFonts w:ascii="Cambria" w:hAnsi="Cambria"/>
          <w:sz w:val="18"/>
          <w:szCs w:val="18"/>
        </w:rPr>
        <w:t xml:space="preserve">kontaktní </w:t>
      </w:r>
      <w:r w:rsidRPr="00E32C9E">
        <w:rPr>
          <w:rFonts w:ascii="Cambria" w:hAnsi="Cambria"/>
          <w:sz w:val="18"/>
          <w:szCs w:val="18"/>
        </w:rPr>
        <w:t>e</w:t>
      </w:r>
      <w:r w:rsidR="00084B38" w:rsidRPr="00E32C9E">
        <w:rPr>
          <w:rFonts w:ascii="Cambria" w:hAnsi="Cambria"/>
          <w:sz w:val="18"/>
          <w:szCs w:val="18"/>
        </w:rPr>
        <w:t>-</w:t>
      </w:r>
      <w:r w:rsidRPr="00E32C9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E32C9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E32C9E">
        <w:rPr>
          <w:rFonts w:ascii="Cambria" w:hAnsi="Cambria"/>
          <w:sz w:val="18"/>
          <w:szCs w:val="18"/>
        </w:rPr>
        <w:t>Smluvní parametry stanoven</w:t>
      </w:r>
      <w:r w:rsidR="00084B38" w:rsidRPr="00E32C9E">
        <w:rPr>
          <w:rFonts w:ascii="Cambria" w:hAnsi="Cambria"/>
          <w:sz w:val="18"/>
          <w:szCs w:val="18"/>
        </w:rPr>
        <w:t>é</w:t>
      </w:r>
      <w:r w:rsidRPr="00E32C9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E32C9E">
        <w:rPr>
          <w:rFonts w:ascii="Cambria" w:hAnsi="Cambria"/>
          <w:sz w:val="18"/>
          <w:szCs w:val="18"/>
        </w:rPr>
        <w:t>jinak,</w:t>
      </w:r>
      <w:r w:rsidRPr="00E32C9E">
        <w:rPr>
          <w:rFonts w:ascii="Cambria" w:hAnsi="Cambria"/>
          <w:sz w:val="18"/>
          <w:szCs w:val="18"/>
        </w:rPr>
        <w:t xml:space="preserve"> než shodnou formou, jako</w:t>
      </w:r>
      <w:r w:rsidR="00084B38" w:rsidRPr="00E32C9E">
        <w:rPr>
          <w:rFonts w:ascii="Cambria" w:hAnsi="Cambria"/>
          <w:sz w:val="18"/>
          <w:szCs w:val="18"/>
        </w:rPr>
        <w:t>u</w:t>
      </w:r>
      <w:r w:rsidRPr="00E32C9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E32C9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E32C9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E32C9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E32C9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E32C9E">
        <w:rPr>
          <w:rFonts w:ascii="Cambria" w:hAnsi="Cambria"/>
          <w:bCs/>
          <w:sz w:val="18"/>
          <w:szCs w:val="18"/>
        </w:rPr>
        <w:t>potvrzení</w:t>
      </w:r>
      <w:r w:rsidRPr="00E32C9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E32C9E">
        <w:rPr>
          <w:rFonts w:ascii="Cambria" w:hAnsi="Cambria"/>
          <w:bCs/>
          <w:sz w:val="18"/>
          <w:szCs w:val="18"/>
        </w:rPr>
        <w:t> </w:t>
      </w:r>
      <w:r w:rsidRPr="00E32C9E">
        <w:rPr>
          <w:rFonts w:ascii="Cambria" w:hAnsi="Cambria"/>
          <w:bCs/>
          <w:sz w:val="18"/>
          <w:szCs w:val="18"/>
        </w:rPr>
        <w:t>dodatkem</w:t>
      </w:r>
      <w:r w:rsidR="00D950FA" w:rsidRPr="00E32C9E">
        <w:rPr>
          <w:rFonts w:ascii="Cambria" w:hAnsi="Cambria"/>
          <w:bCs/>
          <w:sz w:val="18"/>
          <w:szCs w:val="18"/>
        </w:rPr>
        <w:t>, výhradou</w:t>
      </w:r>
      <w:r w:rsidR="003B76AB" w:rsidRPr="00E32C9E">
        <w:rPr>
          <w:rFonts w:ascii="Cambria" w:hAnsi="Cambria"/>
          <w:bCs/>
          <w:sz w:val="18"/>
          <w:szCs w:val="18"/>
        </w:rPr>
        <w:t xml:space="preserve"> či odchylkou.</w:t>
      </w:r>
    </w:p>
    <w:p w14:paraId="5F5FE853" w14:textId="77777777" w:rsidR="008D7E71" w:rsidRPr="00E32C9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E32C9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633E6AD1" w14:textId="6E84D4B4" w:rsidR="00D72C6E" w:rsidRPr="00E32C9E" w:rsidRDefault="00D72C6E" w:rsidP="00D72C6E">
      <w:pPr>
        <w:pStyle w:val="Odstavecseseznamem"/>
        <w:numPr>
          <w:ilvl w:val="0"/>
          <w:numId w:val="2"/>
        </w:numPr>
        <w:spacing w:after="0"/>
        <w:ind w:left="284" w:hanging="426"/>
        <w:jc w:val="both"/>
        <w:rPr>
          <w:rFonts w:ascii="Cambria" w:hAnsi="Cambria"/>
          <w:bCs/>
          <w:sz w:val="18"/>
          <w:szCs w:val="18"/>
        </w:rPr>
      </w:pPr>
      <w:r w:rsidRPr="00E32C9E">
        <w:rPr>
          <w:rFonts w:ascii="Cambria" w:hAnsi="Cambria"/>
          <w:bCs/>
          <w:sz w:val="18"/>
          <w:szCs w:val="18"/>
        </w:rPr>
        <w:t xml:space="preserve">Smluvní strany prohlašují, že na předmět plnění (dále i „dílo“) se vztahují ustanovení zákona č. 121/2000 Sb., o právu autorském, o právech souvisejících s právem autorským a o změně </w:t>
      </w:r>
      <w:r w:rsidRPr="00E32C9E">
        <w:rPr>
          <w:rFonts w:ascii="Cambria" w:hAnsi="Cambria"/>
          <w:bCs/>
          <w:sz w:val="18"/>
          <w:szCs w:val="18"/>
        </w:rPr>
        <w:lastRenderedPageBreak/>
        <w:t>některých zákonů (autorský zákon). Zhotovitel touto smlouvou poskytuje objednateli oprávnění k výkonu práva dílo užít (dále jen „licence"), a to ke všem způsobům užití dle autorského zákona. Zhotovitel poskytuje licenci jako výhradní, územně neomezenou, v neomezeném množstevním rozsahu na celou dobu trvání ochrany majetkových práv autora. Zhotovitel není oprávněn sám dílo nebo jeho části užít způsobem, ke kterému licenci udělil. Zhotovitel nesmí poskytnout licenci k dílu nebo jeho částem třetí osobě. Zhotovitel může pouze dílo užít v</w:t>
      </w:r>
      <w:r w:rsidR="005018E5" w:rsidRPr="00E32C9E">
        <w:rPr>
          <w:rFonts w:ascii="Cambria" w:hAnsi="Cambria"/>
          <w:bCs/>
          <w:sz w:val="18"/>
          <w:szCs w:val="18"/>
        </w:rPr>
        <w:t> </w:t>
      </w:r>
      <w:r w:rsidRPr="00E32C9E">
        <w:rPr>
          <w:rFonts w:ascii="Cambria" w:hAnsi="Cambria"/>
          <w:bCs/>
          <w:sz w:val="18"/>
          <w:szCs w:val="18"/>
        </w:rPr>
        <w:t xml:space="preserve">souvislosti s propagací své činnosti jako referenční zakázku, kterou prováděl pro objednatele. Objednatel je oprávněn licenci </w:t>
      </w:r>
      <w:r w:rsidRPr="00E32C9E">
        <w:rPr>
          <w:rFonts w:ascii="Cambria" w:hAnsi="Cambria"/>
          <w:bCs/>
          <w:sz w:val="18"/>
          <w:szCs w:val="18"/>
        </w:rPr>
        <w:t>jakýmkoliv způsobem postoupit, přenechat, zapůjčit, umožnit užívání, či jinak dočasně nebo trvale poskytnout oprávnění tvořící součást licence třetím osobám, a to bez jakéhokoli omezení nebo souhlasu zhotovitele. Objednatel je oprávněn do</w:t>
      </w:r>
      <w:r w:rsidR="007769E3" w:rsidRPr="00E32C9E">
        <w:rPr>
          <w:rFonts w:ascii="Cambria" w:hAnsi="Cambria"/>
          <w:bCs/>
          <w:sz w:val="18"/>
          <w:szCs w:val="18"/>
        </w:rPr>
        <w:t> </w:t>
      </w:r>
      <w:r w:rsidRPr="00E32C9E">
        <w:rPr>
          <w:rFonts w:ascii="Cambria" w:hAnsi="Cambria"/>
          <w:bCs/>
          <w:sz w:val="18"/>
          <w:szCs w:val="18"/>
        </w:rPr>
        <w:t>díla zasahovat nebo jej měnit či upravovat způsobem, který uzná za vhodné, vytvářet odvozená autorská díla samostatně nebo i</w:t>
      </w:r>
      <w:r w:rsidR="007769E3" w:rsidRPr="00E32C9E">
        <w:rPr>
          <w:rFonts w:ascii="Cambria" w:hAnsi="Cambria"/>
          <w:bCs/>
          <w:sz w:val="18"/>
          <w:szCs w:val="18"/>
        </w:rPr>
        <w:t> </w:t>
      </w:r>
      <w:r w:rsidRPr="00E32C9E">
        <w:rPr>
          <w:rFonts w:ascii="Cambria" w:hAnsi="Cambria"/>
          <w:bCs/>
          <w:sz w:val="18"/>
          <w:szCs w:val="18"/>
        </w:rPr>
        <w:t>prostřednictvím třetích osob a spojovat je s jinými autorskými díly.</w:t>
      </w:r>
    </w:p>
    <w:p w14:paraId="4A565D29" w14:textId="26915BC4" w:rsidR="00E32C9E" w:rsidRPr="00E32C9E" w:rsidRDefault="00D72C6E" w:rsidP="00E32C9E">
      <w:pPr>
        <w:pStyle w:val="Odstavecseseznamem"/>
        <w:numPr>
          <w:ilvl w:val="0"/>
          <w:numId w:val="2"/>
        </w:numPr>
        <w:spacing w:after="0"/>
        <w:ind w:left="284" w:hanging="426"/>
        <w:jc w:val="both"/>
        <w:rPr>
          <w:rFonts w:ascii="Cambria" w:hAnsi="Cambria"/>
          <w:bCs/>
          <w:sz w:val="18"/>
          <w:szCs w:val="18"/>
        </w:rPr>
        <w:sectPr w:rsidR="00E32C9E" w:rsidRPr="00E32C9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E32C9E">
        <w:rPr>
          <w:rFonts w:ascii="Cambria" w:hAnsi="Cambria"/>
          <w:bCs/>
          <w:sz w:val="18"/>
          <w:szCs w:val="18"/>
        </w:rPr>
        <w:t>Licenční odměna je zahrnuta v ceně za poskytnuté plnění. Zhotovitel není oprávněn požadovat jakékoliv další platby za</w:t>
      </w:r>
      <w:r w:rsidR="007769E3" w:rsidRPr="00E32C9E">
        <w:rPr>
          <w:rFonts w:ascii="Cambria" w:hAnsi="Cambria"/>
          <w:bCs/>
          <w:sz w:val="18"/>
          <w:szCs w:val="18"/>
        </w:rPr>
        <w:t> </w:t>
      </w:r>
      <w:r w:rsidRPr="00E32C9E">
        <w:rPr>
          <w:rFonts w:ascii="Cambria" w:hAnsi="Cambria"/>
          <w:bCs/>
          <w:sz w:val="18"/>
          <w:szCs w:val="18"/>
        </w:rPr>
        <w:t>udělení</w:t>
      </w:r>
      <w:r w:rsidR="007769E3" w:rsidRPr="00E32C9E">
        <w:rPr>
          <w:rFonts w:ascii="Cambria" w:hAnsi="Cambria"/>
          <w:bCs/>
          <w:sz w:val="18"/>
          <w:szCs w:val="18"/>
        </w:rPr>
        <w:t> </w:t>
      </w:r>
      <w:r w:rsidRPr="00E32C9E">
        <w:rPr>
          <w:rFonts w:ascii="Cambria" w:hAnsi="Cambria"/>
          <w:bCs/>
          <w:sz w:val="18"/>
          <w:szCs w:val="18"/>
        </w:rPr>
        <w:t>licence.</w:t>
      </w:r>
      <w:r w:rsidRPr="00E32C9E">
        <w:rPr>
          <w:rFonts w:ascii="Cambria" w:hAnsi="Cambria"/>
          <w:bCs/>
          <w:sz w:val="18"/>
          <w:szCs w:val="18"/>
        </w:rPr>
        <w:br/>
      </w:r>
    </w:p>
    <w:p w14:paraId="45905623" w14:textId="77777777" w:rsidR="00482821" w:rsidRPr="00E32C9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E32C9E" w14:paraId="4590562E" w14:textId="77777777" w:rsidTr="008E51F3">
        <w:tc>
          <w:tcPr>
            <w:tcW w:w="5487" w:type="dxa"/>
            <w:shd w:val="clear" w:color="auto" w:fill="auto"/>
          </w:tcPr>
          <w:p w14:paraId="45905624" w14:textId="77777777" w:rsidR="00D06765" w:rsidRPr="00E32C9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E32C9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30833614" w:rsidR="00D06765" w:rsidRPr="00E32C9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E32C9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E32C9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F7996">
              <w:rPr>
                <w:rFonts w:ascii="Cambria" w:hAnsi="Cambria"/>
                <w:sz w:val="20"/>
                <w:szCs w:val="20"/>
              </w:rPr>
              <w:t>11. 6. 2025</w:t>
            </w:r>
          </w:p>
          <w:p w14:paraId="45905626" w14:textId="77777777" w:rsidR="00D06765" w:rsidRPr="00E32C9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E32C9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29475A6" w14:textId="77777777" w:rsidR="008E51F3" w:rsidRPr="00E32C9E" w:rsidRDefault="008E51F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88F80D6" w14:textId="77777777" w:rsidR="008E51F3" w:rsidRPr="00E32C9E" w:rsidRDefault="008E51F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F9A6D11" w14:textId="77777777" w:rsidR="00E32C9E" w:rsidRPr="00E32C9E" w:rsidRDefault="00E32C9E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D3A42A5" w14:textId="77777777" w:rsidR="00A35404" w:rsidRPr="00E32C9E" w:rsidRDefault="00A35404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E32C9E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E32C9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E32C9E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E32C9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07" w:type="dxa"/>
            <w:shd w:val="clear" w:color="auto" w:fill="auto"/>
          </w:tcPr>
          <w:p w14:paraId="45905629" w14:textId="77777777" w:rsidR="00D06765" w:rsidRPr="00E32C9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E32C9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7246D173" w:rsidR="00D06765" w:rsidRPr="00E32C9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E32C9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AF7996">
              <w:rPr>
                <w:rFonts w:ascii="Cambria" w:hAnsi="Cambria"/>
                <w:sz w:val="20"/>
                <w:szCs w:val="20"/>
              </w:rPr>
              <w:t>13. 6. 2025</w:t>
            </w:r>
          </w:p>
          <w:p w14:paraId="4590562B" w14:textId="77777777" w:rsidR="00D06765" w:rsidRPr="00E32C9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10C656C" w14:textId="77777777" w:rsidR="00A35404" w:rsidRPr="00E32C9E" w:rsidRDefault="00A35404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2509A2E" w14:textId="77777777" w:rsidR="008E51F3" w:rsidRPr="00E32C9E" w:rsidRDefault="008E51F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1B82937" w14:textId="77777777" w:rsidR="00E32C9E" w:rsidRPr="00E32C9E" w:rsidRDefault="00E32C9E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E32C9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32BF1A92" w14:textId="77777777" w:rsidR="008E51F3" w:rsidRPr="00E32C9E" w:rsidRDefault="008E51F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5B472137" w:rsidR="00D06765" w:rsidRPr="00E32C9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E32C9E">
              <w:rPr>
                <w:rFonts w:ascii="Cambria" w:hAnsi="Cambria"/>
                <w:sz w:val="20"/>
                <w:szCs w:val="20"/>
              </w:rPr>
              <w:t>Za dodavatele:</w:t>
            </w:r>
            <w:r w:rsidR="00DF3090" w:rsidRPr="00E32C9E">
              <w:rPr>
                <w:rFonts w:ascii="Cambria" w:hAnsi="Cambria"/>
                <w:sz w:val="20"/>
                <w:szCs w:val="20"/>
              </w:rPr>
              <w:t xml:space="preserve"> Ing. Martin Mlčoch, jednatel</w:t>
            </w:r>
          </w:p>
        </w:tc>
      </w:tr>
    </w:tbl>
    <w:p w14:paraId="4590562F" w14:textId="77777777" w:rsidR="00122BA8" w:rsidRPr="00E32C9E" w:rsidRDefault="00122BA8" w:rsidP="00CD4599">
      <w:pPr>
        <w:spacing w:after="0"/>
        <w:rPr>
          <w:rFonts w:ascii="Cambria" w:hAnsi="Cambria"/>
        </w:rPr>
      </w:pPr>
    </w:p>
    <w:sectPr w:rsidR="00122BA8" w:rsidRPr="00E32C9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4D8D" w14:textId="77777777" w:rsidR="00134C48" w:rsidRDefault="00134C48" w:rsidP="00BA3595">
      <w:pPr>
        <w:spacing w:after="0" w:line="240" w:lineRule="auto"/>
      </w:pPr>
      <w:r>
        <w:separator/>
      </w:r>
    </w:p>
  </w:endnote>
  <w:endnote w:type="continuationSeparator" w:id="0">
    <w:p w14:paraId="30125CED" w14:textId="77777777" w:rsidR="00134C48" w:rsidRDefault="00134C48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1266" w14:textId="77777777" w:rsidR="00134C48" w:rsidRDefault="00134C48" w:rsidP="00BA3595">
      <w:pPr>
        <w:spacing w:after="0" w:line="240" w:lineRule="auto"/>
      </w:pPr>
      <w:r>
        <w:separator/>
      </w:r>
    </w:p>
  </w:footnote>
  <w:footnote w:type="continuationSeparator" w:id="0">
    <w:p w14:paraId="0AC298A9" w14:textId="77777777" w:rsidR="00134C48" w:rsidRDefault="00134C48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9864940">
    <w:abstractNumId w:val="0"/>
  </w:num>
  <w:num w:numId="2" w16cid:durableId="1064255990">
    <w:abstractNumId w:val="1"/>
  </w:num>
  <w:num w:numId="3" w16cid:durableId="63984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77A49"/>
    <w:rsid w:val="00084B38"/>
    <w:rsid w:val="000C2B37"/>
    <w:rsid w:val="00122BA8"/>
    <w:rsid w:val="00134C48"/>
    <w:rsid w:val="001449B3"/>
    <w:rsid w:val="00150BED"/>
    <w:rsid w:val="001563A1"/>
    <w:rsid w:val="001877C9"/>
    <w:rsid w:val="001B1D4E"/>
    <w:rsid w:val="001B2E58"/>
    <w:rsid w:val="001C2B24"/>
    <w:rsid w:val="001D364B"/>
    <w:rsid w:val="001E2816"/>
    <w:rsid w:val="002114CA"/>
    <w:rsid w:val="00212813"/>
    <w:rsid w:val="00214FED"/>
    <w:rsid w:val="00232FE9"/>
    <w:rsid w:val="00285AF6"/>
    <w:rsid w:val="002C5D98"/>
    <w:rsid w:val="002C6903"/>
    <w:rsid w:val="002F13A2"/>
    <w:rsid w:val="003024F8"/>
    <w:rsid w:val="00363225"/>
    <w:rsid w:val="00382906"/>
    <w:rsid w:val="0038662B"/>
    <w:rsid w:val="00386F98"/>
    <w:rsid w:val="003B76AB"/>
    <w:rsid w:val="003C35B6"/>
    <w:rsid w:val="003E5DD1"/>
    <w:rsid w:val="00442136"/>
    <w:rsid w:val="004514A9"/>
    <w:rsid w:val="00462829"/>
    <w:rsid w:val="00482821"/>
    <w:rsid w:val="004869D2"/>
    <w:rsid w:val="004B36DE"/>
    <w:rsid w:val="004C0996"/>
    <w:rsid w:val="004E1656"/>
    <w:rsid w:val="005018E5"/>
    <w:rsid w:val="00527CC2"/>
    <w:rsid w:val="005473BB"/>
    <w:rsid w:val="005552FB"/>
    <w:rsid w:val="005E5C6E"/>
    <w:rsid w:val="005F5252"/>
    <w:rsid w:val="00605169"/>
    <w:rsid w:val="006072B2"/>
    <w:rsid w:val="00640B89"/>
    <w:rsid w:val="00645C24"/>
    <w:rsid w:val="00685262"/>
    <w:rsid w:val="00686CEF"/>
    <w:rsid w:val="00695F6C"/>
    <w:rsid w:val="006A62C2"/>
    <w:rsid w:val="006C3E36"/>
    <w:rsid w:val="007030DC"/>
    <w:rsid w:val="0070787E"/>
    <w:rsid w:val="00707E6B"/>
    <w:rsid w:val="00730391"/>
    <w:rsid w:val="00753F84"/>
    <w:rsid w:val="00760064"/>
    <w:rsid w:val="00760097"/>
    <w:rsid w:val="00761BB6"/>
    <w:rsid w:val="007638E0"/>
    <w:rsid w:val="007769E3"/>
    <w:rsid w:val="007A10D6"/>
    <w:rsid w:val="007C6E8F"/>
    <w:rsid w:val="007D680C"/>
    <w:rsid w:val="007E0254"/>
    <w:rsid w:val="007E1651"/>
    <w:rsid w:val="007E5984"/>
    <w:rsid w:val="00810E4C"/>
    <w:rsid w:val="00820E70"/>
    <w:rsid w:val="00846F3C"/>
    <w:rsid w:val="0085249B"/>
    <w:rsid w:val="008D425C"/>
    <w:rsid w:val="008D7E71"/>
    <w:rsid w:val="008E10F3"/>
    <w:rsid w:val="008E51D6"/>
    <w:rsid w:val="008E51F3"/>
    <w:rsid w:val="008F0124"/>
    <w:rsid w:val="009022B9"/>
    <w:rsid w:val="00905381"/>
    <w:rsid w:val="00916235"/>
    <w:rsid w:val="00920253"/>
    <w:rsid w:val="00935B49"/>
    <w:rsid w:val="009558B6"/>
    <w:rsid w:val="00962FE3"/>
    <w:rsid w:val="009771AF"/>
    <w:rsid w:val="00985ECF"/>
    <w:rsid w:val="009D39A0"/>
    <w:rsid w:val="00A15EB0"/>
    <w:rsid w:val="00A310C6"/>
    <w:rsid w:val="00A31DF9"/>
    <w:rsid w:val="00A35404"/>
    <w:rsid w:val="00A378AC"/>
    <w:rsid w:val="00A62526"/>
    <w:rsid w:val="00A87061"/>
    <w:rsid w:val="00A907B4"/>
    <w:rsid w:val="00AC7521"/>
    <w:rsid w:val="00AD6641"/>
    <w:rsid w:val="00AE1507"/>
    <w:rsid w:val="00AF7996"/>
    <w:rsid w:val="00B278EE"/>
    <w:rsid w:val="00B446E2"/>
    <w:rsid w:val="00B474EA"/>
    <w:rsid w:val="00BA3595"/>
    <w:rsid w:val="00BA702A"/>
    <w:rsid w:val="00BB21B2"/>
    <w:rsid w:val="00BC22DA"/>
    <w:rsid w:val="00C202E8"/>
    <w:rsid w:val="00C315E0"/>
    <w:rsid w:val="00C3784B"/>
    <w:rsid w:val="00C454C3"/>
    <w:rsid w:val="00C61BB4"/>
    <w:rsid w:val="00C677FF"/>
    <w:rsid w:val="00C742CF"/>
    <w:rsid w:val="00C9773F"/>
    <w:rsid w:val="00CA54A3"/>
    <w:rsid w:val="00CA5584"/>
    <w:rsid w:val="00CA69C9"/>
    <w:rsid w:val="00CD4599"/>
    <w:rsid w:val="00CE21CB"/>
    <w:rsid w:val="00CF1887"/>
    <w:rsid w:val="00D06765"/>
    <w:rsid w:val="00D24B42"/>
    <w:rsid w:val="00D41442"/>
    <w:rsid w:val="00D5655E"/>
    <w:rsid w:val="00D6576A"/>
    <w:rsid w:val="00D721CC"/>
    <w:rsid w:val="00D72C6E"/>
    <w:rsid w:val="00D92D30"/>
    <w:rsid w:val="00D950FA"/>
    <w:rsid w:val="00DF3090"/>
    <w:rsid w:val="00E10FB5"/>
    <w:rsid w:val="00E176E1"/>
    <w:rsid w:val="00E32C9E"/>
    <w:rsid w:val="00E74101"/>
    <w:rsid w:val="00E7458F"/>
    <w:rsid w:val="00E8528A"/>
    <w:rsid w:val="00EC6BE4"/>
    <w:rsid w:val="00EF1447"/>
    <w:rsid w:val="00F11282"/>
    <w:rsid w:val="00F17818"/>
    <w:rsid w:val="00F374A6"/>
    <w:rsid w:val="00F45FA2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C66DA70-04A3-4BE0-8E5C-1AF20355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5101</Characters>
  <Application>Microsoft Office Word</Application>
  <DocSecurity>2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2025-06-13T10:30:00Z</dcterms:created>
  <dcterms:modified xsi:type="dcterms:W3CDTF">2025-06-13T10:30:00Z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