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9DAFB" w14:textId="77777777" w:rsidR="0073450A" w:rsidRDefault="0073450A" w:rsidP="0073450A">
      <w:pPr>
        <w:pStyle w:val="Nadpis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Příloha č. 1</w:t>
      </w:r>
    </w:p>
    <w:p w14:paraId="2812BD68" w14:textId="77777777" w:rsidR="0073450A" w:rsidRDefault="0073450A" w:rsidP="0073450A">
      <w:pPr>
        <w:pStyle w:val="Nadpis5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PŘEDÁVACÍ PROTOKOL </w:t>
      </w:r>
    </w:p>
    <w:p w14:paraId="71F8F9AC" w14:textId="77777777" w:rsidR="0073450A" w:rsidRDefault="0073450A" w:rsidP="0073450A">
      <w:pPr>
        <w:jc w:val="center"/>
        <w:rPr>
          <w:sz w:val="24"/>
          <w:szCs w:val="24"/>
        </w:rPr>
      </w:pPr>
    </w:p>
    <w:p w14:paraId="4B9E6FF2" w14:textId="067853A6" w:rsidR="0073450A" w:rsidRDefault="0073450A" w:rsidP="0073450A">
      <w:pPr>
        <w:pStyle w:val="Zkladntext"/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Pře</w:t>
      </w:r>
      <w:r w:rsidR="001364BB">
        <w:rPr>
          <w:rFonts w:ascii="Times New Roman" w:hAnsi="Times New Roman"/>
          <w:sz w:val="24"/>
          <w:szCs w:val="24"/>
        </w:rPr>
        <w:t>dávajíci</w:t>
      </w:r>
      <w:proofErr w:type="spellEnd"/>
      <w:r>
        <w:rPr>
          <w:rFonts w:ascii="Times New Roman" w:hAnsi="Times New Roman"/>
          <w:sz w:val="24"/>
          <w:szCs w:val="24"/>
        </w:rPr>
        <w:t>:  Krušnohorská</w:t>
      </w:r>
      <w:proofErr w:type="gramEnd"/>
      <w:r>
        <w:rPr>
          <w:rFonts w:ascii="Times New Roman" w:hAnsi="Times New Roman"/>
          <w:sz w:val="24"/>
          <w:szCs w:val="24"/>
        </w:rPr>
        <w:t xml:space="preserve"> poliklinika s.r.o.</w:t>
      </w:r>
    </w:p>
    <w:p w14:paraId="18396AE9" w14:textId="77777777" w:rsidR="0073450A" w:rsidRDefault="0073450A" w:rsidP="0073450A">
      <w:pPr>
        <w:rPr>
          <w:sz w:val="24"/>
          <w:szCs w:val="24"/>
        </w:rPr>
      </w:pPr>
      <w:r>
        <w:rPr>
          <w:sz w:val="24"/>
          <w:szCs w:val="24"/>
        </w:rPr>
        <w:t>Zastoupená: Ing. Petrou Havlovou, jednatelkou</w:t>
      </w:r>
    </w:p>
    <w:p w14:paraId="6DC737DF" w14:textId="77777777" w:rsidR="0073450A" w:rsidRDefault="0073450A" w:rsidP="0073450A">
      <w:pPr>
        <w:pStyle w:val="Nadpis1"/>
        <w:rPr>
          <w:rFonts w:ascii="Times New Roman" w:hAnsi="Times New Roman"/>
          <w:sz w:val="24"/>
          <w:szCs w:val="24"/>
        </w:rPr>
      </w:pPr>
    </w:p>
    <w:p w14:paraId="064D4CE8" w14:textId="3815237E" w:rsidR="001364BB" w:rsidRPr="00B264A2" w:rsidRDefault="0073450A" w:rsidP="001364B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Pře</w:t>
      </w:r>
      <w:r w:rsidR="001364BB">
        <w:rPr>
          <w:sz w:val="24"/>
          <w:szCs w:val="24"/>
        </w:rPr>
        <w:t>jímající</w:t>
      </w:r>
      <w:r w:rsidRPr="00B264A2">
        <w:rPr>
          <w:sz w:val="24"/>
          <w:szCs w:val="24"/>
        </w:rPr>
        <w:t>:</w:t>
      </w:r>
      <w:r w:rsidR="00402642" w:rsidRPr="00B264A2">
        <w:rPr>
          <w:sz w:val="24"/>
          <w:szCs w:val="24"/>
        </w:rPr>
        <w:t xml:space="preserve">  </w:t>
      </w:r>
      <w:r w:rsidR="00B264A2" w:rsidRPr="00B264A2">
        <w:rPr>
          <w:sz w:val="24"/>
          <w:szCs w:val="24"/>
        </w:rPr>
        <w:t>Klinická</w:t>
      </w:r>
      <w:proofErr w:type="gramEnd"/>
      <w:r w:rsidR="00B264A2" w:rsidRPr="00B264A2">
        <w:rPr>
          <w:sz w:val="24"/>
          <w:szCs w:val="24"/>
        </w:rPr>
        <w:t xml:space="preserve"> logopedie</w:t>
      </w:r>
      <w:r w:rsidR="00402642" w:rsidRPr="00B264A2">
        <w:rPr>
          <w:sz w:val="24"/>
          <w:szCs w:val="24"/>
        </w:rPr>
        <w:t xml:space="preserve"> </w:t>
      </w:r>
      <w:proofErr w:type="spellStart"/>
      <w:r w:rsidR="00402642" w:rsidRPr="00B264A2">
        <w:rPr>
          <w:sz w:val="24"/>
          <w:szCs w:val="24"/>
        </w:rPr>
        <w:t>s.r.o</w:t>
      </w:r>
      <w:proofErr w:type="spellEnd"/>
    </w:p>
    <w:p w14:paraId="2F5736C6" w14:textId="475257D7" w:rsidR="00402642" w:rsidRPr="00B264A2" w:rsidRDefault="00402642" w:rsidP="001364BB">
      <w:pPr>
        <w:rPr>
          <w:sz w:val="24"/>
          <w:szCs w:val="24"/>
        </w:rPr>
      </w:pPr>
      <w:r w:rsidRPr="00B264A2">
        <w:rPr>
          <w:sz w:val="24"/>
          <w:szCs w:val="24"/>
        </w:rPr>
        <w:t xml:space="preserve">Zastoupená: Mgr. </w:t>
      </w:r>
      <w:r w:rsidR="00B264A2" w:rsidRPr="00B264A2">
        <w:rPr>
          <w:sz w:val="24"/>
          <w:szCs w:val="24"/>
        </w:rPr>
        <w:t>Martinou Klazarovou</w:t>
      </w:r>
      <w:r w:rsidRPr="00B264A2">
        <w:rPr>
          <w:sz w:val="24"/>
          <w:szCs w:val="24"/>
        </w:rPr>
        <w:t>, jednatelkou</w:t>
      </w:r>
    </w:p>
    <w:p w14:paraId="405D19F3" w14:textId="77777777" w:rsidR="001364BB" w:rsidRPr="00B264A2" w:rsidRDefault="001364BB" w:rsidP="001364BB">
      <w:pPr>
        <w:rPr>
          <w:sz w:val="24"/>
          <w:szCs w:val="24"/>
        </w:rPr>
      </w:pPr>
    </w:p>
    <w:p w14:paraId="41E7397F" w14:textId="427AA660" w:rsidR="00B264A2" w:rsidRPr="00B264A2" w:rsidRDefault="000548D7" w:rsidP="00B264A2">
      <w:pPr>
        <w:pStyle w:val="Zkladntext2"/>
        <w:rPr>
          <w:rFonts w:ascii="Times New Roman" w:hAnsi="Times New Roman"/>
          <w:sz w:val="24"/>
          <w:szCs w:val="24"/>
        </w:rPr>
      </w:pPr>
      <w:r w:rsidRPr="00B264A2">
        <w:rPr>
          <w:rFonts w:ascii="Times New Roman" w:hAnsi="Times New Roman"/>
          <w:sz w:val="24"/>
          <w:szCs w:val="24"/>
        </w:rPr>
        <w:t xml:space="preserve">     Výše jmenovaní se na základě žádosti přejímající/ho dohodli o </w:t>
      </w:r>
      <w:r w:rsidR="00B264A2" w:rsidRPr="00B264A2">
        <w:rPr>
          <w:rFonts w:ascii="Times New Roman" w:hAnsi="Times New Roman"/>
          <w:sz w:val="24"/>
          <w:szCs w:val="24"/>
        </w:rPr>
        <w:t>rozšíření</w:t>
      </w:r>
      <w:r w:rsidRPr="00B264A2">
        <w:rPr>
          <w:rFonts w:ascii="Times New Roman" w:hAnsi="Times New Roman"/>
          <w:sz w:val="24"/>
          <w:szCs w:val="24"/>
        </w:rPr>
        <w:t xml:space="preserve"> pronájmu nebytového prostoru v objektu 001, 2. NP polikliniky Litvínov, </w:t>
      </w:r>
      <w:r w:rsidR="00B264A2" w:rsidRPr="00B264A2">
        <w:rPr>
          <w:rFonts w:ascii="Times New Roman" w:hAnsi="Times New Roman"/>
          <w:sz w:val="24"/>
          <w:szCs w:val="24"/>
        </w:rPr>
        <w:t xml:space="preserve">za </w:t>
      </w:r>
      <w:r w:rsidRPr="00B264A2">
        <w:rPr>
          <w:rFonts w:ascii="Times New Roman" w:hAnsi="Times New Roman"/>
          <w:sz w:val="24"/>
          <w:szCs w:val="24"/>
        </w:rPr>
        <w:t>účel</w:t>
      </w:r>
      <w:r w:rsidR="00B264A2" w:rsidRPr="00B264A2">
        <w:rPr>
          <w:rFonts w:ascii="Times New Roman" w:hAnsi="Times New Roman"/>
          <w:sz w:val="24"/>
          <w:szCs w:val="24"/>
        </w:rPr>
        <w:t>em</w:t>
      </w:r>
      <w:r w:rsidRPr="00B264A2">
        <w:rPr>
          <w:rFonts w:ascii="Times New Roman" w:hAnsi="Times New Roman"/>
          <w:sz w:val="24"/>
          <w:szCs w:val="24"/>
        </w:rPr>
        <w:t xml:space="preserve"> </w:t>
      </w:r>
      <w:r w:rsidR="00B264A2" w:rsidRPr="00B264A2">
        <w:rPr>
          <w:rFonts w:ascii="Times New Roman" w:hAnsi="Times New Roman"/>
          <w:sz w:val="24"/>
          <w:szCs w:val="24"/>
        </w:rPr>
        <w:t>poskytování zdravotních služeb v oboru klinická logopedie – ambulantní péče.</w:t>
      </w:r>
    </w:p>
    <w:p w14:paraId="5E95A56F" w14:textId="77777777" w:rsidR="00B264A2" w:rsidRDefault="00B264A2" w:rsidP="00B264A2">
      <w:pPr>
        <w:pStyle w:val="Zkladntext2"/>
        <w:rPr>
          <w:rFonts w:ascii="Times New Roman" w:hAnsi="Times New Roman"/>
          <w:sz w:val="24"/>
          <w:szCs w:val="24"/>
        </w:rPr>
      </w:pPr>
    </w:p>
    <w:p w14:paraId="4510F05E" w14:textId="1CA8B3D4" w:rsidR="00CD6550" w:rsidRPr="00CD6550" w:rsidRDefault="00CD6550" w:rsidP="00B264A2">
      <w:pPr>
        <w:pStyle w:val="Zkladntext2"/>
        <w:rPr>
          <w:rFonts w:ascii="Times New Roman" w:hAnsi="Times New Roman"/>
          <w:sz w:val="24"/>
          <w:szCs w:val="24"/>
        </w:rPr>
      </w:pPr>
      <w:r w:rsidRPr="00CD6550">
        <w:rPr>
          <w:rFonts w:ascii="Times New Roman" w:hAnsi="Times New Roman"/>
          <w:b/>
          <w:sz w:val="24"/>
          <w:szCs w:val="24"/>
          <w:u w:val="single"/>
        </w:rPr>
        <w:t>S platností od 01.06.2025 předány níže uvedené nebytové prostory</w:t>
      </w:r>
      <w:r w:rsidRPr="00CD6550">
        <w:rPr>
          <w:rFonts w:ascii="Times New Roman" w:hAnsi="Times New Roman"/>
          <w:b/>
          <w:sz w:val="24"/>
          <w:szCs w:val="24"/>
        </w:rPr>
        <w:t>:</w:t>
      </w:r>
    </w:p>
    <w:p w14:paraId="75B674DD" w14:textId="77777777" w:rsidR="00FF07D5" w:rsidRDefault="00FF07D5" w:rsidP="00CD6550">
      <w:pPr>
        <w:pStyle w:val="Zkladntext2"/>
        <w:jc w:val="left"/>
        <w:rPr>
          <w:rFonts w:ascii="Times New Roman" w:hAnsi="Times New Roman"/>
          <w:b/>
          <w:sz w:val="24"/>
          <w:szCs w:val="24"/>
        </w:rPr>
      </w:pPr>
    </w:p>
    <w:p w14:paraId="2F0981C5" w14:textId="244E94FD" w:rsidR="00402642" w:rsidRDefault="00CD6550" w:rsidP="00CD6550">
      <w:pPr>
        <w:pStyle w:val="Zkladntext2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1/</w:t>
      </w:r>
    </w:p>
    <w:p w14:paraId="313A2E93" w14:textId="03BC7B0C" w:rsidR="00FF07D5" w:rsidRPr="0028142A" w:rsidRDefault="00FF07D5" w:rsidP="00FF07D5">
      <w:pPr>
        <w:rPr>
          <w:sz w:val="24"/>
          <w:szCs w:val="24"/>
        </w:rPr>
      </w:pPr>
      <w:r w:rsidRPr="0028142A">
        <w:rPr>
          <w:sz w:val="24"/>
          <w:szCs w:val="24"/>
        </w:rPr>
        <w:t>Číslo místnosti             Číslo dveří                                m</w:t>
      </w:r>
      <w:r w:rsidRPr="0028142A">
        <w:rPr>
          <w:sz w:val="24"/>
          <w:szCs w:val="24"/>
          <w:vertAlign w:val="superscript"/>
        </w:rPr>
        <w:t>2</w:t>
      </w:r>
    </w:p>
    <w:p w14:paraId="20198410" w14:textId="2E1E57A2" w:rsidR="00FF07D5" w:rsidRDefault="00FF07D5" w:rsidP="00FF07D5">
      <w:pPr>
        <w:rPr>
          <w:sz w:val="24"/>
          <w:szCs w:val="24"/>
        </w:rPr>
      </w:pPr>
      <w:r>
        <w:rPr>
          <w:sz w:val="24"/>
          <w:szCs w:val="24"/>
        </w:rPr>
        <w:t xml:space="preserve">2032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2033                                     21,00</w:t>
      </w:r>
    </w:p>
    <w:p w14:paraId="0DEC184E" w14:textId="79D23DD6" w:rsidR="00FF07D5" w:rsidRDefault="00FF07D5" w:rsidP="00FF07D5">
      <w:pPr>
        <w:rPr>
          <w:sz w:val="24"/>
          <w:szCs w:val="24"/>
        </w:rPr>
      </w:pPr>
      <w:r>
        <w:rPr>
          <w:sz w:val="24"/>
          <w:szCs w:val="24"/>
        </w:rPr>
        <w:t xml:space="preserve">2041  </w:t>
      </w:r>
      <w:r w:rsidR="004D6F44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čekárna    </w:t>
      </w:r>
      <w:r w:rsidR="004D6F4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10,00</w:t>
      </w:r>
    </w:p>
    <w:p w14:paraId="7E1C7201" w14:textId="77777777" w:rsidR="00FF07D5" w:rsidRDefault="00FF07D5" w:rsidP="00FF07D5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F08CB2D" w14:textId="069ADCFC" w:rsidR="00FF07D5" w:rsidRPr="00040464" w:rsidRDefault="00FF07D5" w:rsidP="00FF07D5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0464">
        <w:rPr>
          <w:rFonts w:ascii="Times New Roman" w:hAnsi="Times New Roman"/>
          <w:sz w:val="24"/>
          <w:szCs w:val="24"/>
        </w:rPr>
        <w:t xml:space="preserve">Konstrukční prvky: </w:t>
      </w:r>
    </w:p>
    <w:p w14:paraId="6F67662B" w14:textId="77777777" w:rsidR="00FF07D5" w:rsidRPr="00040464" w:rsidRDefault="00FF07D5" w:rsidP="00FF07D5">
      <w:pPr>
        <w:rPr>
          <w:sz w:val="24"/>
          <w:szCs w:val="24"/>
        </w:rPr>
      </w:pPr>
      <w:r w:rsidRPr="00040464">
        <w:rPr>
          <w:sz w:val="24"/>
          <w:szCs w:val="24"/>
        </w:rPr>
        <w:t>1 ks umyvadlo, keramický obklad</w:t>
      </w:r>
    </w:p>
    <w:p w14:paraId="6CC7843E" w14:textId="77777777" w:rsidR="00FF07D5" w:rsidRPr="00040464" w:rsidRDefault="00FF07D5" w:rsidP="00FF07D5">
      <w:pPr>
        <w:rPr>
          <w:sz w:val="24"/>
          <w:szCs w:val="24"/>
        </w:rPr>
      </w:pPr>
      <w:r w:rsidRPr="00040464">
        <w:rPr>
          <w:sz w:val="24"/>
          <w:szCs w:val="24"/>
        </w:rPr>
        <w:t>1 ks mísící baterie</w:t>
      </w:r>
    </w:p>
    <w:p w14:paraId="3D292BD8" w14:textId="77777777" w:rsidR="00FF07D5" w:rsidRPr="00040464" w:rsidRDefault="00FF07D5" w:rsidP="00FF07D5">
      <w:pPr>
        <w:rPr>
          <w:sz w:val="24"/>
          <w:szCs w:val="24"/>
        </w:rPr>
      </w:pPr>
      <w:r w:rsidRPr="00040464">
        <w:rPr>
          <w:sz w:val="24"/>
          <w:szCs w:val="24"/>
        </w:rPr>
        <w:t xml:space="preserve">4 ks zásuvka </w:t>
      </w:r>
    </w:p>
    <w:p w14:paraId="6F83D7E8" w14:textId="77777777" w:rsidR="00FF07D5" w:rsidRPr="00040464" w:rsidRDefault="00FF07D5" w:rsidP="00FF07D5">
      <w:pPr>
        <w:rPr>
          <w:sz w:val="24"/>
          <w:szCs w:val="24"/>
        </w:rPr>
      </w:pPr>
      <w:r w:rsidRPr="00040464">
        <w:rPr>
          <w:sz w:val="24"/>
          <w:szCs w:val="24"/>
        </w:rPr>
        <w:t>2 ks vypínač</w:t>
      </w:r>
    </w:p>
    <w:p w14:paraId="2FFEC256" w14:textId="77777777" w:rsidR="00FF07D5" w:rsidRDefault="00FF07D5" w:rsidP="00FF07D5">
      <w:pPr>
        <w:rPr>
          <w:sz w:val="24"/>
          <w:szCs w:val="24"/>
        </w:rPr>
      </w:pPr>
      <w:r w:rsidRPr="00040464">
        <w:rPr>
          <w:sz w:val="24"/>
          <w:szCs w:val="24"/>
        </w:rPr>
        <w:t>6 ks zářivková osvětlovacích tělesa</w:t>
      </w:r>
    </w:p>
    <w:p w14:paraId="5B723C2D" w14:textId="77777777" w:rsidR="00FF07D5" w:rsidRDefault="00FF07D5" w:rsidP="00FF07D5">
      <w:pPr>
        <w:rPr>
          <w:sz w:val="24"/>
          <w:szCs w:val="24"/>
        </w:rPr>
      </w:pPr>
      <w:r>
        <w:rPr>
          <w:sz w:val="24"/>
          <w:szCs w:val="24"/>
        </w:rPr>
        <w:t>podlahová plocha – krytina PVC (r. 2025)</w:t>
      </w:r>
    </w:p>
    <w:p w14:paraId="487B6982" w14:textId="77777777" w:rsidR="00FF07D5" w:rsidRDefault="00FF07D5" w:rsidP="00FF07D5">
      <w:pPr>
        <w:rPr>
          <w:sz w:val="24"/>
          <w:szCs w:val="24"/>
        </w:rPr>
      </w:pPr>
      <w:r>
        <w:rPr>
          <w:sz w:val="24"/>
          <w:szCs w:val="24"/>
        </w:rPr>
        <w:t>1 ks vnitřní rozhlas</w:t>
      </w:r>
      <w:r w:rsidRPr="0009793A">
        <w:rPr>
          <w:sz w:val="24"/>
          <w:szCs w:val="24"/>
        </w:rPr>
        <w:t xml:space="preserve"> </w:t>
      </w:r>
    </w:p>
    <w:p w14:paraId="418B6DED" w14:textId="77777777" w:rsidR="00FF07D5" w:rsidRDefault="00FF07D5" w:rsidP="00FF07D5">
      <w:pPr>
        <w:rPr>
          <w:sz w:val="24"/>
          <w:szCs w:val="24"/>
        </w:rPr>
      </w:pPr>
      <w:r>
        <w:rPr>
          <w:sz w:val="24"/>
          <w:szCs w:val="24"/>
        </w:rPr>
        <w:t>1 ks radiátorové těleso</w:t>
      </w:r>
    </w:p>
    <w:p w14:paraId="1D0504CD" w14:textId="754F18F0" w:rsidR="00FF07D5" w:rsidRDefault="00FF07D5" w:rsidP="00FF07D5">
      <w:pPr>
        <w:pStyle w:val="Zkladntextodsazen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20128">
        <w:rPr>
          <w:rFonts w:ascii="Times New Roman" w:hAnsi="Times New Roman"/>
          <w:sz w:val="24"/>
          <w:szCs w:val="24"/>
        </w:rPr>
        <w:t xml:space="preserve"> ks </w:t>
      </w:r>
      <w:r w:rsidRPr="00A20128">
        <w:rPr>
          <w:rFonts w:ascii="Times New Roman" w:hAnsi="Times New Roman"/>
          <w:snapToGrid w:val="0"/>
          <w:sz w:val="24"/>
          <w:szCs w:val="24"/>
        </w:rPr>
        <w:t xml:space="preserve">elektronický </w:t>
      </w:r>
      <w:proofErr w:type="spellStart"/>
      <w:r w:rsidRPr="00A20128">
        <w:rPr>
          <w:rFonts w:ascii="Times New Roman" w:hAnsi="Times New Roman"/>
          <w:snapToGrid w:val="0"/>
          <w:sz w:val="24"/>
          <w:szCs w:val="24"/>
        </w:rPr>
        <w:t>dvoučidlový</w:t>
      </w:r>
      <w:proofErr w:type="spellEnd"/>
      <w:r w:rsidRPr="00A20128">
        <w:rPr>
          <w:rFonts w:ascii="Times New Roman" w:hAnsi="Times New Roman"/>
          <w:snapToGrid w:val="0"/>
          <w:sz w:val="24"/>
          <w:szCs w:val="24"/>
        </w:rPr>
        <w:t xml:space="preserve"> indikátor topných nákladů</w:t>
      </w:r>
      <w:r w:rsidR="00C15820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C15820">
        <w:rPr>
          <w:rFonts w:ascii="Times New Roman" w:hAnsi="Times New Roman"/>
          <w:snapToGrid w:val="0"/>
          <w:sz w:val="24"/>
          <w:szCs w:val="24"/>
        </w:rPr>
        <w:t>v.č</w:t>
      </w:r>
      <w:proofErr w:type="spellEnd"/>
      <w:r w:rsidR="00C15820">
        <w:rPr>
          <w:rFonts w:ascii="Times New Roman" w:hAnsi="Times New Roman"/>
          <w:snapToGrid w:val="0"/>
          <w:sz w:val="24"/>
          <w:szCs w:val="24"/>
        </w:rPr>
        <w:t>. 31494228/1116</w:t>
      </w:r>
    </w:p>
    <w:p w14:paraId="6495EEEF" w14:textId="77777777" w:rsidR="00FF07D5" w:rsidRDefault="00FF07D5" w:rsidP="00FF07D5">
      <w:pPr>
        <w:pStyle w:val="Zkladntextodsazen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28142A">
        <w:rPr>
          <w:rFonts w:ascii="Times New Roman" w:hAnsi="Times New Roman"/>
          <w:snapToGrid w:val="0"/>
          <w:sz w:val="24"/>
          <w:szCs w:val="24"/>
        </w:rPr>
        <w:t xml:space="preserve"> ks </w:t>
      </w:r>
      <w:r w:rsidRPr="0028142A">
        <w:rPr>
          <w:rFonts w:ascii="Times New Roman" w:hAnsi="Times New Roman"/>
          <w:sz w:val="24"/>
          <w:szCs w:val="24"/>
        </w:rPr>
        <w:t>termoregulační ventil s termostatickou hlavicí</w:t>
      </w:r>
    </w:p>
    <w:p w14:paraId="66FC2515" w14:textId="77777777" w:rsidR="00FF07D5" w:rsidRDefault="00FF07D5" w:rsidP="00FF07D5">
      <w:pPr>
        <w:pStyle w:val="Zkladntextodsazen"/>
        <w:spacing w:line="240" w:lineRule="auto"/>
        <w:rPr>
          <w:rFonts w:ascii="Times New Roman" w:hAnsi="Times New Roman"/>
          <w:sz w:val="24"/>
          <w:szCs w:val="24"/>
        </w:rPr>
      </w:pPr>
    </w:p>
    <w:p w14:paraId="59331530" w14:textId="137F62C9" w:rsidR="00FF07D5" w:rsidRDefault="00FF07D5" w:rsidP="007F64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2/ </w:t>
      </w:r>
    </w:p>
    <w:p w14:paraId="52D3566A" w14:textId="470DF058" w:rsidR="00FF07D5" w:rsidRDefault="00FF07D5" w:rsidP="00FF07D5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Číslo místnosti     Číslo dveří                    </w:t>
      </w:r>
      <w:r w:rsidR="004D6F44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6F44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</w:p>
    <w:p w14:paraId="10A714CD" w14:textId="7CCA3EC0" w:rsidR="00FF07D5" w:rsidRDefault="00FF07D5" w:rsidP="00FF07D5">
      <w:pPr>
        <w:rPr>
          <w:sz w:val="24"/>
          <w:szCs w:val="24"/>
        </w:rPr>
      </w:pPr>
      <w:r>
        <w:rPr>
          <w:sz w:val="24"/>
          <w:szCs w:val="24"/>
        </w:rPr>
        <w:t xml:space="preserve">2033                          2034     </w:t>
      </w:r>
      <w:r>
        <w:rPr>
          <w:sz w:val="24"/>
          <w:szCs w:val="24"/>
        </w:rPr>
        <w:t xml:space="preserve">                      </w:t>
      </w:r>
      <w:r w:rsidR="004D6F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20,30 </w:t>
      </w:r>
    </w:p>
    <w:p w14:paraId="5ACF395A" w14:textId="77777777" w:rsidR="00FF07D5" w:rsidRPr="0028142A" w:rsidRDefault="00FF07D5" w:rsidP="00FF07D5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AD82B27" w14:textId="77777777" w:rsidR="00FF07D5" w:rsidRPr="0028142A" w:rsidRDefault="00FF07D5" w:rsidP="00FF07D5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142A">
        <w:rPr>
          <w:rFonts w:ascii="Times New Roman" w:hAnsi="Times New Roman"/>
          <w:sz w:val="24"/>
          <w:szCs w:val="24"/>
        </w:rPr>
        <w:t xml:space="preserve">Konstrukční prvky: </w:t>
      </w:r>
    </w:p>
    <w:p w14:paraId="31FC61DE" w14:textId="77777777" w:rsidR="00FF07D5" w:rsidRPr="00C72720" w:rsidRDefault="00FF07D5" w:rsidP="00FF07D5">
      <w:pPr>
        <w:rPr>
          <w:sz w:val="24"/>
          <w:szCs w:val="24"/>
        </w:rPr>
      </w:pPr>
      <w:r w:rsidRPr="00C72720">
        <w:rPr>
          <w:sz w:val="24"/>
          <w:szCs w:val="24"/>
        </w:rPr>
        <w:t xml:space="preserve">6 ks zásuvka </w:t>
      </w:r>
    </w:p>
    <w:p w14:paraId="3A434E4D" w14:textId="77777777" w:rsidR="00FF07D5" w:rsidRPr="00C72720" w:rsidRDefault="00FF07D5" w:rsidP="00FF07D5">
      <w:pPr>
        <w:rPr>
          <w:sz w:val="24"/>
          <w:szCs w:val="24"/>
        </w:rPr>
      </w:pPr>
      <w:r w:rsidRPr="00C72720">
        <w:rPr>
          <w:sz w:val="24"/>
          <w:szCs w:val="24"/>
        </w:rPr>
        <w:t>1 ks vypínač</w:t>
      </w:r>
    </w:p>
    <w:p w14:paraId="431FB2D8" w14:textId="77777777" w:rsidR="00FF07D5" w:rsidRPr="00C72720" w:rsidRDefault="00FF07D5" w:rsidP="00FF07D5">
      <w:pPr>
        <w:rPr>
          <w:sz w:val="24"/>
          <w:szCs w:val="24"/>
        </w:rPr>
      </w:pPr>
      <w:r w:rsidRPr="00C72720">
        <w:rPr>
          <w:sz w:val="24"/>
          <w:szCs w:val="24"/>
        </w:rPr>
        <w:t xml:space="preserve">6 ks zářivková osvětlovacích tělesa </w:t>
      </w:r>
    </w:p>
    <w:p w14:paraId="321CDE43" w14:textId="77777777" w:rsidR="00FF07D5" w:rsidRPr="00C72720" w:rsidRDefault="00FF07D5" w:rsidP="00FF07D5">
      <w:pPr>
        <w:rPr>
          <w:sz w:val="24"/>
          <w:szCs w:val="24"/>
        </w:rPr>
      </w:pPr>
      <w:r w:rsidRPr="00C72720">
        <w:rPr>
          <w:sz w:val="24"/>
          <w:szCs w:val="24"/>
        </w:rPr>
        <w:t xml:space="preserve">1 ks radiátor. těleso     </w:t>
      </w:r>
    </w:p>
    <w:p w14:paraId="1887895B" w14:textId="77777777" w:rsidR="00FF07D5" w:rsidRPr="00C72720" w:rsidRDefault="00FF07D5" w:rsidP="00FF07D5">
      <w:pPr>
        <w:rPr>
          <w:sz w:val="24"/>
          <w:szCs w:val="24"/>
        </w:rPr>
      </w:pPr>
      <w:r w:rsidRPr="00C72720">
        <w:rPr>
          <w:sz w:val="24"/>
          <w:szCs w:val="24"/>
        </w:rPr>
        <w:t>1 ks vnitřní rozhlas</w:t>
      </w:r>
    </w:p>
    <w:p w14:paraId="22AD39CF" w14:textId="77777777" w:rsidR="00FF07D5" w:rsidRDefault="00FF07D5" w:rsidP="00FF07D5">
      <w:pPr>
        <w:rPr>
          <w:sz w:val="24"/>
          <w:szCs w:val="24"/>
        </w:rPr>
      </w:pPr>
      <w:r w:rsidRPr="00C72720">
        <w:rPr>
          <w:sz w:val="24"/>
          <w:szCs w:val="24"/>
        </w:rPr>
        <w:t>podlahová plocha – zátěžový koberec</w:t>
      </w:r>
    </w:p>
    <w:p w14:paraId="6A8F7431" w14:textId="77777777" w:rsidR="00FF07D5" w:rsidRPr="00C72720" w:rsidRDefault="00FF07D5" w:rsidP="00FF07D5">
      <w:pPr>
        <w:rPr>
          <w:sz w:val="24"/>
          <w:szCs w:val="24"/>
        </w:rPr>
      </w:pPr>
      <w:r w:rsidRPr="00C72720">
        <w:rPr>
          <w:sz w:val="24"/>
          <w:szCs w:val="24"/>
        </w:rPr>
        <w:t>1 ks termoregulační ventil s termostatickou hlavicí</w:t>
      </w:r>
    </w:p>
    <w:p w14:paraId="3939BBA2" w14:textId="77777777" w:rsidR="004D6F44" w:rsidRDefault="00FF07D5" w:rsidP="00FF07D5">
      <w:pPr>
        <w:rPr>
          <w:sz w:val="24"/>
          <w:szCs w:val="24"/>
        </w:rPr>
      </w:pPr>
      <w:r w:rsidRPr="00C72720">
        <w:rPr>
          <w:sz w:val="24"/>
          <w:szCs w:val="24"/>
        </w:rPr>
        <w:t>1 ks indikátor topných nákladů</w:t>
      </w:r>
      <w:r>
        <w:rPr>
          <w:sz w:val="24"/>
          <w:szCs w:val="24"/>
        </w:rPr>
        <w:t xml:space="preserve">     </w:t>
      </w:r>
    </w:p>
    <w:p w14:paraId="0A23495E" w14:textId="77777777" w:rsidR="004D6F44" w:rsidRDefault="004D6F44" w:rsidP="00FF07D5">
      <w:pPr>
        <w:rPr>
          <w:sz w:val="24"/>
          <w:szCs w:val="24"/>
        </w:rPr>
      </w:pPr>
    </w:p>
    <w:p w14:paraId="06C2579F" w14:textId="1F0B5D0F" w:rsidR="004D6F44" w:rsidRPr="004D6F44" w:rsidRDefault="004D6F44" w:rsidP="004D6F44">
      <w:pPr>
        <w:pStyle w:val="Zkladntext2"/>
        <w:rPr>
          <w:rFonts w:ascii="Times New Roman" w:hAnsi="Times New Roman"/>
          <w:sz w:val="24"/>
          <w:szCs w:val="24"/>
        </w:rPr>
      </w:pPr>
      <w:r w:rsidRPr="004D6F44">
        <w:rPr>
          <w:rFonts w:ascii="Times New Roman" w:hAnsi="Times New Roman"/>
          <w:sz w:val="24"/>
          <w:szCs w:val="24"/>
          <w:u w:val="single"/>
        </w:rPr>
        <w:t>Indikátor topných nákladů</w:t>
      </w:r>
      <w:r w:rsidRPr="004D6F44">
        <w:rPr>
          <w:rFonts w:ascii="Times New Roman" w:hAnsi="Times New Roman"/>
          <w:sz w:val="24"/>
          <w:szCs w:val="24"/>
        </w:rPr>
        <w:t xml:space="preserve">                      </w:t>
      </w:r>
    </w:p>
    <w:p w14:paraId="1C696C45" w14:textId="6C4BF83C" w:rsidR="00FF07D5" w:rsidRPr="00D41093" w:rsidRDefault="004D6F44" w:rsidP="00D41093">
      <w:pPr>
        <w:pStyle w:val="Zkladntext2"/>
        <w:rPr>
          <w:rFonts w:ascii="Times New Roman" w:hAnsi="Times New Roman"/>
          <w:sz w:val="24"/>
          <w:szCs w:val="24"/>
        </w:rPr>
      </w:pPr>
      <w:proofErr w:type="spellStart"/>
      <w:r w:rsidRPr="00D41093">
        <w:rPr>
          <w:rFonts w:ascii="Times New Roman" w:hAnsi="Times New Roman"/>
          <w:sz w:val="24"/>
          <w:szCs w:val="24"/>
        </w:rPr>
        <w:t>č</w:t>
      </w:r>
      <w:r w:rsidRPr="00D41093">
        <w:rPr>
          <w:rFonts w:ascii="Times New Roman" w:hAnsi="Times New Roman"/>
          <w:sz w:val="24"/>
          <w:szCs w:val="24"/>
        </w:rPr>
        <w:t>.m</w:t>
      </w:r>
      <w:proofErr w:type="spellEnd"/>
      <w:r w:rsidRPr="00D41093">
        <w:rPr>
          <w:rFonts w:ascii="Times New Roman" w:hAnsi="Times New Roman"/>
          <w:sz w:val="24"/>
          <w:szCs w:val="24"/>
        </w:rPr>
        <w:t>. 203</w:t>
      </w:r>
      <w:r w:rsidRPr="00D41093">
        <w:rPr>
          <w:rFonts w:ascii="Times New Roman" w:hAnsi="Times New Roman"/>
          <w:sz w:val="24"/>
          <w:szCs w:val="24"/>
        </w:rPr>
        <w:t>3</w:t>
      </w:r>
      <w:r w:rsidRPr="00D41093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D41093">
        <w:rPr>
          <w:rFonts w:ascii="Times New Roman" w:hAnsi="Times New Roman"/>
          <w:sz w:val="24"/>
          <w:szCs w:val="24"/>
        </w:rPr>
        <w:t>v.č</w:t>
      </w:r>
      <w:proofErr w:type="spellEnd"/>
      <w:r w:rsidRPr="00D41093">
        <w:rPr>
          <w:rFonts w:ascii="Times New Roman" w:hAnsi="Times New Roman"/>
          <w:sz w:val="24"/>
          <w:szCs w:val="24"/>
        </w:rPr>
        <w:t>. 31494</w:t>
      </w:r>
      <w:r w:rsidR="00D41093">
        <w:rPr>
          <w:rFonts w:ascii="Times New Roman" w:hAnsi="Times New Roman"/>
          <w:sz w:val="24"/>
          <w:szCs w:val="24"/>
        </w:rPr>
        <w:t>230</w:t>
      </w:r>
      <w:r w:rsidRPr="00D41093">
        <w:rPr>
          <w:rFonts w:ascii="Times New Roman" w:hAnsi="Times New Roman"/>
          <w:sz w:val="24"/>
          <w:szCs w:val="24"/>
        </w:rPr>
        <w:t xml:space="preserve">/1116             odečet </w:t>
      </w:r>
      <w:r w:rsidRPr="00D41093">
        <w:rPr>
          <w:rFonts w:ascii="Times New Roman" w:hAnsi="Times New Roman"/>
          <w:sz w:val="24"/>
          <w:szCs w:val="24"/>
        </w:rPr>
        <w:t>k 01.06.2025</w:t>
      </w:r>
      <w:r w:rsidRPr="00D41093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D41093">
        <w:rPr>
          <w:rFonts w:ascii="Times New Roman" w:hAnsi="Times New Roman"/>
          <w:sz w:val="24"/>
          <w:szCs w:val="24"/>
        </w:rPr>
        <w:t xml:space="preserve">stav  </w:t>
      </w:r>
      <w:r w:rsidR="00D41093">
        <w:rPr>
          <w:rFonts w:ascii="Times New Roman" w:hAnsi="Times New Roman"/>
          <w:sz w:val="24"/>
          <w:szCs w:val="24"/>
        </w:rPr>
        <w:t>657</w:t>
      </w:r>
      <w:proofErr w:type="gramEnd"/>
      <w:r w:rsidRPr="00D41093">
        <w:rPr>
          <w:rFonts w:ascii="Times New Roman" w:hAnsi="Times New Roman"/>
          <w:sz w:val="24"/>
          <w:szCs w:val="24"/>
        </w:rPr>
        <w:t xml:space="preserve">   </w:t>
      </w:r>
      <w:r w:rsidR="00FF07D5" w:rsidRPr="00D41093">
        <w:rPr>
          <w:sz w:val="24"/>
          <w:szCs w:val="24"/>
        </w:rPr>
        <w:t xml:space="preserve">   </w:t>
      </w:r>
    </w:p>
    <w:p w14:paraId="2B0D724F" w14:textId="3A623FF3" w:rsidR="00FF07D5" w:rsidRPr="00D41093" w:rsidRDefault="00FF07D5" w:rsidP="00FF07D5">
      <w:pPr>
        <w:rPr>
          <w:sz w:val="24"/>
          <w:szCs w:val="24"/>
        </w:rPr>
      </w:pPr>
      <w:r w:rsidRPr="00D41093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6052A8E5" w14:textId="482A0BEE" w:rsidR="007F6485" w:rsidRPr="00C15820" w:rsidRDefault="004D6F44" w:rsidP="007F6485">
      <w:pPr>
        <w:pStyle w:val="Zkladntextodsazen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C15820">
        <w:rPr>
          <w:rFonts w:ascii="Times New Roman" w:hAnsi="Times New Roman"/>
          <w:b/>
          <w:bCs/>
          <w:sz w:val="24"/>
          <w:szCs w:val="24"/>
        </w:rPr>
        <w:t>Celkem k pronájmu 51,30 m</w:t>
      </w:r>
      <w:r w:rsidRPr="00C15820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</w:p>
    <w:p w14:paraId="1A6030E5" w14:textId="77777777" w:rsidR="004D6F44" w:rsidRDefault="004D6F44" w:rsidP="007F6485">
      <w:pPr>
        <w:pStyle w:val="Zkladntext2"/>
        <w:rPr>
          <w:rFonts w:ascii="Times New Roman" w:hAnsi="Times New Roman"/>
          <w:sz w:val="24"/>
          <w:szCs w:val="24"/>
        </w:rPr>
      </w:pPr>
    </w:p>
    <w:p w14:paraId="38B581E1" w14:textId="77777777" w:rsidR="00D41093" w:rsidRPr="0028142A" w:rsidRDefault="00D41093" w:rsidP="00D41093">
      <w:pPr>
        <w:jc w:val="both"/>
        <w:rPr>
          <w:sz w:val="24"/>
          <w:szCs w:val="24"/>
        </w:rPr>
      </w:pPr>
      <w:r w:rsidRPr="0028142A">
        <w:rPr>
          <w:sz w:val="24"/>
          <w:szCs w:val="24"/>
        </w:rPr>
        <w:lastRenderedPageBreak/>
        <w:t>Předaný nebytový prostor je bez závad.</w:t>
      </w:r>
      <w:r>
        <w:rPr>
          <w:sz w:val="24"/>
          <w:szCs w:val="24"/>
        </w:rPr>
        <w:t xml:space="preserve"> </w:t>
      </w:r>
      <w:r w:rsidRPr="0028142A">
        <w:rPr>
          <w:sz w:val="24"/>
          <w:szCs w:val="24"/>
        </w:rPr>
        <w:t>Současně jsou předány klíče. Technický stav pronajímaného prostoru i jednotlivých konstrukčních prvků je bez závad.</w:t>
      </w:r>
    </w:p>
    <w:p w14:paraId="26447313" w14:textId="77777777" w:rsidR="00D41093" w:rsidRPr="0028142A" w:rsidRDefault="00D41093" w:rsidP="00D41093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E2641A4" w14:textId="70E29BAA" w:rsidR="007F6485" w:rsidRDefault="007F6485" w:rsidP="007F6485">
      <w:pPr>
        <w:pStyle w:val="Zkladntext2"/>
        <w:rPr>
          <w:rFonts w:ascii="Times New Roman" w:hAnsi="Times New Roman"/>
          <w:sz w:val="24"/>
          <w:szCs w:val="24"/>
        </w:rPr>
      </w:pPr>
      <w:r w:rsidRPr="0028142A">
        <w:rPr>
          <w:rFonts w:ascii="Times New Roman" w:hAnsi="Times New Roman"/>
          <w:sz w:val="24"/>
          <w:szCs w:val="24"/>
        </w:rPr>
        <w:t xml:space="preserve">Přejímající byl/a upozorněn/a </w:t>
      </w:r>
      <w:r w:rsidR="00D41093">
        <w:rPr>
          <w:rFonts w:ascii="Times New Roman" w:hAnsi="Times New Roman"/>
          <w:sz w:val="24"/>
          <w:szCs w:val="24"/>
        </w:rPr>
        <w:t>n</w:t>
      </w:r>
      <w:r w:rsidRPr="0028142A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povinnost </w:t>
      </w:r>
      <w:r w:rsidRPr="0028142A">
        <w:rPr>
          <w:rFonts w:ascii="Times New Roman" w:hAnsi="Times New Roman"/>
          <w:sz w:val="24"/>
          <w:szCs w:val="24"/>
        </w:rPr>
        <w:t>dodržování a respektování provozního řádu Krušnohorské polikliniky s. r. o. a všech přepisů a nařízení v oblasti PO a BP.</w:t>
      </w:r>
    </w:p>
    <w:p w14:paraId="7CB1125B" w14:textId="77777777" w:rsidR="007F6485" w:rsidRPr="0028142A" w:rsidRDefault="007F6485" w:rsidP="007F6485">
      <w:pPr>
        <w:pStyle w:val="Zkladntext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Všechny dokumenty jsou k dispozici na jednatelství Krušnohorské polikliniky s.r.o.</w:t>
      </w:r>
    </w:p>
    <w:p w14:paraId="476D82A4" w14:textId="77777777" w:rsidR="00811ECF" w:rsidRDefault="00811ECF" w:rsidP="00E846D6">
      <w:pPr>
        <w:pStyle w:val="Nadpis1"/>
        <w:jc w:val="left"/>
        <w:rPr>
          <w:rFonts w:ascii="Times New Roman" w:hAnsi="Times New Roman"/>
          <w:b w:val="0"/>
          <w:sz w:val="24"/>
          <w:szCs w:val="24"/>
        </w:rPr>
      </w:pPr>
    </w:p>
    <w:p w14:paraId="2F6EF495" w14:textId="77777777" w:rsidR="001002B1" w:rsidRPr="001002B1" w:rsidRDefault="001002B1" w:rsidP="001002B1"/>
    <w:p w14:paraId="3C5E9E37" w14:textId="739EB11B" w:rsidR="00E846D6" w:rsidRDefault="0073450A" w:rsidP="00E846D6">
      <w:pPr>
        <w:pStyle w:val="Nadpis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 Litvínově dne </w:t>
      </w:r>
      <w:r w:rsidR="005D7320">
        <w:rPr>
          <w:rFonts w:ascii="Times New Roman" w:hAnsi="Times New Roman"/>
          <w:b w:val="0"/>
          <w:sz w:val="24"/>
          <w:szCs w:val="24"/>
        </w:rPr>
        <w:t>01.0</w:t>
      </w:r>
      <w:r w:rsidR="00811ECF">
        <w:rPr>
          <w:rFonts w:ascii="Times New Roman" w:hAnsi="Times New Roman"/>
          <w:b w:val="0"/>
          <w:sz w:val="24"/>
          <w:szCs w:val="24"/>
        </w:rPr>
        <w:t>6</w:t>
      </w:r>
      <w:r w:rsidR="005D7320">
        <w:rPr>
          <w:rFonts w:ascii="Times New Roman" w:hAnsi="Times New Roman"/>
          <w:b w:val="0"/>
          <w:sz w:val="24"/>
          <w:szCs w:val="24"/>
        </w:rPr>
        <w:t>.202</w:t>
      </w:r>
      <w:r w:rsidR="002235CD">
        <w:rPr>
          <w:rFonts w:ascii="Times New Roman" w:hAnsi="Times New Roman"/>
          <w:b w:val="0"/>
          <w:sz w:val="24"/>
          <w:szCs w:val="24"/>
        </w:rPr>
        <w:t>5</w:t>
      </w:r>
    </w:p>
    <w:p w14:paraId="33D12E40" w14:textId="77777777" w:rsidR="00E846D6" w:rsidRDefault="00E846D6" w:rsidP="00E846D6">
      <w:pPr>
        <w:pStyle w:val="Nadpis1"/>
        <w:jc w:val="left"/>
        <w:rPr>
          <w:rFonts w:ascii="Times New Roman" w:hAnsi="Times New Roman"/>
          <w:b w:val="0"/>
          <w:sz w:val="24"/>
          <w:szCs w:val="24"/>
        </w:rPr>
      </w:pPr>
    </w:p>
    <w:p w14:paraId="3533A5EB" w14:textId="77777777" w:rsidR="00E846D6" w:rsidRDefault="00E846D6" w:rsidP="00E846D6">
      <w:pPr>
        <w:pStyle w:val="Nadpis1"/>
        <w:jc w:val="left"/>
        <w:rPr>
          <w:rFonts w:ascii="Times New Roman" w:hAnsi="Times New Roman"/>
          <w:b w:val="0"/>
          <w:sz w:val="24"/>
          <w:szCs w:val="24"/>
        </w:rPr>
      </w:pPr>
    </w:p>
    <w:p w14:paraId="6A247646" w14:textId="37C73458" w:rsidR="0073450A" w:rsidRDefault="00E846D6" w:rsidP="00E846D6">
      <w:pPr>
        <w:pStyle w:val="Nadpis1"/>
        <w:jc w:val="left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73450A" w:rsidRPr="00E846D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gramStart"/>
      <w:r w:rsidR="0073450A" w:rsidRPr="00E846D6">
        <w:rPr>
          <w:rFonts w:ascii="Times New Roman" w:hAnsi="Times New Roman"/>
          <w:b w:val="0"/>
          <w:bCs/>
          <w:sz w:val="24"/>
          <w:szCs w:val="24"/>
        </w:rPr>
        <w:t xml:space="preserve">Předávající:   </w:t>
      </w:r>
      <w:proofErr w:type="gramEnd"/>
      <w:r w:rsidR="0073450A" w:rsidRPr="00E846D6">
        <w:rPr>
          <w:rFonts w:ascii="Times New Roman" w:hAnsi="Times New Roman"/>
          <w:b w:val="0"/>
          <w:bCs/>
          <w:sz w:val="24"/>
          <w:szCs w:val="24"/>
        </w:rPr>
        <w:t xml:space="preserve"> 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                                                                   </w:t>
      </w:r>
      <w:r w:rsidRPr="00E846D6">
        <w:rPr>
          <w:rFonts w:ascii="Times New Roman" w:hAnsi="Times New Roman"/>
          <w:b w:val="0"/>
          <w:bCs/>
          <w:sz w:val="24"/>
          <w:szCs w:val="24"/>
        </w:rPr>
        <w:t>Přejímající:</w:t>
      </w:r>
      <w:r w:rsidR="0073450A" w:rsidRPr="00E846D6">
        <w:rPr>
          <w:rFonts w:ascii="Times New Roman" w:hAnsi="Times New Roman"/>
          <w:b w:val="0"/>
          <w:bCs/>
          <w:sz w:val="24"/>
          <w:szCs w:val="24"/>
        </w:rPr>
        <w:t xml:space="preserve">                                                                    </w:t>
      </w:r>
    </w:p>
    <w:p w14:paraId="77D4861D" w14:textId="77777777" w:rsidR="00E846D6" w:rsidRPr="00E846D6" w:rsidRDefault="00E846D6" w:rsidP="00E846D6"/>
    <w:p w14:paraId="13DA5664" w14:textId="77777777" w:rsidR="0073450A" w:rsidRPr="00E846D6" w:rsidRDefault="0073450A" w:rsidP="0073450A">
      <w:pPr>
        <w:rPr>
          <w:bCs/>
          <w:sz w:val="24"/>
          <w:szCs w:val="24"/>
        </w:rPr>
      </w:pPr>
    </w:p>
    <w:p w14:paraId="6ADD67AF" w14:textId="77777777" w:rsidR="00AF2F14" w:rsidRDefault="00AF2F14" w:rsidP="0073450A">
      <w:pPr>
        <w:rPr>
          <w:sz w:val="24"/>
          <w:szCs w:val="24"/>
        </w:rPr>
      </w:pPr>
    </w:p>
    <w:p w14:paraId="3A30F094" w14:textId="77777777" w:rsidR="0073450A" w:rsidRDefault="0073450A" w:rsidP="0073450A">
      <w:pPr>
        <w:rPr>
          <w:sz w:val="24"/>
          <w:szCs w:val="24"/>
        </w:rPr>
      </w:pPr>
      <w:r>
        <w:rPr>
          <w:sz w:val="24"/>
          <w:szCs w:val="24"/>
        </w:rPr>
        <w:t xml:space="preserve">      ………………….</w:t>
      </w:r>
      <w:r>
        <w:rPr>
          <w:sz w:val="24"/>
          <w:szCs w:val="24"/>
        </w:rPr>
        <w:tab/>
        <w:t xml:space="preserve">                                                                ………………….</w:t>
      </w:r>
    </w:p>
    <w:p w14:paraId="3037E2C5" w14:textId="77777777" w:rsidR="00E9683D" w:rsidRDefault="00E9683D"/>
    <w:sectPr w:rsidR="00E9683D" w:rsidSect="00811EC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9F"/>
    <w:rsid w:val="00027E9F"/>
    <w:rsid w:val="000548D7"/>
    <w:rsid w:val="001002B1"/>
    <w:rsid w:val="001364BB"/>
    <w:rsid w:val="002235CD"/>
    <w:rsid w:val="002E1A08"/>
    <w:rsid w:val="00402642"/>
    <w:rsid w:val="004D6F44"/>
    <w:rsid w:val="005D7320"/>
    <w:rsid w:val="0073450A"/>
    <w:rsid w:val="00796489"/>
    <w:rsid w:val="007F6485"/>
    <w:rsid w:val="00811ECF"/>
    <w:rsid w:val="008441DF"/>
    <w:rsid w:val="00861C26"/>
    <w:rsid w:val="008B65C0"/>
    <w:rsid w:val="008D40B8"/>
    <w:rsid w:val="009A3C09"/>
    <w:rsid w:val="00A80052"/>
    <w:rsid w:val="00AF2F14"/>
    <w:rsid w:val="00B264A2"/>
    <w:rsid w:val="00B96BF7"/>
    <w:rsid w:val="00C15820"/>
    <w:rsid w:val="00C1713D"/>
    <w:rsid w:val="00CB7932"/>
    <w:rsid w:val="00CC4AAD"/>
    <w:rsid w:val="00CD6550"/>
    <w:rsid w:val="00D246AE"/>
    <w:rsid w:val="00D41093"/>
    <w:rsid w:val="00D814A4"/>
    <w:rsid w:val="00E35085"/>
    <w:rsid w:val="00E846D6"/>
    <w:rsid w:val="00E9683D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F1B9"/>
  <w15:chartTrackingRefBased/>
  <w15:docId w15:val="{59067555-A94C-4A48-9741-7178E849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45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73450A"/>
    <w:pPr>
      <w:keepNext/>
      <w:tabs>
        <w:tab w:val="left" w:pos="567"/>
        <w:tab w:val="left" w:pos="1276"/>
        <w:tab w:val="left" w:pos="1843"/>
        <w:tab w:val="left" w:pos="2410"/>
        <w:tab w:val="left" w:pos="3119"/>
        <w:tab w:val="left" w:pos="3544"/>
        <w:tab w:val="left" w:pos="4253"/>
        <w:tab w:val="left" w:pos="4678"/>
        <w:tab w:val="left" w:pos="5245"/>
        <w:tab w:val="left" w:pos="5812"/>
        <w:tab w:val="left" w:pos="6237"/>
        <w:tab w:val="left" w:pos="7088"/>
        <w:tab w:val="left" w:pos="7797"/>
        <w:tab w:val="left" w:pos="8222"/>
        <w:tab w:val="left" w:pos="8647"/>
      </w:tabs>
      <w:jc w:val="center"/>
      <w:outlineLvl w:val="0"/>
    </w:pPr>
    <w:rPr>
      <w:rFonts w:ascii="Arial" w:hAnsi="Arial"/>
      <w:b/>
      <w:sz w:val="3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450A"/>
    <w:pPr>
      <w:keepNext/>
      <w:tabs>
        <w:tab w:val="left" w:pos="567"/>
        <w:tab w:val="left" w:pos="1276"/>
        <w:tab w:val="left" w:pos="1843"/>
        <w:tab w:val="left" w:pos="2410"/>
        <w:tab w:val="left" w:pos="3119"/>
        <w:tab w:val="left" w:pos="3544"/>
        <w:tab w:val="left" w:pos="4253"/>
        <w:tab w:val="left" w:pos="4678"/>
        <w:tab w:val="left" w:pos="5245"/>
        <w:tab w:val="left" w:pos="5812"/>
        <w:tab w:val="left" w:pos="6237"/>
        <w:tab w:val="left" w:pos="7088"/>
        <w:tab w:val="left" w:pos="7797"/>
        <w:tab w:val="left" w:pos="8222"/>
        <w:tab w:val="left" w:pos="8647"/>
      </w:tabs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3450A"/>
    <w:pPr>
      <w:keepNext/>
      <w:jc w:val="center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450A"/>
    <w:rPr>
      <w:rFonts w:ascii="Arial" w:eastAsia="Times New Roman" w:hAnsi="Arial" w:cs="Times New Roman"/>
      <w:b/>
      <w:kern w:val="0"/>
      <w:sz w:val="36"/>
      <w:szCs w:val="2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semiHidden/>
    <w:rsid w:val="0073450A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semiHidden/>
    <w:rsid w:val="0073450A"/>
    <w:rPr>
      <w:rFonts w:ascii="Times New Roman" w:eastAsia="Times New Roman" w:hAnsi="Times New Roman" w:cs="Times New Roman"/>
      <w:b/>
      <w:kern w:val="0"/>
      <w:sz w:val="32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nhideWhenUsed/>
    <w:rsid w:val="0073450A"/>
    <w:pPr>
      <w:spacing w:line="360" w:lineRule="auto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73450A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nhideWhenUsed/>
    <w:rsid w:val="0073450A"/>
    <w:pPr>
      <w:spacing w:line="360" w:lineRule="auto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73450A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unhideWhenUsed/>
    <w:rsid w:val="0073450A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73450A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styleId="Zstupntext">
    <w:name w:val="Placeholder Text"/>
    <w:uiPriority w:val="99"/>
    <w:semiHidden/>
    <w:rsid w:val="00734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EFDEB-B988-4B79-939E-46FA43DB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Mölzerová Vladana</dc:creator>
  <cp:keywords/>
  <dc:description/>
  <cp:lastModifiedBy>Mölzerová Vladana</cp:lastModifiedBy>
  <cp:revision>22</cp:revision>
  <cp:lastPrinted>2025-06-02T09:29:00Z</cp:lastPrinted>
  <dcterms:created xsi:type="dcterms:W3CDTF">2024-02-26T09:17:00Z</dcterms:created>
  <dcterms:modified xsi:type="dcterms:W3CDTF">2025-06-02T09:29:00Z</dcterms:modified>
</cp:coreProperties>
</file>