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82C2" w14:textId="77777777" w:rsidR="007F7D20" w:rsidRDefault="00054969">
      <w:pPr>
        <w:pStyle w:val="Nadpis2"/>
        <w:spacing w:before="109"/>
      </w:pPr>
      <w:r>
        <w:t>Dodatek č. 1 k Rámcové smlouvě o obchodní spolupráci</w:t>
      </w:r>
    </w:p>
    <w:p w14:paraId="10D804AD" w14:textId="77777777" w:rsidR="007F7D20" w:rsidRDefault="00054969">
      <w:pPr>
        <w:ind w:left="2434" w:right="2433"/>
        <w:jc w:val="center"/>
      </w:pPr>
      <w:r>
        <w:t>(dále jen „</w:t>
      </w:r>
      <w:r>
        <w:rPr>
          <w:b/>
        </w:rPr>
        <w:t>Dodatek</w:t>
      </w:r>
      <w:r>
        <w:t>“)</w:t>
      </w:r>
    </w:p>
    <w:p w14:paraId="4A381D2B" w14:textId="77777777" w:rsidR="007F7D20" w:rsidRDefault="007F7D20">
      <w:pPr>
        <w:pStyle w:val="Zkladntext"/>
      </w:pPr>
    </w:p>
    <w:p w14:paraId="65C3CD91" w14:textId="77777777" w:rsidR="007F7D20" w:rsidRDefault="007F7D20">
      <w:pPr>
        <w:pStyle w:val="Zkladntext"/>
        <w:spacing w:before="10"/>
        <w:rPr>
          <w:sz w:val="21"/>
        </w:rPr>
      </w:pPr>
    </w:p>
    <w:p w14:paraId="23B21070" w14:textId="77777777" w:rsidR="007F7D20" w:rsidRPr="00054969" w:rsidRDefault="00054969">
      <w:pPr>
        <w:pStyle w:val="Nadpis2"/>
        <w:ind w:left="119" w:right="0"/>
        <w:jc w:val="left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Fresenius Kabi s.r.o.</w:t>
      </w:r>
    </w:p>
    <w:p w14:paraId="012D6D96" w14:textId="77777777" w:rsidR="007F7D20" w:rsidRPr="00054969" w:rsidRDefault="00054969">
      <w:pPr>
        <w:pStyle w:val="Zkladntext"/>
        <w:ind w:left="119" w:right="619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se sídlem Na Strži 1702/65, 140 00 Praha IČ: 25135228, DIČ: CZ25135228</w:t>
      </w:r>
    </w:p>
    <w:p w14:paraId="46D1BF40" w14:textId="77777777" w:rsidR="007F7D20" w:rsidRPr="00054969" w:rsidRDefault="00054969">
      <w:pPr>
        <w:pStyle w:val="Zkladntext"/>
        <w:spacing w:before="1"/>
        <w:ind w:left="119" w:right="1799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Zapsaná v obchodním rejstříku vedeném Městským soudem v Praze, oddíl C, vložka 52618 Zastoupená Evou Vencovskou, MBA, jednatelkou</w:t>
      </w:r>
    </w:p>
    <w:p w14:paraId="77A2D716" w14:textId="77777777" w:rsidR="007F7D20" w:rsidRPr="00054969" w:rsidRDefault="00054969">
      <w:pPr>
        <w:pStyle w:val="Zkladntext"/>
        <w:ind w:left="119" w:right="2419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Bankovní spojení: Deutsche Bank Aktiengesellschaft Filiale Prag, organizační složka, č.ú.: 3123300007/7910</w:t>
      </w:r>
    </w:p>
    <w:p w14:paraId="3D224E52" w14:textId="77777777" w:rsidR="007F7D20" w:rsidRPr="00054969" w:rsidRDefault="00054969">
      <w:pPr>
        <w:pStyle w:val="Zkladntext"/>
        <w:ind w:left="119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ID datové schránky: 32p67ze</w:t>
      </w:r>
    </w:p>
    <w:p w14:paraId="682365D8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sz w:val="21"/>
        </w:rPr>
      </w:pPr>
    </w:p>
    <w:p w14:paraId="3107094E" w14:textId="77777777" w:rsidR="007F7D20" w:rsidRPr="00054969" w:rsidRDefault="00054969">
      <w:pPr>
        <w:spacing w:before="1" w:line="480" w:lineRule="auto"/>
        <w:ind w:left="119" w:right="6319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na straně jedné (dále jen „</w:t>
      </w:r>
      <w:r w:rsidRPr="00054969">
        <w:rPr>
          <w:rFonts w:asciiTheme="minorHAnsi" w:hAnsiTheme="minorHAnsi" w:cstheme="minorHAnsi"/>
          <w:b/>
        </w:rPr>
        <w:t>prodávající</w:t>
      </w:r>
      <w:r w:rsidRPr="00054969">
        <w:rPr>
          <w:rFonts w:asciiTheme="minorHAnsi" w:hAnsiTheme="minorHAnsi" w:cstheme="minorHAnsi"/>
        </w:rPr>
        <w:t>") a</w:t>
      </w:r>
    </w:p>
    <w:p w14:paraId="75FCB625" w14:textId="77777777" w:rsidR="007F7D20" w:rsidRPr="00054969" w:rsidRDefault="00054969">
      <w:pPr>
        <w:pStyle w:val="Nadpis2"/>
        <w:ind w:left="119" w:right="0"/>
        <w:jc w:val="left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Oblastní nemocnice Mladá Boleslav, a.s., nemocnice Středočeského kraje</w:t>
      </w:r>
    </w:p>
    <w:p w14:paraId="7AE4AE36" w14:textId="77777777" w:rsidR="007F7D20" w:rsidRPr="00054969" w:rsidRDefault="00054969">
      <w:pPr>
        <w:pStyle w:val="Zkladntext"/>
        <w:ind w:left="119" w:right="4401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se sídlem třída Václava Klementa 147, 293 01 Mladá Boleslav IČ: 27256456, DIČ: CZ27256456</w:t>
      </w:r>
    </w:p>
    <w:p w14:paraId="31FC48BA" w14:textId="77777777" w:rsidR="007F7D20" w:rsidRPr="00054969" w:rsidRDefault="00054969">
      <w:pPr>
        <w:pStyle w:val="Zkladntext"/>
        <w:spacing w:before="1"/>
        <w:ind w:left="119" w:right="801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společnost zapsaná v obchodním rejstříku vedeném Městským soudem v Praze, oddíl B, vložka 10019 zastoupená JUDr. Ladislavem Řípou, předsedou představenstva a Mgr. Danielem Markem, místopředsedou představenstva</w:t>
      </w:r>
    </w:p>
    <w:p w14:paraId="367ECBD5" w14:textId="77777777" w:rsidR="007F7D20" w:rsidRPr="00054969" w:rsidRDefault="00054969">
      <w:pPr>
        <w:pStyle w:val="Zkladntext"/>
        <w:ind w:left="119" w:right="6497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bankovní spojení Komerční banka a.s. 35-3525450227/0100</w:t>
      </w:r>
    </w:p>
    <w:p w14:paraId="395E7010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sz w:val="21"/>
        </w:rPr>
      </w:pPr>
    </w:p>
    <w:p w14:paraId="76FDECCD" w14:textId="77777777" w:rsidR="007F7D20" w:rsidRPr="00054969" w:rsidRDefault="00054969">
      <w:pPr>
        <w:spacing w:before="1"/>
        <w:ind w:left="119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na straně druhé (dále jen „</w:t>
      </w:r>
      <w:r w:rsidRPr="00054969">
        <w:rPr>
          <w:rFonts w:asciiTheme="minorHAnsi" w:hAnsiTheme="minorHAnsi" w:cstheme="minorHAnsi"/>
          <w:b/>
        </w:rPr>
        <w:t>kupující</w:t>
      </w:r>
      <w:r w:rsidRPr="00054969">
        <w:rPr>
          <w:rFonts w:asciiTheme="minorHAnsi" w:hAnsiTheme="minorHAnsi" w:cstheme="minorHAnsi"/>
        </w:rPr>
        <w:t>“)</w:t>
      </w:r>
    </w:p>
    <w:p w14:paraId="06727042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6F494A26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69AE7A28" w14:textId="77777777" w:rsidR="007F7D20" w:rsidRPr="00054969" w:rsidRDefault="00054969">
      <w:pPr>
        <w:pStyle w:val="Zkladntext"/>
        <w:ind w:left="119" w:right="5135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prodávající a kupující dále také jako „smluvní strany“ nebo jednotlivě jako „smluvní strana“</w:t>
      </w:r>
    </w:p>
    <w:p w14:paraId="65912F2A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0DCB47E9" w14:textId="77777777" w:rsidR="007F7D20" w:rsidRPr="00054969" w:rsidRDefault="007F7D20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4A926D77" w14:textId="77777777" w:rsidR="007F7D20" w:rsidRPr="00054969" w:rsidRDefault="00054969">
      <w:pPr>
        <w:pStyle w:val="Zkladntext"/>
        <w:ind w:left="2198" w:right="2433"/>
        <w:jc w:val="center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Smluvní strany se dohodly na následujícím:</w:t>
      </w:r>
    </w:p>
    <w:p w14:paraId="6E7E546E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7F79F6DE" w14:textId="77777777" w:rsidR="007F7D20" w:rsidRPr="00054969" w:rsidRDefault="00054969">
      <w:pPr>
        <w:pStyle w:val="Nadpis2"/>
        <w:ind w:left="1954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I.</w:t>
      </w:r>
    </w:p>
    <w:p w14:paraId="0500AD0B" w14:textId="77777777" w:rsidR="007F7D20" w:rsidRPr="00054969" w:rsidRDefault="00054969">
      <w:pPr>
        <w:ind w:left="1952" w:right="2433"/>
        <w:jc w:val="center"/>
        <w:rPr>
          <w:rFonts w:asciiTheme="minorHAnsi" w:hAnsiTheme="minorHAnsi" w:cstheme="minorHAnsi"/>
          <w:b/>
        </w:rPr>
      </w:pPr>
      <w:r w:rsidRPr="00054969">
        <w:rPr>
          <w:rFonts w:asciiTheme="minorHAnsi" w:hAnsiTheme="minorHAnsi" w:cstheme="minorHAnsi"/>
          <w:b/>
        </w:rPr>
        <w:t>Předmět Dodatku</w:t>
      </w:r>
    </w:p>
    <w:p w14:paraId="05FB455C" w14:textId="77777777" w:rsidR="007F7D20" w:rsidRPr="00054969" w:rsidRDefault="007F7D20">
      <w:pPr>
        <w:pStyle w:val="Zkladntext"/>
        <w:rPr>
          <w:rFonts w:asciiTheme="minorHAnsi" w:hAnsiTheme="minorHAnsi" w:cstheme="minorHAnsi"/>
          <w:b/>
        </w:rPr>
      </w:pPr>
    </w:p>
    <w:p w14:paraId="13A07D0B" w14:textId="77777777" w:rsidR="007F7D20" w:rsidRPr="00054969" w:rsidRDefault="00054969">
      <w:pPr>
        <w:pStyle w:val="Odstavecseseznamem"/>
        <w:numPr>
          <w:ilvl w:val="0"/>
          <w:numId w:val="2"/>
        </w:numPr>
        <w:tabs>
          <w:tab w:val="left" w:pos="840"/>
        </w:tabs>
        <w:spacing w:before="1"/>
        <w:ind w:right="596" w:hanging="360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Tímto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Dodatkem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č.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1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se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upravuje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Rámcová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smlouva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o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obchodní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spolupráci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(dále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jen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„</w:t>
      </w:r>
      <w:r w:rsidRPr="00054969">
        <w:rPr>
          <w:rFonts w:asciiTheme="minorHAnsi" w:hAnsiTheme="minorHAnsi" w:cstheme="minorHAnsi"/>
          <w:b/>
        </w:rPr>
        <w:t>Smlouva</w:t>
      </w:r>
      <w:r w:rsidRPr="00054969">
        <w:rPr>
          <w:rFonts w:asciiTheme="minorHAnsi" w:hAnsiTheme="minorHAnsi" w:cstheme="minorHAnsi"/>
        </w:rPr>
        <w:t>“), kterou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smluvní</w:t>
      </w:r>
      <w:r w:rsidRPr="00054969">
        <w:rPr>
          <w:rFonts w:asciiTheme="minorHAnsi" w:hAnsiTheme="minorHAnsi" w:cstheme="minorHAnsi"/>
          <w:spacing w:val="-4"/>
        </w:rPr>
        <w:t xml:space="preserve"> </w:t>
      </w:r>
      <w:r w:rsidRPr="00054969">
        <w:rPr>
          <w:rFonts w:asciiTheme="minorHAnsi" w:hAnsiTheme="minorHAnsi" w:cstheme="minorHAnsi"/>
        </w:rPr>
        <w:t>strany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dne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16.4.2025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uzavřely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jako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výsledek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zadávacího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řízení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k</w:t>
      </w:r>
      <w:r w:rsidRPr="00054969">
        <w:rPr>
          <w:rFonts w:asciiTheme="minorHAnsi" w:hAnsiTheme="minorHAnsi" w:cstheme="minorHAnsi"/>
          <w:spacing w:val="-4"/>
        </w:rPr>
        <w:t xml:space="preserve"> </w:t>
      </w:r>
      <w:r w:rsidRPr="00054969">
        <w:rPr>
          <w:rFonts w:asciiTheme="minorHAnsi" w:hAnsiTheme="minorHAnsi" w:cstheme="minorHAnsi"/>
        </w:rPr>
        <w:t>zadání</w:t>
      </w:r>
      <w:r w:rsidRPr="00054969">
        <w:rPr>
          <w:rFonts w:asciiTheme="minorHAnsi" w:hAnsiTheme="minorHAnsi" w:cstheme="minorHAnsi"/>
          <w:spacing w:val="-5"/>
        </w:rPr>
        <w:t xml:space="preserve"> </w:t>
      </w:r>
      <w:r w:rsidRPr="00054969">
        <w:rPr>
          <w:rFonts w:asciiTheme="minorHAnsi" w:hAnsiTheme="minorHAnsi" w:cstheme="minorHAnsi"/>
        </w:rPr>
        <w:t>Částí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1,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2, 3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a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4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veřejné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zakázky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nazvané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„Léková</w:t>
      </w:r>
      <w:r w:rsidRPr="00054969">
        <w:rPr>
          <w:rFonts w:asciiTheme="minorHAnsi" w:hAnsiTheme="minorHAnsi" w:cstheme="minorHAnsi"/>
          <w:spacing w:val="21"/>
        </w:rPr>
        <w:t xml:space="preserve"> </w:t>
      </w:r>
      <w:r w:rsidRPr="00054969">
        <w:rPr>
          <w:rFonts w:asciiTheme="minorHAnsi" w:hAnsiTheme="minorHAnsi" w:cstheme="minorHAnsi"/>
        </w:rPr>
        <w:t>molekula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–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Propofol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–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společné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zadávání“</w:t>
      </w:r>
      <w:r w:rsidRPr="00054969">
        <w:rPr>
          <w:rFonts w:asciiTheme="minorHAnsi" w:hAnsiTheme="minorHAnsi" w:cstheme="minorHAnsi"/>
          <w:spacing w:val="27"/>
        </w:rPr>
        <w:t xml:space="preserve"> </w:t>
      </w:r>
      <w:r w:rsidRPr="00054969">
        <w:rPr>
          <w:rFonts w:asciiTheme="minorHAnsi" w:hAnsiTheme="minorHAnsi" w:cstheme="minorHAnsi"/>
        </w:rPr>
        <w:t>l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(dále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jen</w:t>
      </w:r>
    </w:p>
    <w:p w14:paraId="0EE9BF54" w14:textId="77777777" w:rsidR="007F7D20" w:rsidRPr="00054969" w:rsidRDefault="00054969">
      <w:pPr>
        <w:ind w:left="838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„</w:t>
      </w:r>
      <w:r w:rsidRPr="00054969">
        <w:rPr>
          <w:rFonts w:asciiTheme="minorHAnsi" w:hAnsiTheme="minorHAnsi" w:cstheme="minorHAnsi"/>
          <w:b/>
        </w:rPr>
        <w:t>Veřejná zakázka</w:t>
      </w:r>
      <w:r w:rsidRPr="00054969">
        <w:rPr>
          <w:rFonts w:asciiTheme="minorHAnsi" w:hAnsiTheme="minorHAnsi" w:cstheme="minorHAnsi"/>
        </w:rPr>
        <w:t>“).</w:t>
      </w:r>
    </w:p>
    <w:p w14:paraId="385DB310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sz w:val="21"/>
        </w:rPr>
      </w:pPr>
    </w:p>
    <w:p w14:paraId="7DAB3377" w14:textId="77777777" w:rsidR="007F7D20" w:rsidRPr="00054969" w:rsidRDefault="00054969">
      <w:pPr>
        <w:pStyle w:val="Odstavecseseznamem"/>
        <w:numPr>
          <w:ilvl w:val="0"/>
          <w:numId w:val="2"/>
        </w:numPr>
        <w:tabs>
          <w:tab w:val="left" w:pos="839"/>
        </w:tabs>
        <w:ind w:hanging="360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 ohledem na skutečnost, kdy prodávající byl jediným účastníkem veřejné zakázky a jako jediný předložil cenovou nabídku na předmět plnění veřejné zakázky, se smluvní strany, v rámci provádění Smlouvy, dohodly na změně celkové hodnoty předmětu plnění Smlouvy, resp. na změně celkové hodnoty plnění k Částem 1 a 4 veřejné zakázky. Ke změně celkové hodnoty předmětu plnění Smlouvy, resp. ke změně celkové hodnoty plnění k Částem 1 a 4 veřejné zakázky, vedou kupujícího nepředvídatelné okolnosti v podobě dodatečné slevy, poskytnuté prodávajícím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z</w:t>
      </w:r>
      <w:r w:rsidRPr="00054969">
        <w:rPr>
          <w:rFonts w:asciiTheme="minorHAnsi" w:hAnsiTheme="minorHAnsi" w:cstheme="minorHAnsi"/>
          <w:spacing w:val="-2"/>
        </w:rPr>
        <w:t xml:space="preserve"> </w:t>
      </w:r>
      <w:r w:rsidRPr="00054969">
        <w:rPr>
          <w:rFonts w:asciiTheme="minorHAnsi" w:hAnsiTheme="minorHAnsi" w:cstheme="minorHAnsi"/>
        </w:rPr>
        <w:t>původní</w:t>
      </w:r>
      <w:r w:rsidRPr="00054969">
        <w:rPr>
          <w:rFonts w:asciiTheme="minorHAnsi" w:hAnsiTheme="minorHAnsi" w:cstheme="minorHAnsi"/>
          <w:spacing w:val="25"/>
        </w:rPr>
        <w:t xml:space="preserve"> </w:t>
      </w:r>
      <w:r w:rsidRPr="00054969">
        <w:rPr>
          <w:rFonts w:asciiTheme="minorHAnsi" w:hAnsiTheme="minorHAnsi" w:cstheme="minorHAnsi"/>
        </w:rPr>
        <w:t>cenové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nabídky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k</w:t>
      </w:r>
      <w:r w:rsidRPr="00054969">
        <w:rPr>
          <w:rFonts w:asciiTheme="minorHAnsi" w:hAnsiTheme="minorHAnsi" w:cstheme="minorHAnsi"/>
          <w:spacing w:val="-2"/>
        </w:rPr>
        <w:t xml:space="preserve"> </w:t>
      </w:r>
      <w:r w:rsidRPr="00054969">
        <w:rPr>
          <w:rFonts w:asciiTheme="minorHAnsi" w:hAnsiTheme="minorHAnsi" w:cstheme="minorHAnsi"/>
        </w:rPr>
        <w:t>plnění</w:t>
      </w:r>
      <w:r w:rsidRPr="00054969">
        <w:rPr>
          <w:rFonts w:asciiTheme="minorHAnsi" w:hAnsiTheme="minorHAnsi" w:cstheme="minorHAnsi"/>
          <w:spacing w:val="25"/>
        </w:rPr>
        <w:t xml:space="preserve"> </w:t>
      </w:r>
      <w:r w:rsidRPr="00054969">
        <w:rPr>
          <w:rFonts w:asciiTheme="minorHAnsi" w:hAnsiTheme="minorHAnsi" w:cstheme="minorHAnsi"/>
        </w:rPr>
        <w:t>Částí</w:t>
      </w:r>
      <w:r w:rsidRPr="00054969">
        <w:rPr>
          <w:rFonts w:asciiTheme="minorHAnsi" w:hAnsiTheme="minorHAnsi" w:cstheme="minorHAnsi"/>
          <w:spacing w:val="25"/>
        </w:rPr>
        <w:t xml:space="preserve"> </w:t>
      </w:r>
      <w:r w:rsidRPr="00054969">
        <w:rPr>
          <w:rFonts w:asciiTheme="minorHAnsi" w:hAnsiTheme="minorHAnsi" w:cstheme="minorHAnsi"/>
        </w:rPr>
        <w:t>1</w:t>
      </w:r>
      <w:r w:rsidRPr="00054969">
        <w:rPr>
          <w:rFonts w:asciiTheme="minorHAnsi" w:hAnsiTheme="minorHAnsi" w:cstheme="minorHAnsi"/>
          <w:spacing w:val="26"/>
        </w:rPr>
        <w:t xml:space="preserve"> </w:t>
      </w:r>
      <w:r w:rsidRPr="00054969">
        <w:rPr>
          <w:rFonts w:asciiTheme="minorHAnsi" w:hAnsiTheme="minorHAnsi" w:cstheme="minorHAnsi"/>
        </w:rPr>
        <w:t>a</w:t>
      </w:r>
      <w:r w:rsidRPr="00054969">
        <w:rPr>
          <w:rFonts w:asciiTheme="minorHAnsi" w:hAnsiTheme="minorHAnsi" w:cstheme="minorHAnsi"/>
          <w:spacing w:val="23"/>
        </w:rPr>
        <w:t xml:space="preserve"> </w:t>
      </w:r>
      <w:r w:rsidRPr="00054969">
        <w:rPr>
          <w:rFonts w:asciiTheme="minorHAnsi" w:hAnsiTheme="minorHAnsi" w:cstheme="minorHAnsi"/>
        </w:rPr>
        <w:t>4,</w:t>
      </w:r>
      <w:r w:rsidRPr="00054969">
        <w:rPr>
          <w:rFonts w:asciiTheme="minorHAnsi" w:hAnsiTheme="minorHAnsi" w:cstheme="minorHAnsi"/>
          <w:spacing w:val="25"/>
        </w:rPr>
        <w:t xml:space="preserve"> </w:t>
      </w:r>
      <w:r w:rsidRPr="00054969">
        <w:rPr>
          <w:rFonts w:asciiTheme="minorHAnsi" w:hAnsiTheme="minorHAnsi" w:cstheme="minorHAnsi"/>
        </w:rPr>
        <w:t>předložené</w:t>
      </w:r>
      <w:r w:rsidRPr="00054969">
        <w:rPr>
          <w:rFonts w:asciiTheme="minorHAnsi" w:hAnsiTheme="minorHAnsi" w:cstheme="minorHAnsi"/>
          <w:spacing w:val="25"/>
        </w:rPr>
        <w:t xml:space="preserve"> </w:t>
      </w:r>
      <w:r w:rsidRPr="00054969">
        <w:rPr>
          <w:rFonts w:asciiTheme="minorHAnsi" w:hAnsiTheme="minorHAnsi" w:cstheme="minorHAnsi"/>
        </w:rPr>
        <w:t>jako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součást</w:t>
      </w:r>
      <w:r w:rsidRPr="00054969">
        <w:rPr>
          <w:rFonts w:asciiTheme="minorHAnsi" w:hAnsiTheme="minorHAnsi" w:cstheme="minorHAnsi"/>
          <w:spacing w:val="24"/>
        </w:rPr>
        <w:t xml:space="preserve"> </w:t>
      </w:r>
      <w:r w:rsidRPr="00054969">
        <w:rPr>
          <w:rFonts w:asciiTheme="minorHAnsi" w:hAnsiTheme="minorHAnsi" w:cstheme="minorHAnsi"/>
        </w:rPr>
        <w:t>veřejné</w:t>
      </w:r>
    </w:p>
    <w:p w14:paraId="2BE26773" w14:textId="77777777" w:rsidR="007F7D20" w:rsidRPr="00054969" w:rsidRDefault="007F7D20">
      <w:pPr>
        <w:jc w:val="both"/>
        <w:rPr>
          <w:rFonts w:asciiTheme="minorHAnsi" w:hAnsiTheme="minorHAnsi" w:cstheme="minorHAnsi"/>
        </w:rPr>
        <w:sectPr w:rsidR="007F7D20" w:rsidRPr="00054969">
          <w:footerReference w:type="default" r:id="rId7"/>
          <w:type w:val="continuous"/>
          <w:pgSz w:w="11900" w:h="16820"/>
          <w:pgMar w:top="1580" w:right="960" w:bottom="1300" w:left="960" w:header="708" w:footer="1115" w:gutter="0"/>
          <w:pgNumType w:start="1"/>
          <w:cols w:space="708"/>
        </w:sectPr>
      </w:pPr>
    </w:p>
    <w:p w14:paraId="27A76D23" w14:textId="77777777" w:rsidR="007F7D20" w:rsidRPr="00054969" w:rsidRDefault="00054969">
      <w:pPr>
        <w:pStyle w:val="Zkladntext"/>
        <w:spacing w:before="40"/>
        <w:ind w:left="84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lastRenderedPageBreak/>
        <w:t>zakázky, kdy tato sleva je pro kupujícího výhodná a kupující jako osoba jednající s péčí řádného hospodáře, využití této dodatečné slevy považuje za ekonomicky efektivní.</w:t>
      </w:r>
    </w:p>
    <w:p w14:paraId="5D12A0B2" w14:textId="77777777" w:rsidR="007F7D20" w:rsidRPr="00054969" w:rsidRDefault="007F7D20">
      <w:pPr>
        <w:pStyle w:val="Zkladntext"/>
        <w:spacing w:before="7"/>
        <w:rPr>
          <w:rFonts w:asciiTheme="minorHAnsi" w:hAnsiTheme="minorHAnsi" w:cstheme="minorHAnsi"/>
          <w:sz w:val="23"/>
        </w:rPr>
      </w:pPr>
    </w:p>
    <w:p w14:paraId="2EABA35C" w14:textId="77777777" w:rsidR="007F7D20" w:rsidRPr="00054969" w:rsidRDefault="00054969">
      <w:pPr>
        <w:pStyle w:val="Odstavecseseznamem"/>
        <w:numPr>
          <w:ilvl w:val="0"/>
          <w:numId w:val="2"/>
        </w:numPr>
        <w:tabs>
          <w:tab w:val="left" w:pos="841"/>
        </w:tabs>
        <w:ind w:left="840" w:hanging="360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Z důvodu dohody smluvních stran o změně celkové hodnoty předmětu plnění Smlouvy, resp. o změně</w:t>
      </w:r>
      <w:r w:rsidRPr="00054969">
        <w:rPr>
          <w:rFonts w:asciiTheme="minorHAnsi" w:hAnsiTheme="minorHAnsi" w:cstheme="minorHAnsi"/>
          <w:spacing w:val="-11"/>
        </w:rPr>
        <w:t xml:space="preserve"> </w:t>
      </w:r>
      <w:r w:rsidRPr="00054969">
        <w:rPr>
          <w:rFonts w:asciiTheme="minorHAnsi" w:hAnsiTheme="minorHAnsi" w:cstheme="minorHAnsi"/>
        </w:rPr>
        <w:t>celkové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hodnoty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plnění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k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Částem</w:t>
      </w:r>
      <w:r w:rsidRPr="00054969">
        <w:rPr>
          <w:rFonts w:asciiTheme="minorHAnsi" w:hAnsiTheme="minorHAnsi" w:cstheme="minorHAnsi"/>
          <w:spacing w:val="-8"/>
        </w:rPr>
        <w:t xml:space="preserve"> </w:t>
      </w:r>
      <w:r w:rsidRPr="00054969">
        <w:rPr>
          <w:rFonts w:asciiTheme="minorHAnsi" w:hAnsiTheme="minorHAnsi" w:cstheme="minorHAnsi"/>
        </w:rPr>
        <w:t>1</w:t>
      </w:r>
      <w:r w:rsidRPr="00054969">
        <w:rPr>
          <w:rFonts w:asciiTheme="minorHAnsi" w:hAnsiTheme="minorHAnsi" w:cstheme="minorHAnsi"/>
          <w:spacing w:val="-11"/>
        </w:rPr>
        <w:t xml:space="preserve"> </w:t>
      </w:r>
      <w:r w:rsidRPr="00054969">
        <w:rPr>
          <w:rFonts w:asciiTheme="minorHAnsi" w:hAnsiTheme="minorHAnsi" w:cstheme="minorHAnsi"/>
        </w:rPr>
        <w:t>a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4</w:t>
      </w:r>
      <w:r w:rsidRPr="00054969">
        <w:rPr>
          <w:rFonts w:asciiTheme="minorHAnsi" w:hAnsiTheme="minorHAnsi" w:cstheme="minorHAnsi"/>
          <w:spacing w:val="-11"/>
        </w:rPr>
        <w:t xml:space="preserve"> </w:t>
      </w:r>
      <w:r w:rsidRPr="00054969">
        <w:rPr>
          <w:rFonts w:asciiTheme="minorHAnsi" w:hAnsiTheme="minorHAnsi" w:cstheme="minorHAnsi"/>
        </w:rPr>
        <w:t>veřejné</w:t>
      </w:r>
      <w:r w:rsidRPr="00054969">
        <w:rPr>
          <w:rFonts w:asciiTheme="minorHAnsi" w:hAnsiTheme="minorHAnsi" w:cstheme="minorHAnsi"/>
          <w:spacing w:val="-7"/>
        </w:rPr>
        <w:t xml:space="preserve"> </w:t>
      </w:r>
      <w:r w:rsidRPr="00054969">
        <w:rPr>
          <w:rFonts w:asciiTheme="minorHAnsi" w:hAnsiTheme="minorHAnsi" w:cstheme="minorHAnsi"/>
        </w:rPr>
        <w:t>zakázky,</w:t>
      </w:r>
      <w:r w:rsidRPr="00054969">
        <w:rPr>
          <w:rFonts w:asciiTheme="minorHAnsi" w:hAnsiTheme="minorHAnsi" w:cstheme="minorHAnsi"/>
          <w:spacing w:val="-10"/>
        </w:rPr>
        <w:t xml:space="preserve"> </w:t>
      </w:r>
      <w:r w:rsidRPr="00054969">
        <w:rPr>
          <w:rFonts w:asciiTheme="minorHAnsi" w:hAnsiTheme="minorHAnsi" w:cstheme="minorHAnsi"/>
        </w:rPr>
        <w:t>pak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smluvní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strany</w:t>
      </w:r>
      <w:r w:rsidRPr="00054969">
        <w:rPr>
          <w:rFonts w:asciiTheme="minorHAnsi" w:hAnsiTheme="minorHAnsi" w:cstheme="minorHAnsi"/>
          <w:spacing w:val="-11"/>
        </w:rPr>
        <w:t xml:space="preserve"> </w:t>
      </w:r>
      <w:r w:rsidRPr="00054969">
        <w:rPr>
          <w:rFonts w:asciiTheme="minorHAnsi" w:hAnsiTheme="minorHAnsi" w:cstheme="minorHAnsi"/>
        </w:rPr>
        <w:t>uzavírají</w:t>
      </w:r>
      <w:r w:rsidRPr="00054969">
        <w:rPr>
          <w:rFonts w:asciiTheme="minorHAnsi" w:hAnsiTheme="minorHAnsi" w:cstheme="minorHAnsi"/>
          <w:spacing w:val="-9"/>
        </w:rPr>
        <w:t xml:space="preserve"> </w:t>
      </w:r>
      <w:r w:rsidRPr="00054969">
        <w:rPr>
          <w:rFonts w:asciiTheme="minorHAnsi" w:hAnsiTheme="minorHAnsi" w:cstheme="minorHAnsi"/>
        </w:rPr>
        <w:t>tento Dodatek č. 1 ke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Smlouvě.</w:t>
      </w:r>
    </w:p>
    <w:p w14:paraId="09A6B9F8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sz w:val="23"/>
        </w:rPr>
      </w:pPr>
    </w:p>
    <w:p w14:paraId="5C3925C0" w14:textId="77777777" w:rsidR="007F7D20" w:rsidRPr="00054969" w:rsidRDefault="00054969">
      <w:pPr>
        <w:pStyle w:val="Odstavecseseznamem"/>
        <w:numPr>
          <w:ilvl w:val="0"/>
          <w:numId w:val="2"/>
        </w:numPr>
        <w:tabs>
          <w:tab w:val="left" w:pos="841"/>
        </w:tabs>
        <w:ind w:left="840" w:right="596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Ostatní ustanovení Smlouvy nezměněné tímto Dodatkem č. 1 zůstávají v platnosti v rozsahu základní Smlouvy ze dne</w:t>
      </w:r>
      <w:r w:rsidRPr="00054969">
        <w:rPr>
          <w:rFonts w:asciiTheme="minorHAnsi" w:hAnsiTheme="minorHAnsi" w:cstheme="minorHAnsi"/>
          <w:spacing w:val="-3"/>
        </w:rPr>
        <w:t xml:space="preserve"> </w:t>
      </w:r>
      <w:r w:rsidRPr="00054969">
        <w:rPr>
          <w:rFonts w:asciiTheme="minorHAnsi" w:hAnsiTheme="minorHAnsi" w:cstheme="minorHAnsi"/>
        </w:rPr>
        <w:t>16.4.2025.</w:t>
      </w:r>
    </w:p>
    <w:p w14:paraId="176A1B9B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5CB1CF84" w14:textId="77777777" w:rsidR="007F7D20" w:rsidRPr="00054969" w:rsidRDefault="007F7D20">
      <w:pPr>
        <w:pStyle w:val="Zkladntext"/>
        <w:spacing w:before="3"/>
        <w:rPr>
          <w:rFonts w:asciiTheme="minorHAnsi" w:hAnsiTheme="minorHAnsi" w:cstheme="minorHAnsi"/>
        </w:rPr>
      </w:pPr>
    </w:p>
    <w:p w14:paraId="2C72DC5D" w14:textId="77777777" w:rsidR="007F7D20" w:rsidRPr="00054969" w:rsidRDefault="00054969">
      <w:pPr>
        <w:pStyle w:val="Nadpis1"/>
        <w:ind w:left="2435"/>
        <w:rPr>
          <w:rFonts w:asciiTheme="minorHAnsi" w:hAnsiTheme="minorHAnsi" w:cstheme="minorHAnsi"/>
          <w:sz w:val="22"/>
          <w:szCs w:val="22"/>
        </w:rPr>
      </w:pPr>
      <w:r w:rsidRPr="00054969">
        <w:rPr>
          <w:rFonts w:asciiTheme="minorHAnsi" w:hAnsiTheme="minorHAnsi" w:cstheme="minorHAnsi"/>
          <w:sz w:val="22"/>
          <w:szCs w:val="22"/>
        </w:rPr>
        <w:t>II.</w:t>
      </w:r>
    </w:p>
    <w:p w14:paraId="4D7C945B" w14:textId="77777777" w:rsidR="007F7D20" w:rsidRPr="00054969" w:rsidRDefault="00054969">
      <w:pPr>
        <w:spacing w:before="42"/>
        <w:ind w:left="2433" w:right="2433"/>
        <w:jc w:val="center"/>
        <w:rPr>
          <w:rFonts w:asciiTheme="minorHAnsi" w:hAnsiTheme="minorHAnsi" w:cstheme="minorHAnsi"/>
          <w:b/>
          <w:szCs w:val="20"/>
        </w:rPr>
      </w:pPr>
      <w:r w:rsidRPr="00054969">
        <w:rPr>
          <w:rFonts w:asciiTheme="minorHAnsi" w:hAnsiTheme="minorHAnsi" w:cstheme="minorHAnsi"/>
          <w:b/>
          <w:szCs w:val="20"/>
        </w:rPr>
        <w:t>Změna Smlouvy</w:t>
      </w:r>
    </w:p>
    <w:p w14:paraId="3F544638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b/>
          <w:sz w:val="28"/>
          <w:szCs w:val="20"/>
        </w:rPr>
      </w:pPr>
    </w:p>
    <w:p w14:paraId="1F16A00C" w14:textId="77777777" w:rsidR="007F7D20" w:rsidRPr="00054969" w:rsidRDefault="00054969">
      <w:pPr>
        <w:pStyle w:val="Odstavecseseznamem"/>
        <w:numPr>
          <w:ilvl w:val="0"/>
          <w:numId w:val="1"/>
        </w:numPr>
        <w:tabs>
          <w:tab w:val="left" w:pos="686"/>
          <w:tab w:val="left" w:pos="687"/>
        </w:tabs>
        <w:ind w:right="116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Smluvní strany se dohodly na změně přílohy č. 1 Smlouvy „Specifikace zboží a ceník“, a to tak, že tato příloha</w:t>
      </w:r>
      <w:r w:rsidRPr="00054969">
        <w:rPr>
          <w:rFonts w:asciiTheme="minorHAnsi" w:hAnsiTheme="minorHAnsi" w:cstheme="minorHAnsi"/>
          <w:spacing w:val="6"/>
        </w:rPr>
        <w:t xml:space="preserve"> </w:t>
      </w:r>
      <w:r w:rsidRPr="00054969">
        <w:rPr>
          <w:rFonts w:asciiTheme="minorHAnsi" w:hAnsiTheme="minorHAnsi" w:cstheme="minorHAnsi"/>
        </w:rPr>
        <w:t>č.</w:t>
      </w:r>
      <w:r w:rsidRPr="00054969">
        <w:rPr>
          <w:rFonts w:asciiTheme="minorHAnsi" w:hAnsiTheme="minorHAnsi" w:cstheme="minorHAnsi"/>
          <w:spacing w:val="6"/>
        </w:rPr>
        <w:t xml:space="preserve"> </w:t>
      </w:r>
      <w:r w:rsidRPr="00054969">
        <w:rPr>
          <w:rFonts w:asciiTheme="minorHAnsi" w:hAnsiTheme="minorHAnsi" w:cstheme="minorHAnsi"/>
        </w:rPr>
        <w:t>1</w:t>
      </w:r>
      <w:r w:rsidRPr="00054969">
        <w:rPr>
          <w:rFonts w:asciiTheme="minorHAnsi" w:hAnsiTheme="minorHAnsi" w:cstheme="minorHAnsi"/>
          <w:spacing w:val="4"/>
        </w:rPr>
        <w:t xml:space="preserve"> </w:t>
      </w:r>
      <w:r w:rsidRPr="00054969">
        <w:rPr>
          <w:rFonts w:asciiTheme="minorHAnsi" w:hAnsiTheme="minorHAnsi" w:cstheme="minorHAnsi"/>
        </w:rPr>
        <w:t>Smlouvy</w:t>
      </w:r>
      <w:r w:rsidRPr="00054969">
        <w:rPr>
          <w:rFonts w:asciiTheme="minorHAnsi" w:hAnsiTheme="minorHAnsi" w:cstheme="minorHAnsi"/>
          <w:spacing w:val="8"/>
        </w:rPr>
        <w:t xml:space="preserve"> </w:t>
      </w:r>
      <w:r w:rsidRPr="00054969">
        <w:rPr>
          <w:rFonts w:asciiTheme="minorHAnsi" w:hAnsiTheme="minorHAnsi" w:cstheme="minorHAnsi"/>
        </w:rPr>
        <w:t>se</w:t>
      </w:r>
      <w:r w:rsidRPr="00054969">
        <w:rPr>
          <w:rFonts w:asciiTheme="minorHAnsi" w:hAnsiTheme="minorHAnsi" w:cstheme="minorHAnsi"/>
          <w:spacing w:val="2"/>
        </w:rPr>
        <w:t xml:space="preserve"> </w:t>
      </w:r>
      <w:r w:rsidRPr="00054969">
        <w:rPr>
          <w:rFonts w:asciiTheme="minorHAnsi" w:hAnsiTheme="minorHAnsi" w:cstheme="minorHAnsi"/>
        </w:rPr>
        <w:t>v</w:t>
      </w:r>
      <w:r w:rsidRPr="00054969">
        <w:rPr>
          <w:rFonts w:asciiTheme="minorHAnsi" w:hAnsiTheme="minorHAnsi" w:cstheme="minorHAnsi"/>
          <w:spacing w:val="1"/>
        </w:rPr>
        <w:t xml:space="preserve"> </w:t>
      </w:r>
      <w:r w:rsidRPr="00054969">
        <w:rPr>
          <w:rFonts w:asciiTheme="minorHAnsi" w:hAnsiTheme="minorHAnsi" w:cstheme="minorHAnsi"/>
        </w:rPr>
        <w:t>celém</w:t>
      </w:r>
      <w:r w:rsidRPr="00054969">
        <w:rPr>
          <w:rFonts w:asciiTheme="minorHAnsi" w:hAnsiTheme="minorHAnsi" w:cstheme="minorHAnsi"/>
          <w:spacing w:val="7"/>
        </w:rPr>
        <w:t xml:space="preserve"> </w:t>
      </w:r>
      <w:r w:rsidRPr="00054969">
        <w:rPr>
          <w:rFonts w:asciiTheme="minorHAnsi" w:hAnsiTheme="minorHAnsi" w:cstheme="minorHAnsi"/>
        </w:rPr>
        <w:t>rozsahu</w:t>
      </w:r>
      <w:r w:rsidRPr="00054969">
        <w:rPr>
          <w:rFonts w:asciiTheme="minorHAnsi" w:hAnsiTheme="minorHAnsi" w:cstheme="minorHAnsi"/>
          <w:spacing w:val="6"/>
        </w:rPr>
        <w:t xml:space="preserve"> </w:t>
      </w:r>
      <w:r w:rsidRPr="00054969">
        <w:rPr>
          <w:rFonts w:asciiTheme="minorHAnsi" w:hAnsiTheme="minorHAnsi" w:cstheme="minorHAnsi"/>
        </w:rPr>
        <w:t>nahrazuje</w:t>
      </w:r>
      <w:r w:rsidRPr="00054969">
        <w:rPr>
          <w:rFonts w:asciiTheme="minorHAnsi" w:hAnsiTheme="minorHAnsi" w:cstheme="minorHAnsi"/>
          <w:spacing w:val="7"/>
        </w:rPr>
        <w:t xml:space="preserve"> </w:t>
      </w:r>
      <w:r w:rsidRPr="00054969">
        <w:rPr>
          <w:rFonts w:asciiTheme="minorHAnsi" w:hAnsiTheme="minorHAnsi" w:cstheme="minorHAnsi"/>
        </w:rPr>
        <w:t>přílohou</w:t>
      </w:r>
      <w:r w:rsidRPr="00054969">
        <w:rPr>
          <w:rFonts w:asciiTheme="minorHAnsi" w:hAnsiTheme="minorHAnsi" w:cstheme="minorHAnsi"/>
          <w:spacing w:val="6"/>
        </w:rPr>
        <w:t xml:space="preserve"> </w:t>
      </w:r>
      <w:r w:rsidRPr="00054969">
        <w:rPr>
          <w:rFonts w:asciiTheme="minorHAnsi" w:hAnsiTheme="minorHAnsi" w:cstheme="minorHAnsi"/>
        </w:rPr>
        <w:t>novou,</w:t>
      </w:r>
      <w:r w:rsidRPr="00054969">
        <w:rPr>
          <w:rFonts w:asciiTheme="minorHAnsi" w:hAnsiTheme="minorHAnsi" w:cstheme="minorHAnsi"/>
          <w:spacing w:val="5"/>
        </w:rPr>
        <w:t xml:space="preserve"> </w:t>
      </w:r>
      <w:r w:rsidRPr="00054969">
        <w:rPr>
          <w:rFonts w:asciiTheme="minorHAnsi" w:hAnsiTheme="minorHAnsi" w:cstheme="minorHAnsi"/>
        </w:rPr>
        <w:t>a</w:t>
      </w:r>
      <w:r w:rsidRPr="00054969">
        <w:rPr>
          <w:rFonts w:asciiTheme="minorHAnsi" w:hAnsiTheme="minorHAnsi" w:cstheme="minorHAnsi"/>
          <w:spacing w:val="6"/>
        </w:rPr>
        <w:t xml:space="preserve"> </w:t>
      </w:r>
      <w:r w:rsidRPr="00054969">
        <w:rPr>
          <w:rFonts w:asciiTheme="minorHAnsi" w:hAnsiTheme="minorHAnsi" w:cstheme="minorHAnsi"/>
        </w:rPr>
        <w:t>to</w:t>
      </w:r>
      <w:r w:rsidRPr="00054969">
        <w:rPr>
          <w:rFonts w:asciiTheme="minorHAnsi" w:hAnsiTheme="minorHAnsi" w:cstheme="minorHAnsi"/>
          <w:spacing w:val="8"/>
        </w:rPr>
        <w:t xml:space="preserve"> </w:t>
      </w:r>
      <w:r w:rsidRPr="00054969">
        <w:rPr>
          <w:rFonts w:asciiTheme="minorHAnsi" w:hAnsiTheme="minorHAnsi" w:cstheme="minorHAnsi"/>
        </w:rPr>
        <w:t>přílohou</w:t>
      </w:r>
      <w:r w:rsidRPr="00054969">
        <w:rPr>
          <w:rFonts w:asciiTheme="minorHAnsi" w:hAnsiTheme="minorHAnsi" w:cstheme="minorHAnsi"/>
          <w:spacing w:val="5"/>
        </w:rPr>
        <w:t xml:space="preserve"> </w:t>
      </w:r>
      <w:r w:rsidRPr="00054969">
        <w:rPr>
          <w:rFonts w:asciiTheme="minorHAnsi" w:hAnsiTheme="minorHAnsi" w:cstheme="minorHAnsi"/>
        </w:rPr>
        <w:t>č.</w:t>
      </w:r>
      <w:r w:rsidRPr="00054969">
        <w:rPr>
          <w:rFonts w:asciiTheme="minorHAnsi" w:hAnsiTheme="minorHAnsi" w:cstheme="minorHAnsi"/>
          <w:spacing w:val="4"/>
        </w:rPr>
        <w:t xml:space="preserve"> </w:t>
      </w:r>
      <w:r w:rsidRPr="00054969">
        <w:rPr>
          <w:rFonts w:asciiTheme="minorHAnsi" w:hAnsiTheme="minorHAnsi" w:cstheme="minorHAnsi"/>
        </w:rPr>
        <w:t>1</w:t>
      </w:r>
      <w:r w:rsidRPr="00054969">
        <w:rPr>
          <w:rFonts w:asciiTheme="minorHAnsi" w:hAnsiTheme="minorHAnsi" w:cstheme="minorHAnsi"/>
          <w:spacing w:val="7"/>
        </w:rPr>
        <w:t xml:space="preserve"> </w:t>
      </w:r>
      <w:r w:rsidRPr="00054969">
        <w:rPr>
          <w:rFonts w:asciiTheme="minorHAnsi" w:hAnsiTheme="minorHAnsi" w:cstheme="minorHAnsi"/>
        </w:rPr>
        <w:t>Smlouvy</w:t>
      </w:r>
    </w:p>
    <w:p w14:paraId="4206ADB2" w14:textId="77777777" w:rsidR="007F7D20" w:rsidRPr="00054969" w:rsidRDefault="00054969">
      <w:pPr>
        <w:pStyle w:val="Zkladntext"/>
        <w:ind w:left="686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„Specifikace zboží a ceník – aktualizace“, která tvoří přílohu č. 1 tohoto Dodatku.</w:t>
      </w:r>
    </w:p>
    <w:p w14:paraId="15426E7E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30958FAC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74B5804A" w14:textId="77777777" w:rsidR="007F7D20" w:rsidRPr="00054969" w:rsidRDefault="007F7D20">
      <w:pPr>
        <w:pStyle w:val="Zkladntext"/>
        <w:spacing w:before="1"/>
        <w:rPr>
          <w:rFonts w:asciiTheme="minorHAnsi" w:hAnsiTheme="minorHAnsi" w:cstheme="minorHAnsi"/>
        </w:rPr>
      </w:pPr>
    </w:p>
    <w:p w14:paraId="720789AC" w14:textId="77777777" w:rsidR="007F7D20" w:rsidRPr="00054969" w:rsidRDefault="00054969">
      <w:pPr>
        <w:pStyle w:val="Nadpis2"/>
        <w:ind w:right="2418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III.</w:t>
      </w:r>
    </w:p>
    <w:p w14:paraId="26396FD1" w14:textId="77777777" w:rsidR="007F7D20" w:rsidRPr="00054969" w:rsidRDefault="00054969">
      <w:pPr>
        <w:ind w:left="2435" w:right="2421"/>
        <w:jc w:val="center"/>
        <w:rPr>
          <w:rFonts w:asciiTheme="minorHAnsi" w:hAnsiTheme="minorHAnsi" w:cstheme="minorHAnsi"/>
          <w:b/>
        </w:rPr>
      </w:pPr>
      <w:r w:rsidRPr="00054969">
        <w:rPr>
          <w:rFonts w:asciiTheme="minorHAnsi" w:hAnsiTheme="minorHAnsi" w:cstheme="minorHAnsi"/>
          <w:b/>
        </w:rPr>
        <w:t>Závěrečná ustanovení</w:t>
      </w:r>
    </w:p>
    <w:p w14:paraId="048360CC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b/>
          <w:sz w:val="21"/>
        </w:rPr>
      </w:pPr>
    </w:p>
    <w:p w14:paraId="3F252A9B" w14:textId="77777777" w:rsidR="007F7D20" w:rsidRPr="00054969" w:rsidRDefault="00054969">
      <w:pPr>
        <w:pStyle w:val="Odstavecseseznamem"/>
        <w:numPr>
          <w:ilvl w:val="1"/>
          <w:numId w:val="1"/>
        </w:numPr>
        <w:tabs>
          <w:tab w:val="left" w:pos="840"/>
        </w:tabs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Tento Dodatek č. 1 se uzavírá elektronicky tak, že kupující elektronicky podepíše návrh Dodatku č. 1 předložený již podepsaný ze strany prodávajícího a zašle takto podepsaný Dodatek č. 1 prodávajícímu prostřednictvím emailové pošty a také datovou schránkou. Kupující se zavazuje zajistit a zachovat možnost přijímání komerčních datových zpráv do své datové</w:t>
      </w:r>
      <w:r w:rsidRPr="00054969">
        <w:rPr>
          <w:rFonts w:asciiTheme="minorHAnsi" w:hAnsiTheme="minorHAnsi" w:cstheme="minorHAnsi"/>
          <w:spacing w:val="-21"/>
        </w:rPr>
        <w:t xml:space="preserve"> </w:t>
      </w:r>
      <w:r w:rsidRPr="00054969">
        <w:rPr>
          <w:rFonts w:asciiTheme="minorHAnsi" w:hAnsiTheme="minorHAnsi" w:cstheme="minorHAnsi"/>
        </w:rPr>
        <w:t>schránky.</w:t>
      </w:r>
    </w:p>
    <w:p w14:paraId="0FE05481" w14:textId="77777777" w:rsidR="007F7D20" w:rsidRPr="00054969" w:rsidRDefault="007F7D20">
      <w:pPr>
        <w:pStyle w:val="Zkladntext"/>
        <w:spacing w:before="1"/>
        <w:rPr>
          <w:rFonts w:asciiTheme="minorHAnsi" w:hAnsiTheme="minorHAnsi" w:cstheme="minorHAnsi"/>
        </w:rPr>
      </w:pPr>
    </w:p>
    <w:p w14:paraId="2C168453" w14:textId="77777777" w:rsidR="007F7D20" w:rsidRPr="00054969" w:rsidRDefault="00054969">
      <w:pPr>
        <w:pStyle w:val="Odstavecseseznamem"/>
        <w:numPr>
          <w:ilvl w:val="1"/>
          <w:numId w:val="1"/>
        </w:numPr>
        <w:tabs>
          <w:tab w:val="left" w:pos="840"/>
        </w:tabs>
        <w:ind w:right="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Tento Dodatek č. 1 se řídí obecně závaznými právními předpisy České</w:t>
      </w:r>
      <w:r w:rsidRPr="00054969">
        <w:rPr>
          <w:rFonts w:asciiTheme="minorHAnsi" w:hAnsiTheme="minorHAnsi" w:cstheme="minorHAnsi"/>
          <w:spacing w:val="-12"/>
        </w:rPr>
        <w:t xml:space="preserve"> </w:t>
      </w:r>
      <w:r w:rsidRPr="00054969">
        <w:rPr>
          <w:rFonts w:asciiTheme="minorHAnsi" w:hAnsiTheme="minorHAnsi" w:cstheme="minorHAnsi"/>
        </w:rPr>
        <w:t>republiky.</w:t>
      </w:r>
    </w:p>
    <w:p w14:paraId="76DF251D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699FB5E1" w14:textId="77777777" w:rsidR="007F7D20" w:rsidRPr="00054969" w:rsidRDefault="00054969">
      <w:pPr>
        <w:pStyle w:val="Odstavecseseznamem"/>
        <w:numPr>
          <w:ilvl w:val="1"/>
          <w:numId w:val="1"/>
        </w:numPr>
        <w:tabs>
          <w:tab w:val="left" w:pos="840"/>
        </w:tabs>
        <w:ind w:left="838" w:hanging="360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Tento Dodatek č. 1 nabývá platnosti dnem jeho podpisu poslední smluvní stranou a účinnosti okamžikem jeho uveřejnění v registru smluv.</w:t>
      </w:r>
    </w:p>
    <w:p w14:paraId="2F116BC1" w14:textId="77777777" w:rsidR="007F7D20" w:rsidRPr="00054969" w:rsidRDefault="007F7D20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4A5F9DFC" w14:textId="77777777" w:rsidR="007F7D20" w:rsidRPr="00054969" w:rsidRDefault="00054969">
      <w:pPr>
        <w:pStyle w:val="Odstavecseseznamem"/>
        <w:numPr>
          <w:ilvl w:val="1"/>
          <w:numId w:val="1"/>
        </w:numPr>
        <w:tabs>
          <w:tab w:val="left" w:pos="840"/>
        </w:tabs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Ukáže-li se kterékoliv ujednání Dodatku č. 1 jako neplatné nebo nevymahatelné nebo se jím stane, nemá tato skutečnost vliv na ostatní ujednání Dodatku č. 1, nevyplývá-li jinak z donucujících</w:t>
      </w:r>
      <w:r w:rsidRPr="00054969">
        <w:rPr>
          <w:rFonts w:asciiTheme="minorHAnsi" w:hAnsiTheme="minorHAnsi" w:cstheme="minorHAnsi"/>
          <w:spacing w:val="-16"/>
        </w:rPr>
        <w:t xml:space="preserve"> </w:t>
      </w:r>
      <w:r w:rsidRPr="00054969">
        <w:rPr>
          <w:rFonts w:asciiTheme="minorHAnsi" w:hAnsiTheme="minorHAnsi" w:cstheme="minorHAnsi"/>
        </w:rPr>
        <w:t>ustanovení</w:t>
      </w:r>
      <w:r w:rsidRPr="00054969">
        <w:rPr>
          <w:rFonts w:asciiTheme="minorHAnsi" w:hAnsiTheme="minorHAnsi" w:cstheme="minorHAnsi"/>
          <w:spacing w:val="-15"/>
        </w:rPr>
        <w:t xml:space="preserve"> </w:t>
      </w:r>
      <w:r w:rsidRPr="00054969">
        <w:rPr>
          <w:rFonts w:asciiTheme="minorHAnsi" w:hAnsiTheme="minorHAnsi" w:cstheme="minorHAnsi"/>
        </w:rPr>
        <w:t>právních</w:t>
      </w:r>
      <w:r w:rsidRPr="00054969">
        <w:rPr>
          <w:rFonts w:asciiTheme="minorHAnsi" w:hAnsiTheme="minorHAnsi" w:cstheme="minorHAnsi"/>
          <w:spacing w:val="-16"/>
        </w:rPr>
        <w:t xml:space="preserve"> </w:t>
      </w:r>
      <w:r w:rsidRPr="00054969">
        <w:rPr>
          <w:rFonts w:asciiTheme="minorHAnsi" w:hAnsiTheme="minorHAnsi" w:cstheme="minorHAnsi"/>
        </w:rPr>
        <w:t>předpisů,</w:t>
      </w:r>
      <w:r w:rsidRPr="00054969">
        <w:rPr>
          <w:rFonts w:asciiTheme="minorHAnsi" w:hAnsiTheme="minorHAnsi" w:cstheme="minorHAnsi"/>
          <w:spacing w:val="-14"/>
        </w:rPr>
        <w:t xml:space="preserve"> </w:t>
      </w:r>
      <w:r w:rsidRPr="00054969">
        <w:rPr>
          <w:rFonts w:asciiTheme="minorHAnsi" w:hAnsiTheme="minorHAnsi" w:cstheme="minorHAnsi"/>
        </w:rPr>
        <w:t>a</w:t>
      </w:r>
      <w:r w:rsidRPr="00054969">
        <w:rPr>
          <w:rFonts w:asciiTheme="minorHAnsi" w:hAnsiTheme="minorHAnsi" w:cstheme="minorHAnsi"/>
          <w:spacing w:val="-17"/>
        </w:rPr>
        <w:t xml:space="preserve"> </w:t>
      </w:r>
      <w:r w:rsidRPr="00054969">
        <w:rPr>
          <w:rFonts w:asciiTheme="minorHAnsi" w:hAnsiTheme="minorHAnsi" w:cstheme="minorHAnsi"/>
        </w:rPr>
        <w:t>smluvní</w:t>
      </w:r>
      <w:r w:rsidRPr="00054969">
        <w:rPr>
          <w:rFonts w:asciiTheme="minorHAnsi" w:hAnsiTheme="minorHAnsi" w:cstheme="minorHAnsi"/>
          <w:spacing w:val="-15"/>
        </w:rPr>
        <w:t xml:space="preserve"> </w:t>
      </w:r>
      <w:r w:rsidRPr="00054969">
        <w:rPr>
          <w:rFonts w:asciiTheme="minorHAnsi" w:hAnsiTheme="minorHAnsi" w:cstheme="minorHAnsi"/>
        </w:rPr>
        <w:t>strany</w:t>
      </w:r>
      <w:r w:rsidRPr="00054969">
        <w:rPr>
          <w:rFonts w:asciiTheme="minorHAnsi" w:hAnsiTheme="minorHAnsi" w:cstheme="minorHAnsi"/>
          <w:spacing w:val="-14"/>
        </w:rPr>
        <w:t xml:space="preserve"> </w:t>
      </w:r>
      <w:r w:rsidRPr="00054969">
        <w:rPr>
          <w:rFonts w:asciiTheme="minorHAnsi" w:hAnsiTheme="minorHAnsi" w:cstheme="minorHAnsi"/>
        </w:rPr>
        <w:t>se</w:t>
      </w:r>
      <w:r w:rsidRPr="00054969">
        <w:rPr>
          <w:rFonts w:asciiTheme="minorHAnsi" w:hAnsiTheme="minorHAnsi" w:cstheme="minorHAnsi"/>
          <w:spacing w:val="-14"/>
        </w:rPr>
        <w:t xml:space="preserve"> </w:t>
      </w:r>
      <w:r w:rsidRPr="00054969">
        <w:rPr>
          <w:rFonts w:asciiTheme="minorHAnsi" w:hAnsiTheme="minorHAnsi" w:cstheme="minorHAnsi"/>
        </w:rPr>
        <w:t>zavazují</w:t>
      </w:r>
      <w:r w:rsidRPr="00054969">
        <w:rPr>
          <w:rFonts w:asciiTheme="minorHAnsi" w:hAnsiTheme="minorHAnsi" w:cstheme="minorHAnsi"/>
          <w:spacing w:val="-14"/>
        </w:rPr>
        <w:t xml:space="preserve"> </w:t>
      </w:r>
      <w:r w:rsidRPr="00054969">
        <w:rPr>
          <w:rFonts w:asciiTheme="minorHAnsi" w:hAnsiTheme="minorHAnsi" w:cstheme="minorHAnsi"/>
        </w:rPr>
        <w:t>nahradit</w:t>
      </w:r>
      <w:r w:rsidRPr="00054969">
        <w:rPr>
          <w:rFonts w:asciiTheme="minorHAnsi" w:hAnsiTheme="minorHAnsi" w:cstheme="minorHAnsi"/>
          <w:spacing w:val="-17"/>
        </w:rPr>
        <w:t xml:space="preserve"> </w:t>
      </w:r>
      <w:r w:rsidRPr="00054969">
        <w:rPr>
          <w:rFonts w:asciiTheme="minorHAnsi" w:hAnsiTheme="minorHAnsi" w:cstheme="minorHAnsi"/>
        </w:rPr>
        <w:t>takové</w:t>
      </w:r>
      <w:r w:rsidRPr="00054969">
        <w:rPr>
          <w:rFonts w:asciiTheme="minorHAnsi" w:hAnsiTheme="minorHAnsi" w:cstheme="minorHAnsi"/>
          <w:spacing w:val="-14"/>
        </w:rPr>
        <w:t xml:space="preserve"> </w:t>
      </w:r>
      <w:r w:rsidRPr="00054969">
        <w:rPr>
          <w:rFonts w:asciiTheme="minorHAnsi" w:hAnsiTheme="minorHAnsi" w:cstheme="minorHAnsi"/>
        </w:rPr>
        <w:t>ujednání ujednáním platným a vymahatelným, které bude nejbližší obchodnímu účelu neplatného či nevymahatelného ujednání, a to do 30 dnů ode dne, kdy k tomu jedna strana vyzve</w:t>
      </w:r>
      <w:r w:rsidRPr="00054969">
        <w:rPr>
          <w:rFonts w:asciiTheme="minorHAnsi" w:hAnsiTheme="minorHAnsi" w:cstheme="minorHAnsi"/>
          <w:spacing w:val="-20"/>
        </w:rPr>
        <w:t xml:space="preserve"> </w:t>
      </w:r>
      <w:r w:rsidRPr="00054969">
        <w:rPr>
          <w:rFonts w:asciiTheme="minorHAnsi" w:hAnsiTheme="minorHAnsi" w:cstheme="minorHAnsi"/>
        </w:rPr>
        <w:t>druhou.</w:t>
      </w:r>
    </w:p>
    <w:p w14:paraId="513CA257" w14:textId="77777777" w:rsidR="007F7D20" w:rsidRPr="00054969" w:rsidRDefault="007F7D20">
      <w:pPr>
        <w:pStyle w:val="Zkladntext"/>
        <w:spacing w:before="11"/>
        <w:rPr>
          <w:rFonts w:asciiTheme="minorHAnsi" w:hAnsiTheme="minorHAnsi" w:cstheme="minorHAnsi"/>
          <w:sz w:val="31"/>
        </w:rPr>
      </w:pPr>
    </w:p>
    <w:p w14:paraId="1E2CBC9F" w14:textId="77777777" w:rsidR="007F7D20" w:rsidRPr="00054969" w:rsidRDefault="00054969">
      <w:pPr>
        <w:pStyle w:val="Odstavecseseznamem"/>
        <w:numPr>
          <w:ilvl w:val="1"/>
          <w:numId w:val="1"/>
        </w:numPr>
        <w:tabs>
          <w:tab w:val="left" w:pos="840"/>
        </w:tabs>
        <w:ind w:left="838" w:right="600" w:hanging="360"/>
        <w:jc w:val="both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Smluvní strany prohlašují, že si Dodatek č. 1 přečetly, s obsahem souhlasí a na důkaz jejich svobodné, pravé a vážné vůle připojují své</w:t>
      </w:r>
      <w:r w:rsidRPr="00054969">
        <w:rPr>
          <w:rFonts w:asciiTheme="minorHAnsi" w:hAnsiTheme="minorHAnsi" w:cstheme="minorHAnsi"/>
          <w:spacing w:val="-2"/>
        </w:rPr>
        <w:t xml:space="preserve"> </w:t>
      </w:r>
      <w:r w:rsidRPr="00054969">
        <w:rPr>
          <w:rFonts w:asciiTheme="minorHAnsi" w:hAnsiTheme="minorHAnsi" w:cstheme="minorHAnsi"/>
        </w:rPr>
        <w:t>podpisy.</w:t>
      </w:r>
    </w:p>
    <w:p w14:paraId="354CF182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63D9E895" w14:textId="77777777" w:rsidR="007F7D20" w:rsidRDefault="007F7D20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00B76682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4F5DF283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04BD4DFD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6AA683E6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6A7E3416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6BA9BA8C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1CDA0099" w14:textId="77777777" w:rsidR="00C7775E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5CE20DA9" w14:textId="77777777" w:rsidR="00C7775E" w:rsidRPr="00054969" w:rsidRDefault="00C7775E">
      <w:pPr>
        <w:pStyle w:val="Zkladntext"/>
        <w:spacing w:before="11"/>
        <w:rPr>
          <w:rFonts w:asciiTheme="minorHAnsi" w:hAnsiTheme="minorHAnsi" w:cstheme="minorHAnsi"/>
          <w:sz w:val="21"/>
        </w:rPr>
      </w:pPr>
    </w:p>
    <w:p w14:paraId="39BC8C99" w14:textId="77777777" w:rsidR="007F7D20" w:rsidRPr="00054969" w:rsidRDefault="00054969">
      <w:pPr>
        <w:ind w:left="118"/>
        <w:rPr>
          <w:rFonts w:asciiTheme="minorHAnsi" w:hAnsiTheme="minorHAnsi" w:cstheme="minorHAnsi"/>
          <w:i/>
        </w:rPr>
      </w:pPr>
      <w:r w:rsidRPr="00054969">
        <w:rPr>
          <w:rFonts w:asciiTheme="minorHAnsi" w:hAnsiTheme="minorHAnsi" w:cstheme="minorHAnsi"/>
          <w:i/>
        </w:rPr>
        <w:lastRenderedPageBreak/>
        <w:t>Přílohy:</w:t>
      </w:r>
    </w:p>
    <w:p w14:paraId="116A95B6" w14:textId="77777777" w:rsidR="007F7D20" w:rsidRPr="00054969" w:rsidRDefault="00054969">
      <w:pPr>
        <w:pStyle w:val="Zkladntext"/>
        <w:ind w:left="118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Příloha č. 1 - Specifikace zboží a ceník – aktualizace</w:t>
      </w:r>
    </w:p>
    <w:p w14:paraId="26DF9BA9" w14:textId="77777777" w:rsidR="00C7775E" w:rsidRDefault="00C7775E">
      <w:pPr>
        <w:tabs>
          <w:tab w:val="left" w:pos="5075"/>
        </w:tabs>
        <w:spacing w:before="40"/>
        <w:ind w:left="120"/>
        <w:rPr>
          <w:rFonts w:asciiTheme="minorHAnsi" w:hAnsiTheme="minorHAnsi" w:cstheme="minorHAnsi"/>
        </w:rPr>
      </w:pPr>
    </w:p>
    <w:p w14:paraId="5FAAFD9C" w14:textId="77777777" w:rsidR="00C7775E" w:rsidRDefault="00C7775E">
      <w:pPr>
        <w:tabs>
          <w:tab w:val="left" w:pos="5075"/>
        </w:tabs>
        <w:spacing w:before="40"/>
        <w:ind w:left="120"/>
        <w:rPr>
          <w:rFonts w:asciiTheme="minorHAnsi" w:hAnsiTheme="minorHAnsi" w:cstheme="minorHAnsi"/>
        </w:rPr>
      </w:pPr>
    </w:p>
    <w:p w14:paraId="76F492FB" w14:textId="77777777" w:rsidR="00C7775E" w:rsidRDefault="00C7775E">
      <w:pPr>
        <w:tabs>
          <w:tab w:val="left" w:pos="5075"/>
        </w:tabs>
        <w:spacing w:before="40"/>
        <w:ind w:left="120"/>
        <w:rPr>
          <w:rFonts w:asciiTheme="minorHAnsi" w:hAnsiTheme="minorHAnsi" w:cstheme="minorHAnsi"/>
        </w:rPr>
      </w:pPr>
    </w:p>
    <w:p w14:paraId="619DA9BB" w14:textId="77777777" w:rsidR="00C7775E" w:rsidRDefault="00C7775E">
      <w:pPr>
        <w:tabs>
          <w:tab w:val="left" w:pos="5075"/>
        </w:tabs>
        <w:spacing w:before="40"/>
        <w:ind w:left="120"/>
        <w:rPr>
          <w:rFonts w:asciiTheme="minorHAnsi" w:hAnsiTheme="minorHAnsi" w:cstheme="minorHAnsi"/>
        </w:rPr>
      </w:pPr>
    </w:p>
    <w:p w14:paraId="7273E6AD" w14:textId="36F35C1F" w:rsidR="007F7D20" w:rsidRPr="00054969" w:rsidRDefault="00054969">
      <w:pPr>
        <w:tabs>
          <w:tab w:val="left" w:pos="5075"/>
        </w:tabs>
        <w:spacing w:before="40"/>
        <w:ind w:left="12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V Praze dne (</w:t>
      </w:r>
      <w:r w:rsidRPr="00054969">
        <w:rPr>
          <w:rFonts w:asciiTheme="minorHAnsi" w:hAnsiTheme="minorHAnsi" w:cstheme="minorHAnsi"/>
          <w:i/>
        </w:rPr>
        <w:t>dle</w:t>
      </w:r>
      <w:r w:rsidRPr="00054969">
        <w:rPr>
          <w:rFonts w:asciiTheme="minorHAnsi" w:hAnsiTheme="minorHAnsi" w:cstheme="minorHAnsi"/>
          <w:i/>
          <w:spacing w:val="-7"/>
        </w:rPr>
        <w:t xml:space="preserve"> </w:t>
      </w:r>
      <w:r w:rsidRPr="00054969">
        <w:rPr>
          <w:rFonts w:asciiTheme="minorHAnsi" w:hAnsiTheme="minorHAnsi" w:cstheme="minorHAnsi"/>
          <w:i/>
        </w:rPr>
        <w:t>elektronického</w:t>
      </w:r>
      <w:r w:rsidRPr="00054969">
        <w:rPr>
          <w:rFonts w:asciiTheme="minorHAnsi" w:hAnsiTheme="minorHAnsi" w:cstheme="minorHAnsi"/>
          <w:i/>
          <w:spacing w:val="-2"/>
        </w:rPr>
        <w:t xml:space="preserve"> </w:t>
      </w:r>
      <w:r w:rsidRPr="00054969">
        <w:rPr>
          <w:rFonts w:asciiTheme="minorHAnsi" w:hAnsiTheme="minorHAnsi" w:cstheme="minorHAnsi"/>
          <w:i/>
        </w:rPr>
        <w:t>podpisu</w:t>
      </w:r>
      <w:r w:rsidRPr="00054969">
        <w:rPr>
          <w:rFonts w:asciiTheme="minorHAnsi" w:hAnsiTheme="minorHAnsi" w:cstheme="minorHAnsi"/>
        </w:rPr>
        <w:t>)</w:t>
      </w:r>
      <w:r w:rsidRPr="00054969">
        <w:rPr>
          <w:rFonts w:asciiTheme="minorHAnsi" w:hAnsiTheme="minorHAnsi" w:cstheme="minorHAnsi"/>
        </w:rPr>
        <w:tab/>
        <w:t>V Kolíně dne (</w:t>
      </w:r>
      <w:r w:rsidRPr="00054969">
        <w:rPr>
          <w:rFonts w:asciiTheme="minorHAnsi" w:hAnsiTheme="minorHAnsi" w:cstheme="minorHAnsi"/>
          <w:i/>
        </w:rPr>
        <w:t>dle elektronického</w:t>
      </w:r>
      <w:r w:rsidRPr="00054969">
        <w:rPr>
          <w:rFonts w:asciiTheme="minorHAnsi" w:hAnsiTheme="minorHAnsi" w:cstheme="minorHAnsi"/>
          <w:i/>
          <w:spacing w:val="-4"/>
        </w:rPr>
        <w:t xml:space="preserve"> </w:t>
      </w:r>
      <w:r w:rsidRPr="00054969">
        <w:rPr>
          <w:rFonts w:asciiTheme="minorHAnsi" w:hAnsiTheme="minorHAnsi" w:cstheme="minorHAnsi"/>
          <w:i/>
        </w:rPr>
        <w:t>podpisu</w:t>
      </w:r>
      <w:r w:rsidRPr="00054969">
        <w:rPr>
          <w:rFonts w:asciiTheme="minorHAnsi" w:hAnsiTheme="minorHAnsi" w:cstheme="minorHAnsi"/>
        </w:rPr>
        <w:t>)</w:t>
      </w:r>
    </w:p>
    <w:p w14:paraId="6365779A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46AA396B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0B699BFC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6D91CB6A" w14:textId="77777777" w:rsidR="007F7D20" w:rsidRPr="00054969" w:rsidRDefault="007F7D20">
      <w:pPr>
        <w:pStyle w:val="Zkladntext"/>
        <w:spacing w:before="10"/>
        <w:rPr>
          <w:rFonts w:asciiTheme="minorHAnsi" w:hAnsiTheme="minorHAnsi" w:cstheme="minorHAnsi"/>
          <w:sz w:val="21"/>
        </w:rPr>
      </w:pPr>
    </w:p>
    <w:p w14:paraId="0D359C8B" w14:textId="77777777" w:rsidR="007F7D20" w:rsidRPr="00054969" w:rsidRDefault="00054969">
      <w:pPr>
        <w:pStyle w:val="Zkladntext"/>
        <w:tabs>
          <w:tab w:val="left" w:pos="5076"/>
        </w:tabs>
        <w:spacing w:before="1"/>
        <w:ind w:left="12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………………………………………</w:t>
      </w:r>
      <w:r w:rsidRPr="00054969">
        <w:rPr>
          <w:rFonts w:asciiTheme="minorHAnsi" w:hAnsiTheme="minorHAnsi" w:cstheme="minorHAnsi"/>
        </w:rPr>
        <w:tab/>
        <w:t>……………………………………….</w:t>
      </w:r>
    </w:p>
    <w:p w14:paraId="5CC33DDC" w14:textId="77777777" w:rsidR="007F7D20" w:rsidRPr="00054969" w:rsidRDefault="00054969">
      <w:pPr>
        <w:pStyle w:val="Zkladntext"/>
        <w:tabs>
          <w:tab w:val="left" w:pos="5076"/>
        </w:tabs>
        <w:ind w:left="12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Fresenius</w:t>
      </w:r>
      <w:r w:rsidRPr="00054969">
        <w:rPr>
          <w:rFonts w:asciiTheme="minorHAnsi" w:hAnsiTheme="minorHAnsi" w:cstheme="minorHAnsi"/>
          <w:spacing w:val="-1"/>
        </w:rPr>
        <w:t xml:space="preserve"> </w:t>
      </w:r>
      <w:r w:rsidRPr="00054969">
        <w:rPr>
          <w:rFonts w:asciiTheme="minorHAnsi" w:hAnsiTheme="minorHAnsi" w:cstheme="minorHAnsi"/>
        </w:rPr>
        <w:t>Kabi</w:t>
      </w:r>
      <w:r w:rsidRPr="00054969">
        <w:rPr>
          <w:rFonts w:asciiTheme="minorHAnsi" w:hAnsiTheme="minorHAnsi" w:cstheme="minorHAnsi"/>
          <w:spacing w:val="-4"/>
        </w:rPr>
        <w:t xml:space="preserve"> </w:t>
      </w:r>
      <w:r w:rsidRPr="00054969">
        <w:rPr>
          <w:rFonts w:asciiTheme="minorHAnsi" w:hAnsiTheme="minorHAnsi" w:cstheme="minorHAnsi"/>
        </w:rPr>
        <w:t>s.r.o.</w:t>
      </w:r>
      <w:r w:rsidRPr="00054969">
        <w:rPr>
          <w:rFonts w:asciiTheme="minorHAnsi" w:hAnsiTheme="minorHAnsi" w:cstheme="minorHAnsi"/>
        </w:rPr>
        <w:tab/>
        <w:t>Oblastní nemocnice Mladá Boleslav,</w:t>
      </w:r>
      <w:r w:rsidRPr="00054969">
        <w:rPr>
          <w:rFonts w:asciiTheme="minorHAnsi" w:hAnsiTheme="minorHAnsi" w:cstheme="minorHAnsi"/>
          <w:spacing w:val="-5"/>
        </w:rPr>
        <w:t xml:space="preserve"> </w:t>
      </w:r>
      <w:r w:rsidRPr="00054969">
        <w:rPr>
          <w:rFonts w:asciiTheme="minorHAnsi" w:hAnsiTheme="minorHAnsi" w:cstheme="minorHAnsi"/>
        </w:rPr>
        <w:t>a.s.,</w:t>
      </w:r>
    </w:p>
    <w:p w14:paraId="4929180F" w14:textId="77777777" w:rsidR="007F7D20" w:rsidRPr="00054969" w:rsidRDefault="00054969">
      <w:pPr>
        <w:pStyle w:val="Zkladntext"/>
        <w:tabs>
          <w:tab w:val="left" w:pos="5076"/>
        </w:tabs>
        <w:ind w:left="12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Eva</w:t>
      </w:r>
      <w:r w:rsidRPr="00054969">
        <w:rPr>
          <w:rFonts w:asciiTheme="minorHAnsi" w:hAnsiTheme="minorHAnsi" w:cstheme="minorHAnsi"/>
          <w:spacing w:val="-1"/>
        </w:rPr>
        <w:t xml:space="preserve"> </w:t>
      </w:r>
      <w:r w:rsidRPr="00054969">
        <w:rPr>
          <w:rFonts w:asciiTheme="minorHAnsi" w:hAnsiTheme="minorHAnsi" w:cstheme="minorHAnsi"/>
        </w:rPr>
        <w:t>Vencovská,</w:t>
      </w:r>
      <w:r w:rsidRPr="00054969">
        <w:rPr>
          <w:rFonts w:asciiTheme="minorHAnsi" w:hAnsiTheme="minorHAnsi" w:cstheme="minorHAnsi"/>
          <w:spacing w:val="-1"/>
        </w:rPr>
        <w:t xml:space="preserve"> </w:t>
      </w:r>
      <w:r w:rsidRPr="00054969">
        <w:rPr>
          <w:rFonts w:asciiTheme="minorHAnsi" w:hAnsiTheme="minorHAnsi" w:cstheme="minorHAnsi"/>
        </w:rPr>
        <w:t>MBA</w:t>
      </w:r>
      <w:r w:rsidRPr="00054969">
        <w:rPr>
          <w:rFonts w:asciiTheme="minorHAnsi" w:hAnsiTheme="minorHAnsi" w:cstheme="minorHAnsi"/>
        </w:rPr>
        <w:tab/>
        <w:t>nemocnice Středočeského</w:t>
      </w:r>
      <w:r w:rsidRPr="00054969">
        <w:rPr>
          <w:rFonts w:asciiTheme="minorHAnsi" w:hAnsiTheme="minorHAnsi" w:cstheme="minorHAnsi"/>
          <w:spacing w:val="-3"/>
        </w:rPr>
        <w:t xml:space="preserve"> </w:t>
      </w:r>
      <w:r w:rsidRPr="00054969">
        <w:rPr>
          <w:rFonts w:asciiTheme="minorHAnsi" w:hAnsiTheme="minorHAnsi" w:cstheme="minorHAnsi"/>
        </w:rPr>
        <w:t>kraje</w:t>
      </w:r>
    </w:p>
    <w:p w14:paraId="488CC9F2" w14:textId="77777777" w:rsidR="007F7D20" w:rsidRPr="00054969" w:rsidRDefault="00054969">
      <w:pPr>
        <w:pStyle w:val="Zkladntext"/>
        <w:tabs>
          <w:tab w:val="left" w:pos="5077"/>
        </w:tabs>
        <w:ind w:left="120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Jednatelka</w:t>
      </w:r>
      <w:r w:rsidRPr="00054969">
        <w:rPr>
          <w:rFonts w:asciiTheme="minorHAnsi" w:hAnsiTheme="minorHAnsi" w:cstheme="minorHAnsi"/>
        </w:rPr>
        <w:tab/>
        <w:t>JUDr. Ladislav Řípa</w:t>
      </w:r>
    </w:p>
    <w:p w14:paraId="5C2C223A" w14:textId="77777777" w:rsidR="007F7D20" w:rsidRPr="00054969" w:rsidRDefault="00054969">
      <w:pPr>
        <w:pStyle w:val="Zkladntext"/>
        <w:ind w:left="5077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předseda představenstva</w:t>
      </w:r>
    </w:p>
    <w:p w14:paraId="2429F8B1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79366E2C" w14:textId="77777777" w:rsidR="007F7D20" w:rsidRPr="00054969" w:rsidRDefault="007F7D20">
      <w:pPr>
        <w:pStyle w:val="Zkladntext"/>
        <w:rPr>
          <w:rFonts w:asciiTheme="minorHAnsi" w:hAnsiTheme="minorHAnsi" w:cstheme="minorHAnsi"/>
        </w:rPr>
      </w:pPr>
    </w:p>
    <w:p w14:paraId="382D7FF3" w14:textId="77777777" w:rsidR="007F7D20" w:rsidRPr="00054969" w:rsidRDefault="007F7D20">
      <w:pPr>
        <w:pStyle w:val="Zkladntext"/>
        <w:spacing w:before="1"/>
        <w:rPr>
          <w:rFonts w:asciiTheme="minorHAnsi" w:hAnsiTheme="minorHAnsi" w:cstheme="minorHAnsi"/>
        </w:rPr>
      </w:pPr>
    </w:p>
    <w:p w14:paraId="449271C2" w14:textId="77777777" w:rsidR="007F7D20" w:rsidRPr="00054969" w:rsidRDefault="00054969">
      <w:pPr>
        <w:pStyle w:val="Zkladntext"/>
        <w:tabs>
          <w:tab w:val="left" w:pos="5078"/>
        </w:tabs>
        <w:spacing w:line="268" w:lineRule="exact"/>
        <w:ind w:left="121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………………………………………</w:t>
      </w:r>
      <w:r w:rsidRPr="00054969">
        <w:rPr>
          <w:rFonts w:asciiTheme="minorHAnsi" w:hAnsiTheme="minorHAnsi" w:cstheme="minorHAnsi"/>
        </w:rPr>
        <w:tab/>
        <w:t>………………………………………..</w:t>
      </w:r>
    </w:p>
    <w:p w14:paraId="4122E935" w14:textId="77777777" w:rsidR="007F7D20" w:rsidRPr="00054969" w:rsidRDefault="00054969">
      <w:pPr>
        <w:pStyle w:val="Zkladntext"/>
        <w:tabs>
          <w:tab w:val="left" w:pos="5078"/>
        </w:tabs>
        <w:spacing w:line="268" w:lineRule="exact"/>
        <w:ind w:left="122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Fresenius</w:t>
      </w:r>
      <w:r w:rsidRPr="00054969">
        <w:rPr>
          <w:rFonts w:asciiTheme="minorHAnsi" w:hAnsiTheme="minorHAnsi" w:cstheme="minorHAnsi"/>
          <w:spacing w:val="-1"/>
        </w:rPr>
        <w:t xml:space="preserve"> </w:t>
      </w:r>
      <w:r w:rsidRPr="00054969">
        <w:rPr>
          <w:rFonts w:asciiTheme="minorHAnsi" w:hAnsiTheme="minorHAnsi" w:cstheme="minorHAnsi"/>
        </w:rPr>
        <w:t>Kabi</w:t>
      </w:r>
      <w:r w:rsidRPr="00054969">
        <w:rPr>
          <w:rFonts w:asciiTheme="minorHAnsi" w:hAnsiTheme="minorHAnsi" w:cstheme="minorHAnsi"/>
          <w:spacing w:val="-4"/>
        </w:rPr>
        <w:t xml:space="preserve"> </w:t>
      </w:r>
      <w:r w:rsidRPr="00054969">
        <w:rPr>
          <w:rFonts w:asciiTheme="minorHAnsi" w:hAnsiTheme="minorHAnsi" w:cstheme="minorHAnsi"/>
        </w:rPr>
        <w:t>s.r.o.</w:t>
      </w:r>
      <w:r w:rsidRPr="00054969">
        <w:rPr>
          <w:rFonts w:asciiTheme="minorHAnsi" w:hAnsiTheme="minorHAnsi" w:cstheme="minorHAnsi"/>
        </w:rPr>
        <w:tab/>
        <w:t>Oblastní nemocnice Mladá Boleslav,</w:t>
      </w:r>
      <w:r w:rsidRPr="00054969">
        <w:rPr>
          <w:rFonts w:asciiTheme="minorHAnsi" w:hAnsiTheme="minorHAnsi" w:cstheme="minorHAnsi"/>
          <w:spacing w:val="-5"/>
        </w:rPr>
        <w:t xml:space="preserve"> </w:t>
      </w:r>
      <w:r w:rsidRPr="00054969">
        <w:rPr>
          <w:rFonts w:asciiTheme="minorHAnsi" w:hAnsiTheme="minorHAnsi" w:cstheme="minorHAnsi"/>
        </w:rPr>
        <w:t>a.s.,</w:t>
      </w:r>
    </w:p>
    <w:p w14:paraId="735965E6" w14:textId="77777777" w:rsidR="007F7D20" w:rsidRPr="00054969" w:rsidRDefault="00054969">
      <w:pPr>
        <w:pStyle w:val="Zkladntext"/>
        <w:tabs>
          <w:tab w:val="left" w:pos="5078"/>
        </w:tabs>
        <w:ind w:left="122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Sales &amp;</w:t>
      </w:r>
      <w:r w:rsidRPr="00054969">
        <w:rPr>
          <w:rFonts w:asciiTheme="minorHAnsi" w:hAnsiTheme="minorHAnsi" w:cstheme="minorHAnsi"/>
          <w:spacing w:val="-6"/>
        </w:rPr>
        <w:t xml:space="preserve"> </w:t>
      </w:r>
      <w:r w:rsidRPr="00054969">
        <w:rPr>
          <w:rFonts w:asciiTheme="minorHAnsi" w:hAnsiTheme="minorHAnsi" w:cstheme="minorHAnsi"/>
        </w:rPr>
        <w:t>Commercial</w:t>
      </w:r>
      <w:r w:rsidRPr="00054969">
        <w:rPr>
          <w:rFonts w:asciiTheme="minorHAnsi" w:hAnsiTheme="minorHAnsi" w:cstheme="minorHAnsi"/>
          <w:spacing w:val="-2"/>
        </w:rPr>
        <w:t xml:space="preserve"> </w:t>
      </w:r>
      <w:r w:rsidRPr="00054969">
        <w:rPr>
          <w:rFonts w:asciiTheme="minorHAnsi" w:hAnsiTheme="minorHAnsi" w:cstheme="minorHAnsi"/>
        </w:rPr>
        <w:t>Director/BUM</w:t>
      </w:r>
      <w:r w:rsidRPr="00054969">
        <w:rPr>
          <w:rFonts w:asciiTheme="minorHAnsi" w:hAnsiTheme="minorHAnsi" w:cstheme="minorHAnsi"/>
        </w:rPr>
        <w:tab/>
        <w:t>nemocnice Středočeského</w:t>
      </w:r>
      <w:r w:rsidRPr="00054969">
        <w:rPr>
          <w:rFonts w:asciiTheme="minorHAnsi" w:hAnsiTheme="minorHAnsi" w:cstheme="minorHAnsi"/>
          <w:spacing w:val="-3"/>
        </w:rPr>
        <w:t xml:space="preserve"> </w:t>
      </w:r>
      <w:r w:rsidRPr="00054969">
        <w:rPr>
          <w:rFonts w:asciiTheme="minorHAnsi" w:hAnsiTheme="minorHAnsi" w:cstheme="minorHAnsi"/>
        </w:rPr>
        <w:t>kraje</w:t>
      </w:r>
    </w:p>
    <w:p w14:paraId="47A72BFB" w14:textId="77777777" w:rsidR="007F7D20" w:rsidRPr="00054969" w:rsidRDefault="00054969">
      <w:pPr>
        <w:pStyle w:val="Zkladntext"/>
        <w:tabs>
          <w:tab w:val="left" w:pos="5078"/>
        </w:tabs>
        <w:ind w:left="5079" w:right="2136" w:hanging="4958"/>
        <w:rPr>
          <w:rFonts w:asciiTheme="minorHAnsi" w:hAnsiTheme="minorHAnsi" w:cstheme="minorHAnsi"/>
        </w:rPr>
      </w:pPr>
      <w:r w:rsidRPr="00054969">
        <w:rPr>
          <w:rFonts w:asciiTheme="minorHAnsi" w:hAnsiTheme="minorHAnsi" w:cstheme="minorHAnsi"/>
        </w:rPr>
        <w:t>Na</w:t>
      </w:r>
      <w:r w:rsidRPr="00054969">
        <w:rPr>
          <w:rFonts w:asciiTheme="minorHAnsi" w:hAnsiTheme="minorHAnsi" w:cstheme="minorHAnsi"/>
          <w:spacing w:val="-2"/>
        </w:rPr>
        <w:t xml:space="preserve"> </w:t>
      </w:r>
      <w:r w:rsidRPr="00054969">
        <w:rPr>
          <w:rFonts w:asciiTheme="minorHAnsi" w:hAnsiTheme="minorHAnsi" w:cstheme="minorHAnsi"/>
        </w:rPr>
        <w:t>základě pověření</w:t>
      </w:r>
      <w:r w:rsidRPr="00054969">
        <w:rPr>
          <w:rFonts w:asciiTheme="minorHAnsi" w:hAnsiTheme="minorHAnsi" w:cstheme="minorHAnsi"/>
        </w:rPr>
        <w:tab/>
        <w:t>Mgr. Daniel Marek místopředseda</w:t>
      </w:r>
      <w:r w:rsidRPr="00054969">
        <w:rPr>
          <w:rFonts w:asciiTheme="minorHAnsi" w:hAnsiTheme="minorHAnsi" w:cstheme="minorHAnsi"/>
          <w:spacing w:val="-5"/>
        </w:rPr>
        <w:t xml:space="preserve"> </w:t>
      </w:r>
      <w:r w:rsidRPr="00054969">
        <w:rPr>
          <w:rFonts w:asciiTheme="minorHAnsi" w:hAnsiTheme="minorHAnsi" w:cstheme="minorHAnsi"/>
        </w:rPr>
        <w:t>představenstva</w:t>
      </w:r>
    </w:p>
    <w:p w14:paraId="734F06BC" w14:textId="77777777" w:rsidR="007F7D20" w:rsidRDefault="007F7D20">
      <w:pPr>
        <w:sectPr w:rsidR="007F7D20">
          <w:pgSz w:w="11900" w:h="16820"/>
          <w:pgMar w:top="1380" w:right="960" w:bottom="1300" w:left="960" w:header="0" w:footer="1115" w:gutter="0"/>
          <w:cols w:space="708"/>
        </w:sectPr>
      </w:pPr>
    </w:p>
    <w:p w14:paraId="39C2503C" w14:textId="77777777" w:rsidR="007F7D20" w:rsidRDefault="00054969">
      <w:pPr>
        <w:pStyle w:val="Zkladntext"/>
        <w:spacing w:before="37"/>
        <w:ind w:left="120"/>
      </w:pPr>
      <w:r>
        <w:lastRenderedPageBreak/>
        <w:t>Příloha č. 1 - Specifikace zboží a ceník - aktualizace</w:t>
      </w:r>
    </w:p>
    <w:p w14:paraId="6E8CE409" w14:textId="77777777" w:rsidR="007F7D20" w:rsidRDefault="007F7D20">
      <w:pPr>
        <w:pStyle w:val="Zkladntext"/>
        <w:spacing w:before="1" w:after="1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49"/>
        <w:gridCol w:w="625"/>
        <w:gridCol w:w="606"/>
        <w:gridCol w:w="410"/>
        <w:gridCol w:w="904"/>
        <w:gridCol w:w="979"/>
        <w:gridCol w:w="974"/>
        <w:gridCol w:w="1198"/>
        <w:gridCol w:w="1191"/>
        <w:gridCol w:w="1622"/>
        <w:gridCol w:w="683"/>
        <w:gridCol w:w="1981"/>
        <w:gridCol w:w="1296"/>
      </w:tblGrid>
      <w:tr w:rsidR="007F7D20" w14:paraId="3ED471FE" w14:textId="77777777">
        <w:trPr>
          <w:trHeight w:val="184"/>
        </w:trPr>
        <w:tc>
          <w:tcPr>
            <w:tcW w:w="5944" w:type="dxa"/>
            <w:gridSpan w:val="8"/>
            <w:tcBorders>
              <w:top w:val="nil"/>
              <w:left w:val="nil"/>
            </w:tcBorders>
          </w:tcPr>
          <w:p w14:paraId="2E153019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75" w:type="dxa"/>
            <w:gridSpan w:val="5"/>
            <w:tcBorders>
              <w:top w:val="single" w:sz="4" w:space="0" w:color="000000"/>
            </w:tcBorders>
            <w:shd w:val="clear" w:color="auto" w:fill="FFC000"/>
          </w:tcPr>
          <w:p w14:paraId="7DE2E840" w14:textId="77777777" w:rsidR="007F7D20" w:rsidRDefault="00054969">
            <w:pPr>
              <w:pStyle w:val="TableParagraph"/>
              <w:spacing w:before="7" w:line="157" w:lineRule="exact"/>
              <w:ind w:left="2592" w:right="25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NABÍDKA DODAVATELE</w:t>
            </w:r>
          </w:p>
        </w:tc>
        <w:tc>
          <w:tcPr>
            <w:tcW w:w="1296" w:type="dxa"/>
            <w:tcBorders>
              <w:top w:val="nil"/>
              <w:right w:val="nil"/>
            </w:tcBorders>
          </w:tcPr>
          <w:p w14:paraId="04F4CFCC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7F7D20" w14:paraId="4462C6A4" w14:textId="77777777">
        <w:trPr>
          <w:trHeight w:val="966"/>
        </w:trPr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725EF8B" w14:textId="77777777" w:rsidR="007F7D20" w:rsidRDefault="007F7D20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05639246" w14:textId="77777777" w:rsidR="007F7D20" w:rsidRDefault="00054969">
            <w:pPr>
              <w:pStyle w:val="TableParagraph"/>
              <w:spacing w:before="1" w:line="273" w:lineRule="auto"/>
              <w:ind w:left="69" w:right="53" w:firstLine="111"/>
              <w:rPr>
                <w:sz w:val="15"/>
              </w:rPr>
            </w:pPr>
            <w:r>
              <w:rPr>
                <w:sz w:val="15"/>
              </w:rPr>
              <w:t>Část veřejné zakázky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7EF34C3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0EC7F290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27B129FF" w14:textId="77777777" w:rsidR="007F7D20" w:rsidRDefault="00054969">
            <w:pPr>
              <w:pStyle w:val="TableParagraph"/>
              <w:spacing w:before="0"/>
              <w:ind w:left="71" w:right="51"/>
              <w:jc w:val="center"/>
              <w:rPr>
                <w:sz w:val="15"/>
              </w:rPr>
            </w:pPr>
            <w:r>
              <w:rPr>
                <w:sz w:val="15"/>
              </w:rPr>
              <w:t>Účinná látka</w:t>
            </w: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2A4F181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1CD1C1D9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36066F75" w14:textId="77777777" w:rsidR="007F7D20" w:rsidRDefault="00054969">
            <w:pPr>
              <w:pStyle w:val="TableParagraph"/>
              <w:spacing w:before="0"/>
              <w:ind w:left="27" w:right="16"/>
              <w:jc w:val="center"/>
              <w:rPr>
                <w:sz w:val="15"/>
              </w:rPr>
            </w:pPr>
            <w:r>
              <w:rPr>
                <w:sz w:val="15"/>
              </w:rPr>
              <w:t>ATC</w:t>
            </w:r>
          </w:p>
        </w:tc>
        <w:tc>
          <w:tcPr>
            <w:tcW w:w="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2FEEBC3D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74B836BD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5A18F4E8" w14:textId="77777777" w:rsidR="007F7D20" w:rsidRDefault="00054969">
            <w:pPr>
              <w:pStyle w:val="TableParagraph"/>
              <w:spacing w:before="0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Síla</w:t>
            </w:r>
          </w:p>
        </w:tc>
        <w:tc>
          <w:tcPr>
            <w:tcW w:w="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78590D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45FD095C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175CECC2" w14:textId="77777777" w:rsidR="007F7D20" w:rsidRDefault="00054969">
            <w:pPr>
              <w:pStyle w:val="TableParagraph"/>
              <w:spacing w:before="0"/>
              <w:ind w:left="31"/>
              <w:rPr>
                <w:sz w:val="15"/>
              </w:rPr>
            </w:pPr>
            <w:r>
              <w:rPr>
                <w:sz w:val="15"/>
              </w:rPr>
              <w:t>Forma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62F39C40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36BE31EC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398DE913" w14:textId="77777777" w:rsidR="007F7D20" w:rsidRDefault="00054969">
            <w:pPr>
              <w:pStyle w:val="TableParagraph"/>
              <w:spacing w:before="0"/>
              <w:ind w:left="347" w:right="342"/>
              <w:jc w:val="center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14335C8A" w14:textId="77777777" w:rsidR="007F7D20" w:rsidRDefault="007F7D20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1171DD6C" w14:textId="77777777" w:rsidR="007F7D20" w:rsidRDefault="00054969">
            <w:pPr>
              <w:pStyle w:val="TableParagraph"/>
              <w:spacing w:before="1" w:line="273" w:lineRule="auto"/>
              <w:ind w:left="60" w:right="62"/>
              <w:jc w:val="center"/>
              <w:rPr>
                <w:sz w:val="15"/>
              </w:rPr>
            </w:pPr>
            <w:r>
              <w:rPr>
                <w:sz w:val="15"/>
              </w:rPr>
              <w:t>Předpokládaný počet MJ / 24 měsíců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shd w:val="clear" w:color="auto" w:fill="92D050"/>
          </w:tcPr>
          <w:p w14:paraId="5848300E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64686F49" w14:textId="77777777" w:rsidR="007F7D20" w:rsidRDefault="00054969">
            <w:pPr>
              <w:pStyle w:val="TableParagraph"/>
              <w:spacing w:before="110" w:line="273" w:lineRule="auto"/>
              <w:ind w:left="134" w:right="13" w:hanging="56"/>
              <w:rPr>
                <w:sz w:val="15"/>
              </w:rPr>
            </w:pPr>
            <w:r>
              <w:rPr>
                <w:b/>
                <w:sz w:val="15"/>
              </w:rPr>
              <w:t xml:space="preserve">Referenční </w:t>
            </w:r>
            <w:r>
              <w:rPr>
                <w:sz w:val="15"/>
              </w:rPr>
              <w:t>NC bez DPH/MJ</w:t>
            </w:r>
          </w:p>
        </w:tc>
        <w:tc>
          <w:tcPr>
            <w:tcW w:w="1198" w:type="dxa"/>
            <w:tcBorders>
              <w:right w:val="single" w:sz="4" w:space="0" w:color="000000"/>
            </w:tcBorders>
            <w:shd w:val="clear" w:color="auto" w:fill="FFC000"/>
          </w:tcPr>
          <w:p w14:paraId="15823A6F" w14:textId="77777777" w:rsidR="007F7D20" w:rsidRDefault="00054969">
            <w:pPr>
              <w:pStyle w:val="TableParagraph"/>
              <w:spacing w:before="7" w:line="273" w:lineRule="auto"/>
              <w:ind w:left="32" w:right="5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Cena v Kč bez DPH vč. obchodní přirážky i distribučního</w:t>
            </w:r>
          </w:p>
          <w:p w14:paraId="400871EA" w14:textId="77777777" w:rsidR="007F7D20" w:rsidRDefault="00054969">
            <w:pPr>
              <w:pStyle w:val="TableParagraph"/>
              <w:spacing w:before="0" w:line="154" w:lineRule="exact"/>
              <w:ind w:left="32" w:right="44"/>
              <w:jc w:val="center"/>
              <w:rPr>
                <w:b/>
                <w:i/>
                <w:sz w:val="15"/>
              </w:rPr>
            </w:pPr>
            <w:r>
              <w:rPr>
                <w:i/>
                <w:sz w:val="15"/>
              </w:rPr>
              <w:t xml:space="preserve">poplatku </w:t>
            </w:r>
            <w:r>
              <w:rPr>
                <w:b/>
                <w:i/>
                <w:sz w:val="15"/>
              </w:rPr>
              <w:t>/ MJ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1F0703B0" w14:textId="77777777" w:rsidR="007F7D20" w:rsidRDefault="00054969">
            <w:pPr>
              <w:pStyle w:val="TableParagraph"/>
              <w:spacing w:before="7" w:line="273" w:lineRule="auto"/>
              <w:ind w:left="32" w:right="5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Cena v Kč bez DPH vč. obchodní přirážky i distribučního</w:t>
            </w:r>
          </w:p>
          <w:p w14:paraId="6B253D11" w14:textId="77777777" w:rsidR="007F7D20" w:rsidRDefault="00054969">
            <w:pPr>
              <w:pStyle w:val="TableParagraph"/>
              <w:spacing w:before="0" w:line="154" w:lineRule="exact"/>
              <w:ind w:left="32" w:right="48"/>
              <w:jc w:val="center"/>
              <w:rPr>
                <w:b/>
                <w:i/>
                <w:sz w:val="15"/>
              </w:rPr>
            </w:pPr>
            <w:r>
              <w:rPr>
                <w:i/>
                <w:sz w:val="15"/>
              </w:rPr>
              <w:t xml:space="preserve">poplatku </w:t>
            </w:r>
            <w:r>
              <w:rPr>
                <w:b/>
                <w:i/>
                <w:sz w:val="15"/>
              </w:rPr>
              <w:t>/ balení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0EA4B5FB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5FE61AF3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19A4C208" w14:textId="77777777" w:rsidR="007F7D20" w:rsidRDefault="00054969">
            <w:pPr>
              <w:pStyle w:val="TableParagraph"/>
              <w:spacing w:before="0"/>
              <w:ind w:left="352"/>
              <w:rPr>
                <w:i/>
                <w:sz w:val="15"/>
              </w:rPr>
            </w:pPr>
            <w:r>
              <w:rPr>
                <w:i/>
                <w:sz w:val="15"/>
              </w:rPr>
              <w:t>Název přípravku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60B47A01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06B9750C" w14:textId="77777777" w:rsidR="007F7D20" w:rsidRDefault="007F7D2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13CC0A6E" w14:textId="77777777" w:rsidR="007F7D20" w:rsidRDefault="00054969">
            <w:pPr>
              <w:pStyle w:val="TableParagraph"/>
              <w:spacing w:before="0"/>
              <w:ind w:left="54"/>
              <w:rPr>
                <w:i/>
                <w:sz w:val="15"/>
              </w:rPr>
            </w:pPr>
            <w:r>
              <w:rPr>
                <w:i/>
                <w:sz w:val="15"/>
              </w:rPr>
              <w:t>SUKL kód</w:t>
            </w:r>
          </w:p>
        </w:tc>
        <w:tc>
          <w:tcPr>
            <w:tcW w:w="1981" w:type="dxa"/>
            <w:tcBorders>
              <w:left w:val="single" w:sz="4" w:space="0" w:color="000000"/>
            </w:tcBorders>
            <w:shd w:val="clear" w:color="auto" w:fill="FFC000"/>
          </w:tcPr>
          <w:p w14:paraId="15B8D2DD" w14:textId="77777777" w:rsidR="007F7D20" w:rsidRDefault="00054969">
            <w:pPr>
              <w:pStyle w:val="TableParagraph"/>
              <w:spacing w:before="110" w:line="273" w:lineRule="auto"/>
              <w:ind w:left="61" w:right="79" w:hanging="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Cena v Kč bez DPH vč. obchodní přirážky i distribučního poplatku / předpokládaný počet MJ za 24 měsíců</w:t>
            </w:r>
          </w:p>
        </w:tc>
        <w:tc>
          <w:tcPr>
            <w:tcW w:w="1296" w:type="dxa"/>
            <w:shd w:val="clear" w:color="auto" w:fill="FFC000"/>
          </w:tcPr>
          <w:p w14:paraId="6E7E24E6" w14:textId="77777777" w:rsidR="007F7D20" w:rsidRDefault="007F7D20">
            <w:pPr>
              <w:pStyle w:val="TableParagraph"/>
              <w:spacing w:before="0"/>
              <w:rPr>
                <w:rFonts w:ascii="Calibri"/>
                <w:sz w:val="16"/>
              </w:rPr>
            </w:pPr>
          </w:p>
          <w:p w14:paraId="785A89BB" w14:textId="77777777" w:rsidR="007F7D20" w:rsidRDefault="00054969">
            <w:pPr>
              <w:pStyle w:val="TableParagraph"/>
              <w:spacing w:before="110" w:line="273" w:lineRule="auto"/>
              <w:ind w:left="98" w:firstLine="251"/>
              <w:rPr>
                <w:b/>
                <w:sz w:val="15"/>
              </w:rPr>
            </w:pPr>
            <w:r>
              <w:rPr>
                <w:b/>
                <w:sz w:val="15"/>
              </w:rPr>
              <w:t>CELKOVÁ NABÍDKOVÁ CENA</w:t>
            </w:r>
          </w:p>
        </w:tc>
      </w:tr>
      <w:tr w:rsidR="007F7D20" w14:paraId="150B2903" w14:textId="77777777">
        <w:trPr>
          <w:trHeight w:val="185"/>
        </w:trPr>
        <w:tc>
          <w:tcPr>
            <w:tcW w:w="12619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14:paraId="1C6B5739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FFC000"/>
          </w:tcPr>
          <w:p w14:paraId="5CFDF0C9" w14:textId="77777777" w:rsidR="007F7D20" w:rsidRDefault="00054969">
            <w:pPr>
              <w:pStyle w:val="TableParagraph"/>
              <w:spacing w:before="7" w:line="157" w:lineRule="exact"/>
              <w:ind w:left="274" w:right="2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 ČÁST 1</w:t>
            </w:r>
          </w:p>
        </w:tc>
      </w:tr>
      <w:tr w:rsidR="007F7D20" w14:paraId="0234101D" w14:textId="77777777">
        <w:trPr>
          <w:trHeight w:val="36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1155" w14:textId="77777777" w:rsidR="007F7D20" w:rsidRDefault="00054969">
            <w:pPr>
              <w:pStyle w:val="TableParagraph"/>
              <w:spacing w:before="91"/>
              <w:ind w:left="88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část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164" w14:textId="77777777" w:rsidR="007F7D20" w:rsidRDefault="00054969">
            <w:pPr>
              <w:pStyle w:val="TableParagraph"/>
              <w:ind w:left="55" w:righ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Propofol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84D" w14:textId="77777777" w:rsidR="007F7D20" w:rsidRDefault="00054969">
            <w:pPr>
              <w:pStyle w:val="TableParagraph"/>
              <w:ind w:left="27" w:right="20"/>
              <w:jc w:val="center"/>
              <w:rPr>
                <w:sz w:val="15"/>
              </w:rPr>
            </w:pPr>
            <w:r>
              <w:rPr>
                <w:sz w:val="15"/>
              </w:rPr>
              <w:t>N01AX10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D0D" w14:textId="77777777" w:rsidR="007F7D20" w:rsidRDefault="00054969">
            <w:pPr>
              <w:pStyle w:val="TableParagraph"/>
              <w:ind w:left="21" w:right="21"/>
              <w:jc w:val="center"/>
              <w:rPr>
                <w:sz w:val="15"/>
              </w:rPr>
            </w:pPr>
            <w:r>
              <w:rPr>
                <w:sz w:val="15"/>
              </w:rPr>
              <w:t>1%, 20ml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DE91" w14:textId="77777777" w:rsidR="007F7D20" w:rsidRDefault="00054969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inj./inf.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25E9" w14:textId="77777777" w:rsidR="007F7D20" w:rsidRDefault="00054969">
            <w:pPr>
              <w:pStyle w:val="TableParagraph"/>
              <w:ind w:left="3" w:right="-15"/>
              <w:jc w:val="center"/>
              <w:rPr>
                <w:sz w:val="15"/>
              </w:rPr>
            </w:pPr>
            <w:r>
              <w:rPr>
                <w:sz w:val="15"/>
              </w:rPr>
              <w:t>ampule/lahvička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632" w14:textId="77777777" w:rsidR="007F7D20" w:rsidRDefault="00054969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89 120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AAE2" w14:textId="77777777" w:rsidR="007F7D20" w:rsidRDefault="00054969">
            <w:pPr>
              <w:pStyle w:val="TableParagraph"/>
              <w:ind w:left="314" w:right="296"/>
              <w:jc w:val="center"/>
              <w:rPr>
                <w:sz w:val="15"/>
              </w:rPr>
            </w:pPr>
            <w:r>
              <w:rPr>
                <w:sz w:val="15"/>
              </w:rPr>
              <w:t>18,50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1154DB" w14:textId="2FCF5F31" w:rsidR="007F7D20" w:rsidRDefault="007F7D20">
            <w:pPr>
              <w:pStyle w:val="TableParagraph"/>
              <w:ind w:left="32" w:right="48"/>
              <w:jc w:val="center"/>
              <w:rPr>
                <w:i/>
                <w:sz w:val="15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7F1043E" w14:textId="755743C2" w:rsidR="007F7D20" w:rsidRDefault="007F7D20">
            <w:pPr>
              <w:pStyle w:val="TableParagraph"/>
              <w:ind w:left="379" w:right="380"/>
              <w:jc w:val="center"/>
              <w:rPr>
                <w:i/>
                <w:sz w:val="15"/>
              </w:rPr>
            </w:pP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643C7837" w14:textId="77777777" w:rsidR="007F7D20" w:rsidRDefault="00054969">
            <w:pPr>
              <w:pStyle w:val="TableParagraph"/>
              <w:spacing w:before="0" w:line="171" w:lineRule="exact"/>
              <w:ind w:left="46" w:right="5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Propofol MCT/LCT</w:t>
            </w:r>
          </w:p>
          <w:p w14:paraId="7EDCD0EF" w14:textId="77777777" w:rsidR="007F7D20" w:rsidRDefault="00054969">
            <w:pPr>
              <w:pStyle w:val="TableParagraph"/>
              <w:spacing w:before="23" w:line="148" w:lineRule="exact"/>
              <w:ind w:left="49" w:right="5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Fres.10mg/ml 5x20ml amp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4863CC" w14:textId="77777777" w:rsidR="007F7D20" w:rsidRDefault="00054969">
            <w:pPr>
              <w:pStyle w:val="TableParagraph"/>
              <w:ind w:left="96"/>
              <w:rPr>
                <w:i/>
                <w:sz w:val="15"/>
              </w:rPr>
            </w:pPr>
            <w:r>
              <w:rPr>
                <w:i/>
                <w:sz w:val="15"/>
              </w:rPr>
              <w:t>0018167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766F" w14:textId="7675E99B" w:rsidR="007F7D20" w:rsidRDefault="007F7D20">
            <w:pPr>
              <w:pStyle w:val="TableParagraph"/>
              <w:ind w:left="1236"/>
              <w:rPr>
                <w:i/>
                <w:sz w:val="15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 w14:paraId="2DB13467" w14:textId="78DAA196" w:rsidR="007F7D20" w:rsidRDefault="007F7D20">
            <w:pPr>
              <w:pStyle w:val="TableParagraph"/>
              <w:ind w:left="274" w:right="243"/>
              <w:jc w:val="center"/>
              <w:rPr>
                <w:b/>
                <w:sz w:val="15"/>
              </w:rPr>
            </w:pPr>
          </w:p>
        </w:tc>
      </w:tr>
    </w:tbl>
    <w:p w14:paraId="225AE0F5" w14:textId="77777777" w:rsidR="007F7D20" w:rsidRDefault="007F7D20">
      <w:pPr>
        <w:pStyle w:val="Zkladntext"/>
        <w:spacing w:before="3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49"/>
        <w:gridCol w:w="625"/>
        <w:gridCol w:w="606"/>
        <w:gridCol w:w="410"/>
        <w:gridCol w:w="904"/>
        <w:gridCol w:w="979"/>
        <w:gridCol w:w="974"/>
        <w:gridCol w:w="1198"/>
        <w:gridCol w:w="1189"/>
        <w:gridCol w:w="1623"/>
        <w:gridCol w:w="686"/>
        <w:gridCol w:w="1982"/>
        <w:gridCol w:w="1297"/>
      </w:tblGrid>
      <w:tr w:rsidR="007F7D20" w14:paraId="556E0556" w14:textId="77777777">
        <w:trPr>
          <w:trHeight w:val="213"/>
        </w:trPr>
        <w:tc>
          <w:tcPr>
            <w:tcW w:w="12622" w:type="dxa"/>
            <w:gridSpan w:val="13"/>
            <w:tcBorders>
              <w:right w:val="single" w:sz="8" w:space="0" w:color="000000"/>
            </w:tcBorders>
          </w:tcPr>
          <w:p w14:paraId="1374E83B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06FDE605" w14:textId="77777777" w:rsidR="007F7D20" w:rsidRDefault="00054969">
            <w:pPr>
              <w:pStyle w:val="TableParagraph"/>
              <w:spacing w:before="17"/>
              <w:ind w:left="270" w:right="2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 ČÁST 2</w:t>
            </w:r>
          </w:p>
        </w:tc>
      </w:tr>
      <w:tr w:rsidR="007F7D20" w14:paraId="5AF865CF" w14:textId="77777777">
        <w:trPr>
          <w:trHeight w:val="362"/>
        </w:trPr>
        <w:tc>
          <w:tcPr>
            <w:tcW w:w="597" w:type="dxa"/>
          </w:tcPr>
          <w:p w14:paraId="78CFA4EE" w14:textId="77777777" w:rsidR="007F7D20" w:rsidRDefault="00054969">
            <w:pPr>
              <w:pStyle w:val="TableParagraph"/>
              <w:spacing w:before="91"/>
              <w:ind w:left="88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část 2</w:t>
            </w:r>
          </w:p>
        </w:tc>
        <w:tc>
          <w:tcPr>
            <w:tcW w:w="849" w:type="dxa"/>
          </w:tcPr>
          <w:p w14:paraId="50F745DB" w14:textId="77777777" w:rsidR="007F7D20" w:rsidRDefault="00054969">
            <w:pPr>
              <w:pStyle w:val="TableParagraph"/>
              <w:ind w:left="171"/>
              <w:rPr>
                <w:b/>
                <w:sz w:val="15"/>
              </w:rPr>
            </w:pPr>
            <w:r>
              <w:rPr>
                <w:b/>
                <w:sz w:val="15"/>
              </w:rPr>
              <w:t>Propofol</w:t>
            </w:r>
          </w:p>
        </w:tc>
        <w:tc>
          <w:tcPr>
            <w:tcW w:w="625" w:type="dxa"/>
          </w:tcPr>
          <w:p w14:paraId="393FC517" w14:textId="77777777" w:rsidR="007F7D20" w:rsidRDefault="00054969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N01AX10</w:t>
            </w:r>
          </w:p>
        </w:tc>
        <w:tc>
          <w:tcPr>
            <w:tcW w:w="606" w:type="dxa"/>
          </w:tcPr>
          <w:p w14:paraId="5E78D7B9" w14:textId="77777777" w:rsidR="007F7D20" w:rsidRDefault="00054969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1%, 50ml</w:t>
            </w:r>
          </w:p>
        </w:tc>
        <w:tc>
          <w:tcPr>
            <w:tcW w:w="410" w:type="dxa"/>
          </w:tcPr>
          <w:p w14:paraId="5CF8C246" w14:textId="77777777" w:rsidR="007F7D20" w:rsidRDefault="00054969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inj./inf.</w:t>
            </w:r>
          </w:p>
        </w:tc>
        <w:tc>
          <w:tcPr>
            <w:tcW w:w="904" w:type="dxa"/>
          </w:tcPr>
          <w:p w14:paraId="4E41F11D" w14:textId="77777777" w:rsidR="007F7D20" w:rsidRDefault="00054969">
            <w:pPr>
              <w:pStyle w:val="TableParagraph"/>
              <w:ind w:left="227"/>
              <w:rPr>
                <w:sz w:val="15"/>
              </w:rPr>
            </w:pPr>
            <w:r>
              <w:rPr>
                <w:sz w:val="15"/>
              </w:rPr>
              <w:t>lahvička</w:t>
            </w:r>
          </w:p>
        </w:tc>
        <w:tc>
          <w:tcPr>
            <w:tcW w:w="979" w:type="dxa"/>
          </w:tcPr>
          <w:p w14:paraId="52CBBEC6" w14:textId="77777777" w:rsidR="007F7D20" w:rsidRDefault="00054969">
            <w:pPr>
              <w:pStyle w:val="TableParagraph"/>
              <w:ind w:left="60" w:right="52"/>
              <w:jc w:val="center"/>
              <w:rPr>
                <w:sz w:val="15"/>
              </w:rPr>
            </w:pPr>
            <w:r>
              <w:rPr>
                <w:sz w:val="15"/>
              </w:rPr>
              <w:t>1 220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14:paraId="6D629894" w14:textId="77777777" w:rsidR="007F7D20" w:rsidRDefault="00054969">
            <w:pPr>
              <w:pStyle w:val="TableParagraph"/>
              <w:ind w:left="314" w:right="295"/>
              <w:jc w:val="center"/>
              <w:rPr>
                <w:sz w:val="15"/>
              </w:rPr>
            </w:pPr>
            <w:r>
              <w:rPr>
                <w:sz w:val="15"/>
              </w:rPr>
              <w:t>42,83</w:t>
            </w:r>
          </w:p>
        </w:tc>
        <w:tc>
          <w:tcPr>
            <w:tcW w:w="1198" w:type="dxa"/>
            <w:tcBorders>
              <w:left w:val="single" w:sz="8" w:space="0" w:color="000000"/>
            </w:tcBorders>
            <w:shd w:val="clear" w:color="auto" w:fill="FFFF00"/>
          </w:tcPr>
          <w:p w14:paraId="7A84601F" w14:textId="72C19FC0" w:rsidR="007F7D20" w:rsidRDefault="007F7D20">
            <w:pPr>
              <w:pStyle w:val="TableParagraph"/>
              <w:ind w:left="32" w:right="48"/>
              <w:jc w:val="center"/>
              <w:rPr>
                <w:i/>
                <w:sz w:val="15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  <w:shd w:val="clear" w:color="auto" w:fill="FFFF00"/>
          </w:tcPr>
          <w:p w14:paraId="436876EE" w14:textId="4183A79A" w:rsidR="007F7D20" w:rsidRDefault="007F7D20">
            <w:pPr>
              <w:pStyle w:val="TableParagraph"/>
              <w:ind w:left="378" w:right="377"/>
              <w:jc w:val="center"/>
              <w:rPr>
                <w:i/>
                <w:sz w:val="15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19A75112" w14:textId="77777777" w:rsidR="007F7D20" w:rsidRDefault="00054969">
            <w:pPr>
              <w:pStyle w:val="TableParagraph"/>
              <w:spacing w:before="0" w:line="171" w:lineRule="exact"/>
              <w:ind w:left="39" w:right="4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Propofol MCT/LCT</w:t>
            </w:r>
          </w:p>
          <w:p w14:paraId="42DDD364" w14:textId="77777777" w:rsidR="007F7D20" w:rsidRDefault="00054969">
            <w:pPr>
              <w:pStyle w:val="TableParagraph"/>
              <w:spacing w:before="23" w:line="148" w:lineRule="exact"/>
              <w:ind w:left="38" w:right="4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Fres.10mg/ml 10x50ml</w:t>
            </w:r>
          </w:p>
        </w:tc>
        <w:tc>
          <w:tcPr>
            <w:tcW w:w="686" w:type="dxa"/>
            <w:tcBorders>
              <w:left w:val="single" w:sz="8" w:space="0" w:color="000000"/>
            </w:tcBorders>
            <w:shd w:val="clear" w:color="auto" w:fill="FFFF00"/>
          </w:tcPr>
          <w:p w14:paraId="5303717A" w14:textId="77777777" w:rsidR="007F7D20" w:rsidRDefault="00054969">
            <w:pPr>
              <w:pStyle w:val="TableParagraph"/>
              <w:ind w:left="97"/>
              <w:rPr>
                <w:i/>
                <w:sz w:val="15"/>
              </w:rPr>
            </w:pPr>
            <w:r>
              <w:rPr>
                <w:i/>
                <w:sz w:val="15"/>
              </w:rPr>
              <w:t>0018172</w:t>
            </w:r>
          </w:p>
        </w:tc>
        <w:tc>
          <w:tcPr>
            <w:tcW w:w="1982" w:type="dxa"/>
            <w:tcBorders>
              <w:right w:val="single" w:sz="8" w:space="0" w:color="000000"/>
            </w:tcBorders>
          </w:tcPr>
          <w:p w14:paraId="46254078" w14:textId="3C6D8E22" w:rsidR="007F7D20" w:rsidRDefault="007F7D20">
            <w:pPr>
              <w:pStyle w:val="TableParagraph"/>
              <w:ind w:right="31"/>
              <w:jc w:val="right"/>
              <w:rPr>
                <w:i/>
                <w:sz w:val="15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14:paraId="1E270BB2" w14:textId="248FD1BA" w:rsidR="007F7D20" w:rsidRDefault="007F7D20">
            <w:pPr>
              <w:pStyle w:val="TableParagraph"/>
              <w:ind w:left="270" w:right="246"/>
              <w:jc w:val="center"/>
              <w:rPr>
                <w:b/>
                <w:sz w:val="15"/>
              </w:rPr>
            </w:pPr>
          </w:p>
        </w:tc>
      </w:tr>
    </w:tbl>
    <w:p w14:paraId="06668E3E" w14:textId="77777777" w:rsidR="007F7D20" w:rsidRDefault="007F7D20">
      <w:pPr>
        <w:pStyle w:val="Zkladntext"/>
        <w:spacing w:before="3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49"/>
        <w:gridCol w:w="625"/>
        <w:gridCol w:w="606"/>
        <w:gridCol w:w="410"/>
        <w:gridCol w:w="904"/>
        <w:gridCol w:w="979"/>
        <w:gridCol w:w="974"/>
        <w:gridCol w:w="1198"/>
        <w:gridCol w:w="1189"/>
        <w:gridCol w:w="1623"/>
        <w:gridCol w:w="686"/>
        <w:gridCol w:w="1982"/>
        <w:gridCol w:w="1297"/>
      </w:tblGrid>
      <w:tr w:rsidR="007F7D20" w14:paraId="77CC56ED" w14:textId="77777777">
        <w:trPr>
          <w:trHeight w:val="213"/>
        </w:trPr>
        <w:tc>
          <w:tcPr>
            <w:tcW w:w="12622" w:type="dxa"/>
            <w:gridSpan w:val="13"/>
            <w:tcBorders>
              <w:right w:val="single" w:sz="8" w:space="0" w:color="000000"/>
            </w:tcBorders>
          </w:tcPr>
          <w:p w14:paraId="276BA469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678F1959" w14:textId="77777777" w:rsidR="007F7D20" w:rsidRDefault="00054969">
            <w:pPr>
              <w:pStyle w:val="TableParagraph"/>
              <w:spacing w:before="17"/>
              <w:ind w:left="270" w:right="2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 ČÁST 3</w:t>
            </w:r>
          </w:p>
        </w:tc>
      </w:tr>
      <w:tr w:rsidR="007F7D20" w14:paraId="087F2E31" w14:textId="77777777">
        <w:trPr>
          <w:trHeight w:val="362"/>
        </w:trPr>
        <w:tc>
          <w:tcPr>
            <w:tcW w:w="597" w:type="dxa"/>
          </w:tcPr>
          <w:p w14:paraId="752FBC01" w14:textId="77777777" w:rsidR="007F7D20" w:rsidRDefault="00054969">
            <w:pPr>
              <w:pStyle w:val="TableParagraph"/>
              <w:spacing w:before="91"/>
              <w:ind w:left="88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část 3</w:t>
            </w:r>
          </w:p>
        </w:tc>
        <w:tc>
          <w:tcPr>
            <w:tcW w:w="849" w:type="dxa"/>
          </w:tcPr>
          <w:p w14:paraId="434C6095" w14:textId="77777777" w:rsidR="007F7D20" w:rsidRDefault="00054969">
            <w:pPr>
              <w:pStyle w:val="TableParagraph"/>
              <w:ind w:left="171"/>
              <w:rPr>
                <w:b/>
                <w:sz w:val="15"/>
              </w:rPr>
            </w:pPr>
            <w:r>
              <w:rPr>
                <w:b/>
                <w:sz w:val="15"/>
              </w:rPr>
              <w:t>Propofol</w:t>
            </w:r>
          </w:p>
        </w:tc>
        <w:tc>
          <w:tcPr>
            <w:tcW w:w="625" w:type="dxa"/>
          </w:tcPr>
          <w:p w14:paraId="64221575" w14:textId="77777777" w:rsidR="007F7D20" w:rsidRDefault="00054969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N01AX10</w:t>
            </w:r>
          </w:p>
        </w:tc>
        <w:tc>
          <w:tcPr>
            <w:tcW w:w="606" w:type="dxa"/>
          </w:tcPr>
          <w:p w14:paraId="0A9E27D6" w14:textId="77777777" w:rsidR="007F7D20" w:rsidRDefault="00054969">
            <w:pPr>
              <w:pStyle w:val="TableParagraph"/>
              <w:spacing w:before="0" w:line="171" w:lineRule="exact"/>
              <w:ind w:left="189"/>
              <w:rPr>
                <w:sz w:val="15"/>
              </w:rPr>
            </w:pPr>
            <w:r>
              <w:rPr>
                <w:sz w:val="15"/>
              </w:rPr>
              <w:t>1%,</w:t>
            </w:r>
          </w:p>
          <w:p w14:paraId="706AF9A8" w14:textId="77777777" w:rsidR="007F7D20" w:rsidRDefault="00054969">
            <w:pPr>
              <w:pStyle w:val="TableParagraph"/>
              <w:spacing w:before="23" w:line="148" w:lineRule="exact"/>
              <w:ind w:left="133"/>
              <w:rPr>
                <w:sz w:val="15"/>
              </w:rPr>
            </w:pPr>
            <w:r>
              <w:rPr>
                <w:sz w:val="15"/>
              </w:rPr>
              <w:t>100ml</w:t>
            </w:r>
          </w:p>
        </w:tc>
        <w:tc>
          <w:tcPr>
            <w:tcW w:w="410" w:type="dxa"/>
          </w:tcPr>
          <w:p w14:paraId="52F895B8" w14:textId="77777777" w:rsidR="007F7D20" w:rsidRDefault="00054969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inj./inf.</w:t>
            </w:r>
          </w:p>
        </w:tc>
        <w:tc>
          <w:tcPr>
            <w:tcW w:w="904" w:type="dxa"/>
          </w:tcPr>
          <w:p w14:paraId="25949F11" w14:textId="77777777" w:rsidR="007F7D20" w:rsidRDefault="00054969">
            <w:pPr>
              <w:pStyle w:val="TableParagraph"/>
              <w:ind w:left="227"/>
              <w:rPr>
                <w:sz w:val="15"/>
              </w:rPr>
            </w:pPr>
            <w:r>
              <w:rPr>
                <w:sz w:val="15"/>
              </w:rPr>
              <w:t>lahvička</w:t>
            </w:r>
          </w:p>
        </w:tc>
        <w:tc>
          <w:tcPr>
            <w:tcW w:w="979" w:type="dxa"/>
          </w:tcPr>
          <w:p w14:paraId="51A7263E" w14:textId="77777777" w:rsidR="007F7D20" w:rsidRDefault="00054969">
            <w:pPr>
              <w:pStyle w:val="TableParagraph"/>
              <w:ind w:left="60" w:right="43"/>
              <w:jc w:val="center"/>
              <w:rPr>
                <w:sz w:val="15"/>
              </w:rPr>
            </w:pPr>
            <w:r>
              <w:rPr>
                <w:sz w:val="15"/>
              </w:rPr>
              <w:t>660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 w14:paraId="1472F4EA" w14:textId="77777777" w:rsidR="007F7D20" w:rsidRDefault="00054969">
            <w:pPr>
              <w:pStyle w:val="TableParagraph"/>
              <w:ind w:left="314" w:right="296"/>
              <w:jc w:val="center"/>
              <w:rPr>
                <w:sz w:val="15"/>
              </w:rPr>
            </w:pPr>
            <w:r>
              <w:rPr>
                <w:sz w:val="15"/>
              </w:rPr>
              <w:t>81,40</w:t>
            </w:r>
          </w:p>
        </w:tc>
        <w:tc>
          <w:tcPr>
            <w:tcW w:w="1198" w:type="dxa"/>
            <w:tcBorders>
              <w:left w:val="single" w:sz="8" w:space="0" w:color="000000"/>
            </w:tcBorders>
            <w:shd w:val="clear" w:color="auto" w:fill="FFFF00"/>
          </w:tcPr>
          <w:p w14:paraId="192A6710" w14:textId="582D5F98" w:rsidR="007F7D20" w:rsidRDefault="007F7D20">
            <w:pPr>
              <w:pStyle w:val="TableParagraph"/>
              <w:ind w:left="32" w:right="39"/>
              <w:jc w:val="center"/>
              <w:rPr>
                <w:i/>
                <w:sz w:val="15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  <w:shd w:val="clear" w:color="auto" w:fill="FFFF00"/>
          </w:tcPr>
          <w:p w14:paraId="0AC0912E" w14:textId="091A7CAB" w:rsidR="007F7D20" w:rsidRDefault="007F7D20">
            <w:pPr>
              <w:pStyle w:val="TableParagraph"/>
              <w:ind w:left="349"/>
              <w:rPr>
                <w:i/>
                <w:sz w:val="15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188E4650" w14:textId="77777777" w:rsidR="007F7D20" w:rsidRDefault="00054969">
            <w:pPr>
              <w:pStyle w:val="TableParagraph"/>
              <w:spacing w:before="0" w:line="171" w:lineRule="exact"/>
              <w:ind w:left="39" w:right="4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Propofol MCT/LCT Fres.10</w:t>
            </w:r>
          </w:p>
          <w:p w14:paraId="252C322C" w14:textId="77777777" w:rsidR="007F7D20" w:rsidRDefault="00054969">
            <w:pPr>
              <w:pStyle w:val="TableParagraph"/>
              <w:spacing w:before="23" w:line="148" w:lineRule="exact"/>
              <w:ind w:left="39" w:right="4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mg/ml 10x100ml</w:t>
            </w:r>
          </w:p>
        </w:tc>
        <w:tc>
          <w:tcPr>
            <w:tcW w:w="686" w:type="dxa"/>
            <w:tcBorders>
              <w:left w:val="single" w:sz="8" w:space="0" w:color="000000"/>
            </w:tcBorders>
            <w:shd w:val="clear" w:color="auto" w:fill="FFFF00"/>
          </w:tcPr>
          <w:p w14:paraId="2B8D83EC" w14:textId="77777777" w:rsidR="007F7D20" w:rsidRDefault="00054969">
            <w:pPr>
              <w:pStyle w:val="TableParagraph"/>
              <w:ind w:left="59"/>
              <w:rPr>
                <w:i/>
                <w:sz w:val="15"/>
              </w:rPr>
            </w:pPr>
            <w:r>
              <w:rPr>
                <w:i/>
                <w:sz w:val="15"/>
              </w:rPr>
              <w:t>18 175,00</w:t>
            </w:r>
          </w:p>
        </w:tc>
        <w:tc>
          <w:tcPr>
            <w:tcW w:w="1982" w:type="dxa"/>
            <w:tcBorders>
              <w:right w:val="single" w:sz="8" w:space="0" w:color="000000"/>
            </w:tcBorders>
          </w:tcPr>
          <w:p w14:paraId="6F0AC894" w14:textId="6000B5BD" w:rsidR="007F7D20" w:rsidRDefault="007F7D20">
            <w:pPr>
              <w:pStyle w:val="TableParagraph"/>
              <w:ind w:right="31"/>
              <w:jc w:val="right"/>
              <w:rPr>
                <w:i/>
                <w:sz w:val="15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right w:val="single" w:sz="8" w:space="0" w:color="000000"/>
            </w:tcBorders>
          </w:tcPr>
          <w:p w14:paraId="0BBDB96C" w14:textId="51F285B8" w:rsidR="007F7D20" w:rsidRDefault="007F7D20">
            <w:pPr>
              <w:pStyle w:val="TableParagraph"/>
              <w:ind w:left="270" w:right="246"/>
              <w:jc w:val="center"/>
              <w:rPr>
                <w:b/>
                <w:sz w:val="15"/>
              </w:rPr>
            </w:pPr>
          </w:p>
        </w:tc>
      </w:tr>
    </w:tbl>
    <w:p w14:paraId="121BCBFF" w14:textId="77777777" w:rsidR="007F7D20" w:rsidRDefault="007F7D20">
      <w:pPr>
        <w:pStyle w:val="Zkladntext"/>
        <w:spacing w:before="3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49"/>
        <w:gridCol w:w="625"/>
        <w:gridCol w:w="606"/>
        <w:gridCol w:w="410"/>
        <w:gridCol w:w="904"/>
        <w:gridCol w:w="979"/>
        <w:gridCol w:w="974"/>
        <w:gridCol w:w="1198"/>
        <w:gridCol w:w="1189"/>
        <w:gridCol w:w="1623"/>
        <w:gridCol w:w="686"/>
        <w:gridCol w:w="1982"/>
        <w:gridCol w:w="1297"/>
      </w:tblGrid>
      <w:tr w:rsidR="007F7D20" w14:paraId="58DD46FB" w14:textId="77777777">
        <w:trPr>
          <w:trHeight w:val="213"/>
        </w:trPr>
        <w:tc>
          <w:tcPr>
            <w:tcW w:w="12622" w:type="dxa"/>
            <w:gridSpan w:val="13"/>
            <w:tcBorders>
              <w:right w:val="single" w:sz="8" w:space="0" w:color="000000"/>
            </w:tcBorders>
          </w:tcPr>
          <w:p w14:paraId="4F6D9FF8" w14:textId="77777777" w:rsidR="007F7D20" w:rsidRDefault="007F7D2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3B9EDEFC" w14:textId="77777777" w:rsidR="007F7D20" w:rsidRDefault="00054969">
            <w:pPr>
              <w:pStyle w:val="TableParagraph"/>
              <w:spacing w:before="17"/>
              <w:ind w:left="270" w:right="2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 ČÁST 4</w:t>
            </w:r>
          </w:p>
        </w:tc>
      </w:tr>
      <w:tr w:rsidR="007F7D20" w14:paraId="6B781ECB" w14:textId="77777777">
        <w:trPr>
          <w:trHeight w:val="380"/>
        </w:trPr>
        <w:tc>
          <w:tcPr>
            <w:tcW w:w="597" w:type="dxa"/>
            <w:tcBorders>
              <w:bottom w:val="single" w:sz="8" w:space="0" w:color="000000"/>
            </w:tcBorders>
          </w:tcPr>
          <w:p w14:paraId="3BF8F86E" w14:textId="77777777" w:rsidR="007F7D20" w:rsidRDefault="00054969">
            <w:pPr>
              <w:pStyle w:val="TableParagraph"/>
              <w:spacing w:before="101"/>
              <w:ind w:left="88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část 4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14:paraId="595F675B" w14:textId="77777777" w:rsidR="007F7D20" w:rsidRDefault="00054969">
            <w:pPr>
              <w:pStyle w:val="TableParagraph"/>
              <w:spacing w:before="110"/>
              <w:ind w:left="171"/>
              <w:rPr>
                <w:b/>
                <w:sz w:val="15"/>
              </w:rPr>
            </w:pPr>
            <w:r>
              <w:rPr>
                <w:b/>
                <w:sz w:val="15"/>
              </w:rPr>
              <w:t>Propofol</w:t>
            </w:r>
          </w:p>
        </w:tc>
        <w:tc>
          <w:tcPr>
            <w:tcW w:w="625" w:type="dxa"/>
            <w:tcBorders>
              <w:bottom w:val="single" w:sz="8" w:space="0" w:color="000000"/>
            </w:tcBorders>
          </w:tcPr>
          <w:p w14:paraId="3C0CEE44" w14:textId="77777777" w:rsidR="007F7D20" w:rsidRDefault="00054969">
            <w:pPr>
              <w:pStyle w:val="TableParagraph"/>
              <w:spacing w:before="110"/>
              <w:ind w:left="59"/>
              <w:rPr>
                <w:sz w:val="15"/>
              </w:rPr>
            </w:pPr>
            <w:r>
              <w:rPr>
                <w:sz w:val="15"/>
              </w:rPr>
              <w:t>N01AX10</w:t>
            </w:r>
          </w:p>
        </w:tc>
        <w:tc>
          <w:tcPr>
            <w:tcW w:w="606" w:type="dxa"/>
            <w:tcBorders>
              <w:bottom w:val="single" w:sz="8" w:space="0" w:color="000000"/>
            </w:tcBorders>
          </w:tcPr>
          <w:p w14:paraId="571D893C" w14:textId="77777777" w:rsidR="007F7D20" w:rsidRDefault="00054969">
            <w:pPr>
              <w:pStyle w:val="TableParagraph"/>
              <w:spacing w:before="110"/>
              <w:ind w:left="40"/>
              <w:rPr>
                <w:sz w:val="15"/>
              </w:rPr>
            </w:pPr>
            <w:r>
              <w:rPr>
                <w:sz w:val="15"/>
              </w:rPr>
              <w:t>2%, 50ml</w:t>
            </w:r>
          </w:p>
        </w:tc>
        <w:tc>
          <w:tcPr>
            <w:tcW w:w="410" w:type="dxa"/>
            <w:tcBorders>
              <w:bottom w:val="single" w:sz="8" w:space="0" w:color="000000"/>
            </w:tcBorders>
          </w:tcPr>
          <w:p w14:paraId="2326972B" w14:textId="77777777" w:rsidR="007F7D20" w:rsidRDefault="00054969">
            <w:pPr>
              <w:pStyle w:val="TableParagraph"/>
              <w:spacing w:before="110"/>
              <w:ind w:left="31"/>
              <w:rPr>
                <w:sz w:val="15"/>
              </w:rPr>
            </w:pPr>
            <w:r>
              <w:rPr>
                <w:sz w:val="15"/>
              </w:rPr>
              <w:t>inj./inf.</w:t>
            </w: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 w14:paraId="1A821455" w14:textId="77777777" w:rsidR="007F7D20" w:rsidRDefault="00054969">
            <w:pPr>
              <w:pStyle w:val="TableParagraph"/>
              <w:spacing w:before="110"/>
              <w:ind w:left="227"/>
              <w:rPr>
                <w:sz w:val="15"/>
              </w:rPr>
            </w:pPr>
            <w:r>
              <w:rPr>
                <w:sz w:val="15"/>
              </w:rPr>
              <w:t>lahvička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14:paraId="0B52ADD7" w14:textId="77777777" w:rsidR="007F7D20" w:rsidRDefault="00054969">
            <w:pPr>
              <w:pStyle w:val="TableParagraph"/>
              <w:spacing w:before="110"/>
              <w:ind w:left="311"/>
              <w:rPr>
                <w:sz w:val="15"/>
              </w:rPr>
            </w:pPr>
            <w:r>
              <w:rPr>
                <w:sz w:val="15"/>
              </w:rPr>
              <w:t>34 320</w:t>
            </w:r>
          </w:p>
        </w:tc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</w:tcPr>
          <w:p w14:paraId="7DE3C3FA" w14:textId="77777777" w:rsidR="007F7D20" w:rsidRDefault="00054969">
            <w:pPr>
              <w:pStyle w:val="TableParagraph"/>
              <w:spacing w:before="110"/>
              <w:ind w:left="314" w:right="296"/>
              <w:jc w:val="center"/>
              <w:rPr>
                <w:sz w:val="15"/>
              </w:rPr>
            </w:pPr>
            <w:r>
              <w:rPr>
                <w:sz w:val="15"/>
              </w:rPr>
              <w:t>55,00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5E25AD6" w14:textId="612F9100" w:rsidR="007F7D20" w:rsidRDefault="007F7D20">
            <w:pPr>
              <w:pStyle w:val="TableParagraph"/>
              <w:spacing w:before="110"/>
              <w:ind w:left="32" w:right="48"/>
              <w:jc w:val="center"/>
              <w:rPr>
                <w:i/>
                <w:sz w:val="15"/>
              </w:rPr>
            </w:pP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C397E2" w14:textId="5FB94241" w:rsidR="007F7D20" w:rsidRDefault="007F7D20">
            <w:pPr>
              <w:pStyle w:val="TableParagraph"/>
              <w:spacing w:before="110"/>
              <w:ind w:left="378" w:right="378"/>
              <w:jc w:val="center"/>
              <w:rPr>
                <w:i/>
                <w:sz w:val="15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5A6B8A2" w14:textId="77777777" w:rsidR="007F7D20" w:rsidRDefault="00054969">
            <w:pPr>
              <w:pStyle w:val="TableParagraph"/>
              <w:spacing w:before="8"/>
              <w:ind w:left="39" w:right="4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Propofol MCT/LCT Fres.20</w:t>
            </w:r>
          </w:p>
          <w:p w14:paraId="0805D853" w14:textId="77777777" w:rsidR="007F7D20" w:rsidRDefault="00054969">
            <w:pPr>
              <w:pStyle w:val="TableParagraph"/>
              <w:spacing w:before="23" w:line="157" w:lineRule="exact"/>
              <w:ind w:left="38" w:right="46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mg/ml 10x50ml</w:t>
            </w:r>
          </w:p>
        </w:tc>
        <w:tc>
          <w:tcPr>
            <w:tcW w:w="686" w:type="dxa"/>
            <w:tcBorders>
              <w:left w:val="single" w:sz="8" w:space="0" w:color="000000"/>
            </w:tcBorders>
            <w:shd w:val="clear" w:color="auto" w:fill="FFFF00"/>
          </w:tcPr>
          <w:p w14:paraId="6348A7D7" w14:textId="77777777" w:rsidR="007F7D20" w:rsidRDefault="00054969">
            <w:pPr>
              <w:pStyle w:val="TableParagraph"/>
              <w:spacing w:before="110"/>
              <w:ind w:left="97"/>
              <w:rPr>
                <w:i/>
                <w:sz w:val="15"/>
              </w:rPr>
            </w:pPr>
            <w:r>
              <w:rPr>
                <w:i/>
                <w:sz w:val="15"/>
              </w:rPr>
              <w:t>0018188</w:t>
            </w:r>
          </w:p>
        </w:tc>
        <w:tc>
          <w:tcPr>
            <w:tcW w:w="1982" w:type="dxa"/>
            <w:tcBorders>
              <w:bottom w:val="single" w:sz="8" w:space="0" w:color="000000"/>
              <w:right w:val="single" w:sz="8" w:space="0" w:color="000000"/>
            </w:tcBorders>
          </w:tcPr>
          <w:p w14:paraId="755BCC14" w14:textId="09DCD5DF" w:rsidR="007F7D20" w:rsidRDefault="007F7D20">
            <w:pPr>
              <w:pStyle w:val="TableParagraph"/>
              <w:spacing w:before="110"/>
              <w:ind w:left="1234"/>
              <w:rPr>
                <w:i/>
                <w:sz w:val="15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0776" w14:textId="164901F5" w:rsidR="007F7D20" w:rsidRDefault="007F7D20">
            <w:pPr>
              <w:pStyle w:val="TableParagraph"/>
              <w:spacing w:before="110"/>
              <w:ind w:left="270" w:right="247"/>
              <w:jc w:val="center"/>
              <w:rPr>
                <w:b/>
                <w:sz w:val="15"/>
              </w:rPr>
            </w:pPr>
          </w:p>
        </w:tc>
      </w:tr>
    </w:tbl>
    <w:p w14:paraId="7A424548" w14:textId="77777777" w:rsidR="007F7D20" w:rsidRDefault="007F7D20">
      <w:pPr>
        <w:pStyle w:val="Zkladntext"/>
        <w:rPr>
          <w:sz w:val="20"/>
        </w:rPr>
      </w:pPr>
    </w:p>
    <w:p w14:paraId="5B68DEF4" w14:textId="77777777" w:rsidR="007F7D20" w:rsidRDefault="007F7D20">
      <w:pPr>
        <w:pStyle w:val="Zkladntext"/>
        <w:rPr>
          <w:sz w:val="20"/>
        </w:rPr>
      </w:pPr>
    </w:p>
    <w:p w14:paraId="613E23F6" w14:textId="77777777" w:rsidR="007F7D20" w:rsidRDefault="007F7D20">
      <w:pPr>
        <w:pStyle w:val="Zkladntext"/>
        <w:rPr>
          <w:sz w:val="20"/>
        </w:rPr>
      </w:pPr>
    </w:p>
    <w:p w14:paraId="27F66EBC" w14:textId="77777777" w:rsidR="007F7D20" w:rsidRDefault="007F7D20">
      <w:pPr>
        <w:pStyle w:val="Zkladntext"/>
        <w:rPr>
          <w:sz w:val="20"/>
        </w:rPr>
      </w:pPr>
    </w:p>
    <w:p w14:paraId="3402D806" w14:textId="77777777" w:rsidR="007F7D20" w:rsidRDefault="007F7D20">
      <w:pPr>
        <w:pStyle w:val="Zkladntext"/>
        <w:rPr>
          <w:sz w:val="20"/>
        </w:rPr>
      </w:pPr>
    </w:p>
    <w:p w14:paraId="6C261AB8" w14:textId="77777777" w:rsidR="007F7D20" w:rsidRDefault="007F7D20">
      <w:pPr>
        <w:pStyle w:val="Zkladntext"/>
        <w:rPr>
          <w:sz w:val="20"/>
        </w:rPr>
      </w:pPr>
    </w:p>
    <w:p w14:paraId="0CDBFC0F" w14:textId="77777777" w:rsidR="007F7D20" w:rsidRDefault="007F7D20">
      <w:pPr>
        <w:pStyle w:val="Zkladntext"/>
        <w:rPr>
          <w:sz w:val="20"/>
        </w:rPr>
      </w:pPr>
    </w:p>
    <w:p w14:paraId="6E617E9F" w14:textId="77777777" w:rsidR="007F7D20" w:rsidRDefault="007F7D20">
      <w:pPr>
        <w:pStyle w:val="Zkladntext"/>
        <w:rPr>
          <w:sz w:val="20"/>
        </w:rPr>
      </w:pPr>
    </w:p>
    <w:p w14:paraId="2D439C4A" w14:textId="77777777" w:rsidR="007F7D20" w:rsidRDefault="007F7D20">
      <w:pPr>
        <w:pStyle w:val="Zkladntext"/>
        <w:rPr>
          <w:sz w:val="20"/>
        </w:rPr>
      </w:pPr>
    </w:p>
    <w:p w14:paraId="15CF868C" w14:textId="77777777" w:rsidR="007F7D20" w:rsidRDefault="007F7D20">
      <w:pPr>
        <w:pStyle w:val="Zkladntext"/>
        <w:rPr>
          <w:sz w:val="20"/>
        </w:rPr>
      </w:pPr>
    </w:p>
    <w:p w14:paraId="55695D29" w14:textId="77777777" w:rsidR="007F7D20" w:rsidRDefault="007F7D20">
      <w:pPr>
        <w:pStyle w:val="Zkladntext"/>
        <w:rPr>
          <w:sz w:val="20"/>
        </w:rPr>
      </w:pPr>
    </w:p>
    <w:p w14:paraId="4627BF7E" w14:textId="77777777" w:rsidR="007F7D20" w:rsidRDefault="007F7D20">
      <w:pPr>
        <w:pStyle w:val="Zkladntext"/>
        <w:rPr>
          <w:sz w:val="20"/>
        </w:rPr>
      </w:pPr>
    </w:p>
    <w:p w14:paraId="7DEA1731" w14:textId="77777777" w:rsidR="007F7D20" w:rsidRDefault="007F7D20">
      <w:pPr>
        <w:pStyle w:val="Zkladntext"/>
        <w:rPr>
          <w:sz w:val="20"/>
        </w:rPr>
      </w:pPr>
    </w:p>
    <w:p w14:paraId="1888AB83" w14:textId="77777777" w:rsidR="007F7D20" w:rsidRDefault="007F7D20">
      <w:pPr>
        <w:pStyle w:val="Zkladntext"/>
        <w:rPr>
          <w:sz w:val="20"/>
        </w:rPr>
      </w:pPr>
    </w:p>
    <w:p w14:paraId="4E288C0B" w14:textId="77777777" w:rsidR="007F7D20" w:rsidRDefault="007F7D20">
      <w:pPr>
        <w:pStyle w:val="Zkladntext"/>
        <w:rPr>
          <w:sz w:val="20"/>
        </w:rPr>
      </w:pPr>
    </w:p>
    <w:p w14:paraId="04915878" w14:textId="77777777" w:rsidR="007F7D20" w:rsidRDefault="007F7D20">
      <w:pPr>
        <w:pStyle w:val="Zkladntext"/>
        <w:rPr>
          <w:sz w:val="20"/>
        </w:rPr>
      </w:pPr>
    </w:p>
    <w:p w14:paraId="56FB983C" w14:textId="77777777" w:rsidR="007F7D20" w:rsidRDefault="007F7D20">
      <w:pPr>
        <w:pStyle w:val="Zkladntext"/>
        <w:rPr>
          <w:sz w:val="20"/>
        </w:rPr>
      </w:pPr>
    </w:p>
    <w:p w14:paraId="0D0C08D2" w14:textId="77777777" w:rsidR="007F7D20" w:rsidRDefault="007F7D20">
      <w:pPr>
        <w:pStyle w:val="Zkladntext"/>
        <w:rPr>
          <w:sz w:val="20"/>
        </w:rPr>
      </w:pPr>
    </w:p>
    <w:p w14:paraId="21BB1DA8" w14:textId="77777777" w:rsidR="007F7D20" w:rsidRDefault="00054969">
      <w:pPr>
        <w:pStyle w:val="Zkladntext"/>
        <w:spacing w:before="11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6D86CE" wp14:editId="5ED95F55">
            <wp:simplePos x="0" y="0"/>
            <wp:positionH relativeFrom="page">
              <wp:posOffset>914400</wp:posOffset>
            </wp:positionH>
            <wp:positionV relativeFrom="paragraph">
              <wp:posOffset>257067</wp:posOffset>
            </wp:positionV>
            <wp:extent cx="672799" cy="190309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99" cy="1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7D20">
      <w:footerReference w:type="default" r:id="rId9"/>
      <w:pgSz w:w="16820" w:h="11900" w:orient="landscape"/>
      <w:pgMar w:top="1020" w:right="1320" w:bottom="960" w:left="1320" w:header="0" w:footer="7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2702" w14:textId="77777777" w:rsidR="00054969" w:rsidRDefault="00054969">
      <w:r>
        <w:separator/>
      </w:r>
    </w:p>
  </w:endnote>
  <w:endnote w:type="continuationSeparator" w:id="0">
    <w:p w14:paraId="136C5379" w14:textId="77777777" w:rsidR="00054969" w:rsidRDefault="000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6D279" w14:textId="77777777" w:rsidR="007F7D20" w:rsidRDefault="0005496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085824" behindDoc="1" locked="0" layoutInCell="1" allowOverlap="1" wp14:anchorId="77F5F552" wp14:editId="31D1527C">
          <wp:simplePos x="0" y="0"/>
          <wp:positionH relativeFrom="page">
            <wp:posOffset>685800</wp:posOffset>
          </wp:positionH>
          <wp:positionV relativeFrom="page">
            <wp:posOffset>9845040</wp:posOffset>
          </wp:positionV>
          <wp:extent cx="689495" cy="195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495" cy="195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75E">
      <w:pict w14:anchorId="465637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45pt;margin-top:791.85pt;width:11.6pt;height:13.05pt;z-index:-252229632;mso-position-horizontal-relative:page;mso-position-vertical-relative:page" filled="f" stroked="f">
          <v:textbox inset="0,0,0,0">
            <w:txbxContent>
              <w:p w14:paraId="746AC409" w14:textId="77777777" w:rsidR="007F7D20" w:rsidRDefault="00054969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7775E">
      <w:pict w14:anchorId="748C313D">
        <v:shape id="_x0000_s1027" type="#_x0000_t202" style="position:absolute;margin-left:71.95pt;margin-top:795.6pt;width:62.7pt;height:8pt;z-index:-252228608;mso-position-horizontal-relative:page;mso-position-vertical-relative:page" filled="f" stroked="f">
          <v:textbox inset="0,0,0,0">
            <w:txbxContent>
              <w:p w14:paraId="03C052FD" w14:textId="77777777" w:rsidR="007F7D20" w:rsidRDefault="00054969">
                <w:pPr>
                  <w:spacing w:line="142" w:lineRule="exact"/>
                  <w:ind w:left="20"/>
                  <w:rPr>
                    <w:i/>
                    <w:sz w:val="12"/>
                  </w:rPr>
                </w:pPr>
                <w:r>
                  <w:rPr>
                    <w:i/>
                    <w:color w:val="C8C8C8"/>
                    <w:sz w:val="12"/>
                  </w:rPr>
                  <w:t>Dodatek_V1_OCT 24_AO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2924" w14:textId="77777777" w:rsidR="007F7D20" w:rsidRDefault="00C7775E">
    <w:pPr>
      <w:pStyle w:val="Zkladntext"/>
      <w:spacing w:line="14" w:lineRule="auto"/>
      <w:rPr>
        <w:sz w:val="20"/>
      </w:rPr>
    </w:pPr>
    <w:r>
      <w:pict w14:anchorId="4149E0B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2.45pt;margin-top:545.85pt;width:7.6pt;height:13.05pt;z-index:-252227584;mso-position-horizontal-relative:page;mso-position-vertical-relative:page" filled="f" stroked="f">
          <v:textbox inset="0,0,0,0">
            <w:txbxContent>
              <w:p w14:paraId="1C2634D6" w14:textId="77777777" w:rsidR="007F7D20" w:rsidRDefault="00054969">
                <w:pPr>
                  <w:pStyle w:val="Zkladntext"/>
                  <w:spacing w:line="245" w:lineRule="exact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 w14:anchorId="4A3F2B3E">
        <v:shape id="_x0000_s1025" type="#_x0000_t202" style="position:absolute;margin-left:299.95pt;margin-top:549.6pt;width:62.7pt;height:8pt;z-index:-252226560;mso-position-horizontal-relative:page;mso-position-vertical-relative:page" filled="f" stroked="f">
          <v:textbox inset="0,0,0,0">
            <w:txbxContent>
              <w:p w14:paraId="3EA84516" w14:textId="77777777" w:rsidR="007F7D20" w:rsidRDefault="00054969">
                <w:pPr>
                  <w:spacing w:line="142" w:lineRule="exact"/>
                  <w:ind w:left="20"/>
                  <w:rPr>
                    <w:i/>
                    <w:sz w:val="12"/>
                  </w:rPr>
                </w:pPr>
                <w:r>
                  <w:rPr>
                    <w:i/>
                    <w:color w:val="C8C8C8"/>
                    <w:sz w:val="12"/>
                  </w:rPr>
                  <w:t>Dodatek_V1_OCT 24_AO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5A6D" w14:textId="77777777" w:rsidR="00054969" w:rsidRDefault="00054969">
      <w:r>
        <w:separator/>
      </w:r>
    </w:p>
  </w:footnote>
  <w:footnote w:type="continuationSeparator" w:id="0">
    <w:p w14:paraId="62AE4AC6" w14:textId="77777777" w:rsidR="00054969" w:rsidRDefault="000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A68B7"/>
    <w:multiLevelType w:val="hybridMultilevel"/>
    <w:tmpl w:val="0C0ECC76"/>
    <w:lvl w:ilvl="0" w:tplc="7DE8B306">
      <w:start w:val="1"/>
      <w:numFmt w:val="decimal"/>
      <w:lvlText w:val="%1."/>
      <w:lvlJc w:val="left"/>
      <w:pPr>
        <w:ind w:left="68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9C6C6510">
      <w:start w:val="1"/>
      <w:numFmt w:val="decimal"/>
      <w:lvlText w:val="%2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9F12FA1A">
      <w:numFmt w:val="bullet"/>
      <w:lvlText w:val="•"/>
      <w:lvlJc w:val="left"/>
      <w:pPr>
        <w:ind w:left="1855" w:hanging="361"/>
      </w:pPr>
      <w:rPr>
        <w:rFonts w:hint="default"/>
        <w:lang w:val="cs-CZ" w:eastAsia="cs-CZ" w:bidi="cs-CZ"/>
      </w:rPr>
    </w:lvl>
    <w:lvl w:ilvl="3" w:tplc="6C963FC2">
      <w:numFmt w:val="bullet"/>
      <w:lvlText w:val="•"/>
      <w:lvlJc w:val="left"/>
      <w:pPr>
        <w:ind w:left="2870" w:hanging="361"/>
      </w:pPr>
      <w:rPr>
        <w:rFonts w:hint="default"/>
        <w:lang w:val="cs-CZ" w:eastAsia="cs-CZ" w:bidi="cs-CZ"/>
      </w:rPr>
    </w:lvl>
    <w:lvl w:ilvl="4" w:tplc="4EB26700">
      <w:numFmt w:val="bullet"/>
      <w:lvlText w:val="•"/>
      <w:lvlJc w:val="left"/>
      <w:pPr>
        <w:ind w:left="3886" w:hanging="361"/>
      </w:pPr>
      <w:rPr>
        <w:rFonts w:hint="default"/>
        <w:lang w:val="cs-CZ" w:eastAsia="cs-CZ" w:bidi="cs-CZ"/>
      </w:rPr>
    </w:lvl>
    <w:lvl w:ilvl="5" w:tplc="E236D78E">
      <w:numFmt w:val="bullet"/>
      <w:lvlText w:val="•"/>
      <w:lvlJc w:val="left"/>
      <w:pPr>
        <w:ind w:left="4901" w:hanging="361"/>
      </w:pPr>
      <w:rPr>
        <w:rFonts w:hint="default"/>
        <w:lang w:val="cs-CZ" w:eastAsia="cs-CZ" w:bidi="cs-CZ"/>
      </w:rPr>
    </w:lvl>
    <w:lvl w:ilvl="6" w:tplc="E778A07C">
      <w:numFmt w:val="bullet"/>
      <w:lvlText w:val="•"/>
      <w:lvlJc w:val="left"/>
      <w:pPr>
        <w:ind w:left="5917" w:hanging="361"/>
      </w:pPr>
      <w:rPr>
        <w:rFonts w:hint="default"/>
        <w:lang w:val="cs-CZ" w:eastAsia="cs-CZ" w:bidi="cs-CZ"/>
      </w:rPr>
    </w:lvl>
    <w:lvl w:ilvl="7" w:tplc="21BEFE34">
      <w:numFmt w:val="bullet"/>
      <w:lvlText w:val="•"/>
      <w:lvlJc w:val="left"/>
      <w:pPr>
        <w:ind w:left="6932" w:hanging="361"/>
      </w:pPr>
      <w:rPr>
        <w:rFonts w:hint="default"/>
        <w:lang w:val="cs-CZ" w:eastAsia="cs-CZ" w:bidi="cs-CZ"/>
      </w:rPr>
    </w:lvl>
    <w:lvl w:ilvl="8" w:tplc="BAEA3EA0">
      <w:numFmt w:val="bullet"/>
      <w:lvlText w:val="•"/>
      <w:lvlJc w:val="left"/>
      <w:pPr>
        <w:ind w:left="7948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7B247718"/>
    <w:multiLevelType w:val="hybridMultilevel"/>
    <w:tmpl w:val="4BF6B1CC"/>
    <w:lvl w:ilvl="0" w:tplc="752A6AA6">
      <w:start w:val="1"/>
      <w:numFmt w:val="decimal"/>
      <w:lvlText w:val="%1."/>
      <w:lvlJc w:val="left"/>
      <w:pPr>
        <w:ind w:left="83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F6E49D4">
      <w:numFmt w:val="bullet"/>
      <w:lvlText w:val="•"/>
      <w:lvlJc w:val="left"/>
      <w:pPr>
        <w:ind w:left="1753" w:hanging="361"/>
      </w:pPr>
      <w:rPr>
        <w:rFonts w:hint="default"/>
        <w:lang w:val="cs-CZ" w:eastAsia="cs-CZ" w:bidi="cs-CZ"/>
      </w:rPr>
    </w:lvl>
    <w:lvl w:ilvl="2" w:tplc="CF98783A">
      <w:numFmt w:val="bullet"/>
      <w:lvlText w:val="•"/>
      <w:lvlJc w:val="left"/>
      <w:pPr>
        <w:ind w:left="2667" w:hanging="361"/>
      </w:pPr>
      <w:rPr>
        <w:rFonts w:hint="default"/>
        <w:lang w:val="cs-CZ" w:eastAsia="cs-CZ" w:bidi="cs-CZ"/>
      </w:rPr>
    </w:lvl>
    <w:lvl w:ilvl="3" w:tplc="D13EDD4C">
      <w:numFmt w:val="bullet"/>
      <w:lvlText w:val="•"/>
      <w:lvlJc w:val="left"/>
      <w:pPr>
        <w:ind w:left="3581" w:hanging="361"/>
      </w:pPr>
      <w:rPr>
        <w:rFonts w:hint="default"/>
        <w:lang w:val="cs-CZ" w:eastAsia="cs-CZ" w:bidi="cs-CZ"/>
      </w:rPr>
    </w:lvl>
    <w:lvl w:ilvl="4" w:tplc="275E85EC">
      <w:numFmt w:val="bullet"/>
      <w:lvlText w:val="•"/>
      <w:lvlJc w:val="left"/>
      <w:pPr>
        <w:ind w:left="4495" w:hanging="361"/>
      </w:pPr>
      <w:rPr>
        <w:rFonts w:hint="default"/>
        <w:lang w:val="cs-CZ" w:eastAsia="cs-CZ" w:bidi="cs-CZ"/>
      </w:rPr>
    </w:lvl>
    <w:lvl w:ilvl="5" w:tplc="4D483A02">
      <w:numFmt w:val="bullet"/>
      <w:lvlText w:val="•"/>
      <w:lvlJc w:val="left"/>
      <w:pPr>
        <w:ind w:left="5409" w:hanging="361"/>
      </w:pPr>
      <w:rPr>
        <w:rFonts w:hint="default"/>
        <w:lang w:val="cs-CZ" w:eastAsia="cs-CZ" w:bidi="cs-CZ"/>
      </w:rPr>
    </w:lvl>
    <w:lvl w:ilvl="6" w:tplc="DDB05F82">
      <w:numFmt w:val="bullet"/>
      <w:lvlText w:val="•"/>
      <w:lvlJc w:val="left"/>
      <w:pPr>
        <w:ind w:left="6323" w:hanging="361"/>
      </w:pPr>
      <w:rPr>
        <w:rFonts w:hint="default"/>
        <w:lang w:val="cs-CZ" w:eastAsia="cs-CZ" w:bidi="cs-CZ"/>
      </w:rPr>
    </w:lvl>
    <w:lvl w:ilvl="7" w:tplc="580AFDBA">
      <w:numFmt w:val="bullet"/>
      <w:lvlText w:val="•"/>
      <w:lvlJc w:val="left"/>
      <w:pPr>
        <w:ind w:left="7237" w:hanging="361"/>
      </w:pPr>
      <w:rPr>
        <w:rFonts w:hint="default"/>
        <w:lang w:val="cs-CZ" w:eastAsia="cs-CZ" w:bidi="cs-CZ"/>
      </w:rPr>
    </w:lvl>
    <w:lvl w:ilvl="8" w:tplc="618A4B40">
      <w:numFmt w:val="bullet"/>
      <w:lvlText w:val="•"/>
      <w:lvlJc w:val="left"/>
      <w:pPr>
        <w:ind w:left="8151" w:hanging="361"/>
      </w:pPr>
      <w:rPr>
        <w:rFonts w:hint="default"/>
        <w:lang w:val="cs-CZ" w:eastAsia="cs-CZ" w:bidi="cs-CZ"/>
      </w:rPr>
    </w:lvl>
  </w:abstractNum>
  <w:num w:numId="1" w16cid:durableId="1669674693">
    <w:abstractNumId w:val="0"/>
  </w:num>
  <w:num w:numId="2" w16cid:durableId="170914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D20"/>
    <w:rsid w:val="00054969"/>
    <w:rsid w:val="007F7D20"/>
    <w:rsid w:val="00926C93"/>
    <w:rsid w:val="00C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031B"/>
  <w15:docId w15:val="{5676C45C-9FBD-4B31-868B-63DF3FC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433" w:right="2433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435" w:right="243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right="59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2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4871</Characters>
  <Application>Microsoft Office Word</Application>
  <DocSecurity>0</DocSecurity>
  <Lines>40</Lines>
  <Paragraphs>11</Paragraphs>
  <ScaleCrop>false</ScaleCrop>
  <Company>ONMB a.s.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Kučera Ondřej | ONMB</cp:lastModifiedBy>
  <cp:revision>3</cp:revision>
  <dcterms:created xsi:type="dcterms:W3CDTF">2025-06-13T06:05:00Z</dcterms:created>
  <dcterms:modified xsi:type="dcterms:W3CDTF">2025-06-13T06:26:00Z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2025-06-13T00:00:00Z</vt:filetime>
  </property>
</Properties>
</file>