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250187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CHLEBIŠ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CHLEBIŠ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Hrnčířská 266/14</w:t>
      </w:r>
      <w:r>
        <w:tab/>
      </w:r>
      <w:r>
        <w:rPr>
          <w:rStyle w:val="CharStyle_5"/>
        </w:rPr>
        <w:t xml:space="preserve">Hrnčířská 266/14</w:t>
      </w:r>
    </w:p>
    <w:p>
      <w:pPr>
        <w:pStyle w:val="ParaStyle_16"/>
      </w:pPr>
      <w:r>
        <w:tab/>
      </w:r>
      <w:r>
        <w:rPr>
          <w:rStyle w:val="CharStyle_5"/>
        </w:rPr>
        <w:t xml:space="preserve">748 01</w:t>
      </w:r>
      <w:r>
        <w:tab/>
      </w:r>
      <w:r>
        <w:rPr>
          <w:rStyle w:val="CharStyle_5"/>
        </w:rPr>
        <w:t xml:space="preserve">Hlučín</w:t>
      </w:r>
      <w:r>
        <w:tab/>
      </w:r>
      <w:r>
        <w:rPr>
          <w:rStyle w:val="CharStyle_5"/>
        </w:rPr>
        <w:t xml:space="preserve">748 01</w:t>
      </w:r>
      <w:r>
        <w:tab/>
      </w:r>
      <w:r>
        <w:rPr>
          <w:rStyle w:val="CharStyle_5"/>
        </w:rPr>
        <w:t xml:space="preserve">Hlučín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10.06.2025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27848361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CZ27848361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Objednáváme opravu a servis stroje SCAG 3812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62 666,55</w:t>
      </w:r>
      <w:r>
        <w:tab/>
      </w:r>
      <w:r>
        <w:rPr>
          <w:rStyle w:val="CharStyle_9"/>
        </w:rPr>
        <w:t xml:space="preserve">62 666,55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62 666,55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62 666,55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Emil Dostál, tel.: 596 302 131.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Renáta Rudolová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301250187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52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2025-06-12T05:03:44Z</dcterms:created>
  <dcterms:modified xsi:type="dcterms:W3CDTF">2025-06-12T05:03:44Z</dcterms:modified>
</cp:coreProperties>
</file>