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F7" w:rsidRDefault="00080BF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080BF7" w:rsidRDefault="00080BF7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80BF7" w:rsidRDefault="002E7F2E">
      <w:pPr>
        <w:tabs>
          <w:tab w:val="left" w:pos="5451"/>
        </w:tabs>
        <w:spacing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Objednávka č.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 xml:space="preserve"> 95 760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3291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Požadované datum dodání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lang w:val="cs-CZ"/>
        </w:rPr>
        <w:t>02.04.2025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Objednávka zákazníka č.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3291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Místo dodání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Nemocnice Tábor – veřejná část - Tábor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3291"/>
        </w:tabs>
        <w:spacing w:line="296" w:lineRule="exact"/>
        <w:ind w:left="536" w:right="937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Zadavatel zakázky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lang w:val="cs-CZ"/>
        </w:rPr>
        <w:t>Nemocnice Tábor, a.s. (SP) - Tábor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Příjemce faktury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lang w:val="cs-CZ"/>
        </w:rPr>
        <w:t>Nemocnice Tábor, a.s. (SP) - Tábor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cs-CZ"/>
        </w:rPr>
        <w:t>Cepid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0020004435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5271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Objednávka celkem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57923,01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6002"/>
        </w:tabs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Celkem položek</w:t>
      </w:r>
      <w:r>
        <w:rPr>
          <w:rFonts w:ascii="Times New Roman" w:hAnsi="Times New Roman" w:cs="Times New Roman"/>
          <w:color w:val="000000"/>
          <w:lang w:val="cs-CZ"/>
        </w:rPr>
        <w:tab/>
        <w:t>3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3291"/>
          <w:tab w:val="left" w:pos="6192"/>
          <w:tab w:val="left" w:pos="10414"/>
        </w:tabs>
        <w:spacing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SCID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EAN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  <w:t>Název produktu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Množství</w:t>
      </w:r>
      <w:r>
        <w:rPr>
          <w:rFonts w:ascii="Times New Roman" w:hAnsi="Times New Roman" w:cs="Times New Roman"/>
        </w:rPr>
        <w:t xml:space="preserve"> </w:t>
      </w:r>
    </w:p>
    <w:p w:rsidR="00080BF7" w:rsidRDefault="002E7F2E">
      <w:pPr>
        <w:tabs>
          <w:tab w:val="left" w:pos="3291"/>
          <w:tab w:val="left" w:pos="6192"/>
          <w:tab w:val="left" w:pos="11899"/>
          <w:tab w:val="left" w:pos="12011"/>
        </w:tabs>
        <w:spacing w:before="19" w:line="296" w:lineRule="exact"/>
        <w:ind w:left="536" w:right="3623"/>
        <w:jc w:val="both"/>
        <w:rPr>
          <w:rFonts w:ascii="Times New Roman" w:hAnsi="Times New Roman" w:cs="Times New Roman"/>
          <w:color w:val="010302"/>
        </w:rPr>
        <w:sectPr w:rsidR="00080BF7">
          <w:type w:val="continuous"/>
          <w:pgSz w:w="16848" w:h="12396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>
                <wp:simplePos x="0" y="0"/>
                <wp:positionH relativeFrom="page">
                  <wp:posOffset>646175</wp:posOffset>
                </wp:positionH>
                <wp:positionV relativeFrom="line">
                  <wp:posOffset>28316</wp:posOffset>
                </wp:positionV>
                <wp:extent cx="7409688" cy="2438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09688" cy="24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9585" h="32512">
                              <a:moveTo>
                                <a:pt x="0" y="32512"/>
                              </a:moveTo>
                              <a:lnTo>
                                <a:pt x="9879585" y="32512"/>
                              </a:lnTo>
                              <a:lnTo>
                                <a:pt x="98795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251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2FA7F" id="Freeform 100" o:spid="_x0000_s1026" style="position:absolute;margin-left:50.9pt;margin-top:2.25pt;width:583.45pt;height:1.9pt;flip:y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79585,3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" path="m,32512r9879585,l9879585,,,,,32512xm,32512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cs-CZ"/>
        </w:rPr>
        <w:t>115401</w:t>
      </w:r>
      <w:r>
        <w:rPr>
          <w:rFonts w:ascii="Times New Roman" w:hAnsi="Times New Roman" w:cs="Times New Roman"/>
          <w:color w:val="000000"/>
          <w:lang w:val="cs-CZ"/>
        </w:rPr>
        <w:tab/>
        <w:t>3664798056587</w:t>
      </w:r>
      <w:r>
        <w:rPr>
          <w:rFonts w:ascii="Times New Roman" w:hAnsi="Times New Roman" w:cs="Times New Roman"/>
          <w:color w:val="000000"/>
          <w:lang w:val="cs-CZ"/>
        </w:rPr>
        <w:tab/>
        <w:t>CLEXANE INJ SOL ISP 10X0.4ML/4KU</w:t>
      </w:r>
      <w:r>
        <w:rPr>
          <w:rFonts w:ascii="Times New Roman" w:hAnsi="Times New Roman" w:cs="Times New Roman"/>
          <w:color w:val="000000"/>
          <w:lang w:val="cs-CZ"/>
        </w:rPr>
        <w:tab/>
        <w:t>90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115404</w:t>
      </w:r>
      <w:r>
        <w:rPr>
          <w:rFonts w:ascii="Times New Roman" w:hAnsi="Times New Roman" w:cs="Times New Roman"/>
          <w:color w:val="000000"/>
          <w:lang w:val="cs-CZ"/>
        </w:rPr>
        <w:tab/>
        <w:t>3664798056648</w:t>
      </w:r>
      <w:r>
        <w:rPr>
          <w:rFonts w:ascii="Times New Roman" w:hAnsi="Times New Roman" w:cs="Times New Roman"/>
          <w:color w:val="000000"/>
          <w:lang w:val="cs-CZ"/>
        </w:rPr>
        <w:tab/>
        <w:t>CLEXANE INJ SOL ISP 10X1ML/10KU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ab/>
        <w:t>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125286</w:t>
      </w:r>
      <w:r>
        <w:rPr>
          <w:rFonts w:ascii="Times New Roman" w:hAnsi="Times New Roman" w:cs="Times New Roman"/>
          <w:color w:val="000000"/>
          <w:lang w:val="cs-CZ"/>
        </w:rPr>
        <w:tab/>
        <w:t>3664798056594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CLEXANE INJ SOL ISP 50X0.2ML/2KU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ab/>
        <w:t>1</w:t>
      </w:r>
      <w:r>
        <w:rPr>
          <w:rFonts w:ascii="Times New Roman" w:hAnsi="Times New Roman" w:cs="Times New Roman"/>
        </w:rPr>
        <w:t xml:space="preserve"> </w:t>
      </w:r>
    </w:p>
    <w:p w:rsidR="00080BF7" w:rsidRDefault="00080BF7"/>
    <w:sectPr w:rsidR="00080BF7">
      <w:type w:val="continuous"/>
      <w:pgSz w:w="16848" w:h="1239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F7"/>
    <w:rsid w:val="00080BF7"/>
    <w:rsid w:val="002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92455-F7ED-48A0-A3E2-1FB979F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2025-06-12T09:21:00Z</dcterms:created>
  <dcterms:modified xsi:type="dcterms:W3CDTF">2025-06-12T09:21:00Z</dcterms:modified>
</cp:coreProperties>
</file>