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7EC57D" w14:textId="067966AB" w:rsidR="00CB6AA2" w:rsidRPr="001164BC" w:rsidRDefault="00CB6AA2" w:rsidP="00CB6AA2">
      <w:pPr>
        <w:spacing w:before="0" w:after="0"/>
        <w:ind w:left="0"/>
        <w:jc w:val="center"/>
        <w:rPr>
          <w:rFonts w:ascii="Cambria" w:hAnsi="Cambria"/>
          <w:b/>
          <w:sz w:val="28"/>
          <w:szCs w:val="28"/>
        </w:rPr>
      </w:pPr>
      <w:bookmarkStart w:id="0" w:name="_Toc503436179"/>
      <w:bookmarkStart w:id="1" w:name="_Toc503436283"/>
      <w:bookmarkStart w:id="2" w:name="_Toc503436387"/>
      <w:r w:rsidRPr="001164BC">
        <w:rPr>
          <w:rFonts w:ascii="Cambria" w:hAnsi="Cambria"/>
          <w:b/>
          <w:sz w:val="28"/>
          <w:szCs w:val="28"/>
        </w:rPr>
        <w:t xml:space="preserve">SMLOUVA </w:t>
      </w:r>
      <w:bookmarkEnd w:id="0"/>
      <w:bookmarkEnd w:id="1"/>
      <w:bookmarkEnd w:id="2"/>
      <w:r w:rsidR="0087653B">
        <w:rPr>
          <w:rFonts w:ascii="Cambria" w:hAnsi="Cambria"/>
          <w:b/>
          <w:sz w:val="28"/>
          <w:szCs w:val="28"/>
        </w:rPr>
        <w:t>O VÝKONU FUNKCE POROTCE</w:t>
      </w:r>
    </w:p>
    <w:p w14:paraId="766B0B59" w14:textId="77777777" w:rsidR="00CB6AA2" w:rsidRPr="001164BC" w:rsidRDefault="00CB6AA2" w:rsidP="00CB6AA2">
      <w:pPr>
        <w:ind w:left="0"/>
        <w:jc w:val="center"/>
        <w:rPr>
          <w:rFonts w:ascii="Cambria" w:hAnsi="Cambria"/>
          <w:sz w:val="20"/>
          <w:szCs w:val="20"/>
        </w:rPr>
      </w:pPr>
      <w:r w:rsidRPr="001164BC">
        <w:rPr>
          <w:rFonts w:ascii="Cambria" w:hAnsi="Cambria"/>
          <w:sz w:val="20"/>
          <w:szCs w:val="20"/>
        </w:rPr>
        <w:t xml:space="preserve">uzavřená podle ustanovení § </w:t>
      </w:r>
      <w:r w:rsidRPr="001164BC">
        <w:rPr>
          <w:rFonts w:ascii="Cambria" w:hAnsi="Cambria"/>
          <w:bCs/>
          <w:sz w:val="20"/>
          <w:szCs w:val="20"/>
        </w:rPr>
        <w:t>1746 odst. 2</w:t>
      </w:r>
      <w:r w:rsidRPr="001164BC">
        <w:rPr>
          <w:rFonts w:ascii="Cambria" w:hAnsi="Cambria"/>
          <w:sz w:val="20"/>
          <w:szCs w:val="20"/>
        </w:rPr>
        <w:t xml:space="preserve"> zákona č. </w:t>
      </w:r>
      <w:r w:rsidRPr="001164BC">
        <w:rPr>
          <w:rFonts w:ascii="Cambria" w:hAnsi="Cambria"/>
          <w:bCs/>
          <w:sz w:val="20"/>
          <w:szCs w:val="20"/>
        </w:rPr>
        <w:t xml:space="preserve">89/2012 </w:t>
      </w:r>
      <w:r w:rsidRPr="001164BC">
        <w:rPr>
          <w:rFonts w:ascii="Cambria" w:hAnsi="Cambria"/>
          <w:sz w:val="20"/>
          <w:szCs w:val="20"/>
        </w:rPr>
        <w:t>Sb., občanského zákoníku, ve znění pozdějších předpisů („</w:t>
      </w:r>
      <w:r w:rsidRPr="001164BC">
        <w:rPr>
          <w:rFonts w:ascii="Cambria" w:hAnsi="Cambria"/>
          <w:b/>
          <w:sz w:val="20"/>
          <w:szCs w:val="20"/>
        </w:rPr>
        <w:t>Občanský zákoník</w:t>
      </w:r>
      <w:r w:rsidRPr="001164BC">
        <w:rPr>
          <w:rFonts w:ascii="Cambria" w:hAnsi="Cambria"/>
          <w:sz w:val="20"/>
          <w:szCs w:val="20"/>
        </w:rPr>
        <w:t>“)</w:t>
      </w:r>
      <w:r w:rsidRPr="001164BC">
        <w:rPr>
          <w:rFonts w:ascii="Cambria" w:hAnsi="Cambria"/>
          <w:sz w:val="20"/>
          <w:szCs w:val="20"/>
        </w:rPr>
        <w:br/>
        <w:t>(„</w:t>
      </w:r>
      <w:r w:rsidRPr="001164BC">
        <w:rPr>
          <w:rFonts w:ascii="Cambria" w:hAnsi="Cambria"/>
          <w:b/>
          <w:sz w:val="20"/>
          <w:szCs w:val="20"/>
        </w:rPr>
        <w:t>Smlouva</w:t>
      </w:r>
      <w:r w:rsidRPr="001164BC">
        <w:rPr>
          <w:rFonts w:ascii="Cambria" w:hAnsi="Cambria"/>
          <w:sz w:val="20"/>
          <w:szCs w:val="20"/>
        </w:rPr>
        <w:t>“)</w:t>
      </w:r>
    </w:p>
    <w:p w14:paraId="3A917F34" w14:textId="77777777" w:rsidR="00BB2C90" w:rsidRPr="001164BC" w:rsidRDefault="00BB2C90" w:rsidP="00CB6AA2">
      <w:pPr>
        <w:ind w:left="0"/>
        <w:jc w:val="center"/>
        <w:rPr>
          <w:rFonts w:ascii="Cambria" w:hAnsi="Cambria"/>
          <w:sz w:val="20"/>
          <w:szCs w:val="20"/>
        </w:rPr>
      </w:pPr>
    </w:p>
    <w:p w14:paraId="7C56F6AC" w14:textId="77777777" w:rsidR="00BB2C90" w:rsidRPr="001164BC" w:rsidRDefault="00BB2C90" w:rsidP="00CB6AA2">
      <w:pPr>
        <w:ind w:left="0"/>
        <w:jc w:val="center"/>
        <w:rPr>
          <w:rFonts w:ascii="Cambria" w:hAnsi="Cambria"/>
          <w:sz w:val="20"/>
          <w:szCs w:val="20"/>
        </w:rPr>
      </w:pPr>
    </w:p>
    <w:p w14:paraId="039F5C59" w14:textId="77777777" w:rsidR="00CB6AA2" w:rsidRPr="001164BC" w:rsidRDefault="00CB6AA2" w:rsidP="00CB6AA2">
      <w:pPr>
        <w:pStyle w:val="Nadpis1"/>
        <w:numPr>
          <w:ilvl w:val="0"/>
          <w:numId w:val="0"/>
        </w:numPr>
        <w:rPr>
          <w:rFonts w:ascii="Cambria" w:hAnsi="Cambria" w:cs="Times New Roman"/>
          <w:sz w:val="20"/>
          <w:szCs w:val="20"/>
        </w:rPr>
      </w:pPr>
      <w:bookmarkStart w:id="3" w:name="_Toc503888156"/>
      <w:r w:rsidRPr="001164BC">
        <w:rPr>
          <w:rFonts w:ascii="Cambria" w:hAnsi="Cambria" w:cs="Times New Roman"/>
          <w:sz w:val="20"/>
          <w:szCs w:val="20"/>
        </w:rPr>
        <w:t>Smluvní strany</w:t>
      </w:r>
      <w:bookmarkEnd w:id="3"/>
    </w:p>
    <w:p w14:paraId="13A672D0" w14:textId="77777777" w:rsidR="00CB6AA2" w:rsidRPr="001164BC" w:rsidRDefault="00CB6AA2" w:rsidP="00CB6AA2">
      <w:pPr>
        <w:pStyle w:val="Clanek11"/>
        <w:numPr>
          <w:ilvl w:val="0"/>
          <w:numId w:val="0"/>
        </w:numPr>
        <w:ind w:left="567"/>
        <w:rPr>
          <w:rFonts w:ascii="Cambria" w:hAnsi="Cambria" w:cs="Times New Roman"/>
          <w:sz w:val="20"/>
          <w:szCs w:val="20"/>
        </w:rPr>
      </w:pPr>
    </w:p>
    <w:tbl>
      <w:tblPr>
        <w:tblStyle w:val="Mkatabulky"/>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00"/>
        <w:gridCol w:w="5472"/>
      </w:tblGrid>
      <w:tr w:rsidR="00CB6AA2" w:rsidRPr="001164BC" w14:paraId="5DF153C6" w14:textId="77777777" w:rsidTr="00CB6AA2">
        <w:tc>
          <w:tcPr>
            <w:tcW w:w="9072" w:type="dxa"/>
            <w:gridSpan w:val="2"/>
          </w:tcPr>
          <w:p w14:paraId="738F5D0B" w14:textId="4AC4BDD4" w:rsidR="00CB6AA2" w:rsidRPr="001164BC" w:rsidRDefault="00814DAE" w:rsidP="00814DAE">
            <w:pPr>
              <w:pStyle w:val="Odstavecseseznamem"/>
              <w:numPr>
                <w:ilvl w:val="0"/>
                <w:numId w:val="3"/>
              </w:numPr>
              <w:tabs>
                <w:tab w:val="clear" w:pos="567"/>
                <w:tab w:val="num" w:pos="709"/>
              </w:tabs>
              <w:ind w:left="709" w:hanging="709"/>
              <w:rPr>
                <w:rFonts w:ascii="Cambria" w:hAnsi="Cambria"/>
                <w:b/>
                <w:szCs w:val="20"/>
              </w:rPr>
            </w:pPr>
            <w:r w:rsidRPr="00814DAE">
              <w:rPr>
                <w:rFonts w:ascii="Cambria" w:hAnsi="Cambria"/>
                <w:b/>
                <w:bCs/>
                <w:szCs w:val="20"/>
              </w:rPr>
              <w:t>Vysoká škola chemicko-technologická v Praze</w:t>
            </w:r>
            <w:r w:rsidRPr="00814DAE">
              <w:rPr>
                <w:rFonts w:ascii="Cambria" w:hAnsi="Cambria"/>
                <w:b/>
                <w:szCs w:val="20"/>
              </w:rPr>
              <w:t xml:space="preserve"> </w:t>
            </w:r>
          </w:p>
        </w:tc>
      </w:tr>
      <w:tr w:rsidR="004E5C7E" w:rsidRPr="001164BC" w14:paraId="0CF8FF47" w14:textId="77777777" w:rsidTr="00814DAE">
        <w:tc>
          <w:tcPr>
            <w:tcW w:w="3600" w:type="dxa"/>
          </w:tcPr>
          <w:p w14:paraId="0E27B89C" w14:textId="77777777" w:rsidR="004E5C7E" w:rsidRPr="001164BC" w:rsidRDefault="004E5C7E" w:rsidP="008936E9">
            <w:pPr>
              <w:spacing w:before="60" w:after="60"/>
              <w:ind w:left="176" w:firstLine="524"/>
              <w:rPr>
                <w:rFonts w:ascii="Cambria" w:hAnsi="Cambria"/>
                <w:szCs w:val="20"/>
              </w:rPr>
            </w:pPr>
            <w:r w:rsidRPr="001164BC">
              <w:rPr>
                <w:rFonts w:ascii="Cambria" w:hAnsi="Cambria"/>
                <w:szCs w:val="20"/>
              </w:rPr>
              <w:t>se sídlem:</w:t>
            </w:r>
          </w:p>
        </w:tc>
        <w:tc>
          <w:tcPr>
            <w:tcW w:w="5472" w:type="dxa"/>
          </w:tcPr>
          <w:p w14:paraId="24E1FECF" w14:textId="39C97551" w:rsidR="004E5C7E" w:rsidRPr="001164BC" w:rsidRDefault="00814DAE" w:rsidP="00C73E86">
            <w:pPr>
              <w:ind w:left="176"/>
              <w:rPr>
                <w:rFonts w:ascii="Cambria" w:hAnsi="Cambria"/>
                <w:szCs w:val="20"/>
              </w:rPr>
            </w:pPr>
            <w:r w:rsidRPr="001164BC">
              <w:rPr>
                <w:rFonts w:ascii="Cambria" w:hAnsi="Cambria"/>
                <w:szCs w:val="20"/>
              </w:rPr>
              <w:t>Technická 5, 166 28 Praha 6</w:t>
            </w:r>
          </w:p>
        </w:tc>
      </w:tr>
      <w:tr w:rsidR="004E5C7E" w:rsidRPr="001164BC" w14:paraId="3CFADE9A" w14:textId="77777777" w:rsidTr="00814DAE">
        <w:tc>
          <w:tcPr>
            <w:tcW w:w="3600" w:type="dxa"/>
          </w:tcPr>
          <w:p w14:paraId="4766037C" w14:textId="77777777" w:rsidR="004E5C7E" w:rsidRPr="001164BC" w:rsidRDefault="004E5C7E" w:rsidP="008936E9">
            <w:pPr>
              <w:spacing w:before="60" w:after="60"/>
              <w:ind w:left="176" w:firstLine="524"/>
              <w:rPr>
                <w:rFonts w:ascii="Cambria" w:hAnsi="Cambria"/>
                <w:szCs w:val="20"/>
              </w:rPr>
            </w:pPr>
            <w:r w:rsidRPr="001164BC">
              <w:rPr>
                <w:rFonts w:ascii="Cambria" w:hAnsi="Cambria"/>
                <w:szCs w:val="20"/>
              </w:rPr>
              <w:t>IČO:</w:t>
            </w:r>
            <w:r w:rsidRPr="001164BC">
              <w:rPr>
                <w:rFonts w:ascii="Cambria" w:hAnsi="Cambria"/>
                <w:szCs w:val="20"/>
              </w:rPr>
              <w:tab/>
            </w:r>
          </w:p>
        </w:tc>
        <w:tc>
          <w:tcPr>
            <w:tcW w:w="5472" w:type="dxa"/>
          </w:tcPr>
          <w:p w14:paraId="2FA08AD5" w14:textId="25CB286A" w:rsidR="004E5C7E" w:rsidRPr="001164BC" w:rsidRDefault="00814DAE" w:rsidP="00C73E86">
            <w:pPr>
              <w:ind w:left="176"/>
              <w:rPr>
                <w:rFonts w:ascii="Cambria" w:hAnsi="Cambria"/>
                <w:szCs w:val="20"/>
              </w:rPr>
            </w:pPr>
            <w:r w:rsidRPr="001164BC">
              <w:rPr>
                <w:rFonts w:ascii="Cambria" w:hAnsi="Cambria"/>
                <w:szCs w:val="20"/>
              </w:rPr>
              <w:t>60461373</w:t>
            </w:r>
          </w:p>
        </w:tc>
      </w:tr>
      <w:tr w:rsidR="004E5C7E" w:rsidRPr="001164BC" w14:paraId="43977887" w14:textId="77777777" w:rsidTr="00814DAE">
        <w:tc>
          <w:tcPr>
            <w:tcW w:w="3600" w:type="dxa"/>
          </w:tcPr>
          <w:p w14:paraId="7F3A8FE2" w14:textId="77777777" w:rsidR="004E5C7E" w:rsidRPr="001164BC" w:rsidRDefault="004E5C7E" w:rsidP="008936E9">
            <w:pPr>
              <w:spacing w:before="60" w:after="60"/>
              <w:ind w:left="176" w:firstLine="524"/>
              <w:rPr>
                <w:rFonts w:ascii="Cambria" w:hAnsi="Cambria"/>
                <w:szCs w:val="20"/>
              </w:rPr>
            </w:pPr>
            <w:r w:rsidRPr="001164BC">
              <w:rPr>
                <w:rFonts w:ascii="Cambria" w:hAnsi="Cambria"/>
                <w:szCs w:val="20"/>
              </w:rPr>
              <w:t>DIČ:</w:t>
            </w:r>
            <w:r w:rsidRPr="001164BC">
              <w:rPr>
                <w:rFonts w:ascii="Cambria" w:hAnsi="Cambria"/>
                <w:szCs w:val="20"/>
              </w:rPr>
              <w:tab/>
            </w:r>
          </w:p>
        </w:tc>
        <w:tc>
          <w:tcPr>
            <w:tcW w:w="5472" w:type="dxa"/>
          </w:tcPr>
          <w:p w14:paraId="04AEDE6C" w14:textId="660D8865" w:rsidR="004E5C7E" w:rsidRPr="001164BC" w:rsidRDefault="00814DAE" w:rsidP="00C73E86">
            <w:pPr>
              <w:ind w:left="176"/>
              <w:rPr>
                <w:rFonts w:ascii="Cambria" w:hAnsi="Cambria"/>
                <w:szCs w:val="20"/>
              </w:rPr>
            </w:pPr>
            <w:r w:rsidRPr="001164BC">
              <w:rPr>
                <w:rFonts w:ascii="Cambria" w:hAnsi="Cambria"/>
                <w:szCs w:val="20"/>
              </w:rPr>
              <w:t>CZ60461373</w:t>
            </w:r>
          </w:p>
        </w:tc>
      </w:tr>
      <w:tr w:rsidR="00CC6BDF" w:rsidRPr="001164BC" w14:paraId="31166D95" w14:textId="77777777" w:rsidTr="00814DAE">
        <w:tc>
          <w:tcPr>
            <w:tcW w:w="3600" w:type="dxa"/>
          </w:tcPr>
          <w:p w14:paraId="24F79BBA" w14:textId="77777777" w:rsidR="00CC6BDF" w:rsidRPr="001164BC" w:rsidRDefault="00CC6BDF" w:rsidP="008936E9">
            <w:pPr>
              <w:spacing w:before="60" w:after="60"/>
              <w:ind w:left="176" w:firstLine="524"/>
              <w:rPr>
                <w:rFonts w:ascii="Cambria" w:hAnsi="Cambria"/>
                <w:szCs w:val="20"/>
              </w:rPr>
            </w:pPr>
            <w:r w:rsidRPr="001164BC">
              <w:rPr>
                <w:rFonts w:ascii="Cambria" w:hAnsi="Cambria"/>
                <w:szCs w:val="20"/>
              </w:rPr>
              <w:t>zastoupená:</w:t>
            </w:r>
          </w:p>
        </w:tc>
        <w:tc>
          <w:tcPr>
            <w:tcW w:w="5472" w:type="dxa"/>
          </w:tcPr>
          <w:p w14:paraId="788F6B5B" w14:textId="7867C7FB" w:rsidR="00CC6BDF" w:rsidRPr="001164BC" w:rsidRDefault="00194B3C" w:rsidP="00C73E86">
            <w:pPr>
              <w:ind w:left="176"/>
              <w:rPr>
                <w:rFonts w:ascii="Cambria" w:hAnsi="Cambria"/>
                <w:szCs w:val="20"/>
              </w:rPr>
            </w:pPr>
            <w:r>
              <w:rPr>
                <w:rFonts w:ascii="Cambria" w:hAnsi="Cambria"/>
                <w:szCs w:val="20"/>
              </w:rPr>
              <w:t>xxxxx</w:t>
            </w:r>
            <w:r w:rsidR="00814DAE" w:rsidRPr="001164BC">
              <w:rPr>
                <w:rFonts w:ascii="Cambria" w:hAnsi="Cambria"/>
                <w:szCs w:val="20"/>
              </w:rPr>
              <w:t>, rektorem</w:t>
            </w:r>
          </w:p>
        </w:tc>
      </w:tr>
      <w:tr w:rsidR="00CC6BDF" w:rsidRPr="001164BC" w14:paraId="28F929FA" w14:textId="77777777" w:rsidTr="00814DAE">
        <w:tc>
          <w:tcPr>
            <w:tcW w:w="3600" w:type="dxa"/>
          </w:tcPr>
          <w:p w14:paraId="3DA9DB48" w14:textId="17B40FB7" w:rsidR="00CC6BDF" w:rsidRPr="001164BC" w:rsidRDefault="00CC6BDF" w:rsidP="008936E9">
            <w:pPr>
              <w:spacing w:before="60" w:after="60"/>
              <w:ind w:left="176" w:firstLine="524"/>
              <w:rPr>
                <w:rFonts w:ascii="Cambria" w:hAnsi="Cambria"/>
                <w:szCs w:val="20"/>
              </w:rPr>
            </w:pPr>
            <w:r w:rsidRPr="001164BC">
              <w:rPr>
                <w:rFonts w:ascii="Cambria" w:hAnsi="Cambria"/>
                <w:szCs w:val="20"/>
              </w:rPr>
              <w:t>bankovní spojení:</w:t>
            </w:r>
          </w:p>
        </w:tc>
        <w:tc>
          <w:tcPr>
            <w:tcW w:w="5472" w:type="dxa"/>
          </w:tcPr>
          <w:p w14:paraId="384E2549" w14:textId="29484CA2" w:rsidR="00CC6BDF" w:rsidRPr="001164BC" w:rsidRDefault="00194B3C" w:rsidP="00C73E86">
            <w:pPr>
              <w:ind w:left="176"/>
              <w:rPr>
                <w:rFonts w:ascii="Cambria" w:hAnsi="Cambria"/>
                <w:szCs w:val="20"/>
              </w:rPr>
            </w:pPr>
            <w:r>
              <w:rPr>
                <w:rFonts w:ascii="Cambria" w:hAnsi="Cambria"/>
                <w:szCs w:val="20"/>
              </w:rPr>
              <w:t>xxxxx</w:t>
            </w:r>
          </w:p>
        </w:tc>
      </w:tr>
      <w:tr w:rsidR="00CC6BDF" w:rsidRPr="001164BC" w14:paraId="1916956F" w14:textId="77777777" w:rsidTr="00814DAE">
        <w:tc>
          <w:tcPr>
            <w:tcW w:w="3600" w:type="dxa"/>
          </w:tcPr>
          <w:p w14:paraId="79CC2818" w14:textId="71CBA576" w:rsidR="00CC6BDF" w:rsidRPr="001164BC" w:rsidRDefault="00CC6BDF" w:rsidP="008936E9">
            <w:pPr>
              <w:spacing w:before="60" w:after="60"/>
              <w:ind w:left="176" w:firstLine="524"/>
              <w:rPr>
                <w:rFonts w:ascii="Cambria" w:hAnsi="Cambria"/>
                <w:szCs w:val="20"/>
              </w:rPr>
            </w:pPr>
            <w:r w:rsidRPr="001164BC">
              <w:rPr>
                <w:rFonts w:ascii="Cambria" w:hAnsi="Cambria"/>
                <w:szCs w:val="20"/>
              </w:rPr>
              <w:t>číslo účtu:</w:t>
            </w:r>
          </w:p>
        </w:tc>
        <w:tc>
          <w:tcPr>
            <w:tcW w:w="5472" w:type="dxa"/>
          </w:tcPr>
          <w:p w14:paraId="282B1D7A" w14:textId="7A87FF21" w:rsidR="00CC6BDF" w:rsidRPr="001164BC" w:rsidRDefault="00194B3C" w:rsidP="00C73E86">
            <w:pPr>
              <w:ind w:left="176"/>
              <w:rPr>
                <w:rFonts w:ascii="Cambria" w:hAnsi="Cambria"/>
                <w:szCs w:val="20"/>
              </w:rPr>
            </w:pPr>
            <w:r>
              <w:rPr>
                <w:rFonts w:ascii="Cambria" w:hAnsi="Cambria"/>
                <w:szCs w:val="20"/>
              </w:rPr>
              <w:t>xxxxx</w:t>
            </w:r>
          </w:p>
        </w:tc>
      </w:tr>
      <w:tr w:rsidR="00CB6AA2" w:rsidRPr="001164BC" w14:paraId="7810BB17" w14:textId="77777777" w:rsidTr="00814DAE">
        <w:tc>
          <w:tcPr>
            <w:tcW w:w="3600" w:type="dxa"/>
          </w:tcPr>
          <w:p w14:paraId="147E2AB6" w14:textId="77777777" w:rsidR="003179B0" w:rsidRPr="001164BC" w:rsidRDefault="003179B0" w:rsidP="00353305">
            <w:pPr>
              <w:spacing w:before="60" w:after="60"/>
              <w:ind w:left="-153" w:firstLine="153"/>
              <w:rPr>
                <w:rFonts w:ascii="Cambria" w:hAnsi="Cambria"/>
                <w:szCs w:val="20"/>
              </w:rPr>
            </w:pPr>
          </w:p>
          <w:p w14:paraId="79260E18" w14:textId="77777777" w:rsidR="00CB6AA2" w:rsidRPr="001164BC" w:rsidRDefault="00CB6AA2" w:rsidP="00353305">
            <w:pPr>
              <w:spacing w:before="60" w:after="60"/>
              <w:ind w:left="-153" w:firstLine="153"/>
              <w:rPr>
                <w:rFonts w:ascii="Cambria" w:hAnsi="Cambria"/>
                <w:szCs w:val="20"/>
              </w:rPr>
            </w:pPr>
            <w:r w:rsidRPr="001164BC">
              <w:rPr>
                <w:rFonts w:ascii="Cambria" w:hAnsi="Cambria"/>
                <w:szCs w:val="20"/>
              </w:rPr>
              <w:t>(„</w:t>
            </w:r>
            <w:r w:rsidRPr="001164BC">
              <w:rPr>
                <w:rFonts w:ascii="Cambria" w:hAnsi="Cambria"/>
                <w:b/>
                <w:szCs w:val="20"/>
              </w:rPr>
              <w:t>Objednatel</w:t>
            </w:r>
            <w:r w:rsidRPr="001164BC">
              <w:rPr>
                <w:rFonts w:ascii="Cambria" w:hAnsi="Cambria"/>
                <w:szCs w:val="20"/>
              </w:rPr>
              <w:t>“)</w:t>
            </w:r>
          </w:p>
          <w:p w14:paraId="4BAEC099" w14:textId="473937FF" w:rsidR="003179B0" w:rsidRPr="001164BC" w:rsidRDefault="003179B0" w:rsidP="00353305">
            <w:pPr>
              <w:spacing w:before="60" w:after="60"/>
              <w:ind w:left="-153" w:firstLine="153"/>
              <w:rPr>
                <w:rFonts w:ascii="Cambria" w:hAnsi="Cambria"/>
                <w:b/>
                <w:szCs w:val="20"/>
              </w:rPr>
            </w:pPr>
          </w:p>
        </w:tc>
        <w:tc>
          <w:tcPr>
            <w:tcW w:w="5472" w:type="dxa"/>
          </w:tcPr>
          <w:p w14:paraId="0A1F912A" w14:textId="77777777" w:rsidR="00CB6AA2" w:rsidRPr="001164BC" w:rsidRDefault="00CB6AA2" w:rsidP="00353305">
            <w:pPr>
              <w:ind w:left="-153"/>
              <w:rPr>
                <w:rFonts w:ascii="Cambria" w:hAnsi="Cambria"/>
                <w:b/>
                <w:szCs w:val="20"/>
              </w:rPr>
            </w:pPr>
          </w:p>
        </w:tc>
      </w:tr>
    </w:tbl>
    <w:p w14:paraId="34E66275" w14:textId="77777777" w:rsidR="00CB6AA2" w:rsidRPr="001164BC" w:rsidRDefault="00CB6AA2" w:rsidP="00CB6AA2">
      <w:pPr>
        <w:pStyle w:val="Smluvstranya"/>
        <w:tabs>
          <w:tab w:val="left" w:pos="567"/>
          <w:tab w:val="left" w:pos="851"/>
        </w:tabs>
        <w:spacing w:before="240" w:after="240"/>
        <w:ind w:left="0"/>
        <w:rPr>
          <w:rFonts w:ascii="Cambria" w:hAnsi="Cambria"/>
          <w:sz w:val="20"/>
        </w:rPr>
      </w:pPr>
      <w:r w:rsidRPr="001164BC">
        <w:rPr>
          <w:rFonts w:ascii="Cambria" w:hAnsi="Cambria"/>
          <w:sz w:val="20"/>
        </w:rPr>
        <w:t>a</w:t>
      </w:r>
    </w:p>
    <w:tbl>
      <w:tblPr>
        <w:tblStyle w:val="Mkatabulky"/>
        <w:tblW w:w="9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6392"/>
      </w:tblGrid>
      <w:tr w:rsidR="00CB6AA2" w:rsidRPr="001164BC" w14:paraId="34BE8FB6" w14:textId="77777777" w:rsidTr="008936E9">
        <w:tc>
          <w:tcPr>
            <w:tcW w:w="9902" w:type="dxa"/>
            <w:gridSpan w:val="2"/>
          </w:tcPr>
          <w:p w14:paraId="055BFB26" w14:textId="4B99F272" w:rsidR="00856E54" w:rsidRPr="001164BC" w:rsidRDefault="009B123C" w:rsidP="008936E9">
            <w:pPr>
              <w:pStyle w:val="Odstavecseseznamem"/>
              <w:numPr>
                <w:ilvl w:val="0"/>
                <w:numId w:val="3"/>
              </w:numPr>
              <w:tabs>
                <w:tab w:val="clear" w:pos="567"/>
                <w:tab w:val="num" w:pos="709"/>
              </w:tabs>
              <w:ind w:left="709" w:hanging="709"/>
              <w:rPr>
                <w:rFonts w:ascii="Cambria" w:hAnsi="Cambria"/>
                <w:b/>
                <w:bCs/>
                <w:szCs w:val="20"/>
              </w:rPr>
            </w:pPr>
            <w:r w:rsidRPr="00505ACF">
              <w:rPr>
                <w:rFonts w:ascii="Cambria" w:hAnsi="Cambria"/>
                <w:b/>
                <w:bCs/>
                <w:szCs w:val="20"/>
              </w:rPr>
              <w:t>Ing. arch. Sandra Gulázsiová</w:t>
            </w:r>
            <w:r w:rsidRPr="00505ACF">
              <w:rPr>
                <w:rFonts w:ascii="Cambria" w:hAnsi="Cambria"/>
                <w:b/>
                <w:bCs/>
                <w:szCs w:val="20"/>
              </w:rPr>
              <w:tab/>
            </w:r>
          </w:p>
        </w:tc>
      </w:tr>
      <w:tr w:rsidR="00814DAE" w:rsidRPr="001164BC" w14:paraId="0FE744A4" w14:textId="77777777" w:rsidTr="008936E9">
        <w:tc>
          <w:tcPr>
            <w:tcW w:w="3510" w:type="dxa"/>
          </w:tcPr>
          <w:p w14:paraId="0D9C07B8" w14:textId="25F14716" w:rsidR="00814DAE" w:rsidRPr="001164BC" w:rsidRDefault="00814DAE" w:rsidP="00814DAE">
            <w:pPr>
              <w:spacing w:before="60" w:after="60"/>
              <w:ind w:left="176" w:firstLine="524"/>
              <w:rPr>
                <w:rFonts w:ascii="Cambria" w:hAnsi="Cambria"/>
                <w:szCs w:val="20"/>
              </w:rPr>
            </w:pPr>
            <w:r w:rsidRPr="001164BC">
              <w:rPr>
                <w:rFonts w:ascii="Cambria" w:hAnsi="Cambria"/>
                <w:szCs w:val="20"/>
              </w:rPr>
              <w:t>se sídlem:</w:t>
            </w:r>
          </w:p>
        </w:tc>
        <w:tc>
          <w:tcPr>
            <w:tcW w:w="6392" w:type="dxa"/>
          </w:tcPr>
          <w:p w14:paraId="35E0E613" w14:textId="5931214D" w:rsidR="00814DAE" w:rsidRPr="001164BC" w:rsidRDefault="003606BA" w:rsidP="00814DAE">
            <w:pPr>
              <w:ind w:left="176"/>
              <w:rPr>
                <w:rFonts w:ascii="Cambria" w:hAnsi="Cambria"/>
                <w:szCs w:val="20"/>
              </w:rPr>
            </w:pPr>
            <w:r>
              <w:rPr>
                <w:rFonts w:ascii="Cambria" w:hAnsi="Cambria"/>
                <w:szCs w:val="20"/>
              </w:rPr>
              <w:t>xxxxx</w:t>
            </w:r>
          </w:p>
        </w:tc>
      </w:tr>
      <w:tr w:rsidR="00814DAE" w:rsidRPr="001164BC" w14:paraId="193D930A" w14:textId="77777777" w:rsidTr="008936E9">
        <w:tc>
          <w:tcPr>
            <w:tcW w:w="3510" w:type="dxa"/>
          </w:tcPr>
          <w:p w14:paraId="59DE9E9A" w14:textId="41A53D3E" w:rsidR="00814DAE" w:rsidRPr="001164BC" w:rsidRDefault="00814DAE" w:rsidP="00814DAE">
            <w:pPr>
              <w:spacing w:before="60" w:after="60"/>
              <w:ind w:left="176" w:firstLine="524"/>
              <w:rPr>
                <w:rFonts w:ascii="Cambria" w:hAnsi="Cambria"/>
                <w:szCs w:val="20"/>
              </w:rPr>
            </w:pPr>
            <w:r w:rsidRPr="001164BC">
              <w:rPr>
                <w:rFonts w:ascii="Cambria" w:hAnsi="Cambria"/>
                <w:szCs w:val="20"/>
              </w:rPr>
              <w:t>IČ:</w:t>
            </w:r>
          </w:p>
        </w:tc>
        <w:tc>
          <w:tcPr>
            <w:tcW w:w="6392" w:type="dxa"/>
          </w:tcPr>
          <w:p w14:paraId="4C77567B" w14:textId="66DEF8C1" w:rsidR="00814DAE" w:rsidRPr="001164BC" w:rsidRDefault="009B123C" w:rsidP="00814DAE">
            <w:pPr>
              <w:ind w:left="176"/>
              <w:rPr>
                <w:rFonts w:ascii="Cambria" w:hAnsi="Cambria"/>
                <w:szCs w:val="20"/>
              </w:rPr>
            </w:pPr>
            <w:r w:rsidRPr="00505ACF">
              <w:rPr>
                <w:rFonts w:ascii="Cambria" w:hAnsi="Cambria"/>
                <w:szCs w:val="20"/>
              </w:rPr>
              <w:t>05215978</w:t>
            </w:r>
          </w:p>
        </w:tc>
      </w:tr>
      <w:tr w:rsidR="00814DAE" w:rsidRPr="001164BC" w14:paraId="406039DB" w14:textId="77777777" w:rsidTr="008936E9">
        <w:tc>
          <w:tcPr>
            <w:tcW w:w="3510" w:type="dxa"/>
          </w:tcPr>
          <w:p w14:paraId="364103F9" w14:textId="53465CCA" w:rsidR="00814DAE" w:rsidRPr="001164BC" w:rsidRDefault="00814DAE" w:rsidP="00814DAE">
            <w:pPr>
              <w:spacing w:before="60" w:after="60"/>
              <w:ind w:left="176" w:firstLine="524"/>
              <w:rPr>
                <w:rFonts w:ascii="Cambria" w:hAnsi="Cambria"/>
                <w:szCs w:val="20"/>
              </w:rPr>
            </w:pPr>
            <w:r w:rsidRPr="001164BC">
              <w:rPr>
                <w:rFonts w:ascii="Cambria" w:hAnsi="Cambria"/>
                <w:szCs w:val="20"/>
              </w:rPr>
              <w:t>DIČ:</w:t>
            </w:r>
          </w:p>
        </w:tc>
        <w:tc>
          <w:tcPr>
            <w:tcW w:w="6392" w:type="dxa"/>
          </w:tcPr>
          <w:p w14:paraId="77422A5D" w14:textId="1552B7B5" w:rsidR="00814DAE" w:rsidRPr="001164BC" w:rsidRDefault="00B33887" w:rsidP="00814DAE">
            <w:pPr>
              <w:ind w:left="176"/>
              <w:rPr>
                <w:rFonts w:ascii="Cambria" w:hAnsi="Cambria"/>
                <w:szCs w:val="20"/>
              </w:rPr>
            </w:pPr>
            <w:r w:rsidRPr="00B33887">
              <w:rPr>
                <w:rFonts w:ascii="Cambria" w:hAnsi="Cambria"/>
                <w:szCs w:val="20"/>
              </w:rPr>
              <w:t>není plátcem DPH</w:t>
            </w:r>
          </w:p>
        </w:tc>
      </w:tr>
      <w:tr w:rsidR="00814DAE" w:rsidRPr="001164BC" w14:paraId="28EFC2D5" w14:textId="77777777" w:rsidTr="008936E9">
        <w:tc>
          <w:tcPr>
            <w:tcW w:w="3510" w:type="dxa"/>
          </w:tcPr>
          <w:p w14:paraId="46985B01" w14:textId="479722BF" w:rsidR="00814DAE" w:rsidRPr="001164BC" w:rsidRDefault="00B506B4" w:rsidP="00814DAE">
            <w:pPr>
              <w:spacing w:before="60" w:after="60"/>
              <w:ind w:left="176" w:firstLine="524"/>
              <w:rPr>
                <w:rFonts w:ascii="Cambria" w:hAnsi="Cambria"/>
                <w:szCs w:val="20"/>
              </w:rPr>
            </w:pPr>
            <w:r w:rsidRPr="001164BC">
              <w:rPr>
                <w:rFonts w:ascii="Cambria" w:hAnsi="Cambria"/>
                <w:szCs w:val="20"/>
              </w:rPr>
              <w:t>číslo účtu:</w:t>
            </w:r>
          </w:p>
        </w:tc>
        <w:tc>
          <w:tcPr>
            <w:tcW w:w="6392" w:type="dxa"/>
          </w:tcPr>
          <w:p w14:paraId="5DE80409" w14:textId="3C034EFB" w:rsidR="00814DAE" w:rsidRPr="001164BC" w:rsidRDefault="00194B3C" w:rsidP="00814DAE">
            <w:pPr>
              <w:ind w:left="176"/>
              <w:rPr>
                <w:rFonts w:ascii="Cambria" w:hAnsi="Cambria"/>
                <w:szCs w:val="20"/>
              </w:rPr>
            </w:pPr>
            <w:r>
              <w:rPr>
                <w:rFonts w:ascii="Cambria" w:hAnsi="Cambria"/>
                <w:szCs w:val="20"/>
              </w:rPr>
              <w:t>xxxxx</w:t>
            </w:r>
          </w:p>
        </w:tc>
      </w:tr>
      <w:tr w:rsidR="00814DAE" w:rsidRPr="001164BC" w14:paraId="2DC94A2C" w14:textId="77777777" w:rsidTr="008936E9">
        <w:tc>
          <w:tcPr>
            <w:tcW w:w="3510" w:type="dxa"/>
          </w:tcPr>
          <w:p w14:paraId="11123EFF" w14:textId="77777777" w:rsidR="00814DAE" w:rsidRPr="001164BC" w:rsidRDefault="00814DAE" w:rsidP="00814DAE">
            <w:pPr>
              <w:spacing w:before="60" w:after="60"/>
              <w:ind w:left="176" w:firstLine="524"/>
              <w:rPr>
                <w:rFonts w:ascii="Cambria" w:hAnsi="Cambria"/>
                <w:szCs w:val="20"/>
              </w:rPr>
            </w:pPr>
            <w:r w:rsidRPr="001164BC">
              <w:rPr>
                <w:rFonts w:ascii="Cambria" w:hAnsi="Cambria"/>
                <w:szCs w:val="20"/>
              </w:rPr>
              <w:t>email:</w:t>
            </w:r>
          </w:p>
        </w:tc>
        <w:tc>
          <w:tcPr>
            <w:tcW w:w="6392" w:type="dxa"/>
          </w:tcPr>
          <w:p w14:paraId="04077968" w14:textId="30A3E2BA" w:rsidR="00814DAE" w:rsidRPr="001164BC" w:rsidRDefault="00194B3C" w:rsidP="00814DAE">
            <w:pPr>
              <w:ind w:left="176"/>
              <w:rPr>
                <w:rFonts w:ascii="Cambria" w:hAnsi="Cambria"/>
                <w:szCs w:val="20"/>
              </w:rPr>
            </w:pPr>
            <w:r>
              <w:rPr>
                <w:rFonts w:ascii="Cambria" w:hAnsi="Cambria"/>
                <w:szCs w:val="20"/>
              </w:rPr>
              <w:t>xxxxx</w:t>
            </w:r>
          </w:p>
        </w:tc>
      </w:tr>
      <w:tr w:rsidR="00814DAE" w:rsidRPr="001164BC" w14:paraId="093D1541" w14:textId="77777777" w:rsidTr="008936E9">
        <w:tc>
          <w:tcPr>
            <w:tcW w:w="9902" w:type="dxa"/>
            <w:gridSpan w:val="2"/>
          </w:tcPr>
          <w:p w14:paraId="1E7E83BC" w14:textId="77777777" w:rsidR="00814DAE" w:rsidRPr="001164BC" w:rsidRDefault="00814DAE" w:rsidP="00814DAE">
            <w:pPr>
              <w:spacing w:before="0" w:after="0"/>
              <w:ind w:left="-153" w:firstLine="153"/>
              <w:rPr>
                <w:rFonts w:ascii="Cambria" w:hAnsi="Cambria"/>
                <w:szCs w:val="20"/>
              </w:rPr>
            </w:pPr>
          </w:p>
          <w:p w14:paraId="216B219C" w14:textId="77777777" w:rsidR="00814DAE" w:rsidRPr="001164BC" w:rsidRDefault="00814DAE" w:rsidP="00814DAE">
            <w:pPr>
              <w:spacing w:before="0" w:after="0"/>
              <w:ind w:left="-153" w:firstLine="153"/>
              <w:rPr>
                <w:rFonts w:ascii="Cambria" w:hAnsi="Cambria"/>
                <w:szCs w:val="20"/>
              </w:rPr>
            </w:pPr>
            <w:r w:rsidRPr="001164BC">
              <w:rPr>
                <w:rFonts w:ascii="Cambria" w:hAnsi="Cambria"/>
                <w:szCs w:val="20"/>
              </w:rPr>
              <w:t>(„</w:t>
            </w:r>
            <w:r w:rsidRPr="001164BC">
              <w:rPr>
                <w:rFonts w:ascii="Cambria" w:hAnsi="Cambria"/>
                <w:b/>
                <w:szCs w:val="20"/>
              </w:rPr>
              <w:t>Porotce</w:t>
            </w:r>
            <w:r w:rsidRPr="001164BC">
              <w:rPr>
                <w:rFonts w:ascii="Cambria" w:hAnsi="Cambria"/>
                <w:szCs w:val="20"/>
              </w:rPr>
              <w:t>“)</w:t>
            </w:r>
          </w:p>
          <w:p w14:paraId="14C29E3C" w14:textId="769085D5" w:rsidR="00814DAE" w:rsidRPr="001164BC" w:rsidRDefault="00814DAE" w:rsidP="00814DAE">
            <w:pPr>
              <w:spacing w:before="0" w:after="0"/>
              <w:ind w:left="-153" w:firstLine="153"/>
              <w:rPr>
                <w:rFonts w:ascii="Cambria" w:hAnsi="Cambria"/>
                <w:b/>
                <w:szCs w:val="20"/>
              </w:rPr>
            </w:pPr>
          </w:p>
        </w:tc>
      </w:tr>
      <w:tr w:rsidR="00814DAE" w:rsidRPr="001164BC" w14:paraId="5C32EA7E" w14:textId="77777777" w:rsidTr="008936E9">
        <w:tc>
          <w:tcPr>
            <w:tcW w:w="9902" w:type="dxa"/>
            <w:gridSpan w:val="2"/>
          </w:tcPr>
          <w:p w14:paraId="07650D99" w14:textId="77777777" w:rsidR="00814DAE" w:rsidRPr="001164BC" w:rsidRDefault="00814DAE" w:rsidP="00814DAE">
            <w:pPr>
              <w:spacing w:before="0" w:after="0"/>
              <w:ind w:left="0"/>
              <w:rPr>
                <w:rFonts w:ascii="Cambria" w:hAnsi="Cambria"/>
                <w:szCs w:val="20"/>
              </w:rPr>
            </w:pPr>
          </w:p>
          <w:p w14:paraId="4AC755C9" w14:textId="2DC6EA0C" w:rsidR="00814DAE" w:rsidRPr="001164BC" w:rsidRDefault="00814DAE" w:rsidP="00814DAE">
            <w:pPr>
              <w:spacing w:before="0" w:after="0"/>
              <w:ind w:left="0"/>
              <w:rPr>
                <w:rFonts w:ascii="Cambria" w:hAnsi="Cambria"/>
                <w:szCs w:val="20"/>
              </w:rPr>
            </w:pPr>
            <w:r w:rsidRPr="001164BC">
              <w:rPr>
                <w:rFonts w:ascii="Cambria" w:hAnsi="Cambria"/>
                <w:szCs w:val="20"/>
              </w:rPr>
              <w:t>(Objednatel a Porotce společně „</w:t>
            </w:r>
            <w:r w:rsidRPr="001164BC">
              <w:rPr>
                <w:rFonts w:ascii="Cambria" w:hAnsi="Cambria"/>
                <w:b/>
                <w:szCs w:val="20"/>
              </w:rPr>
              <w:t>Smluvní strany</w:t>
            </w:r>
            <w:r w:rsidRPr="001164BC">
              <w:rPr>
                <w:rFonts w:ascii="Cambria" w:hAnsi="Cambria"/>
                <w:szCs w:val="20"/>
              </w:rPr>
              <w:t>“, a každý z nich samostatně „</w:t>
            </w:r>
            <w:r w:rsidRPr="001164BC">
              <w:rPr>
                <w:rFonts w:ascii="Cambria" w:hAnsi="Cambria"/>
                <w:b/>
                <w:bCs/>
                <w:szCs w:val="20"/>
              </w:rPr>
              <w:t>Smluvní strana</w:t>
            </w:r>
            <w:r w:rsidRPr="001164BC">
              <w:rPr>
                <w:rFonts w:ascii="Cambria" w:hAnsi="Cambria"/>
                <w:szCs w:val="20"/>
              </w:rPr>
              <w:t>“)</w:t>
            </w:r>
          </w:p>
        </w:tc>
      </w:tr>
    </w:tbl>
    <w:p w14:paraId="7B634CDF" w14:textId="77777777" w:rsidR="003179B0" w:rsidRPr="001164BC" w:rsidRDefault="003179B0" w:rsidP="00CB6AA2">
      <w:pPr>
        <w:pStyle w:val="Nadpis1"/>
        <w:numPr>
          <w:ilvl w:val="0"/>
          <w:numId w:val="0"/>
        </w:numPr>
        <w:rPr>
          <w:rFonts w:ascii="Cambria" w:hAnsi="Cambria" w:cs="Times New Roman"/>
          <w:sz w:val="20"/>
          <w:szCs w:val="20"/>
        </w:rPr>
      </w:pPr>
      <w:bookmarkStart w:id="4" w:name="_Toc503888157"/>
    </w:p>
    <w:p w14:paraId="285AC1E3" w14:textId="2B88FE73" w:rsidR="00CB6AA2" w:rsidRPr="001164BC" w:rsidRDefault="003179B0" w:rsidP="00CB6AA2">
      <w:pPr>
        <w:pStyle w:val="Nadpis1"/>
        <w:numPr>
          <w:ilvl w:val="0"/>
          <w:numId w:val="0"/>
        </w:numPr>
        <w:rPr>
          <w:rFonts w:ascii="Cambria" w:hAnsi="Cambria" w:cs="Times New Roman"/>
          <w:sz w:val="20"/>
          <w:szCs w:val="20"/>
        </w:rPr>
      </w:pPr>
      <w:r w:rsidRPr="001164BC">
        <w:rPr>
          <w:rFonts w:ascii="Cambria" w:hAnsi="Cambria" w:cs="Times New Roman"/>
          <w:sz w:val="20"/>
          <w:szCs w:val="20"/>
        </w:rPr>
        <w:br w:type="column"/>
      </w:r>
      <w:r w:rsidR="00CB6AA2" w:rsidRPr="001164BC">
        <w:rPr>
          <w:rFonts w:ascii="Cambria" w:hAnsi="Cambria" w:cs="Times New Roman"/>
          <w:sz w:val="20"/>
          <w:szCs w:val="20"/>
        </w:rPr>
        <w:lastRenderedPageBreak/>
        <w:t>Preambule</w:t>
      </w:r>
      <w:bookmarkEnd w:id="4"/>
    </w:p>
    <w:p w14:paraId="3A5B7304" w14:textId="76740E39" w:rsidR="004E5C7E" w:rsidRPr="001164BC" w:rsidRDefault="004E5C7E" w:rsidP="004E5C7E">
      <w:pPr>
        <w:pStyle w:val="Preambule"/>
        <w:rPr>
          <w:rFonts w:ascii="Cambria" w:hAnsi="Cambria"/>
          <w:sz w:val="20"/>
          <w:szCs w:val="20"/>
        </w:rPr>
      </w:pPr>
      <w:r w:rsidRPr="001164BC">
        <w:rPr>
          <w:rFonts w:ascii="Cambria" w:hAnsi="Cambria"/>
          <w:sz w:val="20"/>
          <w:szCs w:val="20"/>
        </w:rPr>
        <w:t xml:space="preserve">Záměrem Objednatele je vyhlásit a realizovat </w:t>
      </w:r>
      <w:r w:rsidR="00664483" w:rsidRPr="001164BC">
        <w:rPr>
          <w:rFonts w:ascii="Cambria" w:hAnsi="Cambria"/>
          <w:sz w:val="20"/>
          <w:szCs w:val="20"/>
        </w:rPr>
        <w:t>dvoufázovou</w:t>
      </w:r>
      <w:r w:rsidRPr="001164BC">
        <w:rPr>
          <w:rFonts w:ascii="Cambria" w:hAnsi="Cambria"/>
          <w:sz w:val="20"/>
          <w:szCs w:val="20"/>
        </w:rPr>
        <w:t xml:space="preserve"> otevřenou projektovou architektonickou soutěž o návrh s názvem </w:t>
      </w:r>
      <w:bookmarkStart w:id="5" w:name="_Hlk133417087"/>
      <w:r w:rsidRPr="001164BC">
        <w:rPr>
          <w:rFonts w:ascii="Cambria" w:hAnsi="Cambria"/>
          <w:sz w:val="20"/>
          <w:szCs w:val="20"/>
        </w:rPr>
        <w:t>„</w:t>
      </w:r>
      <w:r w:rsidR="00814DAE" w:rsidRPr="001164BC">
        <w:rPr>
          <w:rFonts w:ascii="Cambria" w:hAnsi="Cambria"/>
          <w:sz w:val="20"/>
          <w:szCs w:val="20"/>
        </w:rPr>
        <w:t>BUDOVA VŠCHT PRAHA NA</w:t>
      </w:r>
      <w:r w:rsidR="0053108F" w:rsidRPr="001164BC">
        <w:rPr>
          <w:rFonts w:ascii="Cambria" w:hAnsi="Cambria"/>
          <w:sz w:val="20"/>
          <w:szCs w:val="20"/>
        </w:rPr>
        <w:t xml:space="preserve"> </w:t>
      </w:r>
      <w:r w:rsidR="00814DAE" w:rsidRPr="001164BC">
        <w:rPr>
          <w:rFonts w:ascii="Cambria" w:hAnsi="Cambria"/>
          <w:sz w:val="20"/>
          <w:szCs w:val="20"/>
        </w:rPr>
        <w:t>VÍTĚZN</w:t>
      </w:r>
      <w:r w:rsidR="00651DE2">
        <w:rPr>
          <w:rFonts w:ascii="Cambria" w:hAnsi="Cambria"/>
          <w:sz w:val="20"/>
          <w:szCs w:val="20"/>
        </w:rPr>
        <w:t>É</w:t>
      </w:r>
      <w:r w:rsidR="00814DAE" w:rsidRPr="001164BC">
        <w:rPr>
          <w:rFonts w:ascii="Cambria" w:hAnsi="Cambria"/>
          <w:sz w:val="20"/>
          <w:szCs w:val="20"/>
        </w:rPr>
        <w:t>M NÁMĚSTÍ</w:t>
      </w:r>
      <w:r w:rsidRPr="001164BC">
        <w:rPr>
          <w:rFonts w:ascii="Cambria" w:hAnsi="Cambria"/>
          <w:sz w:val="20"/>
          <w:szCs w:val="20"/>
        </w:rPr>
        <w:t xml:space="preserve">“, </w:t>
      </w:r>
      <w:bookmarkEnd w:id="5"/>
      <w:r w:rsidRPr="001164BC">
        <w:rPr>
          <w:rFonts w:ascii="Cambria" w:hAnsi="Cambria"/>
          <w:sz w:val="20"/>
          <w:szCs w:val="20"/>
        </w:rPr>
        <w:t>a to postupem dle § 1</w:t>
      </w:r>
      <w:r w:rsidR="00D553D0" w:rsidRPr="001164BC">
        <w:rPr>
          <w:rFonts w:ascii="Cambria" w:hAnsi="Cambria"/>
          <w:sz w:val="20"/>
          <w:szCs w:val="20"/>
          <w:lang w:val="en-US"/>
        </w:rPr>
        <w:t>43</w:t>
      </w:r>
      <w:r w:rsidRPr="001164BC">
        <w:rPr>
          <w:rFonts w:ascii="Cambria" w:hAnsi="Cambria"/>
          <w:sz w:val="20"/>
          <w:szCs w:val="20"/>
        </w:rPr>
        <w:t> a násl. zákona č. 134/2016 Sb., o zadávání veřejných zakázek, ve znění pozdějších předpisů („</w:t>
      </w:r>
      <w:r w:rsidRPr="001164BC">
        <w:rPr>
          <w:rFonts w:ascii="Cambria" w:hAnsi="Cambria"/>
          <w:b/>
          <w:bCs/>
          <w:sz w:val="20"/>
          <w:szCs w:val="20"/>
        </w:rPr>
        <w:t>ZZVZ</w:t>
      </w:r>
      <w:r w:rsidRPr="001164BC">
        <w:rPr>
          <w:rFonts w:ascii="Cambria" w:hAnsi="Cambria"/>
          <w:sz w:val="20"/>
          <w:szCs w:val="20"/>
        </w:rPr>
        <w:t>“) a dle soutěžního řádu České komory architektů ze dne 24. dubna 1993, v platném znění („</w:t>
      </w:r>
      <w:r w:rsidRPr="001164BC">
        <w:rPr>
          <w:rFonts w:ascii="Cambria" w:hAnsi="Cambria"/>
          <w:b/>
          <w:bCs/>
          <w:sz w:val="20"/>
          <w:szCs w:val="20"/>
        </w:rPr>
        <w:t>Soutěž</w:t>
      </w:r>
      <w:r w:rsidRPr="001164BC">
        <w:rPr>
          <w:rFonts w:ascii="Cambria" w:hAnsi="Cambria"/>
          <w:sz w:val="20"/>
          <w:szCs w:val="20"/>
        </w:rPr>
        <w:t xml:space="preserve">“). </w:t>
      </w:r>
    </w:p>
    <w:p w14:paraId="19E0E9EA" w14:textId="14FB9499" w:rsidR="00CB6AA2" w:rsidRPr="001164BC" w:rsidRDefault="00CB6AA2" w:rsidP="00CB6AA2">
      <w:pPr>
        <w:pStyle w:val="Preambule"/>
        <w:rPr>
          <w:rFonts w:ascii="Cambria" w:hAnsi="Cambria"/>
          <w:sz w:val="20"/>
          <w:szCs w:val="20"/>
        </w:rPr>
      </w:pPr>
      <w:r w:rsidRPr="001164BC">
        <w:rPr>
          <w:rFonts w:ascii="Cambria" w:hAnsi="Cambria"/>
          <w:sz w:val="20"/>
          <w:szCs w:val="20"/>
        </w:rPr>
        <w:t xml:space="preserve">Pro účely realizace Soutěže má Objednatel zájem na zajištění služeb odborného porotce; </w:t>
      </w:r>
    </w:p>
    <w:p w14:paraId="647A7339" w14:textId="48993365" w:rsidR="00CB6AA2" w:rsidRPr="001164BC" w:rsidRDefault="00CB6AA2" w:rsidP="00CB6AA2">
      <w:pPr>
        <w:pStyle w:val="Preambule"/>
        <w:rPr>
          <w:rFonts w:ascii="Cambria" w:hAnsi="Cambria"/>
          <w:sz w:val="20"/>
          <w:szCs w:val="20"/>
        </w:rPr>
      </w:pPr>
      <w:r w:rsidRPr="001164BC">
        <w:rPr>
          <w:rFonts w:ascii="Cambria" w:hAnsi="Cambria"/>
          <w:sz w:val="20"/>
          <w:szCs w:val="20"/>
        </w:rPr>
        <w:t xml:space="preserve">Vzhledem k tomu, že je Porotce připraven Objednateli </w:t>
      </w:r>
      <w:r w:rsidR="00FB0AE3" w:rsidRPr="001164BC">
        <w:rPr>
          <w:rFonts w:ascii="Cambria" w:hAnsi="Cambria"/>
          <w:sz w:val="20"/>
          <w:szCs w:val="20"/>
        </w:rPr>
        <w:t>služby odborného porotce Soutěže</w:t>
      </w:r>
      <w:r w:rsidRPr="001164BC">
        <w:rPr>
          <w:rFonts w:ascii="Cambria" w:hAnsi="Cambria"/>
          <w:sz w:val="20"/>
          <w:szCs w:val="20"/>
        </w:rPr>
        <w:t xml:space="preserve"> poskytnout a Objednatel je připraven Porotci </w:t>
      </w:r>
      <w:r w:rsidR="004609CD" w:rsidRPr="001164BC">
        <w:rPr>
          <w:rFonts w:ascii="Cambria" w:hAnsi="Cambria"/>
          <w:sz w:val="20"/>
          <w:szCs w:val="20"/>
        </w:rPr>
        <w:t xml:space="preserve">k výkonu této služby poskytnout potřebnou součinnost a zaplatit mu za výkon této služby </w:t>
      </w:r>
      <w:r w:rsidRPr="001164BC">
        <w:rPr>
          <w:rFonts w:ascii="Cambria" w:hAnsi="Cambria"/>
          <w:sz w:val="20"/>
          <w:szCs w:val="20"/>
        </w:rPr>
        <w:t>odměnu sjednanou dle této Smlouvy</w:t>
      </w:r>
      <w:r w:rsidR="00EE321A" w:rsidRPr="001164BC">
        <w:rPr>
          <w:rFonts w:ascii="Cambria" w:hAnsi="Cambria"/>
          <w:sz w:val="20"/>
          <w:szCs w:val="20"/>
        </w:rPr>
        <w:t>,</w:t>
      </w:r>
    </w:p>
    <w:p w14:paraId="396FD529" w14:textId="6B89ADB4" w:rsidR="00C73E86" w:rsidRPr="001164BC" w:rsidRDefault="00CB6AA2" w:rsidP="00B92554">
      <w:pPr>
        <w:pStyle w:val="Preambule"/>
        <w:numPr>
          <w:ilvl w:val="0"/>
          <w:numId w:val="0"/>
        </w:numPr>
        <w:spacing w:before="240"/>
        <w:ind w:left="567"/>
        <w:rPr>
          <w:rFonts w:ascii="Cambria" w:hAnsi="Cambria"/>
          <w:sz w:val="20"/>
          <w:szCs w:val="20"/>
        </w:rPr>
      </w:pPr>
      <w:r w:rsidRPr="001164BC">
        <w:rPr>
          <w:rFonts w:ascii="Cambria" w:hAnsi="Cambria"/>
          <w:sz w:val="20"/>
          <w:szCs w:val="20"/>
        </w:rPr>
        <w:t xml:space="preserve">DOHODLY SE </w:t>
      </w:r>
      <w:r w:rsidR="002D6954" w:rsidRPr="001164BC">
        <w:rPr>
          <w:rFonts w:ascii="Cambria" w:hAnsi="Cambria"/>
          <w:sz w:val="20"/>
          <w:szCs w:val="20"/>
        </w:rPr>
        <w:t xml:space="preserve">SMLUVNÍ </w:t>
      </w:r>
      <w:r w:rsidRPr="001164BC">
        <w:rPr>
          <w:rFonts w:ascii="Cambria" w:hAnsi="Cambria"/>
          <w:sz w:val="20"/>
          <w:szCs w:val="20"/>
        </w:rPr>
        <w:t xml:space="preserve">STRANY NÁSLEDOVNĚ: </w:t>
      </w:r>
    </w:p>
    <w:p w14:paraId="3917B105" w14:textId="77777777" w:rsidR="00CB6AA2" w:rsidRPr="001164BC" w:rsidRDefault="00CB6AA2" w:rsidP="00FC6162">
      <w:pPr>
        <w:pStyle w:val="Nadpis1"/>
        <w:tabs>
          <w:tab w:val="clear" w:pos="567"/>
        </w:tabs>
        <w:rPr>
          <w:rFonts w:ascii="Cambria" w:hAnsi="Cambria" w:cs="Times New Roman"/>
          <w:sz w:val="20"/>
          <w:szCs w:val="20"/>
        </w:rPr>
      </w:pPr>
      <w:bookmarkStart w:id="6" w:name="_Toc503888158"/>
      <w:r w:rsidRPr="001164BC">
        <w:rPr>
          <w:rFonts w:ascii="Cambria" w:hAnsi="Cambria" w:cs="Times New Roman"/>
          <w:sz w:val="20"/>
          <w:szCs w:val="20"/>
        </w:rPr>
        <w:t>Obecná ustanovení</w:t>
      </w:r>
      <w:bookmarkEnd w:id="6"/>
    </w:p>
    <w:p w14:paraId="5CEEE561" w14:textId="77777777" w:rsidR="00CB6AA2" w:rsidRPr="001164BC" w:rsidRDefault="00CB6AA2" w:rsidP="00FC6162">
      <w:pPr>
        <w:pStyle w:val="Clanek11"/>
        <w:tabs>
          <w:tab w:val="clear" w:pos="567"/>
        </w:tabs>
        <w:rPr>
          <w:rFonts w:ascii="Cambria" w:hAnsi="Cambria" w:cs="Times New Roman"/>
          <w:sz w:val="20"/>
          <w:szCs w:val="20"/>
        </w:rPr>
      </w:pPr>
      <w:bookmarkStart w:id="7" w:name="_Ref501457722"/>
      <w:bookmarkStart w:id="8" w:name="_Toc503888159"/>
      <w:r w:rsidRPr="001164BC">
        <w:rPr>
          <w:rFonts w:ascii="Cambria" w:hAnsi="Cambria" w:cs="Times New Roman"/>
          <w:sz w:val="20"/>
          <w:szCs w:val="20"/>
        </w:rPr>
        <w:t>Předmět Smlouvy</w:t>
      </w:r>
      <w:bookmarkEnd w:id="7"/>
      <w:bookmarkEnd w:id="8"/>
    </w:p>
    <w:p w14:paraId="53E2AEE7" w14:textId="501EE268" w:rsidR="00CB6AA2" w:rsidRPr="001164BC" w:rsidRDefault="00CB6AA2" w:rsidP="00FC6162">
      <w:pPr>
        <w:pStyle w:val="Odstavecseseznamem"/>
        <w:numPr>
          <w:ilvl w:val="0"/>
          <w:numId w:val="5"/>
        </w:numPr>
        <w:ind w:left="851" w:hanging="284"/>
        <w:contextualSpacing w:val="0"/>
        <w:rPr>
          <w:rFonts w:ascii="Cambria" w:hAnsi="Cambria"/>
          <w:sz w:val="20"/>
          <w:szCs w:val="20"/>
        </w:rPr>
      </w:pPr>
      <w:r w:rsidRPr="001164BC">
        <w:rPr>
          <w:rFonts w:ascii="Cambria" w:hAnsi="Cambria"/>
          <w:sz w:val="20"/>
          <w:szCs w:val="20"/>
        </w:rPr>
        <w:t>Předmětem této Smlouvy je závazek Porotce za podmínek stanovených touto Smlouvou zastávat funkci řádného člena či náhradníka řádného člena poroty</w:t>
      </w:r>
      <w:r w:rsidR="004609CD" w:rsidRPr="001164BC">
        <w:rPr>
          <w:rFonts w:ascii="Cambria" w:hAnsi="Cambria"/>
          <w:sz w:val="20"/>
          <w:szCs w:val="20"/>
        </w:rPr>
        <w:t xml:space="preserve"> Soutěže</w:t>
      </w:r>
      <w:r w:rsidRPr="001164BC">
        <w:rPr>
          <w:rFonts w:ascii="Cambria" w:hAnsi="Cambria"/>
          <w:sz w:val="20"/>
          <w:szCs w:val="20"/>
        </w:rPr>
        <w:t xml:space="preserve"> (dle</w:t>
      </w:r>
      <w:r w:rsidR="0029674A" w:rsidRPr="001164BC">
        <w:rPr>
          <w:rFonts w:ascii="Cambria" w:hAnsi="Cambria"/>
          <w:sz w:val="20"/>
          <w:szCs w:val="20"/>
        </w:rPr>
        <w:t> </w:t>
      </w:r>
      <w:r w:rsidRPr="001164BC">
        <w:rPr>
          <w:rFonts w:ascii="Cambria" w:hAnsi="Cambria"/>
          <w:sz w:val="20"/>
          <w:szCs w:val="20"/>
        </w:rPr>
        <w:t>určení v </w:t>
      </w:r>
      <w:r w:rsidR="00CC6BDF" w:rsidRPr="001164BC">
        <w:rPr>
          <w:rFonts w:ascii="Cambria" w:hAnsi="Cambria"/>
          <w:sz w:val="20"/>
          <w:szCs w:val="20"/>
        </w:rPr>
        <w:t>s</w:t>
      </w:r>
      <w:r w:rsidRPr="001164BC">
        <w:rPr>
          <w:rFonts w:ascii="Cambria" w:hAnsi="Cambria"/>
          <w:sz w:val="20"/>
          <w:szCs w:val="20"/>
        </w:rPr>
        <w:t>outěžních podmínkách Soutěže) jako kolektivního hodnot</w:t>
      </w:r>
      <w:r w:rsidR="004609CD" w:rsidRPr="001164BC">
        <w:rPr>
          <w:rFonts w:ascii="Cambria" w:hAnsi="Cambria"/>
          <w:sz w:val="20"/>
          <w:szCs w:val="20"/>
        </w:rPr>
        <w:t>í</w:t>
      </w:r>
      <w:r w:rsidRPr="001164BC">
        <w:rPr>
          <w:rFonts w:ascii="Cambria" w:hAnsi="Cambria"/>
          <w:sz w:val="20"/>
          <w:szCs w:val="20"/>
        </w:rPr>
        <w:t>cího orgánu v</w:t>
      </w:r>
      <w:r w:rsidR="00694994" w:rsidRPr="001164BC">
        <w:rPr>
          <w:rFonts w:ascii="Cambria" w:hAnsi="Cambria"/>
          <w:sz w:val="20"/>
          <w:szCs w:val="20"/>
        </w:rPr>
        <w:t> </w:t>
      </w:r>
      <w:r w:rsidRPr="001164BC">
        <w:rPr>
          <w:rFonts w:ascii="Cambria" w:hAnsi="Cambria"/>
          <w:sz w:val="20"/>
          <w:szCs w:val="20"/>
        </w:rPr>
        <w:t>Soutěži („</w:t>
      </w:r>
      <w:r w:rsidRPr="001164BC">
        <w:rPr>
          <w:rFonts w:ascii="Cambria" w:hAnsi="Cambria"/>
          <w:b/>
          <w:sz w:val="20"/>
          <w:szCs w:val="20"/>
        </w:rPr>
        <w:t>Porota</w:t>
      </w:r>
      <w:r w:rsidRPr="001164BC">
        <w:rPr>
          <w:rFonts w:ascii="Cambria" w:hAnsi="Cambria"/>
          <w:sz w:val="20"/>
          <w:szCs w:val="20"/>
        </w:rPr>
        <w:t>“) a vykonávat pro Objednatele v rámci Soutěže činnosti s touto funkcí spojené.</w:t>
      </w:r>
    </w:p>
    <w:p w14:paraId="3A5CA6A4" w14:textId="6C8ED55E" w:rsidR="00CB6AA2" w:rsidRPr="001164BC" w:rsidRDefault="00CB6AA2" w:rsidP="00FC6162">
      <w:pPr>
        <w:pStyle w:val="Odstavecseseznamem"/>
        <w:numPr>
          <w:ilvl w:val="0"/>
          <w:numId w:val="5"/>
        </w:numPr>
        <w:ind w:left="851" w:hanging="284"/>
        <w:contextualSpacing w:val="0"/>
        <w:rPr>
          <w:rFonts w:ascii="Cambria" w:hAnsi="Cambria"/>
          <w:sz w:val="20"/>
          <w:szCs w:val="20"/>
        </w:rPr>
      </w:pPr>
      <w:r w:rsidRPr="001164BC">
        <w:rPr>
          <w:rFonts w:ascii="Cambria" w:hAnsi="Cambria"/>
          <w:sz w:val="20"/>
          <w:szCs w:val="20"/>
        </w:rPr>
        <w:t xml:space="preserve">Předmětem této Smlouvy je dále závazek Objednatele poskytnout Porotci </w:t>
      </w:r>
      <w:r w:rsidR="006A7B95" w:rsidRPr="001164BC">
        <w:rPr>
          <w:rFonts w:ascii="Cambria" w:hAnsi="Cambria"/>
          <w:sz w:val="20"/>
          <w:szCs w:val="20"/>
        </w:rPr>
        <w:t>za plnění dle Smlouvy</w:t>
      </w:r>
      <w:r w:rsidRPr="001164BC">
        <w:rPr>
          <w:rFonts w:ascii="Cambria" w:hAnsi="Cambria"/>
          <w:sz w:val="20"/>
          <w:szCs w:val="20"/>
        </w:rPr>
        <w:t xml:space="preserve"> odměnu za podmínek blíže specifikovaných v článku </w:t>
      </w:r>
      <w:r w:rsidRPr="001164BC">
        <w:rPr>
          <w:rFonts w:ascii="Cambria" w:hAnsi="Cambria"/>
          <w:sz w:val="20"/>
          <w:szCs w:val="20"/>
        </w:rPr>
        <w:fldChar w:fldCharType="begin"/>
      </w:r>
      <w:r w:rsidRPr="001164BC">
        <w:rPr>
          <w:rFonts w:ascii="Cambria" w:hAnsi="Cambria"/>
          <w:sz w:val="20"/>
          <w:szCs w:val="20"/>
        </w:rPr>
        <w:instrText xml:space="preserve"> REF _Ref505022080 \r \h  \* MERGEFORMAT </w:instrText>
      </w:r>
      <w:r w:rsidRPr="001164BC">
        <w:rPr>
          <w:rFonts w:ascii="Cambria" w:hAnsi="Cambria"/>
          <w:sz w:val="20"/>
          <w:szCs w:val="20"/>
        </w:rPr>
      </w:r>
      <w:r w:rsidRPr="001164BC">
        <w:rPr>
          <w:rFonts w:ascii="Cambria" w:hAnsi="Cambria"/>
          <w:sz w:val="20"/>
          <w:szCs w:val="20"/>
        </w:rPr>
        <w:fldChar w:fldCharType="separate"/>
      </w:r>
      <w:r w:rsidR="00D50525" w:rsidRPr="001164BC">
        <w:rPr>
          <w:rFonts w:ascii="Cambria" w:hAnsi="Cambria"/>
          <w:sz w:val="20"/>
          <w:szCs w:val="20"/>
        </w:rPr>
        <w:t>2</w:t>
      </w:r>
      <w:r w:rsidRPr="001164BC">
        <w:rPr>
          <w:rFonts w:ascii="Cambria" w:hAnsi="Cambria"/>
          <w:sz w:val="20"/>
          <w:szCs w:val="20"/>
        </w:rPr>
        <w:fldChar w:fldCharType="end"/>
      </w:r>
      <w:r w:rsidRPr="001164BC">
        <w:rPr>
          <w:rFonts w:ascii="Cambria" w:hAnsi="Cambria"/>
          <w:sz w:val="20"/>
          <w:szCs w:val="20"/>
        </w:rPr>
        <w:t>. této Smlouvy.</w:t>
      </w:r>
    </w:p>
    <w:p w14:paraId="0F71A970" w14:textId="671945BB" w:rsidR="00CB6AA2" w:rsidRPr="001164BC" w:rsidRDefault="00CB6AA2" w:rsidP="00FC6162">
      <w:pPr>
        <w:pStyle w:val="Odstavecseseznamem"/>
        <w:numPr>
          <w:ilvl w:val="0"/>
          <w:numId w:val="5"/>
        </w:numPr>
        <w:ind w:left="851" w:hanging="284"/>
        <w:contextualSpacing w:val="0"/>
        <w:rPr>
          <w:rFonts w:ascii="Cambria" w:hAnsi="Cambria"/>
          <w:sz w:val="20"/>
          <w:szCs w:val="20"/>
        </w:rPr>
      </w:pPr>
      <w:r w:rsidRPr="001164BC">
        <w:rPr>
          <w:rFonts w:ascii="Cambria" w:hAnsi="Cambria"/>
          <w:sz w:val="20"/>
          <w:szCs w:val="20"/>
        </w:rPr>
        <w:t>Není-li dále stanoveno jinak, uplatní se ustanovení této Smlouvy na práva a povinnosti Porotce shodně bez ohledu na to, zda Porotce bude v Porotě zastávat pozici řádného člena části Poroty („</w:t>
      </w:r>
      <w:r w:rsidRPr="001164BC">
        <w:rPr>
          <w:rFonts w:ascii="Cambria" w:hAnsi="Cambria"/>
          <w:b/>
          <w:sz w:val="20"/>
          <w:szCs w:val="20"/>
        </w:rPr>
        <w:t>Řádný člen Poroty</w:t>
      </w:r>
      <w:r w:rsidRPr="001164BC">
        <w:rPr>
          <w:rFonts w:ascii="Cambria" w:hAnsi="Cambria"/>
          <w:sz w:val="20"/>
          <w:szCs w:val="20"/>
        </w:rPr>
        <w:t>“) nebo náhradníka řádného člena části Poroty („</w:t>
      </w:r>
      <w:r w:rsidRPr="001164BC">
        <w:rPr>
          <w:rFonts w:ascii="Cambria" w:hAnsi="Cambria"/>
          <w:b/>
          <w:sz w:val="20"/>
          <w:szCs w:val="20"/>
        </w:rPr>
        <w:t>Náhradník Poroty</w:t>
      </w:r>
      <w:r w:rsidRPr="001164BC">
        <w:rPr>
          <w:rFonts w:ascii="Cambria" w:hAnsi="Cambria"/>
          <w:sz w:val="20"/>
          <w:szCs w:val="20"/>
        </w:rPr>
        <w:t>“).</w:t>
      </w:r>
    </w:p>
    <w:p w14:paraId="167DE896" w14:textId="77777777" w:rsidR="00CB6AA2" w:rsidRPr="001164BC" w:rsidRDefault="00CB6AA2" w:rsidP="00FC6162">
      <w:pPr>
        <w:pStyle w:val="Clanek11"/>
        <w:tabs>
          <w:tab w:val="clear" w:pos="567"/>
        </w:tabs>
        <w:rPr>
          <w:rFonts w:ascii="Cambria" w:hAnsi="Cambria" w:cs="Times New Roman"/>
          <w:sz w:val="20"/>
          <w:szCs w:val="20"/>
        </w:rPr>
      </w:pPr>
      <w:bookmarkStart w:id="9" w:name="_Ref505015032"/>
      <w:r w:rsidRPr="001164BC">
        <w:rPr>
          <w:rFonts w:ascii="Cambria" w:hAnsi="Cambria" w:cs="Times New Roman"/>
          <w:sz w:val="20"/>
          <w:szCs w:val="20"/>
        </w:rPr>
        <w:t>Vymezení závazků Porotce</w:t>
      </w:r>
    </w:p>
    <w:p w14:paraId="77506D20" w14:textId="2F1545EC" w:rsidR="00CB6AA2" w:rsidRPr="001164BC" w:rsidRDefault="001B2B81" w:rsidP="00300D2E">
      <w:pPr>
        <w:pStyle w:val="Odstavecseseznamem"/>
        <w:numPr>
          <w:ilvl w:val="0"/>
          <w:numId w:val="20"/>
        </w:numPr>
        <w:ind w:left="1085" w:hanging="518"/>
        <w:contextualSpacing w:val="0"/>
        <w:rPr>
          <w:rFonts w:ascii="Cambria" w:hAnsi="Cambria"/>
          <w:sz w:val="20"/>
          <w:szCs w:val="20"/>
        </w:rPr>
      </w:pPr>
      <w:bookmarkStart w:id="10" w:name="_Ref82547890"/>
      <w:r w:rsidRPr="001164BC">
        <w:rPr>
          <w:rFonts w:ascii="Cambria" w:hAnsi="Cambria"/>
          <w:sz w:val="20"/>
          <w:szCs w:val="20"/>
        </w:rPr>
        <w:t xml:space="preserve">Porotce se </w:t>
      </w:r>
      <w:r w:rsidR="00CB6AA2" w:rsidRPr="001164BC">
        <w:rPr>
          <w:rFonts w:ascii="Cambria" w:hAnsi="Cambria"/>
          <w:sz w:val="20"/>
          <w:szCs w:val="20"/>
        </w:rPr>
        <w:t xml:space="preserve">zavazuje pro Objednatele v souvislosti se Soutěží zajistit </w:t>
      </w:r>
      <w:r w:rsidR="004609CD" w:rsidRPr="001164BC">
        <w:rPr>
          <w:rFonts w:ascii="Cambria" w:hAnsi="Cambria"/>
          <w:sz w:val="20"/>
          <w:szCs w:val="20"/>
        </w:rPr>
        <w:t xml:space="preserve">výkon funkce porotce Poroty spočívající v poskytnutí </w:t>
      </w:r>
      <w:r w:rsidR="00CB6AA2" w:rsidRPr="001164BC">
        <w:rPr>
          <w:rFonts w:ascii="Cambria" w:hAnsi="Cambria"/>
          <w:sz w:val="20"/>
          <w:szCs w:val="20"/>
        </w:rPr>
        <w:t>následující</w:t>
      </w:r>
      <w:r w:rsidR="004609CD" w:rsidRPr="001164BC">
        <w:rPr>
          <w:rFonts w:ascii="Cambria" w:hAnsi="Cambria"/>
          <w:sz w:val="20"/>
          <w:szCs w:val="20"/>
        </w:rPr>
        <w:t>ch</w:t>
      </w:r>
      <w:r w:rsidR="00CB6AA2" w:rsidRPr="001164BC">
        <w:rPr>
          <w:rFonts w:ascii="Cambria" w:hAnsi="Cambria"/>
          <w:sz w:val="20"/>
          <w:szCs w:val="20"/>
        </w:rPr>
        <w:t xml:space="preserve"> plnění:</w:t>
      </w:r>
      <w:bookmarkEnd w:id="10"/>
      <w:r w:rsidR="00CB6AA2" w:rsidRPr="001164BC">
        <w:rPr>
          <w:rFonts w:ascii="Cambria" w:hAnsi="Cambria"/>
          <w:sz w:val="20"/>
          <w:szCs w:val="20"/>
        </w:rPr>
        <w:t xml:space="preserve"> </w:t>
      </w:r>
    </w:p>
    <w:p w14:paraId="5D245184" w14:textId="06BE3BAF" w:rsidR="00CB6AA2" w:rsidRPr="001164BC" w:rsidRDefault="004609CD" w:rsidP="00FC6162">
      <w:pPr>
        <w:pStyle w:val="Claneka"/>
        <w:numPr>
          <w:ilvl w:val="0"/>
          <w:numId w:val="4"/>
        </w:numPr>
        <w:ind w:left="1386" w:hanging="287"/>
        <w:rPr>
          <w:rFonts w:ascii="Cambria" w:hAnsi="Cambria"/>
          <w:sz w:val="20"/>
          <w:szCs w:val="20"/>
        </w:rPr>
      </w:pPr>
      <w:bookmarkStart w:id="11" w:name="_Hlk119012081"/>
      <w:bookmarkEnd w:id="9"/>
      <w:r w:rsidRPr="001164BC">
        <w:rPr>
          <w:rFonts w:ascii="Cambria" w:hAnsi="Cambria"/>
          <w:sz w:val="20"/>
          <w:szCs w:val="20"/>
        </w:rPr>
        <w:t>revize</w:t>
      </w:r>
      <w:r w:rsidR="00CB6AA2" w:rsidRPr="001164BC">
        <w:rPr>
          <w:rFonts w:ascii="Cambria" w:hAnsi="Cambria"/>
          <w:sz w:val="20"/>
          <w:szCs w:val="20"/>
        </w:rPr>
        <w:t xml:space="preserve"> soutěžních podmínek Soutěže a jejich příloh</w:t>
      </w:r>
      <w:r w:rsidRPr="001164BC">
        <w:rPr>
          <w:rFonts w:ascii="Cambria" w:hAnsi="Cambria"/>
          <w:sz w:val="20"/>
          <w:szCs w:val="20"/>
        </w:rPr>
        <w:t xml:space="preserve">, </w:t>
      </w:r>
      <w:r w:rsidR="00CB6AA2" w:rsidRPr="001164BC">
        <w:rPr>
          <w:rFonts w:ascii="Cambria" w:hAnsi="Cambria"/>
          <w:sz w:val="20"/>
          <w:szCs w:val="20"/>
        </w:rPr>
        <w:t>jejich připomínkování</w:t>
      </w:r>
      <w:r w:rsidR="00F979D8" w:rsidRPr="001164BC">
        <w:rPr>
          <w:rFonts w:ascii="Cambria" w:hAnsi="Cambria"/>
          <w:sz w:val="20"/>
          <w:szCs w:val="20"/>
        </w:rPr>
        <w:t xml:space="preserve"> a následné odsouhlasení</w:t>
      </w:r>
      <w:r w:rsidR="00633690" w:rsidRPr="001164BC">
        <w:rPr>
          <w:rFonts w:ascii="Cambria" w:hAnsi="Cambria"/>
          <w:sz w:val="20"/>
          <w:szCs w:val="20"/>
        </w:rPr>
        <w:t>;</w:t>
      </w:r>
    </w:p>
    <w:p w14:paraId="30EE3462" w14:textId="19640838" w:rsidR="00633690" w:rsidRPr="001164BC" w:rsidRDefault="004609CD" w:rsidP="00FC6162">
      <w:pPr>
        <w:pStyle w:val="Claneka"/>
        <w:numPr>
          <w:ilvl w:val="0"/>
          <w:numId w:val="4"/>
        </w:numPr>
        <w:ind w:left="1386" w:hanging="287"/>
        <w:rPr>
          <w:rFonts w:ascii="Cambria" w:hAnsi="Cambria"/>
          <w:sz w:val="20"/>
          <w:szCs w:val="20"/>
        </w:rPr>
      </w:pPr>
      <w:r w:rsidRPr="001164BC">
        <w:rPr>
          <w:rFonts w:ascii="Cambria" w:hAnsi="Cambria"/>
          <w:sz w:val="20"/>
          <w:szCs w:val="20"/>
        </w:rPr>
        <w:t>účast na</w:t>
      </w:r>
      <w:r w:rsidR="00633690" w:rsidRPr="001164BC">
        <w:rPr>
          <w:rFonts w:ascii="Cambria" w:hAnsi="Cambria"/>
          <w:sz w:val="20"/>
          <w:szCs w:val="20"/>
        </w:rPr>
        <w:t xml:space="preserve"> jednání Poroty, přičemž se předpokládá: </w:t>
      </w:r>
    </w:p>
    <w:p w14:paraId="2D9C1E77" w14:textId="2856D780" w:rsidR="00BC1345" w:rsidRPr="001164BC" w:rsidRDefault="00BC1345" w:rsidP="00300D2E">
      <w:pPr>
        <w:pStyle w:val="Claneka"/>
        <w:numPr>
          <w:ilvl w:val="0"/>
          <w:numId w:val="21"/>
        </w:numPr>
        <w:ind w:left="1659" w:hanging="294"/>
        <w:rPr>
          <w:rFonts w:ascii="Cambria" w:hAnsi="Cambria"/>
          <w:sz w:val="20"/>
          <w:szCs w:val="20"/>
        </w:rPr>
      </w:pPr>
      <w:r w:rsidRPr="001164BC">
        <w:rPr>
          <w:rFonts w:ascii="Cambria" w:hAnsi="Cambria"/>
          <w:sz w:val="20"/>
          <w:szCs w:val="20"/>
        </w:rPr>
        <w:t>1 x jednání Poroty mající povahu ustavující schůze Poroty (o</w:t>
      </w:r>
      <w:r w:rsidR="00676031" w:rsidRPr="001164BC">
        <w:rPr>
          <w:rFonts w:ascii="Cambria" w:hAnsi="Cambria"/>
          <w:sz w:val="20"/>
          <w:szCs w:val="20"/>
        </w:rPr>
        <w:t>sobní</w:t>
      </w:r>
      <w:r w:rsidRPr="001164BC">
        <w:rPr>
          <w:rFonts w:ascii="Cambria" w:hAnsi="Cambria"/>
          <w:sz w:val="20"/>
          <w:szCs w:val="20"/>
        </w:rPr>
        <w:t xml:space="preserve"> jednání);</w:t>
      </w:r>
    </w:p>
    <w:p w14:paraId="3FD74071" w14:textId="5E1B079E" w:rsidR="00664483" w:rsidRPr="001164BC" w:rsidRDefault="00814DAE" w:rsidP="00664483">
      <w:pPr>
        <w:pStyle w:val="Claneka"/>
        <w:numPr>
          <w:ilvl w:val="0"/>
          <w:numId w:val="21"/>
        </w:numPr>
        <w:ind w:left="1659" w:hanging="294"/>
        <w:rPr>
          <w:rFonts w:ascii="Cambria" w:hAnsi="Cambria"/>
          <w:sz w:val="20"/>
          <w:szCs w:val="20"/>
        </w:rPr>
      </w:pPr>
      <w:r w:rsidRPr="001164BC">
        <w:rPr>
          <w:rFonts w:ascii="Cambria" w:hAnsi="Cambria"/>
          <w:sz w:val="20"/>
          <w:szCs w:val="20"/>
          <w:lang w:val="en-US"/>
        </w:rPr>
        <w:t>2</w:t>
      </w:r>
      <w:r w:rsidR="00664483" w:rsidRPr="001164BC">
        <w:rPr>
          <w:rFonts w:ascii="Cambria" w:hAnsi="Cambria"/>
          <w:sz w:val="20"/>
          <w:szCs w:val="20"/>
        </w:rPr>
        <w:t xml:space="preserve"> x jednání Poroty hodnocení soutěžních návrhů 1. fáze (osobní jednání);</w:t>
      </w:r>
    </w:p>
    <w:p w14:paraId="3FD005BE" w14:textId="62620B1C" w:rsidR="00664483" w:rsidRPr="001164BC" w:rsidRDefault="00814DAE" w:rsidP="00664483">
      <w:pPr>
        <w:pStyle w:val="Claneka"/>
        <w:numPr>
          <w:ilvl w:val="0"/>
          <w:numId w:val="21"/>
        </w:numPr>
        <w:ind w:left="1659" w:hanging="294"/>
        <w:rPr>
          <w:rFonts w:ascii="Cambria" w:hAnsi="Cambria"/>
          <w:sz w:val="20"/>
          <w:szCs w:val="20"/>
        </w:rPr>
      </w:pPr>
      <w:r w:rsidRPr="001164BC">
        <w:rPr>
          <w:rFonts w:ascii="Cambria" w:hAnsi="Cambria"/>
          <w:sz w:val="20"/>
          <w:szCs w:val="20"/>
        </w:rPr>
        <w:t>2</w:t>
      </w:r>
      <w:r w:rsidR="00664483" w:rsidRPr="001164BC">
        <w:rPr>
          <w:rFonts w:ascii="Cambria" w:hAnsi="Cambria"/>
          <w:sz w:val="20"/>
          <w:szCs w:val="20"/>
        </w:rPr>
        <w:t xml:space="preserve"> x jednání Poroty hodnocení soutěžních návrhů </w:t>
      </w:r>
      <w:r w:rsidR="0092631B">
        <w:rPr>
          <w:rFonts w:ascii="Cambria" w:hAnsi="Cambria"/>
          <w:sz w:val="20"/>
          <w:szCs w:val="20"/>
        </w:rPr>
        <w:t>2</w:t>
      </w:r>
      <w:r w:rsidR="00664483" w:rsidRPr="001164BC">
        <w:rPr>
          <w:rFonts w:ascii="Cambria" w:hAnsi="Cambria"/>
          <w:sz w:val="20"/>
          <w:szCs w:val="20"/>
        </w:rPr>
        <w:t>. fáze (osobní jednání).</w:t>
      </w:r>
    </w:p>
    <w:p w14:paraId="36A41C79" w14:textId="7945DD3E" w:rsidR="00633690" w:rsidRPr="001164BC" w:rsidRDefault="005477FE" w:rsidP="00BC1345">
      <w:pPr>
        <w:pStyle w:val="Claneka"/>
        <w:numPr>
          <w:ilvl w:val="0"/>
          <w:numId w:val="4"/>
        </w:numPr>
        <w:ind w:left="1386" w:hanging="287"/>
        <w:rPr>
          <w:rFonts w:ascii="Cambria" w:hAnsi="Cambria"/>
          <w:sz w:val="20"/>
          <w:szCs w:val="20"/>
        </w:rPr>
      </w:pPr>
      <w:r w:rsidRPr="001164BC">
        <w:rPr>
          <w:rFonts w:ascii="Cambria" w:hAnsi="Cambria"/>
          <w:sz w:val="20"/>
          <w:szCs w:val="20"/>
        </w:rPr>
        <w:t>s</w:t>
      </w:r>
      <w:r w:rsidR="00633690" w:rsidRPr="001164BC">
        <w:rPr>
          <w:rFonts w:ascii="Cambria" w:hAnsi="Cambria"/>
          <w:sz w:val="20"/>
          <w:szCs w:val="20"/>
        </w:rPr>
        <w:t>polu</w:t>
      </w:r>
      <w:r w:rsidRPr="001164BC">
        <w:rPr>
          <w:rFonts w:ascii="Cambria" w:hAnsi="Cambria"/>
          <w:sz w:val="20"/>
          <w:szCs w:val="20"/>
        </w:rPr>
        <w:t xml:space="preserve">práce </w:t>
      </w:r>
      <w:r w:rsidR="00633690" w:rsidRPr="001164BC">
        <w:rPr>
          <w:rFonts w:ascii="Cambria" w:hAnsi="Cambria"/>
          <w:sz w:val="20"/>
          <w:szCs w:val="20"/>
        </w:rPr>
        <w:t>s Objednatelem, případně s Objednatelem určenými osobami (např.</w:t>
      </w:r>
      <w:r w:rsidR="0029674A" w:rsidRPr="001164BC">
        <w:rPr>
          <w:rFonts w:ascii="Cambria" w:hAnsi="Cambria"/>
          <w:sz w:val="20"/>
          <w:szCs w:val="20"/>
        </w:rPr>
        <w:t> </w:t>
      </w:r>
      <w:r w:rsidR="00633690" w:rsidRPr="001164BC">
        <w:rPr>
          <w:rFonts w:ascii="Cambria" w:hAnsi="Cambria"/>
          <w:sz w:val="20"/>
          <w:szCs w:val="20"/>
        </w:rPr>
        <w:t xml:space="preserve"> sekretář Soutěže) při zodpovídání dotazů dodavatelům</w:t>
      </w:r>
      <w:r w:rsidRPr="001164BC">
        <w:rPr>
          <w:rFonts w:ascii="Cambria" w:hAnsi="Cambria"/>
          <w:sz w:val="20"/>
          <w:szCs w:val="20"/>
        </w:rPr>
        <w:t xml:space="preserve"> či</w:t>
      </w:r>
      <w:r w:rsidR="0029674A" w:rsidRPr="001164BC">
        <w:rPr>
          <w:rFonts w:ascii="Cambria" w:hAnsi="Cambria"/>
          <w:sz w:val="20"/>
          <w:szCs w:val="20"/>
        </w:rPr>
        <w:t> </w:t>
      </w:r>
      <w:r w:rsidR="00633690" w:rsidRPr="001164BC">
        <w:rPr>
          <w:rFonts w:ascii="Cambria" w:hAnsi="Cambria"/>
          <w:sz w:val="20"/>
          <w:szCs w:val="20"/>
        </w:rPr>
        <w:t>účastníkům v průběhu Soutěže;</w:t>
      </w:r>
    </w:p>
    <w:p w14:paraId="50E52147" w14:textId="555FFE64" w:rsidR="00633690" w:rsidRPr="001164BC" w:rsidRDefault="005477FE" w:rsidP="00BC1345">
      <w:pPr>
        <w:pStyle w:val="Claneka"/>
        <w:numPr>
          <w:ilvl w:val="0"/>
          <w:numId w:val="4"/>
        </w:numPr>
        <w:ind w:left="1386" w:hanging="287"/>
        <w:rPr>
          <w:rFonts w:ascii="Cambria" w:hAnsi="Cambria"/>
          <w:sz w:val="20"/>
          <w:szCs w:val="20"/>
        </w:rPr>
      </w:pPr>
      <w:r w:rsidRPr="001164BC">
        <w:rPr>
          <w:rFonts w:ascii="Cambria" w:hAnsi="Cambria"/>
          <w:sz w:val="20"/>
          <w:szCs w:val="20"/>
        </w:rPr>
        <w:t xml:space="preserve">poskytnutí </w:t>
      </w:r>
      <w:r w:rsidR="00633690" w:rsidRPr="001164BC">
        <w:rPr>
          <w:rFonts w:ascii="Cambria" w:hAnsi="Cambria"/>
          <w:sz w:val="20"/>
          <w:szCs w:val="20"/>
        </w:rPr>
        <w:t>součinnost</w:t>
      </w:r>
      <w:r w:rsidRPr="001164BC">
        <w:rPr>
          <w:rFonts w:ascii="Cambria" w:hAnsi="Cambria"/>
          <w:sz w:val="20"/>
          <w:szCs w:val="20"/>
        </w:rPr>
        <w:t>i</w:t>
      </w:r>
      <w:r w:rsidR="00633690" w:rsidRPr="001164BC">
        <w:rPr>
          <w:rFonts w:ascii="Cambria" w:hAnsi="Cambria"/>
          <w:sz w:val="20"/>
          <w:szCs w:val="20"/>
        </w:rPr>
        <w:t xml:space="preserve"> Objednateli a ostatním členům Poroty, jakož i osobám Objednatelem určeným (např. sekretář </w:t>
      </w:r>
      <w:r w:rsidR="00637EED" w:rsidRPr="001164BC">
        <w:rPr>
          <w:rFonts w:ascii="Cambria" w:hAnsi="Cambria"/>
          <w:sz w:val="20"/>
          <w:szCs w:val="20"/>
        </w:rPr>
        <w:t>Soutěže</w:t>
      </w:r>
      <w:r w:rsidR="00633690" w:rsidRPr="001164BC">
        <w:rPr>
          <w:rFonts w:ascii="Cambria" w:hAnsi="Cambria"/>
          <w:sz w:val="20"/>
          <w:szCs w:val="20"/>
        </w:rPr>
        <w:t xml:space="preserve">, přezkušovatel soutěžních návrhů) k řádnému vedení </w:t>
      </w:r>
      <w:r w:rsidR="00637EED" w:rsidRPr="001164BC">
        <w:rPr>
          <w:rFonts w:ascii="Cambria" w:hAnsi="Cambria"/>
          <w:sz w:val="20"/>
          <w:szCs w:val="20"/>
        </w:rPr>
        <w:t>Soutěže</w:t>
      </w:r>
      <w:r w:rsidRPr="001164BC">
        <w:rPr>
          <w:rFonts w:ascii="Cambria" w:hAnsi="Cambria"/>
          <w:sz w:val="20"/>
          <w:szCs w:val="20"/>
        </w:rPr>
        <w:t>, což zahrnuje zejména revizi a</w:t>
      </w:r>
      <w:r w:rsidR="0029674A" w:rsidRPr="001164BC">
        <w:rPr>
          <w:rFonts w:ascii="Cambria" w:hAnsi="Cambria"/>
          <w:sz w:val="20"/>
          <w:szCs w:val="20"/>
        </w:rPr>
        <w:t> </w:t>
      </w:r>
      <w:r w:rsidRPr="001164BC">
        <w:rPr>
          <w:rFonts w:ascii="Cambria" w:hAnsi="Cambria"/>
          <w:sz w:val="20"/>
          <w:szCs w:val="20"/>
        </w:rPr>
        <w:t xml:space="preserve">připomínkování </w:t>
      </w:r>
      <w:r w:rsidR="00633690" w:rsidRPr="001164BC">
        <w:rPr>
          <w:rFonts w:ascii="Cambria" w:hAnsi="Cambria"/>
          <w:sz w:val="20"/>
          <w:szCs w:val="20"/>
        </w:rPr>
        <w:t>dokumentů nezbytných k</w:t>
      </w:r>
      <w:r w:rsidRPr="001164BC">
        <w:rPr>
          <w:rFonts w:ascii="Cambria" w:hAnsi="Cambria"/>
          <w:sz w:val="20"/>
          <w:szCs w:val="20"/>
        </w:rPr>
        <w:t xml:space="preserve"> řádné </w:t>
      </w:r>
      <w:r w:rsidR="00633690" w:rsidRPr="001164BC">
        <w:rPr>
          <w:rFonts w:ascii="Cambria" w:hAnsi="Cambria"/>
          <w:sz w:val="20"/>
          <w:szCs w:val="20"/>
        </w:rPr>
        <w:t xml:space="preserve">administraci </w:t>
      </w:r>
      <w:r w:rsidR="00637EED" w:rsidRPr="001164BC">
        <w:rPr>
          <w:rFonts w:ascii="Cambria" w:hAnsi="Cambria"/>
          <w:sz w:val="20"/>
          <w:szCs w:val="20"/>
        </w:rPr>
        <w:t>Soutěže</w:t>
      </w:r>
      <w:r w:rsidR="00633690" w:rsidRPr="001164BC">
        <w:rPr>
          <w:rFonts w:ascii="Cambria" w:hAnsi="Cambria"/>
          <w:sz w:val="20"/>
          <w:szCs w:val="20"/>
        </w:rPr>
        <w:t>, zejména zápis</w:t>
      </w:r>
      <w:r w:rsidRPr="001164BC">
        <w:rPr>
          <w:rFonts w:ascii="Cambria" w:hAnsi="Cambria"/>
          <w:sz w:val="20"/>
          <w:szCs w:val="20"/>
        </w:rPr>
        <w:t>ů</w:t>
      </w:r>
      <w:r w:rsidR="00633690" w:rsidRPr="001164BC">
        <w:rPr>
          <w:rFonts w:ascii="Cambria" w:hAnsi="Cambria"/>
          <w:sz w:val="20"/>
          <w:szCs w:val="20"/>
        </w:rPr>
        <w:t xml:space="preserve"> z jednání Poroty </w:t>
      </w:r>
      <w:r w:rsidRPr="001164BC">
        <w:rPr>
          <w:rFonts w:ascii="Cambria" w:hAnsi="Cambria"/>
          <w:sz w:val="20"/>
          <w:szCs w:val="20"/>
        </w:rPr>
        <w:t xml:space="preserve">a </w:t>
      </w:r>
      <w:r w:rsidR="00633690" w:rsidRPr="001164BC">
        <w:rPr>
          <w:rFonts w:ascii="Cambria" w:hAnsi="Cambria"/>
          <w:sz w:val="20"/>
          <w:szCs w:val="20"/>
        </w:rPr>
        <w:t>protokol</w:t>
      </w:r>
      <w:r w:rsidRPr="001164BC">
        <w:rPr>
          <w:rFonts w:ascii="Cambria" w:hAnsi="Cambria"/>
          <w:sz w:val="20"/>
          <w:szCs w:val="20"/>
        </w:rPr>
        <w:t>u</w:t>
      </w:r>
      <w:r w:rsidR="00633690" w:rsidRPr="001164BC">
        <w:rPr>
          <w:rFonts w:ascii="Cambria" w:hAnsi="Cambria"/>
          <w:sz w:val="20"/>
          <w:szCs w:val="20"/>
        </w:rPr>
        <w:t xml:space="preserve"> o průběhu </w:t>
      </w:r>
      <w:r w:rsidR="00637EED" w:rsidRPr="001164BC">
        <w:rPr>
          <w:rFonts w:ascii="Cambria" w:hAnsi="Cambria"/>
          <w:sz w:val="20"/>
          <w:szCs w:val="20"/>
        </w:rPr>
        <w:t>Soutěže</w:t>
      </w:r>
      <w:r w:rsidR="00633690" w:rsidRPr="001164BC">
        <w:rPr>
          <w:rFonts w:ascii="Cambria" w:hAnsi="Cambria"/>
          <w:sz w:val="20"/>
          <w:szCs w:val="20"/>
        </w:rPr>
        <w:t xml:space="preserve"> (vyhotovení uvedených dokumentů bude provedeno Objednatelem, resp. k tomu určenou osobou)</w:t>
      </w:r>
      <w:r w:rsidR="00404FCF" w:rsidRPr="001164BC">
        <w:rPr>
          <w:rFonts w:ascii="Cambria" w:hAnsi="Cambria"/>
          <w:sz w:val="20"/>
          <w:szCs w:val="20"/>
        </w:rPr>
        <w:t>, jakož i další činnosti nezbytné k řádnému vedení Soutěže vykonávané Porotcem</w:t>
      </w:r>
      <w:r w:rsidR="00555FFA" w:rsidRPr="001164BC">
        <w:rPr>
          <w:rFonts w:ascii="Cambria" w:hAnsi="Cambria"/>
          <w:sz w:val="20"/>
          <w:szCs w:val="20"/>
        </w:rPr>
        <w:t>.</w:t>
      </w:r>
    </w:p>
    <w:bookmarkEnd w:id="11"/>
    <w:p w14:paraId="013A7A09" w14:textId="77777777" w:rsidR="001418EE" w:rsidRPr="001164BC" w:rsidRDefault="001418EE" w:rsidP="00300D2E">
      <w:pPr>
        <w:pStyle w:val="Odstavecseseznamem"/>
        <w:numPr>
          <w:ilvl w:val="0"/>
          <w:numId w:val="20"/>
        </w:numPr>
        <w:ind w:left="1085" w:hanging="518"/>
        <w:contextualSpacing w:val="0"/>
        <w:rPr>
          <w:rFonts w:ascii="Cambria" w:hAnsi="Cambria"/>
          <w:sz w:val="20"/>
          <w:szCs w:val="20"/>
        </w:rPr>
      </w:pPr>
      <w:r w:rsidRPr="001164BC">
        <w:rPr>
          <w:rFonts w:ascii="Cambria" w:hAnsi="Cambria"/>
          <w:sz w:val="20"/>
          <w:szCs w:val="20"/>
        </w:rPr>
        <w:t xml:space="preserve">Porotce je povinen poskytnout plnění </w:t>
      </w:r>
      <w:r w:rsidR="00EA5DE8" w:rsidRPr="001164BC">
        <w:rPr>
          <w:rFonts w:ascii="Cambria" w:hAnsi="Cambria"/>
          <w:sz w:val="20"/>
          <w:szCs w:val="20"/>
        </w:rPr>
        <w:t xml:space="preserve">dle této Smlouvy </w:t>
      </w:r>
      <w:r w:rsidRPr="001164BC">
        <w:rPr>
          <w:rFonts w:ascii="Cambria" w:hAnsi="Cambria"/>
          <w:sz w:val="20"/>
          <w:szCs w:val="20"/>
        </w:rPr>
        <w:t>výhradně osobně, tj. prostřednictvím své osoby a není oprávněn k výkonu činnosti Porotce dle této Smlouvy zmocnit jinou osobu.</w:t>
      </w:r>
    </w:p>
    <w:p w14:paraId="3B686B8F" w14:textId="77777777" w:rsidR="005477FE" w:rsidRPr="001164BC" w:rsidRDefault="005477FE" w:rsidP="00300D2E">
      <w:pPr>
        <w:pStyle w:val="Odstavecseseznamem"/>
        <w:numPr>
          <w:ilvl w:val="0"/>
          <w:numId w:val="20"/>
        </w:numPr>
        <w:ind w:left="1085" w:hanging="518"/>
        <w:contextualSpacing w:val="0"/>
        <w:rPr>
          <w:rFonts w:ascii="Cambria" w:hAnsi="Cambria"/>
          <w:sz w:val="20"/>
          <w:szCs w:val="20"/>
        </w:rPr>
      </w:pPr>
      <w:r w:rsidRPr="001164BC">
        <w:rPr>
          <w:rFonts w:ascii="Cambria" w:hAnsi="Cambria"/>
          <w:sz w:val="20"/>
          <w:szCs w:val="20"/>
        </w:rPr>
        <w:t>Člen Poroty, který byl ze strany Objednatele jmenován a označen v soutěžních podmínkách Soutěže jako Náhradník Poroty, vykonává všechny činnosti uvedené v článku 1.2</w:t>
      </w:r>
      <w:r w:rsidR="001418EE" w:rsidRPr="001164BC">
        <w:rPr>
          <w:rFonts w:ascii="Cambria" w:hAnsi="Cambria"/>
          <w:sz w:val="20"/>
          <w:szCs w:val="20"/>
        </w:rPr>
        <w:t xml:space="preserve"> odst. 1</w:t>
      </w:r>
      <w:r w:rsidRPr="001164BC">
        <w:rPr>
          <w:rFonts w:ascii="Cambria" w:hAnsi="Cambria"/>
          <w:sz w:val="20"/>
          <w:szCs w:val="20"/>
        </w:rPr>
        <w:t xml:space="preserve"> </w:t>
      </w:r>
      <w:r w:rsidR="001418EE" w:rsidRPr="001164BC">
        <w:rPr>
          <w:rFonts w:ascii="Cambria" w:hAnsi="Cambria"/>
          <w:sz w:val="20"/>
          <w:szCs w:val="20"/>
        </w:rPr>
        <w:t xml:space="preserve">Smlouvy </w:t>
      </w:r>
      <w:r w:rsidRPr="001164BC">
        <w:rPr>
          <w:rFonts w:ascii="Cambria" w:hAnsi="Cambria"/>
          <w:sz w:val="20"/>
          <w:szCs w:val="20"/>
        </w:rPr>
        <w:t xml:space="preserve">obdobně, jako kdyby zastával pozici Řádného člena Poroty, s výjimkou hlasování na jednání Poroty. Náhradník Poroty je oprávněn na jednání Poroty hlasovat pouze tehdy, zastupuje-li v daný okamžik Řádného člena Poroty. </w:t>
      </w:r>
    </w:p>
    <w:p w14:paraId="2FF320F2" w14:textId="77777777" w:rsidR="001418EE" w:rsidRPr="001164BC" w:rsidRDefault="00637EED" w:rsidP="00300D2E">
      <w:pPr>
        <w:pStyle w:val="Odstavecseseznamem"/>
        <w:numPr>
          <w:ilvl w:val="0"/>
          <w:numId w:val="20"/>
        </w:numPr>
        <w:ind w:left="1085" w:hanging="518"/>
        <w:contextualSpacing w:val="0"/>
        <w:rPr>
          <w:rFonts w:ascii="Cambria" w:hAnsi="Cambria"/>
          <w:sz w:val="20"/>
          <w:szCs w:val="20"/>
        </w:rPr>
      </w:pPr>
      <w:r w:rsidRPr="001164BC">
        <w:rPr>
          <w:rFonts w:ascii="Cambria" w:hAnsi="Cambria"/>
          <w:sz w:val="20"/>
          <w:szCs w:val="20"/>
        </w:rPr>
        <w:lastRenderedPageBreak/>
        <w:t>Porotce je povinen vykonávat svou funkci v Porotě svědomitě, v dobré víře, řádně a</w:t>
      </w:r>
      <w:r w:rsidR="00694994" w:rsidRPr="001164BC">
        <w:rPr>
          <w:rFonts w:ascii="Cambria" w:hAnsi="Cambria"/>
          <w:sz w:val="20"/>
          <w:szCs w:val="20"/>
        </w:rPr>
        <w:t> </w:t>
      </w:r>
      <w:r w:rsidRPr="001164BC">
        <w:rPr>
          <w:rFonts w:ascii="Cambria" w:hAnsi="Cambria"/>
          <w:sz w:val="20"/>
          <w:szCs w:val="20"/>
        </w:rPr>
        <w:t>včas, s nejvyšší možnou odbornou péčí, v souladu s relevantními předpisy (</w:t>
      </w:r>
      <w:r w:rsidR="006A3A1F" w:rsidRPr="001164BC">
        <w:rPr>
          <w:rFonts w:ascii="Cambria" w:hAnsi="Cambria"/>
          <w:sz w:val="20"/>
          <w:szCs w:val="20"/>
        </w:rPr>
        <w:t xml:space="preserve">zejm. </w:t>
      </w:r>
      <w:r w:rsidRPr="001164BC">
        <w:rPr>
          <w:rFonts w:ascii="Cambria" w:hAnsi="Cambria"/>
          <w:sz w:val="20"/>
          <w:szCs w:val="20"/>
        </w:rPr>
        <w:t>§ 6 ZZVZ). Objednatel se zavazuje k výkladu relevantních právních předpisů poskytnout Porotě nezbytný právní servis.</w:t>
      </w:r>
      <w:r w:rsidR="001418EE" w:rsidRPr="001164BC">
        <w:rPr>
          <w:rFonts w:ascii="Cambria" w:hAnsi="Cambria"/>
          <w:sz w:val="20"/>
          <w:szCs w:val="20"/>
        </w:rPr>
        <w:t xml:space="preserve"> </w:t>
      </w:r>
    </w:p>
    <w:p w14:paraId="1D43BA9C" w14:textId="5BA7F313" w:rsidR="00A33979" w:rsidRPr="001164BC" w:rsidRDefault="001418EE" w:rsidP="00300D2E">
      <w:pPr>
        <w:pStyle w:val="Odstavecseseznamem"/>
        <w:numPr>
          <w:ilvl w:val="0"/>
          <w:numId w:val="20"/>
        </w:numPr>
        <w:ind w:left="1085" w:hanging="518"/>
        <w:contextualSpacing w:val="0"/>
        <w:rPr>
          <w:rFonts w:ascii="Cambria" w:hAnsi="Cambria"/>
          <w:sz w:val="20"/>
          <w:szCs w:val="20"/>
        </w:rPr>
      </w:pPr>
      <w:r w:rsidRPr="001164BC">
        <w:rPr>
          <w:rFonts w:ascii="Cambria" w:hAnsi="Cambria"/>
          <w:sz w:val="20"/>
          <w:szCs w:val="20"/>
        </w:rPr>
        <w:t>Porotce se zavazuje po dobu průběhu Soutěže dodržovat povinnosti, které na sebe převzal podepsáním čestného prohlášení</w:t>
      </w:r>
      <w:r w:rsidR="007F7108" w:rsidRPr="001164BC">
        <w:rPr>
          <w:rFonts w:ascii="Cambria" w:hAnsi="Cambria"/>
          <w:sz w:val="20"/>
          <w:szCs w:val="20"/>
        </w:rPr>
        <w:t xml:space="preserve"> člena </w:t>
      </w:r>
      <w:r w:rsidR="00D646BF" w:rsidRPr="001164BC">
        <w:rPr>
          <w:rFonts w:ascii="Cambria" w:hAnsi="Cambria"/>
          <w:sz w:val="20"/>
          <w:szCs w:val="20"/>
        </w:rPr>
        <w:t>P</w:t>
      </w:r>
      <w:r w:rsidR="007F7108" w:rsidRPr="001164BC">
        <w:rPr>
          <w:rFonts w:ascii="Cambria" w:hAnsi="Cambria"/>
          <w:sz w:val="20"/>
          <w:szCs w:val="20"/>
        </w:rPr>
        <w:t>oroty</w:t>
      </w:r>
      <w:r w:rsidRPr="001164BC">
        <w:rPr>
          <w:rFonts w:ascii="Cambria" w:hAnsi="Cambria"/>
          <w:sz w:val="20"/>
          <w:szCs w:val="20"/>
        </w:rPr>
        <w:t xml:space="preserve">, </w:t>
      </w:r>
      <w:r w:rsidR="004804E8" w:rsidRPr="001164BC">
        <w:rPr>
          <w:rFonts w:ascii="Cambria" w:hAnsi="Cambria"/>
          <w:sz w:val="20"/>
          <w:szCs w:val="20"/>
        </w:rPr>
        <w:t>jehož kopie (sken podepsané verze)</w:t>
      </w:r>
      <w:r w:rsidR="00A33979" w:rsidRPr="001164BC">
        <w:rPr>
          <w:rFonts w:ascii="Cambria" w:hAnsi="Cambria"/>
          <w:sz w:val="20"/>
          <w:szCs w:val="20"/>
        </w:rPr>
        <w:t xml:space="preserve"> jako Příloha</w:t>
      </w:r>
      <w:r w:rsidR="006A3A1F" w:rsidRPr="001164BC">
        <w:rPr>
          <w:rFonts w:ascii="Cambria" w:hAnsi="Cambria"/>
          <w:sz w:val="20"/>
          <w:szCs w:val="20"/>
        </w:rPr>
        <w:t xml:space="preserve"> č.</w:t>
      </w:r>
      <w:r w:rsidR="00A33979" w:rsidRPr="001164BC">
        <w:rPr>
          <w:rFonts w:ascii="Cambria" w:hAnsi="Cambria"/>
          <w:sz w:val="20"/>
          <w:szCs w:val="20"/>
        </w:rPr>
        <w:t xml:space="preserve"> 1 </w:t>
      </w:r>
      <w:r w:rsidRPr="001164BC">
        <w:rPr>
          <w:rFonts w:ascii="Cambria" w:hAnsi="Cambria"/>
          <w:sz w:val="20"/>
          <w:szCs w:val="20"/>
        </w:rPr>
        <w:t>tvoří nedílnou součást této Smlouvy</w:t>
      </w:r>
      <w:r w:rsidR="00A33979" w:rsidRPr="001164BC">
        <w:rPr>
          <w:rFonts w:ascii="Cambria" w:hAnsi="Cambria"/>
          <w:sz w:val="20"/>
          <w:szCs w:val="20"/>
        </w:rPr>
        <w:t xml:space="preserve"> („</w:t>
      </w:r>
      <w:r w:rsidR="00A33979" w:rsidRPr="001164BC">
        <w:rPr>
          <w:rFonts w:ascii="Cambria" w:hAnsi="Cambria"/>
          <w:b/>
          <w:bCs/>
          <w:sz w:val="20"/>
          <w:szCs w:val="20"/>
        </w:rPr>
        <w:t>Čestné prohlášení</w:t>
      </w:r>
      <w:r w:rsidR="00A33979" w:rsidRPr="001164BC">
        <w:rPr>
          <w:rFonts w:ascii="Cambria" w:hAnsi="Cambria"/>
          <w:sz w:val="20"/>
          <w:szCs w:val="20"/>
        </w:rPr>
        <w:t>“)</w:t>
      </w:r>
      <w:r w:rsidRPr="001164BC">
        <w:rPr>
          <w:rFonts w:ascii="Cambria" w:hAnsi="Cambria"/>
          <w:sz w:val="20"/>
          <w:szCs w:val="20"/>
        </w:rPr>
        <w:t>.</w:t>
      </w:r>
    </w:p>
    <w:p w14:paraId="4A5AAC37" w14:textId="77777777" w:rsidR="00637EED" w:rsidRPr="001164BC" w:rsidRDefault="001418EE" w:rsidP="00300D2E">
      <w:pPr>
        <w:pStyle w:val="Odstavecseseznamem"/>
        <w:numPr>
          <w:ilvl w:val="0"/>
          <w:numId w:val="20"/>
        </w:numPr>
        <w:ind w:left="1085" w:hanging="518"/>
        <w:contextualSpacing w:val="0"/>
        <w:rPr>
          <w:rFonts w:ascii="Cambria" w:hAnsi="Cambria"/>
          <w:sz w:val="20"/>
          <w:szCs w:val="20"/>
        </w:rPr>
      </w:pPr>
      <w:r w:rsidRPr="001164BC">
        <w:rPr>
          <w:rFonts w:ascii="Cambria" w:hAnsi="Cambria"/>
          <w:sz w:val="20"/>
          <w:szCs w:val="20"/>
        </w:rPr>
        <w:t xml:space="preserve">Porotce se zavazuje neprodleně informovat Objednatele, resp. organizátora Soutěže, pokud by zjistil skutečnosti nasvědčující tomu, že může být ve střetu zájmů, podjatý či došlo jiným způsobem k narušení jeho nezávislosti, či o tom má pochybnosti. </w:t>
      </w:r>
    </w:p>
    <w:p w14:paraId="138DA701" w14:textId="77777777" w:rsidR="00CB6AA2" w:rsidRPr="001164BC" w:rsidRDefault="00CB6AA2" w:rsidP="00300D2E">
      <w:pPr>
        <w:pStyle w:val="Odstavecseseznamem"/>
        <w:numPr>
          <w:ilvl w:val="0"/>
          <w:numId w:val="20"/>
        </w:numPr>
        <w:ind w:left="1085" w:hanging="518"/>
        <w:contextualSpacing w:val="0"/>
        <w:rPr>
          <w:rFonts w:ascii="Cambria" w:hAnsi="Cambria"/>
          <w:sz w:val="20"/>
          <w:szCs w:val="20"/>
        </w:rPr>
      </w:pPr>
      <w:r w:rsidRPr="001164BC">
        <w:rPr>
          <w:rFonts w:ascii="Cambria" w:hAnsi="Cambria"/>
          <w:sz w:val="20"/>
          <w:szCs w:val="20"/>
        </w:rPr>
        <w:t xml:space="preserve">Porotce se zavazuje dodržovat mlčenlivost o: </w:t>
      </w:r>
    </w:p>
    <w:p w14:paraId="3C4C8FDB" w14:textId="2EF29A1D" w:rsidR="00CB6AA2" w:rsidRPr="001164BC" w:rsidRDefault="00CB6AA2" w:rsidP="0053108F">
      <w:pPr>
        <w:pStyle w:val="Clanek11"/>
        <w:numPr>
          <w:ilvl w:val="0"/>
          <w:numId w:val="22"/>
        </w:numPr>
        <w:tabs>
          <w:tab w:val="num" w:pos="360"/>
        </w:tabs>
        <w:ind w:left="1736" w:hanging="518"/>
        <w:rPr>
          <w:rFonts w:ascii="Cambria" w:hAnsi="Cambria" w:cs="Times New Roman"/>
          <w:b w:val="0"/>
          <w:sz w:val="20"/>
          <w:szCs w:val="20"/>
        </w:rPr>
      </w:pPr>
      <w:r w:rsidRPr="001164BC">
        <w:rPr>
          <w:rFonts w:ascii="Cambria" w:hAnsi="Cambria" w:cs="Times New Roman"/>
          <w:b w:val="0"/>
          <w:sz w:val="20"/>
          <w:szCs w:val="20"/>
        </w:rPr>
        <w:t>informacích, dokumentech, záznamech jakékoliv povahy předaných Objednatelem či</w:t>
      </w:r>
      <w:r w:rsidR="0029674A" w:rsidRPr="001164BC">
        <w:rPr>
          <w:rFonts w:ascii="Cambria" w:hAnsi="Cambria" w:cs="Times New Roman"/>
          <w:b w:val="0"/>
          <w:sz w:val="20"/>
          <w:szCs w:val="20"/>
        </w:rPr>
        <w:t> </w:t>
      </w:r>
      <w:r w:rsidRPr="001164BC">
        <w:rPr>
          <w:rFonts w:ascii="Cambria" w:hAnsi="Cambria" w:cs="Times New Roman"/>
          <w:b w:val="0"/>
          <w:sz w:val="20"/>
          <w:szCs w:val="20"/>
        </w:rPr>
        <w:t xml:space="preserve">osobou určenou Objednatelem (zejména sekretář </w:t>
      </w:r>
      <w:r w:rsidR="00637EED" w:rsidRPr="001164BC">
        <w:rPr>
          <w:rFonts w:ascii="Cambria" w:hAnsi="Cambria" w:cs="Times New Roman"/>
          <w:b w:val="0"/>
          <w:sz w:val="20"/>
          <w:szCs w:val="20"/>
        </w:rPr>
        <w:t>Soutěže</w:t>
      </w:r>
      <w:r w:rsidRPr="001164BC">
        <w:rPr>
          <w:rFonts w:ascii="Cambria" w:hAnsi="Cambria" w:cs="Times New Roman"/>
          <w:b w:val="0"/>
          <w:sz w:val="20"/>
          <w:szCs w:val="20"/>
        </w:rPr>
        <w:t>) Porotci pro účely plnění funkce Porotce dle této Smlouvy a</w:t>
      </w:r>
      <w:r w:rsidR="00694994" w:rsidRPr="001164BC">
        <w:rPr>
          <w:rFonts w:ascii="Cambria" w:hAnsi="Cambria" w:cs="Times New Roman"/>
          <w:b w:val="0"/>
          <w:sz w:val="20"/>
          <w:szCs w:val="20"/>
        </w:rPr>
        <w:t> </w:t>
      </w:r>
      <w:r w:rsidRPr="001164BC">
        <w:rPr>
          <w:rFonts w:ascii="Cambria" w:hAnsi="Cambria" w:cs="Times New Roman"/>
          <w:b w:val="0"/>
          <w:sz w:val="20"/>
          <w:szCs w:val="20"/>
        </w:rPr>
        <w:t>informacích, dokumentech a</w:t>
      </w:r>
      <w:r w:rsidR="0029674A" w:rsidRPr="001164BC">
        <w:rPr>
          <w:rFonts w:ascii="Cambria" w:hAnsi="Cambria" w:cs="Times New Roman"/>
          <w:b w:val="0"/>
          <w:sz w:val="20"/>
          <w:szCs w:val="20"/>
        </w:rPr>
        <w:t> </w:t>
      </w:r>
      <w:r w:rsidRPr="001164BC">
        <w:rPr>
          <w:rFonts w:ascii="Cambria" w:hAnsi="Cambria" w:cs="Times New Roman"/>
          <w:b w:val="0"/>
          <w:sz w:val="20"/>
          <w:szCs w:val="20"/>
        </w:rPr>
        <w:t xml:space="preserve">záznamech, které zhotoví či poskytne Porotce Objednateli či osobám určeným Objednatelem (zejména sekretář </w:t>
      </w:r>
      <w:r w:rsidR="00637EED" w:rsidRPr="001164BC">
        <w:rPr>
          <w:rFonts w:ascii="Cambria" w:hAnsi="Cambria" w:cs="Times New Roman"/>
          <w:b w:val="0"/>
          <w:sz w:val="20"/>
          <w:szCs w:val="20"/>
        </w:rPr>
        <w:t>Soutěže</w:t>
      </w:r>
      <w:r w:rsidRPr="001164BC">
        <w:rPr>
          <w:rFonts w:ascii="Cambria" w:hAnsi="Cambria" w:cs="Times New Roman"/>
          <w:b w:val="0"/>
          <w:sz w:val="20"/>
          <w:szCs w:val="20"/>
        </w:rPr>
        <w:t>) v souvislosti s plnění</w:t>
      </w:r>
      <w:r w:rsidR="00694994" w:rsidRPr="001164BC">
        <w:rPr>
          <w:rFonts w:ascii="Cambria" w:hAnsi="Cambria" w:cs="Times New Roman"/>
          <w:b w:val="0"/>
          <w:sz w:val="20"/>
          <w:szCs w:val="20"/>
        </w:rPr>
        <w:t>m</w:t>
      </w:r>
      <w:r w:rsidRPr="001164BC">
        <w:rPr>
          <w:rFonts w:ascii="Cambria" w:hAnsi="Cambria" w:cs="Times New Roman"/>
          <w:b w:val="0"/>
          <w:sz w:val="20"/>
          <w:szCs w:val="20"/>
        </w:rPr>
        <w:t xml:space="preserve"> funkce Porotce dle této Smlouvy;</w:t>
      </w:r>
    </w:p>
    <w:p w14:paraId="60378AC4" w14:textId="2C0F29B2" w:rsidR="00CB6AA2" w:rsidRPr="001164BC" w:rsidRDefault="00CB6AA2" w:rsidP="0053108F">
      <w:pPr>
        <w:pStyle w:val="Clanek11"/>
        <w:numPr>
          <w:ilvl w:val="0"/>
          <w:numId w:val="22"/>
        </w:numPr>
        <w:tabs>
          <w:tab w:val="num" w:pos="360"/>
        </w:tabs>
        <w:ind w:left="1736" w:hanging="518"/>
        <w:rPr>
          <w:rFonts w:ascii="Cambria" w:hAnsi="Cambria" w:cs="Times New Roman"/>
          <w:b w:val="0"/>
          <w:sz w:val="20"/>
          <w:szCs w:val="20"/>
        </w:rPr>
      </w:pPr>
      <w:r w:rsidRPr="001164BC">
        <w:rPr>
          <w:rFonts w:ascii="Cambria" w:hAnsi="Cambria" w:cs="Times New Roman"/>
          <w:b w:val="0"/>
          <w:sz w:val="20"/>
          <w:szCs w:val="20"/>
        </w:rPr>
        <w:t xml:space="preserve">veškerých jednáních mezi Objednatelem a Porotcem, </w:t>
      </w:r>
      <w:r w:rsidR="001418EE" w:rsidRPr="001164BC">
        <w:rPr>
          <w:rFonts w:ascii="Cambria" w:hAnsi="Cambria" w:cs="Times New Roman"/>
          <w:b w:val="0"/>
          <w:sz w:val="20"/>
          <w:szCs w:val="20"/>
        </w:rPr>
        <w:t>Porotcem a účastníky, Porotci navzájem či jednání</w:t>
      </w:r>
      <w:r w:rsidR="004804E8" w:rsidRPr="001164BC">
        <w:rPr>
          <w:rFonts w:ascii="Cambria" w:hAnsi="Cambria" w:cs="Times New Roman"/>
          <w:b w:val="0"/>
          <w:sz w:val="20"/>
          <w:szCs w:val="20"/>
        </w:rPr>
        <w:t>ch</w:t>
      </w:r>
      <w:r w:rsidR="001418EE" w:rsidRPr="001164BC">
        <w:rPr>
          <w:rFonts w:ascii="Cambria" w:hAnsi="Cambria" w:cs="Times New Roman"/>
          <w:b w:val="0"/>
          <w:sz w:val="20"/>
          <w:szCs w:val="20"/>
        </w:rPr>
        <w:t xml:space="preserve"> </w:t>
      </w:r>
      <w:r w:rsidRPr="001164BC">
        <w:rPr>
          <w:rFonts w:ascii="Cambria" w:hAnsi="Cambria" w:cs="Times New Roman"/>
          <w:b w:val="0"/>
          <w:sz w:val="20"/>
          <w:szCs w:val="20"/>
        </w:rPr>
        <w:t xml:space="preserve">mezi Porotcem a osobami určenými Objednatelem (zejména sekretář </w:t>
      </w:r>
      <w:r w:rsidR="00637EED" w:rsidRPr="001164BC">
        <w:rPr>
          <w:rFonts w:ascii="Cambria" w:hAnsi="Cambria" w:cs="Times New Roman"/>
          <w:b w:val="0"/>
          <w:sz w:val="20"/>
          <w:szCs w:val="20"/>
        </w:rPr>
        <w:t>Soutěže</w:t>
      </w:r>
      <w:r w:rsidRPr="001164BC">
        <w:rPr>
          <w:rFonts w:ascii="Cambria" w:hAnsi="Cambria" w:cs="Times New Roman"/>
          <w:b w:val="0"/>
          <w:sz w:val="20"/>
          <w:szCs w:val="20"/>
        </w:rPr>
        <w:t xml:space="preserve">) týkajících se </w:t>
      </w:r>
      <w:r w:rsidR="00637EED" w:rsidRPr="001164BC">
        <w:rPr>
          <w:rFonts w:ascii="Cambria" w:hAnsi="Cambria" w:cs="Times New Roman"/>
          <w:b w:val="0"/>
          <w:sz w:val="20"/>
          <w:szCs w:val="20"/>
        </w:rPr>
        <w:t>Soutěže</w:t>
      </w:r>
      <w:r w:rsidRPr="001164BC">
        <w:rPr>
          <w:rFonts w:ascii="Cambria" w:hAnsi="Cambria" w:cs="Times New Roman"/>
          <w:b w:val="0"/>
          <w:sz w:val="20"/>
          <w:szCs w:val="20"/>
        </w:rPr>
        <w:t xml:space="preserve"> a obsahu těchto jednání.</w:t>
      </w:r>
    </w:p>
    <w:p w14:paraId="4DD3629C" w14:textId="2BB32D2A" w:rsidR="00CB6AA2" w:rsidRPr="001164BC" w:rsidRDefault="00CB6AA2" w:rsidP="00FC6162">
      <w:pPr>
        <w:pStyle w:val="Clanek11"/>
        <w:numPr>
          <w:ilvl w:val="0"/>
          <w:numId w:val="0"/>
        </w:numPr>
        <w:ind w:left="1134"/>
        <w:rPr>
          <w:rFonts w:ascii="Cambria" w:hAnsi="Cambria" w:cs="Times New Roman"/>
          <w:b w:val="0"/>
          <w:bCs w:val="0"/>
          <w:iCs w:val="0"/>
          <w:sz w:val="20"/>
          <w:szCs w:val="20"/>
        </w:rPr>
      </w:pPr>
      <w:r w:rsidRPr="001164BC">
        <w:rPr>
          <w:rFonts w:ascii="Cambria" w:hAnsi="Cambria" w:cs="Times New Roman"/>
          <w:b w:val="0"/>
          <w:bCs w:val="0"/>
          <w:iCs w:val="0"/>
          <w:sz w:val="20"/>
          <w:szCs w:val="20"/>
        </w:rPr>
        <w:t xml:space="preserve">Pro vyloučení pochybností </w:t>
      </w:r>
      <w:r w:rsidR="002D6954" w:rsidRPr="001164BC">
        <w:rPr>
          <w:rFonts w:ascii="Cambria" w:hAnsi="Cambria" w:cs="Times New Roman"/>
          <w:b w:val="0"/>
          <w:bCs w:val="0"/>
          <w:iCs w:val="0"/>
          <w:sz w:val="20"/>
          <w:szCs w:val="20"/>
        </w:rPr>
        <w:t>Smluvní strany</w:t>
      </w:r>
      <w:r w:rsidRPr="001164BC">
        <w:rPr>
          <w:rFonts w:ascii="Cambria" w:hAnsi="Cambria" w:cs="Times New Roman"/>
          <w:b w:val="0"/>
          <w:bCs w:val="0"/>
          <w:iCs w:val="0"/>
          <w:sz w:val="20"/>
          <w:szCs w:val="20"/>
        </w:rPr>
        <w:t xml:space="preserve"> uvádějí, že povinnost mlčenlivosti se nevztahuje na informace, dokumenty či záznamy, které</w:t>
      </w:r>
      <w:r w:rsidR="000E09C2" w:rsidRPr="001164BC">
        <w:rPr>
          <w:rFonts w:ascii="Cambria" w:hAnsi="Cambria" w:cs="Times New Roman"/>
          <w:b w:val="0"/>
          <w:bCs w:val="0"/>
          <w:iCs w:val="0"/>
          <w:sz w:val="20"/>
          <w:szCs w:val="20"/>
        </w:rPr>
        <w:t xml:space="preserve"> jsou v okamžiku sdělení Porotci:</w:t>
      </w:r>
    </w:p>
    <w:p w14:paraId="417AD99B" w14:textId="77777777" w:rsidR="00CB6AA2" w:rsidRPr="001164BC" w:rsidRDefault="00CB6AA2" w:rsidP="00300D2E">
      <w:pPr>
        <w:pStyle w:val="Clanek11"/>
        <w:numPr>
          <w:ilvl w:val="0"/>
          <w:numId w:val="22"/>
        </w:numPr>
        <w:tabs>
          <w:tab w:val="num" w:pos="360"/>
        </w:tabs>
        <w:ind w:left="1736" w:hanging="518"/>
        <w:rPr>
          <w:rFonts w:ascii="Cambria" w:hAnsi="Cambria" w:cs="Times New Roman"/>
          <w:b w:val="0"/>
          <w:sz w:val="20"/>
          <w:szCs w:val="20"/>
        </w:rPr>
      </w:pPr>
      <w:r w:rsidRPr="001164BC">
        <w:rPr>
          <w:rFonts w:ascii="Cambria" w:hAnsi="Cambria" w:cs="Times New Roman"/>
          <w:b w:val="0"/>
          <w:sz w:val="20"/>
          <w:szCs w:val="20"/>
        </w:rPr>
        <w:t>veřejně dostupné či známé, nebo</w:t>
      </w:r>
    </w:p>
    <w:p w14:paraId="20FAEE78" w14:textId="77777777" w:rsidR="00CB6AA2" w:rsidRPr="001164BC" w:rsidRDefault="00CB6AA2" w:rsidP="00300D2E">
      <w:pPr>
        <w:pStyle w:val="Clanek11"/>
        <w:numPr>
          <w:ilvl w:val="0"/>
          <w:numId w:val="22"/>
        </w:numPr>
        <w:tabs>
          <w:tab w:val="num" w:pos="360"/>
        </w:tabs>
        <w:ind w:left="1736" w:hanging="518"/>
        <w:rPr>
          <w:rFonts w:ascii="Cambria" w:hAnsi="Cambria" w:cs="Times New Roman"/>
          <w:b w:val="0"/>
          <w:sz w:val="20"/>
          <w:szCs w:val="20"/>
        </w:rPr>
      </w:pPr>
      <w:r w:rsidRPr="001164BC">
        <w:rPr>
          <w:rFonts w:ascii="Cambria" w:hAnsi="Cambria" w:cs="Times New Roman"/>
          <w:b w:val="0"/>
          <w:sz w:val="20"/>
          <w:szCs w:val="20"/>
        </w:rPr>
        <w:t>se stanou veřejně dostupnými či známými po takovém</w:t>
      </w:r>
      <w:r w:rsidR="000E09C2" w:rsidRPr="001164BC">
        <w:rPr>
          <w:rFonts w:ascii="Cambria" w:hAnsi="Cambria" w:cs="Times New Roman"/>
          <w:b w:val="0"/>
          <w:sz w:val="20"/>
          <w:szCs w:val="20"/>
        </w:rPr>
        <w:t>to</w:t>
      </w:r>
      <w:r w:rsidRPr="001164BC">
        <w:rPr>
          <w:rFonts w:ascii="Cambria" w:hAnsi="Cambria" w:cs="Times New Roman"/>
          <w:b w:val="0"/>
          <w:sz w:val="20"/>
          <w:szCs w:val="20"/>
        </w:rPr>
        <w:t xml:space="preserve"> sdělení, a to postupem dle</w:t>
      </w:r>
      <w:r w:rsidR="0029674A" w:rsidRPr="001164BC">
        <w:rPr>
          <w:rFonts w:ascii="Cambria" w:hAnsi="Cambria" w:cs="Times New Roman"/>
          <w:b w:val="0"/>
          <w:sz w:val="20"/>
          <w:szCs w:val="20"/>
        </w:rPr>
        <w:t> </w:t>
      </w:r>
      <w:r w:rsidR="00694994" w:rsidRPr="001164BC">
        <w:rPr>
          <w:rFonts w:ascii="Cambria" w:hAnsi="Cambria" w:cs="Times New Roman"/>
          <w:b w:val="0"/>
          <w:sz w:val="20"/>
          <w:szCs w:val="20"/>
        </w:rPr>
        <w:t>soutěžních podmínek Soutěže</w:t>
      </w:r>
      <w:r w:rsidR="000E09C2" w:rsidRPr="001164BC">
        <w:rPr>
          <w:rFonts w:ascii="Cambria" w:hAnsi="Cambria" w:cs="Times New Roman"/>
          <w:b w:val="0"/>
          <w:sz w:val="20"/>
          <w:szCs w:val="20"/>
        </w:rPr>
        <w:t xml:space="preserve">; v tomto případě však povinnost mlčenlivosti Porotce trvá do </w:t>
      </w:r>
      <w:r w:rsidRPr="001164BC">
        <w:rPr>
          <w:rFonts w:ascii="Cambria" w:hAnsi="Cambria" w:cs="Times New Roman"/>
          <w:b w:val="0"/>
          <w:sz w:val="20"/>
          <w:szCs w:val="20"/>
        </w:rPr>
        <w:t xml:space="preserve">okamžiku, </w:t>
      </w:r>
      <w:r w:rsidR="000E09C2" w:rsidRPr="001164BC">
        <w:rPr>
          <w:rFonts w:ascii="Cambria" w:hAnsi="Cambria" w:cs="Times New Roman"/>
          <w:b w:val="0"/>
          <w:sz w:val="20"/>
          <w:szCs w:val="20"/>
        </w:rPr>
        <w:t>než</w:t>
      </w:r>
      <w:r w:rsidRPr="001164BC">
        <w:rPr>
          <w:rFonts w:ascii="Cambria" w:hAnsi="Cambria" w:cs="Times New Roman"/>
          <w:b w:val="0"/>
          <w:sz w:val="20"/>
          <w:szCs w:val="20"/>
        </w:rPr>
        <w:t xml:space="preserve"> se </w:t>
      </w:r>
      <w:r w:rsidR="000E09C2" w:rsidRPr="001164BC">
        <w:rPr>
          <w:rFonts w:ascii="Cambria" w:hAnsi="Cambria" w:cs="Times New Roman"/>
          <w:b w:val="0"/>
          <w:sz w:val="20"/>
          <w:szCs w:val="20"/>
        </w:rPr>
        <w:t xml:space="preserve">dotčená sdělení </w:t>
      </w:r>
      <w:r w:rsidRPr="001164BC">
        <w:rPr>
          <w:rFonts w:ascii="Cambria" w:hAnsi="Cambria" w:cs="Times New Roman"/>
          <w:b w:val="0"/>
          <w:sz w:val="20"/>
          <w:szCs w:val="20"/>
        </w:rPr>
        <w:t>stanou takto veřejně dostupn</w:t>
      </w:r>
      <w:r w:rsidR="000E09C2" w:rsidRPr="001164BC">
        <w:rPr>
          <w:rFonts w:ascii="Cambria" w:hAnsi="Cambria" w:cs="Times New Roman"/>
          <w:b w:val="0"/>
          <w:sz w:val="20"/>
          <w:szCs w:val="20"/>
        </w:rPr>
        <w:t>á</w:t>
      </w:r>
      <w:r w:rsidRPr="001164BC">
        <w:rPr>
          <w:rFonts w:ascii="Cambria" w:hAnsi="Cambria" w:cs="Times New Roman"/>
          <w:b w:val="0"/>
          <w:sz w:val="20"/>
          <w:szCs w:val="20"/>
        </w:rPr>
        <w:t xml:space="preserve"> nebo znám</w:t>
      </w:r>
      <w:r w:rsidR="000E09C2" w:rsidRPr="001164BC">
        <w:rPr>
          <w:rFonts w:ascii="Cambria" w:hAnsi="Cambria" w:cs="Times New Roman"/>
          <w:b w:val="0"/>
          <w:sz w:val="20"/>
          <w:szCs w:val="20"/>
        </w:rPr>
        <w:t>á</w:t>
      </w:r>
      <w:r w:rsidRPr="001164BC">
        <w:rPr>
          <w:rFonts w:ascii="Cambria" w:hAnsi="Cambria" w:cs="Times New Roman"/>
          <w:b w:val="0"/>
          <w:sz w:val="20"/>
          <w:szCs w:val="20"/>
        </w:rPr>
        <w:t>.</w:t>
      </w:r>
    </w:p>
    <w:p w14:paraId="559B3F4B" w14:textId="77777777" w:rsidR="00CB6AA2" w:rsidRPr="001164BC" w:rsidRDefault="00CB6AA2" w:rsidP="00FC6162">
      <w:pPr>
        <w:pStyle w:val="Clanek11"/>
        <w:tabs>
          <w:tab w:val="clear" w:pos="567"/>
        </w:tabs>
        <w:rPr>
          <w:rFonts w:ascii="Cambria" w:hAnsi="Cambria" w:cs="Times New Roman"/>
          <w:sz w:val="20"/>
          <w:szCs w:val="20"/>
        </w:rPr>
      </w:pPr>
      <w:r w:rsidRPr="001164BC">
        <w:rPr>
          <w:rFonts w:ascii="Cambria" w:hAnsi="Cambria" w:cs="Times New Roman"/>
          <w:sz w:val="20"/>
          <w:szCs w:val="20"/>
        </w:rPr>
        <w:t>Vymezení závazků Objednatele</w:t>
      </w:r>
    </w:p>
    <w:p w14:paraId="3FD807F2" w14:textId="77777777" w:rsidR="00CB6AA2" w:rsidRPr="001164BC" w:rsidRDefault="00CB6AA2" w:rsidP="0053108F">
      <w:pPr>
        <w:pStyle w:val="Odstavecseseznamem"/>
        <w:numPr>
          <w:ilvl w:val="0"/>
          <w:numId w:val="36"/>
        </w:numPr>
        <w:contextualSpacing w:val="0"/>
        <w:rPr>
          <w:rFonts w:ascii="Cambria" w:hAnsi="Cambria"/>
          <w:sz w:val="20"/>
          <w:szCs w:val="20"/>
        </w:rPr>
      </w:pPr>
      <w:r w:rsidRPr="001164BC">
        <w:rPr>
          <w:rFonts w:ascii="Cambria" w:hAnsi="Cambria"/>
          <w:sz w:val="20"/>
          <w:szCs w:val="20"/>
        </w:rPr>
        <w:t>Objednatel</w:t>
      </w:r>
      <w:r w:rsidR="00197D4C" w:rsidRPr="001164BC">
        <w:rPr>
          <w:rFonts w:ascii="Cambria" w:hAnsi="Cambria"/>
          <w:sz w:val="20"/>
          <w:szCs w:val="20"/>
        </w:rPr>
        <w:t xml:space="preserve"> se</w:t>
      </w:r>
      <w:r w:rsidRPr="001164BC">
        <w:rPr>
          <w:rFonts w:ascii="Cambria" w:hAnsi="Cambria"/>
          <w:sz w:val="20"/>
          <w:szCs w:val="20"/>
        </w:rPr>
        <w:t xml:space="preserve"> zavazuje: </w:t>
      </w:r>
    </w:p>
    <w:p w14:paraId="5DB5B7BD" w14:textId="675EC440" w:rsidR="00CB6AA2" w:rsidRPr="001164BC" w:rsidRDefault="00CB6AA2" w:rsidP="0053108F">
      <w:pPr>
        <w:pStyle w:val="Clanek11"/>
        <w:numPr>
          <w:ilvl w:val="0"/>
          <w:numId w:val="42"/>
        </w:numPr>
        <w:tabs>
          <w:tab w:val="clear" w:pos="720"/>
          <w:tab w:val="num" w:pos="1710"/>
        </w:tabs>
        <w:ind w:left="1800" w:hanging="540"/>
        <w:rPr>
          <w:rFonts w:ascii="Cambria" w:hAnsi="Cambria"/>
          <w:b w:val="0"/>
          <w:sz w:val="20"/>
          <w:szCs w:val="20"/>
        </w:rPr>
      </w:pPr>
      <w:r w:rsidRPr="001164BC">
        <w:rPr>
          <w:rFonts w:ascii="Cambria" w:hAnsi="Cambria" w:cs="Times New Roman"/>
          <w:b w:val="0"/>
          <w:sz w:val="20"/>
          <w:szCs w:val="20"/>
        </w:rPr>
        <w:t>poskytnout</w:t>
      </w:r>
      <w:r w:rsidRPr="001164BC">
        <w:rPr>
          <w:rFonts w:ascii="Cambria" w:hAnsi="Cambria"/>
          <w:b w:val="0"/>
          <w:sz w:val="20"/>
          <w:szCs w:val="20"/>
        </w:rPr>
        <w:t xml:space="preserve"> Porotci součinnost nezbytnou pro </w:t>
      </w:r>
      <w:r w:rsidR="004C22C2" w:rsidRPr="001164BC">
        <w:rPr>
          <w:rFonts w:ascii="Cambria" w:hAnsi="Cambria"/>
          <w:b w:val="0"/>
          <w:sz w:val="20"/>
          <w:szCs w:val="20"/>
        </w:rPr>
        <w:t>plnění povinností dle Smlouvy</w:t>
      </w:r>
      <w:r w:rsidRPr="001164BC">
        <w:rPr>
          <w:rFonts w:ascii="Cambria" w:hAnsi="Cambria"/>
          <w:b w:val="0"/>
          <w:sz w:val="20"/>
          <w:szCs w:val="20"/>
        </w:rPr>
        <w:t>;</w:t>
      </w:r>
    </w:p>
    <w:p w14:paraId="399BB965" w14:textId="2D055C37" w:rsidR="00BC1345" w:rsidRPr="001164BC" w:rsidRDefault="00BC1345" w:rsidP="0053108F">
      <w:pPr>
        <w:pStyle w:val="Clanek11"/>
        <w:numPr>
          <w:ilvl w:val="0"/>
          <w:numId w:val="42"/>
        </w:numPr>
        <w:tabs>
          <w:tab w:val="clear" w:pos="720"/>
          <w:tab w:val="num" w:pos="1710"/>
        </w:tabs>
        <w:ind w:left="1800" w:hanging="540"/>
        <w:rPr>
          <w:rFonts w:ascii="Cambria" w:hAnsi="Cambria"/>
          <w:b w:val="0"/>
          <w:sz w:val="20"/>
          <w:szCs w:val="20"/>
        </w:rPr>
      </w:pPr>
      <w:r w:rsidRPr="001164BC">
        <w:rPr>
          <w:rFonts w:ascii="Cambria" w:hAnsi="Cambria" w:cs="Times New Roman"/>
          <w:b w:val="0"/>
          <w:sz w:val="20"/>
          <w:szCs w:val="20"/>
        </w:rPr>
        <w:t>uhradit</w:t>
      </w:r>
      <w:r w:rsidRPr="001164BC">
        <w:rPr>
          <w:rFonts w:ascii="Cambria" w:hAnsi="Cambria"/>
          <w:b w:val="0"/>
          <w:sz w:val="20"/>
          <w:szCs w:val="20"/>
        </w:rPr>
        <w:t xml:space="preserve"> </w:t>
      </w:r>
      <w:r w:rsidR="00F1396F" w:rsidRPr="001164BC">
        <w:rPr>
          <w:rFonts w:ascii="Cambria" w:hAnsi="Cambria"/>
          <w:b w:val="0"/>
          <w:sz w:val="20"/>
          <w:szCs w:val="20"/>
        </w:rPr>
        <w:t>Porotci odměnu sjednanou dle této Smlouvy za výkon jeho funkce </w:t>
      </w:r>
      <w:r w:rsidR="0053108F" w:rsidRPr="001164BC">
        <w:rPr>
          <w:rFonts w:ascii="Cambria" w:hAnsi="Cambria"/>
          <w:b w:val="0"/>
          <w:sz w:val="20"/>
          <w:szCs w:val="20"/>
        </w:rPr>
        <w:t>P</w:t>
      </w:r>
      <w:r w:rsidR="00F1396F" w:rsidRPr="001164BC">
        <w:rPr>
          <w:rFonts w:ascii="Cambria" w:hAnsi="Cambria"/>
          <w:b w:val="0"/>
          <w:sz w:val="20"/>
          <w:szCs w:val="20"/>
        </w:rPr>
        <w:t>orotce</w:t>
      </w:r>
    </w:p>
    <w:p w14:paraId="76D0FD0F" w14:textId="77777777" w:rsidR="00CB6AA2" w:rsidRPr="001164BC" w:rsidRDefault="00CB6AA2" w:rsidP="00D3276F">
      <w:pPr>
        <w:pStyle w:val="Clanek11"/>
        <w:tabs>
          <w:tab w:val="clear" w:pos="567"/>
        </w:tabs>
        <w:rPr>
          <w:rFonts w:ascii="Cambria" w:hAnsi="Cambria" w:cs="Times New Roman"/>
          <w:sz w:val="20"/>
          <w:szCs w:val="20"/>
        </w:rPr>
      </w:pPr>
      <w:r w:rsidRPr="001164BC">
        <w:rPr>
          <w:rFonts w:ascii="Cambria" w:hAnsi="Cambria" w:cs="Times New Roman"/>
          <w:sz w:val="20"/>
          <w:szCs w:val="20"/>
        </w:rPr>
        <w:t>Místo plnění předmětu Smlouvy</w:t>
      </w:r>
    </w:p>
    <w:p w14:paraId="4A8930F8" w14:textId="412A9375" w:rsidR="00CB6AA2" w:rsidRPr="001164BC" w:rsidRDefault="00CB6AA2" w:rsidP="00950EC4">
      <w:pPr>
        <w:pStyle w:val="Odstavecseseznamem"/>
        <w:numPr>
          <w:ilvl w:val="0"/>
          <w:numId w:val="6"/>
        </w:numPr>
        <w:ind w:left="1134" w:hanging="567"/>
        <w:contextualSpacing w:val="0"/>
        <w:rPr>
          <w:rFonts w:ascii="Cambria" w:hAnsi="Cambria"/>
          <w:sz w:val="20"/>
          <w:szCs w:val="20"/>
        </w:rPr>
      </w:pPr>
      <w:r w:rsidRPr="001164BC">
        <w:rPr>
          <w:rFonts w:ascii="Cambria" w:hAnsi="Cambria"/>
          <w:sz w:val="20"/>
          <w:szCs w:val="20"/>
        </w:rPr>
        <w:t xml:space="preserve">Místem plnění předmětu Smlouvy je </w:t>
      </w:r>
      <w:r w:rsidR="00CC6BDF" w:rsidRPr="001164BC">
        <w:rPr>
          <w:rFonts w:ascii="Cambria" w:hAnsi="Cambria"/>
          <w:sz w:val="20"/>
          <w:szCs w:val="20"/>
        </w:rPr>
        <w:t xml:space="preserve">město </w:t>
      </w:r>
      <w:r w:rsidR="002F2A93" w:rsidRPr="001164BC">
        <w:rPr>
          <w:rFonts w:ascii="Cambria" w:hAnsi="Cambria"/>
          <w:sz w:val="20"/>
          <w:szCs w:val="20"/>
        </w:rPr>
        <w:t>Praha</w:t>
      </w:r>
      <w:r w:rsidRPr="001164BC">
        <w:rPr>
          <w:rFonts w:ascii="Cambria" w:hAnsi="Cambria"/>
          <w:sz w:val="20"/>
          <w:szCs w:val="20"/>
        </w:rPr>
        <w:t xml:space="preserve">, a to pro případ fyzických jednání Poroty. </w:t>
      </w:r>
    </w:p>
    <w:p w14:paraId="0C287223" w14:textId="4EC7868A" w:rsidR="00CB6AA2" w:rsidRPr="001164BC" w:rsidRDefault="00CB6AA2" w:rsidP="00FC6162">
      <w:pPr>
        <w:pStyle w:val="Clanek11"/>
        <w:tabs>
          <w:tab w:val="clear" w:pos="567"/>
        </w:tabs>
        <w:rPr>
          <w:rFonts w:ascii="Cambria" w:hAnsi="Cambria" w:cs="Times New Roman"/>
          <w:sz w:val="20"/>
          <w:szCs w:val="20"/>
        </w:rPr>
      </w:pPr>
      <w:bookmarkStart w:id="12" w:name="_Toc503888161"/>
      <w:r w:rsidRPr="001164BC">
        <w:rPr>
          <w:rFonts w:ascii="Cambria" w:hAnsi="Cambria" w:cs="Times New Roman"/>
          <w:sz w:val="20"/>
          <w:szCs w:val="20"/>
        </w:rPr>
        <w:t>Komunikace</w:t>
      </w:r>
      <w:bookmarkEnd w:id="12"/>
      <w:r w:rsidRPr="001164BC">
        <w:rPr>
          <w:rFonts w:ascii="Cambria" w:hAnsi="Cambria" w:cs="Times New Roman"/>
          <w:sz w:val="20"/>
          <w:szCs w:val="20"/>
        </w:rPr>
        <w:t xml:space="preserve"> mezi S</w:t>
      </w:r>
      <w:r w:rsidR="002D6954" w:rsidRPr="001164BC">
        <w:rPr>
          <w:rFonts w:ascii="Cambria" w:hAnsi="Cambria" w:cs="Times New Roman"/>
          <w:sz w:val="20"/>
          <w:szCs w:val="20"/>
        </w:rPr>
        <w:t>mluvními stranami</w:t>
      </w:r>
    </w:p>
    <w:p w14:paraId="0819823D" w14:textId="3ABDEA57" w:rsidR="00C73E86" w:rsidRPr="001164BC" w:rsidRDefault="00CB6AA2" w:rsidP="0053108F">
      <w:pPr>
        <w:pStyle w:val="Odstavecseseznamem"/>
        <w:numPr>
          <w:ilvl w:val="0"/>
          <w:numId w:val="37"/>
        </w:numPr>
        <w:ind w:left="1170" w:hanging="630"/>
        <w:contextualSpacing w:val="0"/>
        <w:rPr>
          <w:rFonts w:ascii="Cambria" w:hAnsi="Cambria"/>
          <w:sz w:val="20"/>
          <w:szCs w:val="20"/>
        </w:rPr>
      </w:pPr>
      <w:r w:rsidRPr="001164BC">
        <w:rPr>
          <w:rFonts w:ascii="Cambria" w:hAnsi="Cambria"/>
          <w:sz w:val="20"/>
          <w:szCs w:val="20"/>
        </w:rPr>
        <w:t>Komunikace mezi Objednatelem a Porotcem</w:t>
      </w:r>
      <w:r w:rsidR="00CC6BDF" w:rsidRPr="001164BC">
        <w:rPr>
          <w:rFonts w:ascii="Cambria" w:hAnsi="Cambria"/>
          <w:sz w:val="20"/>
          <w:szCs w:val="20"/>
        </w:rPr>
        <w:t xml:space="preserve">, jakož i jednání Poroty, </w:t>
      </w:r>
      <w:r w:rsidRPr="001164BC">
        <w:rPr>
          <w:rFonts w:ascii="Cambria" w:hAnsi="Cambria"/>
          <w:sz w:val="20"/>
          <w:szCs w:val="20"/>
        </w:rPr>
        <w:t>bud</w:t>
      </w:r>
      <w:r w:rsidR="00EB0806" w:rsidRPr="001164BC">
        <w:rPr>
          <w:rFonts w:ascii="Cambria" w:hAnsi="Cambria"/>
          <w:sz w:val="20"/>
          <w:szCs w:val="20"/>
        </w:rPr>
        <w:t>ou</w:t>
      </w:r>
      <w:r w:rsidRPr="001164BC">
        <w:rPr>
          <w:rFonts w:ascii="Cambria" w:hAnsi="Cambria"/>
          <w:sz w:val="20"/>
          <w:szCs w:val="20"/>
        </w:rPr>
        <w:t xml:space="preserve"> probíhat v</w:t>
      </w:r>
      <w:r w:rsidR="00300D2E" w:rsidRPr="001164BC">
        <w:rPr>
          <w:rFonts w:ascii="Cambria" w:hAnsi="Cambria"/>
          <w:sz w:val="20"/>
          <w:szCs w:val="20"/>
        </w:rPr>
        <w:t> </w:t>
      </w:r>
      <w:r w:rsidRPr="001164BC">
        <w:rPr>
          <w:rFonts w:ascii="Cambria" w:hAnsi="Cambria"/>
          <w:sz w:val="20"/>
          <w:szCs w:val="20"/>
        </w:rPr>
        <w:t>českém</w:t>
      </w:r>
      <w:r w:rsidR="00300D2E" w:rsidRPr="001164BC">
        <w:rPr>
          <w:rFonts w:ascii="Cambria" w:hAnsi="Cambria"/>
          <w:sz w:val="20"/>
          <w:szCs w:val="20"/>
        </w:rPr>
        <w:t xml:space="preserve"> </w:t>
      </w:r>
      <w:r w:rsidRPr="001164BC">
        <w:rPr>
          <w:rFonts w:ascii="Cambria" w:hAnsi="Cambria"/>
          <w:sz w:val="20"/>
          <w:szCs w:val="20"/>
        </w:rPr>
        <w:t>jazyce</w:t>
      </w:r>
      <w:r w:rsidR="00CC6BDF" w:rsidRPr="001164BC">
        <w:rPr>
          <w:rFonts w:ascii="Cambria" w:hAnsi="Cambria"/>
          <w:sz w:val="20"/>
          <w:szCs w:val="20"/>
        </w:rPr>
        <w:t>.</w:t>
      </w:r>
      <w:r w:rsidRPr="001164BC">
        <w:rPr>
          <w:rFonts w:ascii="Cambria" w:hAnsi="Cambria"/>
          <w:sz w:val="20"/>
          <w:szCs w:val="20"/>
        </w:rPr>
        <w:t xml:space="preserve"> </w:t>
      </w:r>
    </w:p>
    <w:p w14:paraId="205FB267" w14:textId="77777777" w:rsidR="00CB6AA2" w:rsidRPr="001164BC" w:rsidRDefault="00CB6AA2" w:rsidP="00FC6162">
      <w:pPr>
        <w:pStyle w:val="Nadpis1"/>
        <w:tabs>
          <w:tab w:val="clear" w:pos="567"/>
        </w:tabs>
        <w:rPr>
          <w:rFonts w:ascii="Cambria" w:hAnsi="Cambria" w:cs="Times New Roman"/>
          <w:sz w:val="20"/>
          <w:szCs w:val="20"/>
        </w:rPr>
      </w:pPr>
      <w:bookmarkStart w:id="13" w:name="_Ref505022080"/>
      <w:r w:rsidRPr="001164BC">
        <w:rPr>
          <w:rFonts w:ascii="Cambria" w:hAnsi="Cambria" w:cs="Times New Roman"/>
          <w:sz w:val="20"/>
          <w:szCs w:val="20"/>
        </w:rPr>
        <w:t xml:space="preserve">ODMĚNA </w:t>
      </w:r>
      <w:bookmarkEnd w:id="13"/>
      <w:r w:rsidRPr="001164BC">
        <w:rPr>
          <w:rFonts w:ascii="Cambria" w:hAnsi="Cambria" w:cs="Times New Roman"/>
          <w:sz w:val="20"/>
          <w:szCs w:val="20"/>
        </w:rPr>
        <w:t>za výkon činnosti porotce</w:t>
      </w:r>
    </w:p>
    <w:p w14:paraId="124BECF7" w14:textId="77777777" w:rsidR="00CB6AA2" w:rsidRPr="001164BC" w:rsidRDefault="00CB6AA2" w:rsidP="001F15FE">
      <w:pPr>
        <w:pStyle w:val="Clanek11"/>
        <w:tabs>
          <w:tab w:val="clear" w:pos="567"/>
        </w:tabs>
        <w:rPr>
          <w:rFonts w:ascii="Cambria" w:hAnsi="Cambria" w:cs="Times New Roman"/>
          <w:sz w:val="20"/>
          <w:szCs w:val="20"/>
        </w:rPr>
      </w:pPr>
      <w:bookmarkStart w:id="14" w:name="_Ref505019010"/>
      <w:r w:rsidRPr="001164BC">
        <w:rPr>
          <w:rFonts w:ascii="Cambria" w:hAnsi="Cambria" w:cs="Times New Roman"/>
          <w:sz w:val="20"/>
          <w:szCs w:val="20"/>
        </w:rPr>
        <w:t>Výše odměny</w:t>
      </w:r>
      <w:bookmarkEnd w:id="14"/>
      <w:r w:rsidRPr="001164BC">
        <w:rPr>
          <w:rFonts w:ascii="Cambria" w:hAnsi="Cambria" w:cs="Times New Roman"/>
          <w:sz w:val="20"/>
          <w:szCs w:val="20"/>
        </w:rPr>
        <w:t xml:space="preserve"> za výkon činnosti Porotce</w:t>
      </w:r>
    </w:p>
    <w:p w14:paraId="434F5ACB" w14:textId="77777777" w:rsidR="00714816" w:rsidRPr="001164BC" w:rsidRDefault="002D6954" w:rsidP="00714816">
      <w:pPr>
        <w:pStyle w:val="Odstavecseseznamem"/>
        <w:numPr>
          <w:ilvl w:val="0"/>
          <w:numId w:val="7"/>
        </w:numPr>
        <w:ind w:left="1134" w:hanging="567"/>
        <w:contextualSpacing w:val="0"/>
        <w:rPr>
          <w:rFonts w:ascii="Cambria" w:hAnsi="Cambria"/>
          <w:sz w:val="20"/>
          <w:szCs w:val="20"/>
        </w:rPr>
      </w:pPr>
      <w:r w:rsidRPr="001164BC">
        <w:rPr>
          <w:rFonts w:ascii="Cambria" w:hAnsi="Cambria"/>
          <w:sz w:val="20"/>
          <w:szCs w:val="20"/>
        </w:rPr>
        <w:t>Smluvní strany</w:t>
      </w:r>
      <w:r w:rsidR="00CB6AA2" w:rsidRPr="001164BC">
        <w:rPr>
          <w:rFonts w:ascii="Cambria" w:hAnsi="Cambria"/>
          <w:sz w:val="20"/>
          <w:szCs w:val="20"/>
        </w:rPr>
        <w:t xml:space="preserve"> sjednaly, že za výkon funkce Porotce v rozsahu </w:t>
      </w:r>
      <w:r w:rsidR="001555B3" w:rsidRPr="001164BC">
        <w:rPr>
          <w:rFonts w:ascii="Cambria" w:hAnsi="Cambria"/>
          <w:sz w:val="20"/>
          <w:szCs w:val="20"/>
        </w:rPr>
        <w:t xml:space="preserve">všech </w:t>
      </w:r>
      <w:r w:rsidR="00CB6AA2" w:rsidRPr="001164BC">
        <w:rPr>
          <w:rFonts w:ascii="Cambria" w:hAnsi="Cambria"/>
          <w:sz w:val="20"/>
          <w:szCs w:val="20"/>
        </w:rPr>
        <w:t xml:space="preserve">činností vymezených v článku 1.2 </w:t>
      </w:r>
      <w:r w:rsidR="004804E8" w:rsidRPr="001164BC">
        <w:rPr>
          <w:rFonts w:ascii="Cambria" w:hAnsi="Cambria"/>
          <w:sz w:val="20"/>
          <w:szCs w:val="20"/>
        </w:rPr>
        <w:t xml:space="preserve">odst. 1 </w:t>
      </w:r>
      <w:r w:rsidR="00CB6AA2" w:rsidRPr="001164BC">
        <w:rPr>
          <w:rFonts w:ascii="Cambria" w:hAnsi="Cambria"/>
          <w:sz w:val="20"/>
          <w:szCs w:val="20"/>
        </w:rPr>
        <w:t>Smlouvy náleží Porotci odměna („</w:t>
      </w:r>
      <w:r w:rsidR="00CB6AA2" w:rsidRPr="001164BC">
        <w:rPr>
          <w:rFonts w:ascii="Cambria" w:hAnsi="Cambria"/>
          <w:b/>
          <w:sz w:val="20"/>
          <w:szCs w:val="20"/>
        </w:rPr>
        <w:t>Odměna</w:t>
      </w:r>
      <w:r w:rsidR="00CB6AA2" w:rsidRPr="001164BC">
        <w:rPr>
          <w:rFonts w:ascii="Cambria" w:hAnsi="Cambria"/>
          <w:sz w:val="20"/>
          <w:szCs w:val="20"/>
        </w:rPr>
        <w:t>“) účtovaná za každou odpracovanou čtvrthodinu na základě pevných hodinových sazeb.</w:t>
      </w:r>
    </w:p>
    <w:p w14:paraId="25937E05" w14:textId="77777777" w:rsidR="00664483" w:rsidRPr="001164BC" w:rsidRDefault="00664483" w:rsidP="00664483">
      <w:pPr>
        <w:pStyle w:val="Odstavecseseznamem"/>
        <w:numPr>
          <w:ilvl w:val="0"/>
          <w:numId w:val="7"/>
        </w:numPr>
        <w:ind w:left="1134" w:hanging="567"/>
        <w:contextualSpacing w:val="0"/>
        <w:rPr>
          <w:rFonts w:ascii="Cambria" w:hAnsi="Cambria"/>
          <w:sz w:val="20"/>
          <w:szCs w:val="20"/>
        </w:rPr>
      </w:pPr>
      <w:r w:rsidRPr="001164BC">
        <w:rPr>
          <w:rFonts w:ascii="Cambria" w:hAnsi="Cambria"/>
          <w:sz w:val="20"/>
          <w:szCs w:val="20"/>
        </w:rPr>
        <w:t xml:space="preserve">Pevná hodinová sazba byla Smluvními stranami sjednána ve výši </w:t>
      </w:r>
      <w:r w:rsidRPr="001164BC">
        <w:rPr>
          <w:rFonts w:ascii="Cambria" w:hAnsi="Cambria"/>
          <w:b/>
          <w:sz w:val="20"/>
          <w:szCs w:val="20"/>
        </w:rPr>
        <w:t>1.</w:t>
      </w:r>
      <w:r w:rsidRPr="001164BC">
        <w:rPr>
          <w:rFonts w:ascii="Cambria" w:hAnsi="Cambria"/>
          <w:b/>
          <w:sz w:val="20"/>
          <w:szCs w:val="20"/>
          <w:lang w:val="en-US"/>
        </w:rPr>
        <w:t>2</w:t>
      </w:r>
      <w:r w:rsidRPr="001164BC">
        <w:rPr>
          <w:rFonts w:ascii="Cambria" w:hAnsi="Cambria"/>
          <w:b/>
          <w:sz w:val="20"/>
          <w:szCs w:val="20"/>
        </w:rPr>
        <w:t>00, -</w:t>
      </w:r>
      <w:r w:rsidRPr="001164BC">
        <w:rPr>
          <w:rFonts w:ascii="Cambria" w:hAnsi="Cambria"/>
          <w:sz w:val="20"/>
          <w:szCs w:val="20"/>
        </w:rPr>
        <w:t xml:space="preserve"> Kč (slovy: </w:t>
      </w:r>
      <w:r w:rsidRPr="001164BC">
        <w:rPr>
          <w:rFonts w:ascii="Cambria" w:hAnsi="Cambria"/>
          <w:i/>
          <w:iCs/>
          <w:sz w:val="20"/>
          <w:szCs w:val="20"/>
        </w:rPr>
        <w:t>jeden tisíc dvě stě korun českých</w:t>
      </w:r>
      <w:r w:rsidRPr="001164BC">
        <w:rPr>
          <w:rFonts w:ascii="Cambria" w:hAnsi="Cambria"/>
          <w:sz w:val="20"/>
          <w:szCs w:val="20"/>
        </w:rPr>
        <w:t>) bez DPH.</w:t>
      </w:r>
    </w:p>
    <w:p w14:paraId="0A103ADC" w14:textId="7B29B140" w:rsidR="00D2697A" w:rsidRPr="001164BC" w:rsidRDefault="00D2697A" w:rsidP="00950EC4">
      <w:pPr>
        <w:pStyle w:val="Odstavecseseznamem"/>
        <w:numPr>
          <w:ilvl w:val="0"/>
          <w:numId w:val="7"/>
        </w:numPr>
        <w:ind w:left="1134" w:hanging="567"/>
        <w:contextualSpacing w:val="0"/>
        <w:rPr>
          <w:rFonts w:ascii="Cambria" w:hAnsi="Cambria"/>
          <w:sz w:val="20"/>
          <w:szCs w:val="20"/>
        </w:rPr>
      </w:pPr>
      <w:r w:rsidRPr="001164BC">
        <w:rPr>
          <w:rFonts w:ascii="Cambria" w:hAnsi="Cambria"/>
          <w:sz w:val="20"/>
          <w:szCs w:val="20"/>
        </w:rPr>
        <w:t>Odměna zahrnuje veškeré náklady Porotce související s</w:t>
      </w:r>
      <w:r w:rsidR="00F1396F" w:rsidRPr="001164BC">
        <w:rPr>
          <w:rFonts w:ascii="Cambria" w:hAnsi="Cambria"/>
          <w:sz w:val="20"/>
          <w:szCs w:val="20"/>
        </w:rPr>
        <w:t> výkonem jeho</w:t>
      </w:r>
      <w:r w:rsidRPr="001164BC">
        <w:rPr>
          <w:rFonts w:ascii="Cambria" w:hAnsi="Cambria"/>
          <w:sz w:val="20"/>
          <w:szCs w:val="20"/>
        </w:rPr>
        <w:t xml:space="preserve"> činností</w:t>
      </w:r>
      <w:r w:rsidR="00F1396F" w:rsidRPr="001164BC">
        <w:rPr>
          <w:rFonts w:ascii="Cambria" w:hAnsi="Cambria"/>
          <w:sz w:val="20"/>
          <w:szCs w:val="20"/>
        </w:rPr>
        <w:t xml:space="preserve"> dle této Smlouvy</w:t>
      </w:r>
      <w:r w:rsidRPr="001164BC">
        <w:rPr>
          <w:rFonts w:ascii="Cambria" w:hAnsi="Cambria"/>
          <w:sz w:val="20"/>
          <w:szCs w:val="20"/>
        </w:rPr>
        <w:t>, a to zejména včetně cestovních nákladů,</w:t>
      </w:r>
      <w:r w:rsidR="00196155" w:rsidRPr="001164BC">
        <w:rPr>
          <w:rFonts w:ascii="Cambria" w:hAnsi="Cambria"/>
          <w:sz w:val="20"/>
          <w:szCs w:val="20"/>
        </w:rPr>
        <w:t xml:space="preserve"> nákladů na ubytování a stravné, přičemž v součtu nepřesáhne částku </w:t>
      </w:r>
      <w:r w:rsidR="00664483" w:rsidRPr="001164BC">
        <w:rPr>
          <w:rFonts w:ascii="Cambria" w:hAnsi="Cambria"/>
          <w:sz w:val="20"/>
          <w:szCs w:val="20"/>
          <w:lang w:val="en-US"/>
        </w:rPr>
        <w:t>80</w:t>
      </w:r>
      <w:r w:rsidR="00664483" w:rsidRPr="001164BC">
        <w:rPr>
          <w:rFonts w:ascii="Cambria" w:hAnsi="Cambria"/>
          <w:sz w:val="20"/>
          <w:szCs w:val="20"/>
        </w:rPr>
        <w:t>.000 Kč bez DPH.</w:t>
      </w:r>
    </w:p>
    <w:p w14:paraId="2BAECA96" w14:textId="4DE4FB4E" w:rsidR="00D2697A" w:rsidRPr="001164BC" w:rsidRDefault="00D2697A" w:rsidP="00950EC4">
      <w:pPr>
        <w:pStyle w:val="Odstavecseseznamem"/>
        <w:numPr>
          <w:ilvl w:val="0"/>
          <w:numId w:val="7"/>
        </w:numPr>
        <w:ind w:left="1134" w:hanging="567"/>
        <w:contextualSpacing w:val="0"/>
        <w:rPr>
          <w:rFonts w:ascii="Cambria" w:hAnsi="Cambria"/>
          <w:sz w:val="20"/>
          <w:szCs w:val="20"/>
        </w:rPr>
      </w:pPr>
      <w:r w:rsidRPr="001164BC">
        <w:rPr>
          <w:rFonts w:ascii="Cambria" w:hAnsi="Cambria"/>
          <w:sz w:val="20"/>
          <w:szCs w:val="20"/>
        </w:rPr>
        <w:t>V případě, že je Porotcem plátcem DPH, bude k Odměně připočtena daň z přidané hodnoty dle českých právních předpisů platných a účinných ke dni vystavení faktury.</w:t>
      </w:r>
      <w:r w:rsidR="00BE1DBF" w:rsidRPr="001164BC">
        <w:rPr>
          <w:rFonts w:ascii="Cambria" w:hAnsi="Cambria"/>
          <w:sz w:val="20"/>
          <w:szCs w:val="20"/>
        </w:rPr>
        <w:t xml:space="preserve"> V případě, že </w:t>
      </w:r>
      <w:r w:rsidR="00A66972" w:rsidRPr="001164BC">
        <w:rPr>
          <w:rFonts w:ascii="Cambria" w:hAnsi="Cambria"/>
          <w:sz w:val="20"/>
          <w:szCs w:val="20"/>
        </w:rPr>
        <w:t>Porotce</w:t>
      </w:r>
      <w:r w:rsidR="00BE1DBF" w:rsidRPr="001164BC">
        <w:rPr>
          <w:rFonts w:ascii="Cambria" w:hAnsi="Cambria"/>
          <w:sz w:val="20"/>
          <w:szCs w:val="20"/>
        </w:rPr>
        <w:t xml:space="preserve"> </w:t>
      </w:r>
      <w:r w:rsidR="00BE1DBF" w:rsidRPr="001164BC">
        <w:rPr>
          <w:rFonts w:ascii="Cambria" w:hAnsi="Cambria"/>
          <w:sz w:val="20"/>
          <w:szCs w:val="20"/>
        </w:rPr>
        <w:lastRenderedPageBreak/>
        <w:t>bude neplátce DPH, nebude vystavena faktura s náležitostmi daňového dokladu dle zákona o DPH.</w:t>
      </w:r>
    </w:p>
    <w:p w14:paraId="6B9EACF6" w14:textId="6061BF6B" w:rsidR="00CB6AA2" w:rsidRPr="001164BC" w:rsidRDefault="001555B3" w:rsidP="00950EC4">
      <w:pPr>
        <w:pStyle w:val="Odstavecseseznamem"/>
        <w:numPr>
          <w:ilvl w:val="0"/>
          <w:numId w:val="7"/>
        </w:numPr>
        <w:ind w:left="1134" w:hanging="567"/>
        <w:contextualSpacing w:val="0"/>
        <w:rPr>
          <w:rFonts w:ascii="Cambria" w:hAnsi="Cambria"/>
          <w:sz w:val="20"/>
          <w:szCs w:val="20"/>
        </w:rPr>
      </w:pPr>
      <w:r w:rsidRPr="001164BC">
        <w:rPr>
          <w:rFonts w:ascii="Cambria" w:hAnsi="Cambria"/>
          <w:sz w:val="20"/>
          <w:szCs w:val="20"/>
        </w:rPr>
        <w:t>Pro vyloučení</w:t>
      </w:r>
      <w:r w:rsidR="00CB6AA2" w:rsidRPr="001164BC">
        <w:rPr>
          <w:rFonts w:ascii="Cambria" w:hAnsi="Cambria"/>
          <w:sz w:val="20"/>
          <w:szCs w:val="20"/>
        </w:rPr>
        <w:t xml:space="preserve"> pochybností </w:t>
      </w:r>
      <w:r w:rsidR="002D6954" w:rsidRPr="001164BC">
        <w:rPr>
          <w:rFonts w:ascii="Cambria" w:hAnsi="Cambria"/>
          <w:sz w:val="20"/>
          <w:szCs w:val="20"/>
        </w:rPr>
        <w:t>Smluvní strany</w:t>
      </w:r>
      <w:r w:rsidR="00CB6AA2" w:rsidRPr="001164BC">
        <w:rPr>
          <w:rFonts w:ascii="Cambria" w:hAnsi="Cambria"/>
          <w:sz w:val="20"/>
          <w:szCs w:val="20"/>
        </w:rPr>
        <w:t xml:space="preserve"> výslovně </w:t>
      </w:r>
      <w:r w:rsidRPr="001164BC">
        <w:rPr>
          <w:rFonts w:ascii="Cambria" w:hAnsi="Cambria"/>
          <w:sz w:val="20"/>
          <w:szCs w:val="20"/>
        </w:rPr>
        <w:t>potvrzují</w:t>
      </w:r>
      <w:r w:rsidR="00CB6AA2" w:rsidRPr="001164BC">
        <w:rPr>
          <w:rFonts w:ascii="Cambria" w:hAnsi="Cambria"/>
          <w:sz w:val="20"/>
          <w:szCs w:val="20"/>
        </w:rPr>
        <w:t>, že nárok na Odměnu v souladu s</w:t>
      </w:r>
      <w:r w:rsidR="0029674A" w:rsidRPr="001164BC">
        <w:rPr>
          <w:rFonts w:ascii="Cambria" w:hAnsi="Cambria"/>
          <w:sz w:val="20"/>
          <w:szCs w:val="20"/>
        </w:rPr>
        <w:t> </w:t>
      </w:r>
      <w:r w:rsidR="00CB6AA2" w:rsidRPr="001164BC">
        <w:rPr>
          <w:rFonts w:ascii="Cambria" w:hAnsi="Cambria"/>
          <w:sz w:val="20"/>
          <w:szCs w:val="20"/>
        </w:rPr>
        <w:t>podmínkami Smlouvy náleží Porotci za provedení prací ve smyslu článku 1.2</w:t>
      </w:r>
      <w:r w:rsidRPr="001164BC">
        <w:rPr>
          <w:rFonts w:ascii="Cambria" w:hAnsi="Cambria"/>
          <w:sz w:val="20"/>
          <w:szCs w:val="20"/>
        </w:rPr>
        <w:t xml:space="preserve"> odst. 1</w:t>
      </w:r>
      <w:r w:rsidR="00CB6AA2" w:rsidRPr="001164BC">
        <w:rPr>
          <w:rFonts w:ascii="Cambria" w:hAnsi="Cambria"/>
          <w:sz w:val="20"/>
          <w:szCs w:val="20"/>
        </w:rPr>
        <w:t xml:space="preserve"> Smlouvy</w:t>
      </w:r>
      <w:r w:rsidR="006A59FB" w:rsidRPr="001164BC">
        <w:rPr>
          <w:rFonts w:ascii="Cambria" w:hAnsi="Cambria"/>
          <w:sz w:val="20"/>
          <w:szCs w:val="20"/>
        </w:rPr>
        <w:t xml:space="preserve"> </w:t>
      </w:r>
      <w:r w:rsidR="00CB6AA2" w:rsidRPr="001164BC">
        <w:rPr>
          <w:rFonts w:ascii="Cambria" w:hAnsi="Cambria"/>
          <w:sz w:val="20"/>
          <w:szCs w:val="20"/>
        </w:rPr>
        <w:t xml:space="preserve">bez ohledu na skutečnost, zda k jejich provedení došlo ještě před uzavřením Smlouvy, respektive před </w:t>
      </w:r>
      <w:r w:rsidRPr="001164BC">
        <w:rPr>
          <w:rFonts w:ascii="Cambria" w:hAnsi="Cambria"/>
          <w:sz w:val="20"/>
          <w:szCs w:val="20"/>
        </w:rPr>
        <w:t xml:space="preserve">nabytím </w:t>
      </w:r>
      <w:r w:rsidR="00CB6AA2" w:rsidRPr="001164BC">
        <w:rPr>
          <w:rFonts w:ascii="Cambria" w:hAnsi="Cambria"/>
          <w:sz w:val="20"/>
          <w:szCs w:val="20"/>
        </w:rPr>
        <w:t>její účinnost</w:t>
      </w:r>
      <w:r w:rsidRPr="001164BC">
        <w:rPr>
          <w:rFonts w:ascii="Cambria" w:hAnsi="Cambria"/>
          <w:sz w:val="20"/>
          <w:szCs w:val="20"/>
        </w:rPr>
        <w:t>i</w:t>
      </w:r>
      <w:r w:rsidR="00CB6AA2" w:rsidRPr="001164BC">
        <w:rPr>
          <w:rFonts w:ascii="Cambria" w:hAnsi="Cambria"/>
          <w:sz w:val="20"/>
          <w:szCs w:val="20"/>
        </w:rPr>
        <w:t>.</w:t>
      </w:r>
    </w:p>
    <w:p w14:paraId="415E5CB7" w14:textId="12638899" w:rsidR="00CB6AA2" w:rsidRPr="001164BC" w:rsidRDefault="00F97C2B" w:rsidP="001F15FE">
      <w:pPr>
        <w:pStyle w:val="Clanek11"/>
        <w:tabs>
          <w:tab w:val="clear" w:pos="567"/>
        </w:tabs>
        <w:rPr>
          <w:rFonts w:ascii="Cambria" w:hAnsi="Cambria" w:cs="Times New Roman"/>
          <w:sz w:val="20"/>
          <w:szCs w:val="20"/>
        </w:rPr>
      </w:pPr>
      <w:bookmarkStart w:id="15" w:name="_Toc503888233"/>
      <w:r w:rsidRPr="001164BC">
        <w:rPr>
          <w:rFonts w:ascii="Cambria" w:hAnsi="Cambria" w:cs="Times New Roman"/>
          <w:sz w:val="20"/>
          <w:szCs w:val="20"/>
        </w:rPr>
        <w:t>Úhrada O</w:t>
      </w:r>
      <w:r w:rsidR="00CB6AA2" w:rsidRPr="001164BC">
        <w:rPr>
          <w:rFonts w:ascii="Cambria" w:hAnsi="Cambria" w:cs="Times New Roman"/>
          <w:sz w:val="20"/>
          <w:szCs w:val="20"/>
        </w:rPr>
        <w:t xml:space="preserve">dměny </w:t>
      </w:r>
      <w:r w:rsidRPr="001164BC">
        <w:rPr>
          <w:rFonts w:ascii="Cambria" w:hAnsi="Cambria" w:cs="Times New Roman"/>
          <w:sz w:val="20"/>
          <w:szCs w:val="20"/>
        </w:rPr>
        <w:t>Objednatelem</w:t>
      </w:r>
    </w:p>
    <w:p w14:paraId="5C17C25A" w14:textId="3655FFFF" w:rsidR="008D62BA" w:rsidRPr="001164BC" w:rsidRDefault="00CB6AA2" w:rsidP="00950EC4">
      <w:pPr>
        <w:pStyle w:val="Odstavecseseznamem"/>
        <w:numPr>
          <w:ilvl w:val="0"/>
          <w:numId w:val="8"/>
        </w:numPr>
        <w:ind w:left="1134" w:hanging="567"/>
        <w:contextualSpacing w:val="0"/>
        <w:rPr>
          <w:rFonts w:ascii="Cambria" w:hAnsi="Cambria"/>
          <w:sz w:val="20"/>
          <w:szCs w:val="20"/>
        </w:rPr>
      </w:pPr>
      <w:r w:rsidRPr="001164BC">
        <w:rPr>
          <w:rFonts w:ascii="Cambria" w:hAnsi="Cambria"/>
          <w:sz w:val="20"/>
          <w:szCs w:val="20"/>
        </w:rPr>
        <w:t xml:space="preserve">Odměna </w:t>
      </w:r>
      <w:r w:rsidR="008D62BA" w:rsidRPr="001164BC">
        <w:rPr>
          <w:rFonts w:ascii="Cambria" w:hAnsi="Cambria"/>
          <w:sz w:val="20"/>
          <w:szCs w:val="20"/>
        </w:rPr>
        <w:t xml:space="preserve">bude Porotci uhrazena na základě </w:t>
      </w:r>
      <w:r w:rsidR="00057872" w:rsidRPr="001164BC">
        <w:rPr>
          <w:rFonts w:ascii="Cambria" w:hAnsi="Cambria"/>
          <w:sz w:val="20"/>
          <w:szCs w:val="20"/>
        </w:rPr>
        <w:t>daňového dokladu (</w:t>
      </w:r>
      <w:r w:rsidR="008D62BA" w:rsidRPr="001164BC">
        <w:rPr>
          <w:rFonts w:ascii="Cambria" w:hAnsi="Cambria"/>
          <w:sz w:val="20"/>
          <w:szCs w:val="20"/>
        </w:rPr>
        <w:t>faktur</w:t>
      </w:r>
      <w:r w:rsidR="00057872" w:rsidRPr="001164BC">
        <w:rPr>
          <w:rFonts w:ascii="Cambria" w:hAnsi="Cambria"/>
          <w:sz w:val="20"/>
          <w:szCs w:val="20"/>
        </w:rPr>
        <w:t>a)</w:t>
      </w:r>
      <w:r w:rsidR="008D62BA" w:rsidRPr="001164BC">
        <w:rPr>
          <w:rFonts w:ascii="Cambria" w:hAnsi="Cambria"/>
          <w:sz w:val="20"/>
          <w:szCs w:val="20"/>
        </w:rPr>
        <w:t xml:space="preserve"> vystaven</w:t>
      </w:r>
      <w:r w:rsidR="00057872" w:rsidRPr="001164BC">
        <w:rPr>
          <w:rFonts w:ascii="Cambria" w:hAnsi="Cambria"/>
          <w:sz w:val="20"/>
          <w:szCs w:val="20"/>
        </w:rPr>
        <w:t>ého</w:t>
      </w:r>
      <w:r w:rsidR="008D62BA" w:rsidRPr="001164BC">
        <w:rPr>
          <w:rFonts w:ascii="Cambria" w:hAnsi="Cambria"/>
          <w:sz w:val="20"/>
          <w:szCs w:val="20"/>
        </w:rPr>
        <w:t xml:space="preserve"> Porotcem Objednateli, přičemž fakturovat Objednateli je Porotce oprávněn </w:t>
      </w:r>
      <w:r w:rsidR="006D7F65" w:rsidRPr="001164BC">
        <w:rPr>
          <w:rFonts w:ascii="Cambria" w:hAnsi="Cambria"/>
          <w:sz w:val="20"/>
          <w:szCs w:val="20"/>
        </w:rPr>
        <w:t xml:space="preserve">po ukončení Soutěže nebo po jiném ukončení plnění činností dle této Smlouvy. Ukončením Soutěže se rozumí okamžik, kdy Porotce odsouhlasí protokol o průběhu Soutěže. </w:t>
      </w:r>
    </w:p>
    <w:p w14:paraId="47017740" w14:textId="6E72B465" w:rsidR="00A66972" w:rsidRPr="001164BC" w:rsidRDefault="00A66972" w:rsidP="00A66972">
      <w:pPr>
        <w:pStyle w:val="Odstavecseseznamem"/>
        <w:numPr>
          <w:ilvl w:val="0"/>
          <w:numId w:val="8"/>
        </w:numPr>
        <w:ind w:left="1134" w:hanging="567"/>
        <w:contextualSpacing w:val="0"/>
        <w:rPr>
          <w:rFonts w:ascii="Cambria" w:hAnsi="Cambria"/>
          <w:sz w:val="20"/>
          <w:szCs w:val="20"/>
        </w:rPr>
      </w:pPr>
      <w:r w:rsidRPr="001164BC">
        <w:rPr>
          <w:rFonts w:ascii="Cambria" w:hAnsi="Cambria"/>
          <w:sz w:val="20"/>
          <w:szCs w:val="20"/>
        </w:rPr>
        <w:t xml:space="preserve">Před vystavením faktury je Porotce povinen zaslat </w:t>
      </w:r>
      <w:r w:rsidR="006D7F65" w:rsidRPr="001164BC">
        <w:rPr>
          <w:rFonts w:ascii="Cambria" w:hAnsi="Cambria"/>
          <w:sz w:val="20"/>
          <w:szCs w:val="20"/>
        </w:rPr>
        <w:t xml:space="preserve">kontaktní osobě </w:t>
      </w:r>
      <w:r w:rsidRPr="001164BC">
        <w:rPr>
          <w:rFonts w:ascii="Cambria" w:hAnsi="Cambria"/>
          <w:sz w:val="20"/>
          <w:szCs w:val="20"/>
        </w:rPr>
        <w:t>Objednatel</w:t>
      </w:r>
      <w:r w:rsidR="0041301D" w:rsidRPr="001164BC">
        <w:rPr>
          <w:rFonts w:ascii="Cambria" w:hAnsi="Cambria"/>
          <w:sz w:val="20"/>
          <w:szCs w:val="20"/>
        </w:rPr>
        <w:t xml:space="preserve">e </w:t>
      </w:r>
      <w:r w:rsidRPr="001164BC">
        <w:rPr>
          <w:rFonts w:ascii="Cambria" w:hAnsi="Cambria"/>
          <w:sz w:val="20"/>
          <w:szCs w:val="20"/>
        </w:rPr>
        <w:t>výkaz odpracovaných hodin Porotce, přičemž nejmenší účtovatelnou jednotkou je čtvrthodina („</w:t>
      </w:r>
      <w:r w:rsidRPr="001164BC">
        <w:rPr>
          <w:rFonts w:ascii="Cambria" w:hAnsi="Cambria"/>
          <w:b/>
          <w:bCs/>
          <w:sz w:val="20"/>
          <w:szCs w:val="20"/>
        </w:rPr>
        <w:t>výkaz hodin</w:t>
      </w:r>
      <w:r w:rsidRPr="001164BC">
        <w:rPr>
          <w:rFonts w:ascii="Cambria" w:hAnsi="Cambria"/>
          <w:sz w:val="20"/>
          <w:szCs w:val="20"/>
        </w:rPr>
        <w:t xml:space="preserve">“). </w:t>
      </w:r>
      <w:r w:rsidR="006D7F65" w:rsidRPr="001164BC">
        <w:rPr>
          <w:rFonts w:ascii="Cambria" w:hAnsi="Cambria"/>
          <w:sz w:val="20"/>
          <w:szCs w:val="20"/>
        </w:rPr>
        <w:t>Kontaktní osoba Objednatele dle předchozí věty</w:t>
      </w:r>
      <w:r w:rsidRPr="001164BC">
        <w:rPr>
          <w:rFonts w:ascii="Cambria" w:hAnsi="Cambria"/>
          <w:sz w:val="20"/>
          <w:szCs w:val="20"/>
        </w:rPr>
        <w:t xml:space="preserve"> výkaz hodin Porotce schválí, popř. proti němu vznese připomínky, a to ve lhůtě deseti (10) pracovních dní ode dne doručení výkazu hodin.</w:t>
      </w:r>
      <w:r w:rsidR="00F55C3F" w:rsidRPr="001164BC">
        <w:rPr>
          <w:rFonts w:ascii="Cambria" w:hAnsi="Cambria"/>
          <w:sz w:val="20"/>
          <w:szCs w:val="20"/>
        </w:rPr>
        <w:t xml:space="preserve"> Výkaz hodin odsouhlasený kontaktní osobou Objednatele dle tohoto článku Smlouvy je povinnou přílohou faktury. Den podpisu </w:t>
      </w:r>
      <w:r w:rsidR="00F55C3F" w:rsidRPr="001164BC">
        <w:rPr>
          <w:rFonts w:ascii="Cambria" w:hAnsi="Cambria"/>
          <w:color w:val="000000" w:themeColor="text1"/>
          <w:sz w:val="20"/>
          <w:szCs w:val="20"/>
        </w:rPr>
        <w:t xml:space="preserve">výkazu hodin kontaktní osobou Objednatele je považováno za datum uskutečnění zdanitelného plnění. </w:t>
      </w:r>
    </w:p>
    <w:p w14:paraId="429728CB" w14:textId="1755A121" w:rsidR="00F55C3F" w:rsidRPr="001164BC" w:rsidRDefault="00F55C3F" w:rsidP="00F55C3F">
      <w:pPr>
        <w:pStyle w:val="Odstavecseseznamem"/>
        <w:numPr>
          <w:ilvl w:val="0"/>
          <w:numId w:val="8"/>
        </w:numPr>
        <w:ind w:left="1134" w:hanging="567"/>
        <w:contextualSpacing w:val="0"/>
        <w:rPr>
          <w:rFonts w:ascii="Cambria" w:hAnsi="Cambria"/>
          <w:sz w:val="20"/>
          <w:szCs w:val="20"/>
        </w:rPr>
      </w:pPr>
      <w:r w:rsidRPr="001164BC">
        <w:rPr>
          <w:rFonts w:ascii="Cambria" w:hAnsi="Cambria"/>
          <w:sz w:val="20"/>
          <w:szCs w:val="20"/>
        </w:rPr>
        <w:t>Faktura bude vystavena v zákonné lhůtě od data uskutečnění zdanitelného plnění a bude mít veškeré náležitosti daňového dokladu v souladu se zákonem č. 235/2004 Sb., o dani z přidané hodnoty, ve znění pozdějších předpisů, a náležitosti účetního dokladu dle zákona</w:t>
      </w:r>
      <w:r w:rsidR="008D6249" w:rsidRPr="001164BC">
        <w:rPr>
          <w:rFonts w:ascii="Cambria" w:hAnsi="Cambria"/>
          <w:sz w:val="20"/>
          <w:szCs w:val="20"/>
        </w:rPr>
        <w:br/>
      </w:r>
      <w:r w:rsidRPr="001164BC">
        <w:rPr>
          <w:rFonts w:ascii="Cambria" w:hAnsi="Cambria"/>
          <w:sz w:val="20"/>
          <w:szCs w:val="20"/>
        </w:rPr>
        <w:t>č. 563/1991 Sb., o účetnictví, ve znění pozdějších předpisů Kromě zákonných náležitostí bude faktura – daňový doklad obsahovat číslo Smlouvy.</w:t>
      </w:r>
    </w:p>
    <w:p w14:paraId="08C0CCA9" w14:textId="77777777" w:rsidR="00A66972" w:rsidRPr="001164BC" w:rsidRDefault="00A66972" w:rsidP="00A66972">
      <w:pPr>
        <w:pStyle w:val="Odstavecseseznamem"/>
        <w:numPr>
          <w:ilvl w:val="0"/>
          <w:numId w:val="8"/>
        </w:numPr>
        <w:ind w:left="1134" w:hanging="567"/>
        <w:contextualSpacing w:val="0"/>
        <w:rPr>
          <w:rFonts w:ascii="Cambria" w:hAnsi="Cambria"/>
          <w:sz w:val="20"/>
          <w:szCs w:val="20"/>
        </w:rPr>
      </w:pPr>
      <w:r w:rsidRPr="001164BC">
        <w:rPr>
          <w:rFonts w:ascii="Cambria" w:hAnsi="Cambria"/>
          <w:sz w:val="20"/>
          <w:szCs w:val="20"/>
        </w:rPr>
        <w:t>Splatnost faktur bude činit třicet (30) kalendářních dní ode dne jejich doručení Objednateli V případě, že datum splatnosti připadne na sobotu, neděli nebo den pracovního klidu, posouvá se datum splatnosti na nejbližší další pracovní den. Za den úhrady dané faktury bude považován den odepsání fakturované částky z účtu Objednatele.</w:t>
      </w:r>
    </w:p>
    <w:p w14:paraId="67781DFF" w14:textId="0F7185CF" w:rsidR="00A66972" w:rsidRPr="001164BC" w:rsidRDefault="00A66972" w:rsidP="00A66972">
      <w:pPr>
        <w:pStyle w:val="Odstavecseseznamem"/>
        <w:numPr>
          <w:ilvl w:val="0"/>
          <w:numId w:val="8"/>
        </w:numPr>
        <w:ind w:left="1134" w:hanging="567"/>
        <w:contextualSpacing w:val="0"/>
        <w:rPr>
          <w:rFonts w:ascii="Cambria" w:hAnsi="Cambria"/>
          <w:sz w:val="20"/>
          <w:szCs w:val="20"/>
        </w:rPr>
      </w:pPr>
      <w:r w:rsidRPr="001164BC">
        <w:rPr>
          <w:rFonts w:ascii="Cambria" w:hAnsi="Cambria"/>
          <w:sz w:val="20"/>
          <w:szCs w:val="20"/>
        </w:rPr>
        <w:t xml:space="preserve">Objednatel si vyhrazuje právo vrátit Porotci do data jeho splatnosti daňový doklad (fakturu), který nebude obsahovat veškeré údaje vyžadované závaznými právními předpisy ČR nebo touto Smlouvou, ve kterém budou uvedeny nesprávné údaje (s uvedením chybějících náležitostí nebo nesprávných údajů) nebo ke kterému nebude přiložen výkaz hodin podepsaný </w:t>
      </w:r>
      <w:r w:rsidR="00F55C3F" w:rsidRPr="001164BC">
        <w:rPr>
          <w:rFonts w:ascii="Cambria" w:hAnsi="Cambria"/>
          <w:sz w:val="20"/>
          <w:szCs w:val="20"/>
        </w:rPr>
        <w:t xml:space="preserve">kontaktní osobou </w:t>
      </w:r>
      <w:r w:rsidRPr="001164BC">
        <w:rPr>
          <w:rFonts w:ascii="Cambria" w:hAnsi="Cambria"/>
          <w:sz w:val="20"/>
          <w:szCs w:val="20"/>
        </w:rPr>
        <w:t>Objednatele</w:t>
      </w:r>
      <w:r w:rsidR="00F55C3F" w:rsidRPr="001164BC">
        <w:rPr>
          <w:rFonts w:ascii="Cambria" w:hAnsi="Cambria"/>
          <w:sz w:val="20"/>
          <w:szCs w:val="20"/>
        </w:rPr>
        <w:t xml:space="preserve"> dle článku 2.2. odst. </w:t>
      </w:r>
      <w:r w:rsidR="00EB0806" w:rsidRPr="001164BC">
        <w:rPr>
          <w:rFonts w:ascii="Cambria" w:hAnsi="Cambria"/>
          <w:sz w:val="20"/>
          <w:szCs w:val="20"/>
        </w:rPr>
        <w:t>2</w:t>
      </w:r>
      <w:r w:rsidR="00F55C3F" w:rsidRPr="001164BC">
        <w:rPr>
          <w:rFonts w:ascii="Cambria" w:hAnsi="Cambria"/>
          <w:sz w:val="20"/>
          <w:szCs w:val="20"/>
        </w:rPr>
        <w:t xml:space="preserve"> Smlouvy</w:t>
      </w:r>
      <w:r w:rsidRPr="001164BC">
        <w:rPr>
          <w:rFonts w:ascii="Cambria" w:hAnsi="Cambria"/>
          <w:sz w:val="20"/>
          <w:szCs w:val="20"/>
        </w:rPr>
        <w:t>. V</w:t>
      </w:r>
      <w:r w:rsidR="00F55C3F" w:rsidRPr="001164BC">
        <w:rPr>
          <w:rFonts w:ascii="Cambria" w:hAnsi="Cambria"/>
          <w:sz w:val="20"/>
          <w:szCs w:val="20"/>
        </w:rPr>
        <w:t> </w:t>
      </w:r>
      <w:r w:rsidRPr="001164BC">
        <w:rPr>
          <w:rFonts w:ascii="Cambria" w:hAnsi="Cambria"/>
          <w:sz w:val="20"/>
          <w:szCs w:val="20"/>
        </w:rPr>
        <w:t>takovém případě začne běžet doba splatnosti daňového dokladu (faktury) až doručením řádně opraveného daňového dokladu (faktury) Objednateli.</w:t>
      </w:r>
    </w:p>
    <w:p w14:paraId="0623BF18" w14:textId="77777777" w:rsidR="00A66972" w:rsidRPr="001164BC" w:rsidRDefault="00A66972" w:rsidP="00A66972">
      <w:pPr>
        <w:pStyle w:val="Odstavecseseznamem"/>
        <w:numPr>
          <w:ilvl w:val="0"/>
          <w:numId w:val="8"/>
        </w:numPr>
        <w:ind w:left="1134" w:hanging="567"/>
        <w:contextualSpacing w:val="0"/>
        <w:rPr>
          <w:rFonts w:ascii="Cambria" w:hAnsi="Cambria"/>
          <w:sz w:val="20"/>
          <w:szCs w:val="20"/>
        </w:rPr>
      </w:pPr>
      <w:r w:rsidRPr="001164BC">
        <w:rPr>
          <w:rFonts w:ascii="Cambria" w:hAnsi="Cambria"/>
          <w:sz w:val="20"/>
          <w:szCs w:val="20"/>
        </w:rPr>
        <w:t>Objednatel bude hradit přijaté faktury pouze na zveřejněné bankovní účty ve smyslu § 98 písm. d) zákona č. 235/2004 Sb. o dani z přidané hodnoty, ve znění pozdějších předpisů. V případě, že Porotce nebude mít daný účet zveřejněný, zaplatí Objednatel pouze základ daně a výši DPH uhradí přímo na účet příslušného finančního úřadu. Objednatel se v takovém případě nedostává do prodlení s úhradou části ceny představující nezaplacenou DPH.</w:t>
      </w:r>
    </w:p>
    <w:p w14:paraId="2466AE13" w14:textId="77777777" w:rsidR="00A66972" w:rsidRPr="001164BC" w:rsidRDefault="00A66972" w:rsidP="00A66972">
      <w:pPr>
        <w:pStyle w:val="Odstavecseseznamem"/>
        <w:numPr>
          <w:ilvl w:val="0"/>
          <w:numId w:val="8"/>
        </w:numPr>
        <w:ind w:left="1134" w:hanging="567"/>
        <w:contextualSpacing w:val="0"/>
        <w:rPr>
          <w:rFonts w:ascii="Cambria" w:hAnsi="Cambria"/>
          <w:sz w:val="20"/>
          <w:szCs w:val="20"/>
        </w:rPr>
      </w:pPr>
      <w:r w:rsidRPr="001164BC">
        <w:rPr>
          <w:rFonts w:ascii="Cambria" w:hAnsi="Cambria"/>
          <w:sz w:val="20"/>
          <w:szCs w:val="20"/>
        </w:rPr>
        <w:t xml:space="preserve">Stane-li se Porotce nespolehlivým plátcem ve smyslu zákona č. 235/2004 Sb. o dani z přidané hodnoty, ve znění pozdějších předpisů, zaplatí Objednatel pouze základ daně. Příslušná výše DPH bude uhrazena přímo na účet příslušného finančního úřadu. </w:t>
      </w:r>
    </w:p>
    <w:p w14:paraId="1230C4C7" w14:textId="77777777" w:rsidR="00A66972" w:rsidRPr="001164BC" w:rsidRDefault="00A66972" w:rsidP="00A66972">
      <w:pPr>
        <w:pStyle w:val="Odstavecseseznamem"/>
        <w:numPr>
          <w:ilvl w:val="0"/>
          <w:numId w:val="8"/>
        </w:numPr>
        <w:ind w:left="1134" w:hanging="567"/>
        <w:contextualSpacing w:val="0"/>
        <w:rPr>
          <w:rFonts w:ascii="Cambria" w:hAnsi="Cambria"/>
          <w:sz w:val="20"/>
          <w:szCs w:val="20"/>
        </w:rPr>
      </w:pPr>
      <w:r w:rsidRPr="001164BC">
        <w:rPr>
          <w:rFonts w:ascii="Cambria" w:hAnsi="Cambria"/>
          <w:sz w:val="20"/>
          <w:szCs w:val="20"/>
        </w:rPr>
        <w:t xml:space="preserve">Platby budou probíhat výhradně v českých korunách. </w:t>
      </w:r>
    </w:p>
    <w:p w14:paraId="020613CE" w14:textId="25229856" w:rsidR="00F97C2B" w:rsidRPr="001164BC" w:rsidRDefault="00A66972" w:rsidP="00B92554">
      <w:pPr>
        <w:pStyle w:val="Odstavecseseznamem"/>
        <w:numPr>
          <w:ilvl w:val="0"/>
          <w:numId w:val="8"/>
        </w:numPr>
        <w:ind w:left="1134" w:hanging="567"/>
        <w:contextualSpacing w:val="0"/>
        <w:rPr>
          <w:rFonts w:ascii="Cambria" w:hAnsi="Cambria"/>
          <w:sz w:val="20"/>
          <w:szCs w:val="20"/>
        </w:rPr>
      </w:pPr>
      <w:r w:rsidRPr="001164BC">
        <w:rPr>
          <w:rFonts w:ascii="Cambria" w:hAnsi="Cambria"/>
          <w:sz w:val="20"/>
          <w:szCs w:val="20"/>
        </w:rPr>
        <w:t>Objednatel nebude poskytovat zálohy.</w:t>
      </w:r>
    </w:p>
    <w:p w14:paraId="3E326C6D" w14:textId="77777777" w:rsidR="00404FCF" w:rsidRPr="001164BC" w:rsidRDefault="00404FCF" w:rsidP="001C6195">
      <w:pPr>
        <w:pStyle w:val="Nadpis1"/>
        <w:tabs>
          <w:tab w:val="clear" w:pos="567"/>
        </w:tabs>
        <w:rPr>
          <w:rFonts w:ascii="Cambria" w:hAnsi="Cambria" w:cs="Times New Roman"/>
          <w:sz w:val="20"/>
          <w:szCs w:val="20"/>
        </w:rPr>
      </w:pPr>
      <w:r w:rsidRPr="001164BC">
        <w:rPr>
          <w:rFonts w:ascii="Cambria" w:hAnsi="Cambria" w:cs="Times New Roman"/>
          <w:sz w:val="20"/>
          <w:szCs w:val="20"/>
        </w:rPr>
        <w:t>Sankce</w:t>
      </w:r>
    </w:p>
    <w:p w14:paraId="6A66CE7E" w14:textId="3A91A70D" w:rsidR="00404FCF" w:rsidRPr="001164BC" w:rsidRDefault="00404FCF" w:rsidP="00664483">
      <w:pPr>
        <w:pStyle w:val="Odstavecseseznamem"/>
        <w:numPr>
          <w:ilvl w:val="0"/>
          <w:numId w:val="32"/>
        </w:numPr>
        <w:contextualSpacing w:val="0"/>
        <w:rPr>
          <w:rFonts w:ascii="Cambria" w:hAnsi="Cambria"/>
          <w:sz w:val="20"/>
          <w:szCs w:val="20"/>
        </w:rPr>
      </w:pPr>
      <w:r w:rsidRPr="001164BC">
        <w:rPr>
          <w:rFonts w:ascii="Cambria" w:hAnsi="Cambria"/>
          <w:sz w:val="20"/>
          <w:szCs w:val="20"/>
        </w:rPr>
        <w:t xml:space="preserve">V případě, že Porotce poruší povinnost zachovávat mlčenlivost dle článku 1.2 odst. 7 Smlouvy, zavazuje se uhradit Objednateli smluvní pokutu ve výši </w:t>
      </w:r>
      <w:r w:rsidR="00664483" w:rsidRPr="001164BC">
        <w:rPr>
          <w:rFonts w:ascii="Cambria" w:hAnsi="Cambria"/>
          <w:sz w:val="20"/>
          <w:szCs w:val="20"/>
        </w:rPr>
        <w:t>40.000, - Kč</w:t>
      </w:r>
      <w:r w:rsidRPr="001164BC">
        <w:rPr>
          <w:rFonts w:ascii="Cambria" w:hAnsi="Cambria"/>
          <w:sz w:val="20"/>
          <w:szCs w:val="20"/>
        </w:rPr>
        <w:t xml:space="preserve"> za každé takové porušení povinnosti Porotce. </w:t>
      </w:r>
    </w:p>
    <w:p w14:paraId="5939459B" w14:textId="54CA2F69" w:rsidR="0041301D" w:rsidRPr="001164BC" w:rsidRDefault="00D031C4" w:rsidP="00B92554">
      <w:pPr>
        <w:pStyle w:val="Odstavecseseznamem"/>
        <w:numPr>
          <w:ilvl w:val="0"/>
          <w:numId w:val="32"/>
        </w:numPr>
        <w:contextualSpacing w:val="0"/>
        <w:rPr>
          <w:rFonts w:ascii="Cambria" w:hAnsi="Cambria"/>
          <w:sz w:val="20"/>
          <w:szCs w:val="20"/>
        </w:rPr>
      </w:pPr>
      <w:r w:rsidRPr="001164BC">
        <w:rPr>
          <w:rFonts w:ascii="Cambria" w:hAnsi="Cambria"/>
          <w:sz w:val="20"/>
          <w:szCs w:val="20"/>
        </w:rPr>
        <w:t xml:space="preserve">Smluvní pokuta je splatná ve lhůtě uvedené v oznámení o uložení smluvní pokuty Objednatelem </w:t>
      </w:r>
      <w:r w:rsidR="00F55C3F" w:rsidRPr="001164BC">
        <w:rPr>
          <w:rFonts w:ascii="Cambria" w:hAnsi="Cambria"/>
          <w:sz w:val="20"/>
          <w:szCs w:val="20"/>
        </w:rPr>
        <w:t>Porotci – faktuře</w:t>
      </w:r>
      <w:r w:rsidRPr="001164BC">
        <w:rPr>
          <w:rFonts w:ascii="Cambria" w:hAnsi="Cambria"/>
          <w:sz w:val="20"/>
          <w:szCs w:val="20"/>
        </w:rPr>
        <w:t>, která musí vždy obsahovat popis a časové určení události, která v souladu s uzavřenou Smlouvou zakládá právo Objednatele na smluvní pokutu.</w:t>
      </w:r>
    </w:p>
    <w:p w14:paraId="52B8D1FA" w14:textId="77777777" w:rsidR="00557E13" w:rsidRPr="001164BC" w:rsidRDefault="00557E13" w:rsidP="00557E13">
      <w:pPr>
        <w:pStyle w:val="Nadpis1"/>
        <w:tabs>
          <w:tab w:val="clear" w:pos="567"/>
        </w:tabs>
        <w:rPr>
          <w:rFonts w:ascii="Cambria" w:hAnsi="Cambria" w:cs="Times New Roman"/>
          <w:sz w:val="20"/>
          <w:szCs w:val="20"/>
        </w:rPr>
      </w:pPr>
      <w:r w:rsidRPr="001164BC">
        <w:rPr>
          <w:rFonts w:ascii="Cambria" w:hAnsi="Cambria" w:cs="Times New Roman"/>
          <w:sz w:val="20"/>
          <w:szCs w:val="20"/>
        </w:rPr>
        <w:lastRenderedPageBreak/>
        <w:t>ukončení smlouvy</w:t>
      </w:r>
    </w:p>
    <w:p w14:paraId="175C3E69" w14:textId="1C0529EB" w:rsidR="00557E13" w:rsidRPr="001164BC" w:rsidRDefault="00557E13" w:rsidP="00664483">
      <w:pPr>
        <w:pStyle w:val="Odstavecseseznamem"/>
        <w:numPr>
          <w:ilvl w:val="0"/>
          <w:numId w:val="33"/>
        </w:numPr>
        <w:contextualSpacing w:val="0"/>
        <w:rPr>
          <w:rFonts w:ascii="Cambria" w:hAnsi="Cambria"/>
          <w:sz w:val="20"/>
          <w:szCs w:val="20"/>
        </w:rPr>
      </w:pPr>
      <w:r w:rsidRPr="001164BC">
        <w:rPr>
          <w:rFonts w:ascii="Cambria" w:hAnsi="Cambria"/>
          <w:sz w:val="20"/>
          <w:szCs w:val="20"/>
        </w:rPr>
        <w:t xml:space="preserve">Tato Smlouva se uzavírá na dobu určitou, která je vymezena dobou trvání Soutěže. Předtím může být tato Smlouva ukončena pouze na základě dohody </w:t>
      </w:r>
      <w:r w:rsidR="002D6954" w:rsidRPr="001164BC">
        <w:rPr>
          <w:rFonts w:ascii="Cambria" w:hAnsi="Cambria"/>
          <w:sz w:val="20"/>
          <w:szCs w:val="20"/>
        </w:rPr>
        <w:t>Smluvních stran</w:t>
      </w:r>
      <w:r w:rsidRPr="001164BC">
        <w:rPr>
          <w:rFonts w:ascii="Cambria" w:hAnsi="Cambria"/>
          <w:sz w:val="20"/>
          <w:szCs w:val="20"/>
        </w:rPr>
        <w:t xml:space="preserve">, nebo odstoupením jedné </w:t>
      </w:r>
      <w:r w:rsidR="002D6954" w:rsidRPr="001164BC">
        <w:rPr>
          <w:rFonts w:ascii="Cambria" w:hAnsi="Cambria"/>
          <w:sz w:val="20"/>
          <w:szCs w:val="20"/>
        </w:rPr>
        <w:t>Smluvní s</w:t>
      </w:r>
      <w:r w:rsidRPr="001164BC">
        <w:rPr>
          <w:rFonts w:ascii="Cambria" w:hAnsi="Cambria"/>
          <w:sz w:val="20"/>
          <w:szCs w:val="20"/>
        </w:rPr>
        <w:t>tran</w:t>
      </w:r>
      <w:r w:rsidR="002D6954" w:rsidRPr="001164BC">
        <w:rPr>
          <w:rFonts w:ascii="Cambria" w:hAnsi="Cambria"/>
          <w:sz w:val="20"/>
          <w:szCs w:val="20"/>
        </w:rPr>
        <w:t>y</w:t>
      </w:r>
      <w:r w:rsidRPr="001164BC">
        <w:rPr>
          <w:rFonts w:ascii="Cambria" w:hAnsi="Cambria"/>
          <w:sz w:val="20"/>
          <w:szCs w:val="20"/>
        </w:rPr>
        <w:t xml:space="preserve"> v souladu s tímto článkem. </w:t>
      </w:r>
    </w:p>
    <w:p w14:paraId="48D30CC6" w14:textId="77777777" w:rsidR="00557E13" w:rsidRPr="001164BC" w:rsidRDefault="00557E13" w:rsidP="00664483">
      <w:pPr>
        <w:pStyle w:val="Odstavecseseznamem"/>
        <w:numPr>
          <w:ilvl w:val="0"/>
          <w:numId w:val="33"/>
        </w:numPr>
        <w:contextualSpacing w:val="0"/>
        <w:rPr>
          <w:rFonts w:ascii="Cambria" w:hAnsi="Cambria"/>
          <w:sz w:val="20"/>
          <w:szCs w:val="20"/>
        </w:rPr>
      </w:pPr>
      <w:r w:rsidRPr="001164BC">
        <w:rPr>
          <w:rFonts w:ascii="Cambria" w:hAnsi="Cambria"/>
          <w:sz w:val="20"/>
          <w:szCs w:val="20"/>
        </w:rPr>
        <w:t xml:space="preserve">Objednatel je oprávněn odstoupit od Smlouvy, v případě, že: </w:t>
      </w:r>
    </w:p>
    <w:p w14:paraId="639DDE78" w14:textId="54AC3744" w:rsidR="00557E13" w:rsidRPr="001164BC" w:rsidRDefault="00557E13" w:rsidP="00664483">
      <w:pPr>
        <w:pStyle w:val="Claneka"/>
        <w:numPr>
          <w:ilvl w:val="0"/>
          <w:numId w:val="28"/>
        </w:numPr>
        <w:tabs>
          <w:tab w:val="num" w:pos="360"/>
        </w:tabs>
        <w:ind w:left="1418" w:hanging="425"/>
        <w:rPr>
          <w:rFonts w:ascii="Cambria" w:hAnsi="Cambria"/>
          <w:sz w:val="20"/>
          <w:szCs w:val="20"/>
        </w:rPr>
      </w:pPr>
      <w:r w:rsidRPr="001164BC">
        <w:rPr>
          <w:rFonts w:ascii="Cambria" w:hAnsi="Cambria"/>
          <w:color w:val="000000" w:themeColor="text1"/>
          <w:sz w:val="20"/>
          <w:szCs w:val="20"/>
        </w:rPr>
        <w:t>i) Porotce</w:t>
      </w:r>
      <w:r w:rsidRPr="001164BC">
        <w:rPr>
          <w:rFonts w:ascii="Cambria" w:hAnsi="Cambria"/>
          <w:sz w:val="20"/>
          <w:szCs w:val="20"/>
        </w:rPr>
        <w:t xml:space="preserve"> porušil nebo nesplnil jakoukoli ze svých povinností vyplývajících z této Smlouvy</w:t>
      </w:r>
      <w:r w:rsidR="002D6954" w:rsidRPr="001164BC">
        <w:rPr>
          <w:rFonts w:ascii="Cambria" w:hAnsi="Cambria"/>
          <w:sz w:val="20"/>
          <w:szCs w:val="20"/>
        </w:rPr>
        <w:t xml:space="preserve"> nebo porušil či nesplnil jakoukoliv povinnost dle Čestného prohlášení</w:t>
      </w:r>
      <w:r w:rsidRPr="001164BC">
        <w:rPr>
          <w:rFonts w:ascii="Cambria" w:hAnsi="Cambria"/>
          <w:color w:val="000000" w:themeColor="text1"/>
          <w:sz w:val="20"/>
          <w:szCs w:val="20"/>
        </w:rPr>
        <w:t>, ii) Porotce nezjedná nápravu ani v dodatečné přiměřené lhůtě poskytnuté Objednatelem,</w:t>
      </w:r>
      <w:r w:rsidR="002D6954" w:rsidRPr="001164BC">
        <w:rPr>
          <w:rFonts w:ascii="Cambria" w:hAnsi="Cambria"/>
          <w:color w:val="000000" w:themeColor="text1"/>
          <w:sz w:val="20"/>
          <w:szCs w:val="20"/>
        </w:rPr>
        <w:t xml:space="preserve"> pokud zjednání nápravy je možné</w:t>
      </w:r>
      <w:r w:rsidRPr="001164BC">
        <w:rPr>
          <w:rFonts w:ascii="Cambria" w:hAnsi="Cambria"/>
          <w:color w:val="000000" w:themeColor="text1"/>
          <w:sz w:val="20"/>
          <w:szCs w:val="20"/>
        </w:rPr>
        <w:t xml:space="preserve"> iii) tato dodatečná přiměřená lhůta činí alespoň 5 (pět) pracovních dní a iv) Porotce byl Objednatelem na možnost odstoupení</w:t>
      </w:r>
      <w:r w:rsidR="002D6954" w:rsidRPr="001164BC">
        <w:rPr>
          <w:rFonts w:ascii="Cambria" w:hAnsi="Cambria"/>
          <w:color w:val="000000" w:themeColor="text1"/>
          <w:sz w:val="20"/>
          <w:szCs w:val="20"/>
        </w:rPr>
        <w:t xml:space="preserve"> od Smlouvy</w:t>
      </w:r>
      <w:r w:rsidRPr="001164BC">
        <w:rPr>
          <w:rFonts w:ascii="Cambria" w:hAnsi="Cambria"/>
          <w:color w:val="000000" w:themeColor="text1"/>
          <w:sz w:val="20"/>
          <w:szCs w:val="20"/>
        </w:rPr>
        <w:t xml:space="preserve"> upozorněn;</w:t>
      </w:r>
    </w:p>
    <w:p w14:paraId="3A6C99EE" w14:textId="6F10A346" w:rsidR="00557E13" w:rsidRPr="001164BC" w:rsidRDefault="00557E13" w:rsidP="00300D2E">
      <w:pPr>
        <w:pStyle w:val="Claneka"/>
        <w:numPr>
          <w:ilvl w:val="0"/>
          <w:numId w:val="27"/>
        </w:numPr>
        <w:tabs>
          <w:tab w:val="num" w:pos="360"/>
        </w:tabs>
        <w:ind w:left="1418" w:hanging="425"/>
        <w:rPr>
          <w:rFonts w:ascii="Cambria" w:hAnsi="Cambria"/>
          <w:sz w:val="20"/>
          <w:szCs w:val="20"/>
        </w:rPr>
      </w:pPr>
      <w:r w:rsidRPr="001164BC">
        <w:rPr>
          <w:rFonts w:ascii="Cambria" w:hAnsi="Cambria"/>
          <w:sz w:val="20"/>
          <w:szCs w:val="20"/>
        </w:rPr>
        <w:t>Porotce z jakéhokoli důvodu není schopen splnit své závazky vyplývající z této Smlouvy</w:t>
      </w:r>
      <w:r w:rsidR="002D6954" w:rsidRPr="001164BC">
        <w:rPr>
          <w:rFonts w:ascii="Cambria" w:hAnsi="Cambria"/>
          <w:sz w:val="20"/>
          <w:szCs w:val="20"/>
        </w:rPr>
        <w:t xml:space="preserve"> či Čestného prohlášení</w:t>
      </w:r>
      <w:r w:rsidRPr="001164BC">
        <w:rPr>
          <w:rFonts w:ascii="Cambria" w:hAnsi="Cambria"/>
          <w:sz w:val="20"/>
          <w:szCs w:val="20"/>
        </w:rPr>
        <w:t xml:space="preserve">; </w:t>
      </w:r>
    </w:p>
    <w:p w14:paraId="735A0E5C" w14:textId="77777777" w:rsidR="00557E13" w:rsidRPr="001164BC" w:rsidRDefault="00557E13" w:rsidP="00300D2E">
      <w:pPr>
        <w:pStyle w:val="Claneka"/>
        <w:numPr>
          <w:ilvl w:val="0"/>
          <w:numId w:val="27"/>
        </w:numPr>
        <w:tabs>
          <w:tab w:val="num" w:pos="360"/>
        </w:tabs>
        <w:ind w:left="1418" w:hanging="425"/>
        <w:rPr>
          <w:rFonts w:ascii="Cambria" w:hAnsi="Cambria"/>
          <w:sz w:val="20"/>
          <w:szCs w:val="20"/>
        </w:rPr>
      </w:pPr>
      <w:r w:rsidRPr="001164BC">
        <w:rPr>
          <w:rFonts w:ascii="Cambria" w:hAnsi="Cambria"/>
          <w:sz w:val="20"/>
          <w:szCs w:val="20"/>
        </w:rPr>
        <w:t>Objednatel zrušil Soutěž.</w:t>
      </w:r>
    </w:p>
    <w:p w14:paraId="60E5C386" w14:textId="77777777" w:rsidR="00557E13" w:rsidRPr="001164BC" w:rsidRDefault="00557E13" w:rsidP="00664483">
      <w:pPr>
        <w:pStyle w:val="Odstavecseseznamem"/>
        <w:numPr>
          <w:ilvl w:val="0"/>
          <w:numId w:val="33"/>
        </w:numPr>
        <w:contextualSpacing w:val="0"/>
        <w:rPr>
          <w:rFonts w:ascii="Cambria" w:hAnsi="Cambria"/>
          <w:sz w:val="20"/>
          <w:szCs w:val="20"/>
        </w:rPr>
      </w:pPr>
      <w:r w:rsidRPr="001164BC">
        <w:rPr>
          <w:rFonts w:ascii="Cambria" w:hAnsi="Cambria"/>
          <w:sz w:val="20"/>
          <w:szCs w:val="20"/>
        </w:rPr>
        <w:t>Porotce je oprávněn odstoupit od Smlouvy, v případě, že:</w:t>
      </w:r>
    </w:p>
    <w:p w14:paraId="698ADF4B" w14:textId="399004F5" w:rsidR="00557E13" w:rsidRPr="001164BC" w:rsidRDefault="00557E13" w:rsidP="00664483">
      <w:pPr>
        <w:pStyle w:val="Claneka"/>
        <w:numPr>
          <w:ilvl w:val="0"/>
          <w:numId w:val="34"/>
        </w:numPr>
        <w:ind w:left="1418" w:hanging="425"/>
        <w:rPr>
          <w:rFonts w:ascii="Cambria" w:hAnsi="Cambria"/>
          <w:color w:val="000000" w:themeColor="text1"/>
          <w:sz w:val="20"/>
          <w:szCs w:val="20"/>
        </w:rPr>
      </w:pPr>
      <w:r w:rsidRPr="001164BC">
        <w:rPr>
          <w:rFonts w:ascii="Cambria" w:hAnsi="Cambria"/>
          <w:sz w:val="20"/>
          <w:szCs w:val="20"/>
        </w:rPr>
        <w:t>Objednatel</w:t>
      </w:r>
      <w:r w:rsidRPr="001164BC">
        <w:rPr>
          <w:rFonts w:ascii="Cambria" w:hAnsi="Cambria"/>
          <w:color w:val="000000" w:themeColor="text1"/>
          <w:sz w:val="20"/>
          <w:szCs w:val="20"/>
        </w:rPr>
        <w:t xml:space="preserve"> je v prodlení s platbou Odměny po dobu delší než čtyřicet pět (45) dnů po splatnosti příslušného daňového dokladu a nezjedná nápravu ani do pěti (5) dnů od doručení písemné výzvy </w:t>
      </w:r>
      <w:r w:rsidR="002D6954" w:rsidRPr="001164BC">
        <w:rPr>
          <w:rFonts w:ascii="Cambria" w:hAnsi="Cambria"/>
          <w:color w:val="000000" w:themeColor="text1"/>
          <w:sz w:val="20"/>
          <w:szCs w:val="20"/>
        </w:rPr>
        <w:t>Porotce</w:t>
      </w:r>
      <w:r w:rsidRPr="001164BC">
        <w:rPr>
          <w:rFonts w:ascii="Cambria" w:hAnsi="Cambria"/>
          <w:color w:val="000000" w:themeColor="text1"/>
          <w:sz w:val="20"/>
          <w:szCs w:val="20"/>
        </w:rPr>
        <w:t xml:space="preserve"> k nápravě;</w:t>
      </w:r>
    </w:p>
    <w:p w14:paraId="0FA52481" w14:textId="77777777" w:rsidR="001C6195" w:rsidRPr="001164BC" w:rsidRDefault="001C6195" w:rsidP="00664483">
      <w:pPr>
        <w:pStyle w:val="Claneka"/>
        <w:numPr>
          <w:ilvl w:val="0"/>
          <w:numId w:val="34"/>
        </w:numPr>
        <w:ind w:left="1418" w:hanging="425"/>
        <w:rPr>
          <w:rFonts w:ascii="Cambria" w:hAnsi="Cambria"/>
          <w:color w:val="000000" w:themeColor="text1"/>
          <w:sz w:val="20"/>
          <w:szCs w:val="20"/>
        </w:rPr>
      </w:pPr>
      <w:r w:rsidRPr="001164BC">
        <w:rPr>
          <w:rFonts w:ascii="Cambria" w:hAnsi="Cambria"/>
          <w:sz w:val="20"/>
          <w:szCs w:val="20"/>
        </w:rPr>
        <w:t>Objednatel zrušil Soutěž.</w:t>
      </w:r>
    </w:p>
    <w:p w14:paraId="4D761DB0" w14:textId="43C28EA1" w:rsidR="001C6195" w:rsidRPr="001164BC" w:rsidRDefault="001C6195" w:rsidP="00664483">
      <w:pPr>
        <w:pStyle w:val="Odstavecseseznamem"/>
        <w:numPr>
          <w:ilvl w:val="0"/>
          <w:numId w:val="33"/>
        </w:numPr>
        <w:contextualSpacing w:val="0"/>
        <w:rPr>
          <w:rFonts w:ascii="Cambria" w:hAnsi="Cambria"/>
          <w:sz w:val="20"/>
          <w:szCs w:val="20"/>
        </w:rPr>
      </w:pPr>
      <w:r w:rsidRPr="001164BC">
        <w:rPr>
          <w:rFonts w:ascii="Cambria" w:hAnsi="Cambria"/>
          <w:sz w:val="20"/>
          <w:szCs w:val="20"/>
        </w:rPr>
        <w:t xml:space="preserve">Odstoupení od Smlouvy musí být učiněno písemným oznámením odstupující </w:t>
      </w:r>
      <w:r w:rsidR="002D6954" w:rsidRPr="001164BC">
        <w:rPr>
          <w:rFonts w:ascii="Cambria" w:hAnsi="Cambria"/>
          <w:sz w:val="20"/>
          <w:szCs w:val="20"/>
        </w:rPr>
        <w:t>Smluvní s</w:t>
      </w:r>
      <w:r w:rsidRPr="001164BC">
        <w:rPr>
          <w:rFonts w:ascii="Cambria" w:hAnsi="Cambria"/>
          <w:sz w:val="20"/>
          <w:szCs w:val="20"/>
        </w:rPr>
        <w:t xml:space="preserve">trany řádně doručeným druhé </w:t>
      </w:r>
      <w:r w:rsidR="002D6954" w:rsidRPr="001164BC">
        <w:rPr>
          <w:rFonts w:ascii="Cambria" w:hAnsi="Cambria"/>
          <w:sz w:val="20"/>
          <w:szCs w:val="20"/>
        </w:rPr>
        <w:t>Smluvní s</w:t>
      </w:r>
      <w:r w:rsidRPr="001164BC">
        <w:rPr>
          <w:rFonts w:ascii="Cambria" w:hAnsi="Cambria"/>
          <w:sz w:val="20"/>
          <w:szCs w:val="20"/>
        </w:rPr>
        <w:t xml:space="preserve">traně s uvedením důvodu, ze kterého se od Smlouvy odstupuje. Odstoupení nabude účinnosti dnem, kdy je písemné oznámení o odstoupení příslušné </w:t>
      </w:r>
      <w:r w:rsidR="002D6954" w:rsidRPr="001164BC">
        <w:rPr>
          <w:rFonts w:ascii="Cambria" w:hAnsi="Cambria"/>
          <w:sz w:val="20"/>
          <w:szCs w:val="20"/>
        </w:rPr>
        <w:t>Smluvní s</w:t>
      </w:r>
      <w:r w:rsidRPr="001164BC">
        <w:rPr>
          <w:rFonts w:ascii="Cambria" w:hAnsi="Cambria"/>
          <w:sz w:val="20"/>
          <w:szCs w:val="20"/>
        </w:rPr>
        <w:t xml:space="preserve">traně doručeno. </w:t>
      </w:r>
    </w:p>
    <w:p w14:paraId="475DC4F3" w14:textId="77777777" w:rsidR="001C6195" w:rsidRPr="001164BC" w:rsidRDefault="001C6195" w:rsidP="00664483">
      <w:pPr>
        <w:pStyle w:val="Odstavecseseznamem"/>
        <w:numPr>
          <w:ilvl w:val="0"/>
          <w:numId w:val="33"/>
        </w:numPr>
        <w:contextualSpacing w:val="0"/>
        <w:rPr>
          <w:rFonts w:ascii="Cambria" w:hAnsi="Cambria"/>
          <w:sz w:val="20"/>
          <w:szCs w:val="20"/>
        </w:rPr>
      </w:pPr>
      <w:r w:rsidRPr="001164BC">
        <w:rPr>
          <w:rFonts w:ascii="Cambria" w:hAnsi="Cambria"/>
          <w:sz w:val="20"/>
          <w:szCs w:val="20"/>
        </w:rPr>
        <w:t>Ukončením této Smlouvy nejsou dotčena ustanovení týkající se:</w:t>
      </w:r>
    </w:p>
    <w:p w14:paraId="73597A36" w14:textId="77777777" w:rsidR="001C6195" w:rsidRPr="001164BC" w:rsidRDefault="001C6195" w:rsidP="00300D2E">
      <w:pPr>
        <w:pStyle w:val="Claneka"/>
        <w:numPr>
          <w:ilvl w:val="0"/>
          <w:numId w:val="29"/>
        </w:numPr>
        <w:tabs>
          <w:tab w:val="num" w:pos="360"/>
        </w:tabs>
        <w:ind w:left="1418" w:hanging="425"/>
        <w:rPr>
          <w:rFonts w:ascii="Cambria" w:hAnsi="Cambria"/>
          <w:color w:val="000000" w:themeColor="text1"/>
          <w:sz w:val="20"/>
          <w:szCs w:val="20"/>
        </w:rPr>
      </w:pPr>
      <w:r w:rsidRPr="001164BC">
        <w:rPr>
          <w:rFonts w:ascii="Cambria" w:hAnsi="Cambria"/>
          <w:color w:val="000000" w:themeColor="text1"/>
          <w:sz w:val="20"/>
          <w:szCs w:val="20"/>
        </w:rPr>
        <w:t>smluvních pokut, a</w:t>
      </w:r>
    </w:p>
    <w:p w14:paraId="32CE800B" w14:textId="65BD6FDA" w:rsidR="00C73E86" w:rsidRPr="001164BC" w:rsidRDefault="001C6195" w:rsidP="0065224A">
      <w:pPr>
        <w:pStyle w:val="Claneka"/>
        <w:numPr>
          <w:ilvl w:val="0"/>
          <w:numId w:val="29"/>
        </w:numPr>
        <w:tabs>
          <w:tab w:val="num" w:pos="360"/>
        </w:tabs>
        <w:ind w:left="1418" w:hanging="425"/>
        <w:rPr>
          <w:rFonts w:ascii="Cambria" w:hAnsi="Cambria"/>
          <w:color w:val="000000" w:themeColor="text1"/>
          <w:sz w:val="20"/>
          <w:szCs w:val="20"/>
        </w:rPr>
      </w:pPr>
      <w:r w:rsidRPr="001164BC">
        <w:rPr>
          <w:rFonts w:ascii="Cambria" w:hAnsi="Cambria"/>
          <w:color w:val="000000" w:themeColor="text1"/>
          <w:sz w:val="20"/>
          <w:szCs w:val="20"/>
        </w:rPr>
        <w:t xml:space="preserve">ochrany důvěrných informací. </w:t>
      </w:r>
    </w:p>
    <w:p w14:paraId="38D79785" w14:textId="77777777" w:rsidR="00CB6AA2" w:rsidRPr="001164BC" w:rsidRDefault="00CB6AA2" w:rsidP="001F15FE">
      <w:pPr>
        <w:pStyle w:val="Nadpis1"/>
        <w:tabs>
          <w:tab w:val="clear" w:pos="567"/>
        </w:tabs>
        <w:rPr>
          <w:rFonts w:ascii="Cambria" w:hAnsi="Cambria" w:cs="Times New Roman"/>
          <w:sz w:val="20"/>
          <w:szCs w:val="20"/>
        </w:rPr>
      </w:pPr>
      <w:r w:rsidRPr="001164BC">
        <w:rPr>
          <w:rFonts w:ascii="Cambria" w:hAnsi="Cambria" w:cs="Times New Roman"/>
          <w:sz w:val="20"/>
          <w:szCs w:val="20"/>
        </w:rPr>
        <w:t>ZÁVĚREČNÁ USTANOVENÍ</w:t>
      </w:r>
      <w:bookmarkEnd w:id="15"/>
    </w:p>
    <w:p w14:paraId="41DC899B" w14:textId="4BEBCCF0" w:rsidR="00D33557" w:rsidRPr="001164BC" w:rsidRDefault="00D33557" w:rsidP="00EE2A97">
      <w:pPr>
        <w:pStyle w:val="Odstavecseseznamem"/>
        <w:numPr>
          <w:ilvl w:val="0"/>
          <w:numId w:val="35"/>
        </w:numPr>
        <w:contextualSpacing w:val="0"/>
        <w:rPr>
          <w:rFonts w:ascii="Cambria" w:hAnsi="Cambria"/>
          <w:sz w:val="20"/>
          <w:szCs w:val="20"/>
        </w:rPr>
      </w:pPr>
      <w:r w:rsidRPr="001164BC">
        <w:rPr>
          <w:rFonts w:ascii="Cambria" w:hAnsi="Cambria"/>
          <w:sz w:val="20"/>
          <w:szCs w:val="20"/>
        </w:rPr>
        <w:t xml:space="preserve">Změny této Smlouvy je možné činit jen formou písemných, nepřerušovanou číselnou řadou označených dodatků podepsaných oprávněnými zástupci obou </w:t>
      </w:r>
      <w:r w:rsidR="002D6954" w:rsidRPr="001164BC">
        <w:rPr>
          <w:rFonts w:ascii="Cambria" w:hAnsi="Cambria"/>
          <w:sz w:val="20"/>
          <w:szCs w:val="20"/>
        </w:rPr>
        <w:t>Smluvní s</w:t>
      </w:r>
      <w:r w:rsidRPr="001164BC">
        <w:rPr>
          <w:rFonts w:ascii="Cambria" w:hAnsi="Cambria"/>
          <w:sz w:val="20"/>
          <w:szCs w:val="20"/>
        </w:rPr>
        <w:t>tran. Za písemnou formu pro tento účel nebude považována výměna e-mailových či jiných elektronických zpráv. Smluvní strany mohou namítnout neplatnost dodatku k této Smlouvě z důvodu nedodržení formy kdykoli, a to i když již bylo započato s plněním.</w:t>
      </w:r>
    </w:p>
    <w:p w14:paraId="4497D34E" w14:textId="2D311FAD" w:rsidR="00D33557" w:rsidRPr="001164BC" w:rsidRDefault="00D33557" w:rsidP="00EE2A97">
      <w:pPr>
        <w:pStyle w:val="Odstavecseseznamem"/>
        <w:numPr>
          <w:ilvl w:val="0"/>
          <w:numId w:val="35"/>
        </w:numPr>
        <w:contextualSpacing w:val="0"/>
        <w:rPr>
          <w:rFonts w:ascii="Cambria" w:hAnsi="Cambria"/>
          <w:sz w:val="20"/>
          <w:szCs w:val="20"/>
        </w:rPr>
      </w:pPr>
      <w:r w:rsidRPr="001164BC">
        <w:rPr>
          <w:rFonts w:ascii="Cambria" w:hAnsi="Cambria"/>
          <w:sz w:val="20"/>
          <w:szCs w:val="20"/>
        </w:rPr>
        <w:t xml:space="preserve">Tato Smlouva obsahuje úplné ujednání o předmětu a účelu Smlouvy a o všech náležitostech, které </w:t>
      </w:r>
      <w:r w:rsidR="002D6954" w:rsidRPr="001164BC">
        <w:rPr>
          <w:rFonts w:ascii="Cambria" w:hAnsi="Cambria"/>
          <w:sz w:val="20"/>
          <w:szCs w:val="20"/>
        </w:rPr>
        <w:t>Smluvní s</w:t>
      </w:r>
      <w:r w:rsidRPr="001164BC">
        <w:rPr>
          <w:rFonts w:ascii="Cambria" w:hAnsi="Cambria"/>
          <w:sz w:val="20"/>
          <w:szCs w:val="20"/>
        </w:rPr>
        <w:t>trany měly a chtěly v této Smlouvě sjednat, a které považují za důležité pro závaznost této Smlouvy. Žádný projev Smluvní strany učiněný při jednání o této Smlouvě, ani projev učiněný po uzavření této Smlouvy nesmí být vykládán v rozporu s výslovnými ustanoveními této Smlouvy a nezakládá žádný závazek žádné ze Smluvních stran.</w:t>
      </w:r>
    </w:p>
    <w:p w14:paraId="0F922291" w14:textId="2B0E08E0" w:rsidR="00D33557" w:rsidRPr="001164BC" w:rsidRDefault="00D33557" w:rsidP="00EE2A97">
      <w:pPr>
        <w:pStyle w:val="Odstavecseseznamem"/>
        <w:numPr>
          <w:ilvl w:val="0"/>
          <w:numId w:val="35"/>
        </w:numPr>
        <w:contextualSpacing w:val="0"/>
        <w:rPr>
          <w:rFonts w:ascii="Cambria" w:hAnsi="Cambria"/>
          <w:sz w:val="20"/>
          <w:szCs w:val="20"/>
        </w:rPr>
      </w:pPr>
      <w:r w:rsidRPr="001164BC">
        <w:rPr>
          <w:rFonts w:ascii="Cambria" w:hAnsi="Cambria"/>
          <w:sz w:val="20"/>
          <w:szCs w:val="20"/>
        </w:rPr>
        <w:t>Smluvní strany si nepřejí, aby nad rámec výslovných ustanovení této Smlouvy byla jakákoliv práva a povinnosti dovozovány z dosavadní či budoucí praxe zavedené mezi Smluvními stranami</w:t>
      </w:r>
      <w:r w:rsidR="009A610B" w:rsidRPr="001164BC">
        <w:rPr>
          <w:rFonts w:ascii="Cambria" w:hAnsi="Cambria"/>
          <w:sz w:val="20"/>
          <w:szCs w:val="20"/>
        </w:rPr>
        <w:t>.</w:t>
      </w:r>
    </w:p>
    <w:p w14:paraId="0FDBB988" w14:textId="091F08E9" w:rsidR="00D33557" w:rsidRPr="001164BC" w:rsidRDefault="00D33557" w:rsidP="00EE2A97">
      <w:pPr>
        <w:pStyle w:val="Odstavecseseznamem"/>
        <w:numPr>
          <w:ilvl w:val="0"/>
          <w:numId w:val="35"/>
        </w:numPr>
        <w:contextualSpacing w:val="0"/>
        <w:rPr>
          <w:rFonts w:ascii="Cambria" w:hAnsi="Cambria"/>
          <w:sz w:val="20"/>
          <w:szCs w:val="20"/>
        </w:rPr>
      </w:pPr>
      <w:r w:rsidRPr="001164BC">
        <w:rPr>
          <w:rFonts w:ascii="Cambria" w:hAnsi="Cambria"/>
          <w:sz w:val="20"/>
          <w:szCs w:val="20"/>
        </w:rPr>
        <w:t>Smluvní strany prohlašují, že skutečnosti uvedené v této Smlouvě nepovažují za obchodní tajemství podle § 504 Občanského zákoníku ani za důvěrné informace a souhlasí s jejich užitím a zveřejněním bez jakýchkoli dalších podmínek</w:t>
      </w:r>
      <w:r w:rsidR="00AC23E1" w:rsidRPr="001164BC">
        <w:rPr>
          <w:rFonts w:ascii="Cambria" w:hAnsi="Cambria"/>
          <w:sz w:val="20"/>
          <w:szCs w:val="20"/>
        </w:rPr>
        <w:t>, např. na webových stránkách Objednatele</w:t>
      </w:r>
      <w:r w:rsidRPr="001164BC">
        <w:rPr>
          <w:rFonts w:ascii="Cambria" w:hAnsi="Cambria"/>
          <w:sz w:val="20"/>
          <w:szCs w:val="20"/>
        </w:rPr>
        <w:t xml:space="preserve">. Porotce bere na vědomí, že Objednatel je povinen na žádost třetí osoby poskytovat informace podle zákona č. 106/1999 Sb., o svobodném přístupu k informacím, ve znění pozdějších předpisů, a že informace týkající se plnění této Smlouvy budou poskytnuty třetím osobám, za podmínek stanovených tímto zákonem. </w:t>
      </w:r>
    </w:p>
    <w:p w14:paraId="7B694216" w14:textId="77777777" w:rsidR="00D33557" w:rsidRPr="001164BC" w:rsidRDefault="00D33557" w:rsidP="00EE2A97">
      <w:pPr>
        <w:pStyle w:val="Odstavecseseznamem"/>
        <w:numPr>
          <w:ilvl w:val="0"/>
          <w:numId w:val="35"/>
        </w:numPr>
        <w:contextualSpacing w:val="0"/>
        <w:rPr>
          <w:rFonts w:ascii="Cambria" w:hAnsi="Cambria"/>
          <w:sz w:val="20"/>
          <w:szCs w:val="20"/>
        </w:rPr>
      </w:pPr>
      <w:r w:rsidRPr="001164BC">
        <w:rPr>
          <w:rFonts w:ascii="Cambria" w:hAnsi="Cambria"/>
          <w:sz w:val="20"/>
          <w:szCs w:val="20"/>
        </w:rPr>
        <w:t>Smluvní strany tímto prohlašují, že v této Smlouvě nechybí jakákoliv náležitost, kterou by některá ze Smluvních stran mohla považovat za předpoklad pro uzavření této Smlouvy.</w:t>
      </w:r>
    </w:p>
    <w:p w14:paraId="26C0C55E" w14:textId="003BFC9B" w:rsidR="00D33557" w:rsidRPr="001164BC" w:rsidRDefault="00D33557" w:rsidP="00EE2A97">
      <w:pPr>
        <w:pStyle w:val="Odstavecseseznamem"/>
        <w:numPr>
          <w:ilvl w:val="0"/>
          <w:numId w:val="35"/>
        </w:numPr>
        <w:contextualSpacing w:val="0"/>
        <w:rPr>
          <w:rFonts w:ascii="Cambria" w:hAnsi="Cambria"/>
          <w:sz w:val="20"/>
          <w:szCs w:val="20"/>
        </w:rPr>
      </w:pPr>
      <w:r w:rsidRPr="001164BC">
        <w:rPr>
          <w:rFonts w:ascii="Cambria" w:hAnsi="Cambria"/>
          <w:sz w:val="20"/>
          <w:szCs w:val="20"/>
        </w:rPr>
        <w:lastRenderedPageBreak/>
        <w:t>Veškeré soudní spory vzniklé z této Smlouvy budou ve smyslu ustanovení § 89a zákona č.</w:t>
      </w:r>
      <w:r w:rsidR="002D6954" w:rsidRPr="001164BC">
        <w:rPr>
          <w:rFonts w:ascii="Cambria" w:hAnsi="Cambria"/>
          <w:sz w:val="20"/>
          <w:szCs w:val="20"/>
        </w:rPr>
        <w:t> </w:t>
      </w:r>
      <w:r w:rsidRPr="001164BC">
        <w:rPr>
          <w:rFonts w:ascii="Cambria" w:hAnsi="Cambria"/>
          <w:sz w:val="20"/>
          <w:szCs w:val="20"/>
        </w:rPr>
        <w:t>99/1963 Sb., občanský soudní řád, ve znění pozdějších předpisů, rozhodovány soudem místně příslušným podle sídla Objednatele.</w:t>
      </w:r>
    </w:p>
    <w:p w14:paraId="06A597F5" w14:textId="77777777" w:rsidR="00AC23E1" w:rsidRPr="001164BC" w:rsidRDefault="00D33557" w:rsidP="00EE2A97">
      <w:pPr>
        <w:pStyle w:val="Odstavecseseznamem"/>
        <w:numPr>
          <w:ilvl w:val="0"/>
          <w:numId w:val="35"/>
        </w:numPr>
        <w:contextualSpacing w:val="0"/>
        <w:rPr>
          <w:rFonts w:ascii="Cambria" w:hAnsi="Cambria"/>
          <w:sz w:val="20"/>
          <w:szCs w:val="20"/>
        </w:rPr>
      </w:pPr>
      <w:r w:rsidRPr="001164BC">
        <w:rPr>
          <w:rFonts w:ascii="Cambria" w:hAnsi="Cambria"/>
          <w:sz w:val="20"/>
          <w:szCs w:val="20"/>
        </w:rPr>
        <w:t>Tato Smlouva bude uveřejněna v registru smluv dle zákona č. 340/2015 Sb., o zvláštních podmínkách účinnosti některých smluv, uveřejňování těchto smluv a o registru smluv, ve</w:t>
      </w:r>
      <w:r w:rsidR="002D6954" w:rsidRPr="001164BC">
        <w:rPr>
          <w:rFonts w:ascii="Cambria" w:hAnsi="Cambria"/>
          <w:sz w:val="20"/>
          <w:szCs w:val="20"/>
        </w:rPr>
        <w:t> </w:t>
      </w:r>
      <w:r w:rsidRPr="001164BC">
        <w:rPr>
          <w:rFonts w:ascii="Cambria" w:hAnsi="Cambria"/>
          <w:sz w:val="20"/>
          <w:szCs w:val="20"/>
        </w:rPr>
        <w:t>znění pozdějších předpisů („</w:t>
      </w:r>
      <w:r w:rsidRPr="001164BC">
        <w:rPr>
          <w:rFonts w:ascii="Cambria" w:hAnsi="Cambria"/>
          <w:b/>
          <w:bCs/>
          <w:sz w:val="20"/>
          <w:szCs w:val="20"/>
        </w:rPr>
        <w:t>Zákon o registru smluv</w:t>
      </w:r>
      <w:r w:rsidRPr="001164BC">
        <w:rPr>
          <w:rFonts w:ascii="Cambria" w:hAnsi="Cambria"/>
          <w:sz w:val="20"/>
          <w:szCs w:val="20"/>
        </w:rPr>
        <w:t>“).</w:t>
      </w:r>
    </w:p>
    <w:p w14:paraId="15F7406B" w14:textId="77777777" w:rsidR="00B05E06" w:rsidRPr="001164BC" w:rsidRDefault="00AC23E1" w:rsidP="00EE2A97">
      <w:pPr>
        <w:pStyle w:val="Odstavecseseznamem"/>
        <w:numPr>
          <w:ilvl w:val="0"/>
          <w:numId w:val="35"/>
        </w:numPr>
        <w:contextualSpacing w:val="0"/>
        <w:rPr>
          <w:rFonts w:ascii="Cambria" w:hAnsi="Cambria"/>
          <w:sz w:val="20"/>
          <w:szCs w:val="20"/>
        </w:rPr>
      </w:pPr>
      <w:r w:rsidRPr="001164BC">
        <w:rPr>
          <w:rFonts w:ascii="Cambria" w:hAnsi="Cambria"/>
          <w:sz w:val="20"/>
          <w:szCs w:val="20"/>
        </w:rPr>
        <w:t>Porotce bere na vědomí, že Objednatel pro realizaci svých bezhotovostních plateb může používat transparentní příjmový a výdajový bankovní</w:t>
      </w:r>
      <w:r w:rsidR="00B05E06" w:rsidRPr="001164BC">
        <w:rPr>
          <w:rFonts w:ascii="Cambria" w:hAnsi="Cambria"/>
          <w:sz w:val="20"/>
          <w:szCs w:val="20"/>
        </w:rPr>
        <w:t xml:space="preserve"> účet, přičemž</w:t>
      </w:r>
      <w:r w:rsidRPr="001164BC">
        <w:rPr>
          <w:rFonts w:ascii="Cambria" w:hAnsi="Cambria"/>
          <w:sz w:val="20"/>
          <w:szCs w:val="20"/>
        </w:rPr>
        <w:t xml:space="preserve"> Porotce souhlasí se zveřejněním názvu svého bankovního účtu.</w:t>
      </w:r>
    </w:p>
    <w:p w14:paraId="2CCE40C2" w14:textId="6CE28FAB" w:rsidR="00D33557" w:rsidRPr="001164BC" w:rsidRDefault="00D33557" w:rsidP="00EE2A97">
      <w:pPr>
        <w:pStyle w:val="Odstavecseseznamem"/>
        <w:numPr>
          <w:ilvl w:val="0"/>
          <w:numId w:val="35"/>
        </w:numPr>
        <w:contextualSpacing w:val="0"/>
        <w:rPr>
          <w:rFonts w:ascii="Cambria" w:hAnsi="Cambria"/>
          <w:sz w:val="20"/>
          <w:szCs w:val="20"/>
        </w:rPr>
      </w:pPr>
      <w:r w:rsidRPr="001164BC">
        <w:rPr>
          <w:rFonts w:ascii="Cambria" w:hAnsi="Cambria"/>
          <w:sz w:val="20"/>
          <w:szCs w:val="20"/>
        </w:rPr>
        <w:t>Tato Smlouva nabývá platnosti podpisem oběma Smluvními stranami a účinnosti dnem jejího uveřejnění v registru smluv dle Zákona o registru smluv.</w:t>
      </w:r>
      <w:r w:rsidR="00E04C72" w:rsidRPr="001164BC">
        <w:rPr>
          <w:rFonts w:ascii="Cambria" w:hAnsi="Cambria"/>
          <w:sz w:val="20"/>
          <w:szCs w:val="20"/>
        </w:rPr>
        <w:t xml:space="preserve"> Uveřejnění Smlouvy v registru smluv provede Objednatel. </w:t>
      </w:r>
    </w:p>
    <w:p w14:paraId="7F9710E3" w14:textId="77777777" w:rsidR="00D33557" w:rsidRPr="001164BC" w:rsidRDefault="00D33557" w:rsidP="00EE2A97">
      <w:pPr>
        <w:pStyle w:val="Odstavecseseznamem"/>
        <w:numPr>
          <w:ilvl w:val="0"/>
          <w:numId w:val="35"/>
        </w:numPr>
        <w:contextualSpacing w:val="0"/>
        <w:rPr>
          <w:rFonts w:ascii="Cambria" w:hAnsi="Cambria"/>
          <w:sz w:val="20"/>
          <w:szCs w:val="20"/>
        </w:rPr>
      </w:pPr>
      <w:r w:rsidRPr="001164BC">
        <w:rPr>
          <w:rFonts w:ascii="Cambria" w:hAnsi="Cambria"/>
          <w:sz w:val="20"/>
          <w:szCs w:val="20"/>
        </w:rPr>
        <w:t>Tato Smlouva je vyhotovena ve dvou stejnopisech, z nichž každá Smluvní strana obdrží po jednom.</w:t>
      </w:r>
    </w:p>
    <w:p w14:paraId="43DF26AD" w14:textId="56C54AA9" w:rsidR="00353305" w:rsidRPr="001164BC" w:rsidRDefault="00D33557" w:rsidP="00EE2A97">
      <w:pPr>
        <w:pStyle w:val="Odstavecseseznamem"/>
        <w:numPr>
          <w:ilvl w:val="0"/>
          <w:numId w:val="35"/>
        </w:numPr>
        <w:contextualSpacing w:val="0"/>
        <w:rPr>
          <w:rFonts w:ascii="Cambria" w:hAnsi="Cambria"/>
          <w:sz w:val="20"/>
          <w:szCs w:val="20"/>
        </w:rPr>
      </w:pPr>
      <w:r w:rsidRPr="001164BC">
        <w:rPr>
          <w:rFonts w:ascii="Cambria" w:hAnsi="Cambria"/>
          <w:sz w:val="20"/>
          <w:szCs w:val="20"/>
        </w:rPr>
        <w:t>Smluvní strany prohlašují, že si tuto Smlouvu před jejím podpisem přečetly, že byla uzavřena po vzájemném projednání podle jejich pravé a svobodné vůle, určitě, vážně a srozumitelně, nikoliv v tísni ani za nápadně nevýhodných podmínek. Na důkaz souhlasu s jejím obsahem připojují své podpisy.</w:t>
      </w:r>
    </w:p>
    <w:p w14:paraId="1EF5DF13" w14:textId="16D3CB99" w:rsidR="00B05E06" w:rsidRPr="001164BC" w:rsidRDefault="00B05E06" w:rsidP="00EE2A97">
      <w:pPr>
        <w:pStyle w:val="Odstavecseseznamem"/>
        <w:numPr>
          <w:ilvl w:val="0"/>
          <w:numId w:val="35"/>
        </w:numPr>
        <w:contextualSpacing w:val="0"/>
        <w:rPr>
          <w:rFonts w:ascii="Cambria" w:hAnsi="Cambria"/>
          <w:sz w:val="20"/>
          <w:szCs w:val="20"/>
        </w:rPr>
      </w:pPr>
      <w:r w:rsidRPr="001164BC">
        <w:rPr>
          <w:rFonts w:ascii="Cambria" w:hAnsi="Cambria"/>
          <w:sz w:val="20"/>
          <w:szCs w:val="20"/>
        </w:rPr>
        <w:t xml:space="preserve">Nedílnou součástí této </w:t>
      </w:r>
      <w:r w:rsidR="00E04C72" w:rsidRPr="001164BC">
        <w:rPr>
          <w:rFonts w:ascii="Cambria" w:hAnsi="Cambria"/>
          <w:sz w:val="20"/>
          <w:szCs w:val="20"/>
        </w:rPr>
        <w:t>S</w:t>
      </w:r>
      <w:r w:rsidRPr="001164BC">
        <w:rPr>
          <w:rFonts w:ascii="Cambria" w:hAnsi="Cambria"/>
          <w:sz w:val="20"/>
          <w:szCs w:val="20"/>
        </w:rPr>
        <w:t xml:space="preserve">mlouvy je </w:t>
      </w:r>
      <w:r w:rsidR="00E04C72" w:rsidRPr="001164BC">
        <w:rPr>
          <w:rFonts w:ascii="Cambria" w:hAnsi="Cambria"/>
          <w:sz w:val="20"/>
          <w:szCs w:val="20"/>
        </w:rPr>
        <w:t>P</w:t>
      </w:r>
      <w:r w:rsidRPr="001164BC">
        <w:rPr>
          <w:rFonts w:ascii="Cambria" w:hAnsi="Cambria"/>
          <w:sz w:val="20"/>
          <w:szCs w:val="20"/>
        </w:rPr>
        <w:t xml:space="preserve">říloha č. 1 – </w:t>
      </w:r>
      <w:r w:rsidR="00E04C72" w:rsidRPr="001164BC">
        <w:rPr>
          <w:rFonts w:ascii="Cambria" w:hAnsi="Cambria"/>
          <w:sz w:val="20"/>
          <w:szCs w:val="20"/>
        </w:rPr>
        <w:t>Č</w:t>
      </w:r>
      <w:r w:rsidRPr="001164BC">
        <w:rPr>
          <w:rFonts w:ascii="Cambria" w:hAnsi="Cambria"/>
          <w:sz w:val="20"/>
          <w:szCs w:val="20"/>
        </w:rPr>
        <w:t xml:space="preserve">estné prohlášení </w:t>
      </w:r>
      <w:r w:rsidR="00E04C72" w:rsidRPr="001164BC">
        <w:rPr>
          <w:rFonts w:ascii="Cambria" w:hAnsi="Cambria"/>
          <w:sz w:val="20"/>
          <w:szCs w:val="20"/>
        </w:rPr>
        <w:t>člena poroty</w:t>
      </w:r>
    </w:p>
    <w:p w14:paraId="76CF47C2" w14:textId="77777777" w:rsidR="00B05E06" w:rsidRPr="001164BC" w:rsidRDefault="00B05E06" w:rsidP="00B92554">
      <w:pPr>
        <w:ind w:left="0"/>
        <w:rPr>
          <w:rFonts w:ascii="Cambria" w:hAnsi="Cambria"/>
          <w:sz w:val="20"/>
          <w:szCs w:val="20"/>
        </w:rPr>
      </w:pPr>
    </w:p>
    <w:p w14:paraId="0900DAFC" w14:textId="77777777" w:rsidR="00B05E06" w:rsidRPr="001164BC" w:rsidRDefault="00B05E06" w:rsidP="00670027">
      <w:pPr>
        <w:pStyle w:val="Odstavecseseznamem"/>
        <w:ind w:left="924"/>
        <w:contextualSpacing w:val="0"/>
        <w:rPr>
          <w:rFonts w:ascii="Cambria" w:hAnsi="Cambria"/>
          <w:sz w:val="20"/>
          <w:szCs w:val="20"/>
        </w:rPr>
      </w:pPr>
    </w:p>
    <w:p w14:paraId="00DDB29E" w14:textId="77777777" w:rsidR="00B05E06" w:rsidRPr="001164BC" w:rsidRDefault="00B05E06" w:rsidP="00670027">
      <w:pPr>
        <w:pStyle w:val="Odstavecseseznamem"/>
        <w:ind w:left="924"/>
        <w:contextualSpacing w:val="0"/>
        <w:rPr>
          <w:rFonts w:ascii="Cambria" w:hAnsi="Cambria"/>
          <w:sz w:val="20"/>
          <w:szCs w:val="20"/>
        </w:rPr>
      </w:pPr>
    </w:p>
    <w:p w14:paraId="142CF412" w14:textId="77777777" w:rsidR="0065224A" w:rsidRPr="001164BC" w:rsidRDefault="0065224A" w:rsidP="0065224A">
      <w:pPr>
        <w:pStyle w:val="Odstavecseseznamem"/>
        <w:ind w:left="924"/>
        <w:contextualSpacing w:val="0"/>
        <w:rPr>
          <w:rFonts w:ascii="Cambria" w:hAnsi="Cambria"/>
          <w:sz w:val="20"/>
          <w:szCs w:val="20"/>
        </w:rPr>
      </w:pPr>
    </w:p>
    <w:tbl>
      <w:tblPr>
        <w:tblpPr w:leftFromText="141" w:rightFromText="141" w:vertAnchor="text" w:horzAnchor="margin" w:tblpX="426" w:tblpY="-2"/>
        <w:tblW w:w="8080" w:type="dxa"/>
        <w:tblLook w:val="0000" w:firstRow="0" w:lastRow="0" w:firstColumn="0" w:lastColumn="0" w:noHBand="0" w:noVBand="0"/>
      </w:tblPr>
      <w:tblGrid>
        <w:gridCol w:w="4535"/>
        <w:gridCol w:w="3545"/>
      </w:tblGrid>
      <w:tr w:rsidR="00D50525" w:rsidRPr="001164BC" w14:paraId="39CA7832" w14:textId="77777777" w:rsidTr="00D50525">
        <w:trPr>
          <w:trHeight w:val="716"/>
        </w:trPr>
        <w:tc>
          <w:tcPr>
            <w:tcW w:w="4535" w:type="dxa"/>
          </w:tcPr>
          <w:p w14:paraId="3AC8E7D0" w14:textId="3C3CDB32" w:rsidR="00D50525" w:rsidRPr="001164BC" w:rsidRDefault="00D50525" w:rsidP="00D50525">
            <w:pPr>
              <w:widowControl w:val="0"/>
              <w:ind w:left="0"/>
              <w:jc w:val="left"/>
              <w:rPr>
                <w:rFonts w:ascii="Cambria" w:hAnsi="Cambria"/>
                <w:b/>
                <w:sz w:val="20"/>
                <w:szCs w:val="20"/>
                <w:highlight w:val="yellow"/>
              </w:rPr>
            </w:pPr>
            <w:r w:rsidRPr="001164BC">
              <w:rPr>
                <w:rFonts w:ascii="Cambria" w:hAnsi="Cambria"/>
                <w:b/>
                <w:sz w:val="20"/>
                <w:szCs w:val="20"/>
              </w:rPr>
              <w:t>Objednatel</w:t>
            </w:r>
          </w:p>
        </w:tc>
        <w:tc>
          <w:tcPr>
            <w:tcW w:w="3545" w:type="dxa"/>
          </w:tcPr>
          <w:p w14:paraId="54BEE0FF" w14:textId="41C43738" w:rsidR="00D50525" w:rsidRPr="001164BC" w:rsidRDefault="00D50525" w:rsidP="00D50525">
            <w:pPr>
              <w:widowControl w:val="0"/>
              <w:ind w:left="0"/>
              <w:jc w:val="left"/>
              <w:rPr>
                <w:rFonts w:ascii="Cambria" w:hAnsi="Cambria"/>
                <w:sz w:val="20"/>
                <w:szCs w:val="20"/>
              </w:rPr>
            </w:pPr>
            <w:r w:rsidRPr="001164BC">
              <w:rPr>
                <w:rFonts w:ascii="Cambria" w:hAnsi="Cambria"/>
                <w:b/>
                <w:bCs/>
                <w:sz w:val="20"/>
                <w:szCs w:val="20"/>
              </w:rPr>
              <w:t>Porotce</w:t>
            </w:r>
          </w:p>
        </w:tc>
      </w:tr>
      <w:tr w:rsidR="00B92554" w:rsidRPr="001164BC" w14:paraId="16709951" w14:textId="77777777" w:rsidTr="00D50525">
        <w:trPr>
          <w:trHeight w:val="834"/>
        </w:trPr>
        <w:tc>
          <w:tcPr>
            <w:tcW w:w="4535" w:type="dxa"/>
          </w:tcPr>
          <w:p w14:paraId="1F8D2389" w14:textId="3071CC93" w:rsidR="00B92554" w:rsidRPr="001164BC" w:rsidRDefault="00B92554" w:rsidP="00B92554">
            <w:pPr>
              <w:widowControl w:val="0"/>
              <w:ind w:left="0"/>
              <w:jc w:val="left"/>
              <w:rPr>
                <w:rFonts w:ascii="Cambria" w:hAnsi="Cambria"/>
                <w:sz w:val="20"/>
                <w:szCs w:val="20"/>
              </w:rPr>
            </w:pPr>
            <w:r w:rsidRPr="001164BC">
              <w:rPr>
                <w:rFonts w:ascii="Cambria" w:hAnsi="Cambria"/>
                <w:sz w:val="20"/>
                <w:szCs w:val="20"/>
              </w:rPr>
              <w:t xml:space="preserve">Místo: </w:t>
            </w:r>
            <w:r w:rsidR="008936E9" w:rsidRPr="001164BC">
              <w:rPr>
                <w:rFonts w:ascii="Cambria" w:hAnsi="Cambria"/>
                <w:sz w:val="20"/>
                <w:szCs w:val="20"/>
              </w:rPr>
              <w:t>Praha</w:t>
            </w:r>
          </w:p>
          <w:p w14:paraId="562B8966" w14:textId="5CAE704B" w:rsidR="00B92554" w:rsidRPr="001164BC" w:rsidRDefault="00B92554" w:rsidP="00B92554">
            <w:pPr>
              <w:widowControl w:val="0"/>
              <w:ind w:left="0"/>
              <w:jc w:val="left"/>
              <w:rPr>
                <w:rFonts w:ascii="Cambria" w:hAnsi="Cambria"/>
                <w:sz w:val="20"/>
                <w:szCs w:val="20"/>
                <w:lang w:val="en-US"/>
              </w:rPr>
            </w:pPr>
            <w:r w:rsidRPr="001164BC">
              <w:rPr>
                <w:rFonts w:ascii="Cambria" w:hAnsi="Cambria"/>
                <w:sz w:val="20"/>
                <w:szCs w:val="20"/>
              </w:rPr>
              <w:t xml:space="preserve">Datum: </w:t>
            </w:r>
            <w:r w:rsidR="00F470CE">
              <w:rPr>
                <w:rFonts w:ascii="Cambria" w:hAnsi="Cambria"/>
                <w:sz w:val="20"/>
                <w:szCs w:val="20"/>
              </w:rPr>
              <w:t>11.6.2025</w:t>
            </w:r>
          </w:p>
        </w:tc>
        <w:tc>
          <w:tcPr>
            <w:tcW w:w="3545" w:type="dxa"/>
          </w:tcPr>
          <w:p w14:paraId="2B41DA78" w14:textId="61E729C3" w:rsidR="00B92554" w:rsidRPr="001164BC" w:rsidRDefault="00B92554" w:rsidP="00B92554">
            <w:pPr>
              <w:widowControl w:val="0"/>
              <w:ind w:left="0"/>
              <w:jc w:val="left"/>
              <w:rPr>
                <w:rFonts w:ascii="Cambria" w:hAnsi="Cambria"/>
                <w:sz w:val="20"/>
                <w:szCs w:val="20"/>
              </w:rPr>
            </w:pPr>
            <w:r w:rsidRPr="001164BC">
              <w:rPr>
                <w:rFonts w:ascii="Cambria" w:hAnsi="Cambria"/>
                <w:sz w:val="20"/>
                <w:szCs w:val="20"/>
              </w:rPr>
              <w:t xml:space="preserve">Místo: </w:t>
            </w:r>
            <w:r w:rsidR="008936E9" w:rsidRPr="001164BC">
              <w:rPr>
                <w:rFonts w:ascii="Cambria" w:hAnsi="Cambria"/>
                <w:sz w:val="20"/>
                <w:szCs w:val="20"/>
              </w:rPr>
              <w:t>Praha</w:t>
            </w:r>
            <w:r w:rsidRPr="001164BC">
              <w:rPr>
                <w:rFonts w:ascii="Cambria" w:hAnsi="Cambria"/>
                <w:sz w:val="20"/>
                <w:szCs w:val="20"/>
              </w:rPr>
              <w:t xml:space="preserve"> </w:t>
            </w:r>
          </w:p>
          <w:p w14:paraId="28D1DF4F" w14:textId="0F72DE8A" w:rsidR="00B92554" w:rsidRPr="001164BC" w:rsidRDefault="00B92554" w:rsidP="00B92554">
            <w:pPr>
              <w:widowControl w:val="0"/>
              <w:ind w:left="0"/>
              <w:jc w:val="left"/>
              <w:rPr>
                <w:rFonts w:ascii="Cambria" w:hAnsi="Cambria"/>
                <w:sz w:val="20"/>
                <w:szCs w:val="20"/>
              </w:rPr>
            </w:pPr>
            <w:r w:rsidRPr="001164BC">
              <w:rPr>
                <w:rFonts w:ascii="Cambria" w:hAnsi="Cambria"/>
                <w:sz w:val="20"/>
                <w:szCs w:val="20"/>
              </w:rPr>
              <w:t xml:space="preserve">Datum: </w:t>
            </w:r>
            <w:r w:rsidR="00F470CE">
              <w:rPr>
                <w:rFonts w:ascii="Cambria" w:hAnsi="Cambria"/>
                <w:sz w:val="20"/>
                <w:szCs w:val="20"/>
              </w:rPr>
              <w:t>12.6.2025</w:t>
            </w:r>
          </w:p>
        </w:tc>
      </w:tr>
      <w:tr w:rsidR="00B92554" w:rsidRPr="001164BC" w14:paraId="6BCE7466" w14:textId="77777777" w:rsidTr="00D50525">
        <w:trPr>
          <w:trHeight w:val="820"/>
        </w:trPr>
        <w:tc>
          <w:tcPr>
            <w:tcW w:w="4535" w:type="dxa"/>
          </w:tcPr>
          <w:p w14:paraId="3EDF8DC8" w14:textId="77777777" w:rsidR="00B92554" w:rsidRPr="001164BC" w:rsidRDefault="00B92554" w:rsidP="00B92554">
            <w:pPr>
              <w:widowControl w:val="0"/>
              <w:ind w:left="0"/>
              <w:jc w:val="left"/>
              <w:rPr>
                <w:rFonts w:ascii="Cambria" w:hAnsi="Cambria"/>
                <w:sz w:val="20"/>
                <w:szCs w:val="20"/>
              </w:rPr>
            </w:pPr>
          </w:p>
          <w:p w14:paraId="214F080D" w14:textId="77777777" w:rsidR="00B92554" w:rsidRPr="001164BC" w:rsidRDefault="00B92554" w:rsidP="00B92554">
            <w:pPr>
              <w:widowControl w:val="0"/>
              <w:ind w:left="0"/>
              <w:jc w:val="left"/>
              <w:rPr>
                <w:rFonts w:ascii="Cambria" w:hAnsi="Cambria"/>
                <w:sz w:val="20"/>
                <w:szCs w:val="20"/>
              </w:rPr>
            </w:pPr>
          </w:p>
          <w:p w14:paraId="0A8FA07F" w14:textId="6FF49EC1" w:rsidR="00B92554" w:rsidRPr="001164BC" w:rsidRDefault="00B92554" w:rsidP="00B92554">
            <w:pPr>
              <w:widowControl w:val="0"/>
              <w:ind w:left="0"/>
              <w:jc w:val="left"/>
              <w:rPr>
                <w:rFonts w:ascii="Cambria" w:hAnsi="Cambria"/>
                <w:sz w:val="20"/>
                <w:szCs w:val="20"/>
              </w:rPr>
            </w:pPr>
            <w:r w:rsidRPr="001164BC">
              <w:rPr>
                <w:rFonts w:ascii="Cambria" w:hAnsi="Cambria"/>
                <w:sz w:val="20"/>
                <w:szCs w:val="20"/>
              </w:rPr>
              <w:t>_______________________________________</w:t>
            </w:r>
          </w:p>
        </w:tc>
        <w:tc>
          <w:tcPr>
            <w:tcW w:w="3545" w:type="dxa"/>
          </w:tcPr>
          <w:p w14:paraId="47EE3A17" w14:textId="77777777" w:rsidR="00B92554" w:rsidRPr="001164BC" w:rsidRDefault="00B92554" w:rsidP="00B92554">
            <w:pPr>
              <w:widowControl w:val="0"/>
              <w:ind w:left="0"/>
              <w:jc w:val="left"/>
              <w:rPr>
                <w:rFonts w:ascii="Cambria" w:hAnsi="Cambria"/>
                <w:sz w:val="20"/>
                <w:szCs w:val="20"/>
              </w:rPr>
            </w:pPr>
          </w:p>
          <w:p w14:paraId="19376012" w14:textId="77777777" w:rsidR="00B92554" w:rsidRPr="001164BC" w:rsidRDefault="00B92554" w:rsidP="00B92554">
            <w:pPr>
              <w:widowControl w:val="0"/>
              <w:ind w:left="0"/>
              <w:jc w:val="left"/>
              <w:rPr>
                <w:rFonts w:ascii="Cambria" w:hAnsi="Cambria"/>
                <w:sz w:val="20"/>
                <w:szCs w:val="20"/>
              </w:rPr>
            </w:pPr>
          </w:p>
          <w:p w14:paraId="60EFD515" w14:textId="7C6D5299" w:rsidR="00B92554" w:rsidRPr="001164BC" w:rsidRDefault="00B92554" w:rsidP="00B92554">
            <w:pPr>
              <w:widowControl w:val="0"/>
              <w:ind w:left="0"/>
              <w:jc w:val="left"/>
              <w:rPr>
                <w:rFonts w:ascii="Cambria" w:hAnsi="Cambria"/>
                <w:sz w:val="20"/>
                <w:szCs w:val="20"/>
              </w:rPr>
            </w:pPr>
            <w:r w:rsidRPr="001164BC">
              <w:rPr>
                <w:rFonts w:ascii="Cambria" w:hAnsi="Cambria"/>
                <w:sz w:val="20"/>
                <w:szCs w:val="20"/>
              </w:rPr>
              <w:t>_______________________________________</w:t>
            </w:r>
          </w:p>
        </w:tc>
      </w:tr>
      <w:tr w:rsidR="00B92554" w:rsidRPr="001164BC" w14:paraId="7E14E935" w14:textId="77777777" w:rsidTr="00D50525">
        <w:trPr>
          <w:trHeight w:val="834"/>
        </w:trPr>
        <w:tc>
          <w:tcPr>
            <w:tcW w:w="4535" w:type="dxa"/>
          </w:tcPr>
          <w:p w14:paraId="13AA43D5" w14:textId="77777777" w:rsidR="00B92554" w:rsidRPr="001164BC" w:rsidRDefault="00B92554" w:rsidP="00B92554">
            <w:pPr>
              <w:widowControl w:val="0"/>
              <w:spacing w:before="0" w:after="0"/>
              <w:ind w:left="0"/>
              <w:jc w:val="left"/>
              <w:rPr>
                <w:rFonts w:ascii="Cambria" w:hAnsi="Cambria"/>
                <w:bCs/>
                <w:sz w:val="20"/>
                <w:szCs w:val="20"/>
                <w:highlight w:val="yellow"/>
              </w:rPr>
            </w:pPr>
          </w:p>
          <w:p w14:paraId="3D46D0C4" w14:textId="6823C9C0" w:rsidR="0053108F" w:rsidRPr="0053108F" w:rsidRDefault="00F470CE" w:rsidP="0053108F">
            <w:pPr>
              <w:widowControl w:val="0"/>
              <w:spacing w:before="0" w:after="0"/>
              <w:ind w:left="0"/>
              <w:jc w:val="left"/>
              <w:rPr>
                <w:rFonts w:ascii="Cambria" w:hAnsi="Cambria"/>
                <w:bCs/>
                <w:sz w:val="20"/>
                <w:szCs w:val="20"/>
              </w:rPr>
            </w:pPr>
            <w:r>
              <w:rPr>
                <w:rFonts w:ascii="Cambria" w:hAnsi="Cambria"/>
                <w:bCs/>
                <w:sz w:val="20"/>
                <w:szCs w:val="20"/>
              </w:rPr>
              <w:t>xxxxx</w:t>
            </w:r>
            <w:r w:rsidR="0053108F" w:rsidRPr="0053108F">
              <w:rPr>
                <w:rFonts w:ascii="Cambria" w:hAnsi="Cambria"/>
                <w:bCs/>
                <w:sz w:val="20"/>
                <w:szCs w:val="20"/>
              </w:rPr>
              <w:t>., rektor</w:t>
            </w:r>
          </w:p>
          <w:p w14:paraId="60C3B975" w14:textId="77777777" w:rsidR="0053108F" w:rsidRPr="0053108F" w:rsidRDefault="0053108F" w:rsidP="0053108F">
            <w:pPr>
              <w:widowControl w:val="0"/>
              <w:spacing w:before="0" w:after="0"/>
              <w:ind w:left="0"/>
              <w:jc w:val="left"/>
              <w:rPr>
                <w:rFonts w:ascii="Cambria" w:hAnsi="Cambria"/>
                <w:bCs/>
                <w:sz w:val="20"/>
                <w:szCs w:val="20"/>
              </w:rPr>
            </w:pPr>
            <w:r w:rsidRPr="0053108F">
              <w:rPr>
                <w:rFonts w:ascii="Cambria" w:hAnsi="Cambria"/>
                <w:bCs/>
                <w:sz w:val="20"/>
                <w:szCs w:val="20"/>
              </w:rPr>
              <w:t xml:space="preserve">Vysoká škola chemicko-technologická v Praze </w:t>
            </w:r>
          </w:p>
          <w:p w14:paraId="3EC8EA02" w14:textId="5023FD49" w:rsidR="00B92554" w:rsidRPr="001164BC" w:rsidRDefault="00B92554" w:rsidP="00B92554">
            <w:pPr>
              <w:widowControl w:val="0"/>
              <w:spacing w:before="0" w:after="0"/>
              <w:ind w:left="0"/>
              <w:jc w:val="left"/>
              <w:rPr>
                <w:rFonts w:ascii="Cambria" w:hAnsi="Cambria"/>
                <w:bCs/>
                <w:sz w:val="20"/>
                <w:szCs w:val="20"/>
                <w:highlight w:val="yellow"/>
              </w:rPr>
            </w:pPr>
          </w:p>
        </w:tc>
        <w:tc>
          <w:tcPr>
            <w:tcW w:w="3545" w:type="dxa"/>
          </w:tcPr>
          <w:p w14:paraId="0906C367" w14:textId="77777777" w:rsidR="00B92554" w:rsidRPr="001164BC" w:rsidRDefault="00B92554" w:rsidP="00B92554">
            <w:pPr>
              <w:widowControl w:val="0"/>
              <w:spacing w:before="0" w:after="0"/>
              <w:ind w:left="0"/>
              <w:jc w:val="left"/>
              <w:rPr>
                <w:rFonts w:ascii="Cambria" w:hAnsi="Cambria"/>
                <w:bCs/>
                <w:sz w:val="20"/>
                <w:szCs w:val="20"/>
                <w:highlight w:val="yellow"/>
              </w:rPr>
            </w:pPr>
          </w:p>
          <w:p w14:paraId="32691B7C" w14:textId="1E101D4D" w:rsidR="00B92554" w:rsidRPr="00505ACF" w:rsidRDefault="00F470CE" w:rsidP="00B92554">
            <w:pPr>
              <w:widowControl w:val="0"/>
              <w:spacing w:before="0" w:after="0"/>
              <w:ind w:left="0"/>
              <w:jc w:val="left"/>
              <w:rPr>
                <w:rFonts w:ascii="Cambria" w:hAnsi="Cambria"/>
                <w:bCs/>
                <w:sz w:val="20"/>
                <w:szCs w:val="20"/>
              </w:rPr>
            </w:pPr>
            <w:r>
              <w:rPr>
                <w:rFonts w:ascii="Cambria" w:hAnsi="Cambria"/>
                <w:bCs/>
                <w:sz w:val="20"/>
                <w:szCs w:val="20"/>
              </w:rPr>
              <w:t>xxxxx</w:t>
            </w:r>
          </w:p>
          <w:p w14:paraId="1AC120D2" w14:textId="380B06F7" w:rsidR="00B92554" w:rsidRPr="001164BC" w:rsidRDefault="00B92554" w:rsidP="00B92554">
            <w:pPr>
              <w:widowControl w:val="0"/>
              <w:spacing w:before="0" w:after="0"/>
              <w:ind w:left="0"/>
              <w:jc w:val="left"/>
              <w:rPr>
                <w:rFonts w:ascii="Cambria" w:hAnsi="Cambria"/>
                <w:bCs/>
                <w:sz w:val="20"/>
                <w:szCs w:val="20"/>
                <w:highlight w:val="yellow"/>
              </w:rPr>
            </w:pPr>
          </w:p>
        </w:tc>
      </w:tr>
    </w:tbl>
    <w:p w14:paraId="37E07E81" w14:textId="3A61E199" w:rsidR="00352852" w:rsidRPr="001164BC" w:rsidRDefault="00352852" w:rsidP="00352852">
      <w:pPr>
        <w:tabs>
          <w:tab w:val="left" w:pos="5040"/>
        </w:tabs>
        <w:ind w:left="0"/>
        <w:outlineLvl w:val="0"/>
        <w:rPr>
          <w:rFonts w:ascii="Cambria" w:hAnsi="Cambria"/>
          <w:sz w:val="20"/>
          <w:szCs w:val="20"/>
        </w:rPr>
      </w:pPr>
    </w:p>
    <w:p w14:paraId="1EAA78CC" w14:textId="77777777" w:rsidR="00352852" w:rsidRPr="001164BC" w:rsidRDefault="00352852" w:rsidP="00352852">
      <w:pPr>
        <w:tabs>
          <w:tab w:val="left" w:pos="993"/>
          <w:tab w:val="left" w:pos="1416"/>
          <w:tab w:val="left" w:pos="2124"/>
          <w:tab w:val="left" w:pos="2832"/>
          <w:tab w:val="left" w:pos="3540"/>
          <w:tab w:val="left" w:pos="4248"/>
          <w:tab w:val="left" w:pos="5069"/>
        </w:tabs>
        <w:ind w:left="993"/>
        <w:rPr>
          <w:rFonts w:ascii="Cambria" w:hAnsi="Cambria"/>
          <w:sz w:val="20"/>
          <w:szCs w:val="20"/>
        </w:rPr>
      </w:pPr>
    </w:p>
    <w:p w14:paraId="43CE462D" w14:textId="77777777" w:rsidR="00C73E86" w:rsidRPr="001164BC" w:rsidRDefault="00C73E86" w:rsidP="00352852">
      <w:pPr>
        <w:tabs>
          <w:tab w:val="left" w:pos="993"/>
          <w:tab w:val="left" w:pos="1416"/>
          <w:tab w:val="left" w:pos="2124"/>
          <w:tab w:val="left" w:pos="2832"/>
          <w:tab w:val="left" w:pos="3540"/>
          <w:tab w:val="left" w:pos="4248"/>
          <w:tab w:val="left" w:pos="5069"/>
        </w:tabs>
        <w:ind w:left="993" w:hanging="993"/>
        <w:rPr>
          <w:rFonts w:ascii="Cambria" w:hAnsi="Cambria"/>
          <w:b/>
          <w:bCs/>
          <w:color w:val="000000" w:themeColor="text1"/>
          <w:sz w:val="20"/>
          <w:szCs w:val="20"/>
        </w:rPr>
      </w:pPr>
    </w:p>
    <w:p w14:paraId="17E70DD3" w14:textId="77777777" w:rsidR="00C73E86" w:rsidRPr="001164BC" w:rsidRDefault="00C73E86" w:rsidP="00352852">
      <w:pPr>
        <w:tabs>
          <w:tab w:val="left" w:pos="993"/>
          <w:tab w:val="left" w:pos="1416"/>
          <w:tab w:val="left" w:pos="2124"/>
          <w:tab w:val="left" w:pos="2832"/>
          <w:tab w:val="left" w:pos="3540"/>
          <w:tab w:val="left" w:pos="4248"/>
          <w:tab w:val="left" w:pos="5069"/>
        </w:tabs>
        <w:ind w:left="993" w:hanging="993"/>
        <w:rPr>
          <w:rFonts w:ascii="Cambria" w:hAnsi="Cambria"/>
          <w:b/>
          <w:bCs/>
          <w:color w:val="000000" w:themeColor="text1"/>
          <w:sz w:val="20"/>
          <w:szCs w:val="20"/>
        </w:rPr>
      </w:pPr>
    </w:p>
    <w:p w14:paraId="19684D87" w14:textId="77777777" w:rsidR="00C73E86" w:rsidRPr="001164BC" w:rsidRDefault="00C73E86" w:rsidP="00352852">
      <w:pPr>
        <w:tabs>
          <w:tab w:val="left" w:pos="993"/>
          <w:tab w:val="left" w:pos="1416"/>
          <w:tab w:val="left" w:pos="2124"/>
          <w:tab w:val="left" w:pos="2832"/>
          <w:tab w:val="left" w:pos="3540"/>
          <w:tab w:val="left" w:pos="4248"/>
          <w:tab w:val="left" w:pos="5069"/>
        </w:tabs>
        <w:ind w:left="993" w:hanging="993"/>
        <w:rPr>
          <w:rFonts w:ascii="Cambria" w:hAnsi="Cambria"/>
          <w:b/>
          <w:bCs/>
          <w:color w:val="000000" w:themeColor="text1"/>
          <w:sz w:val="20"/>
          <w:szCs w:val="20"/>
        </w:rPr>
      </w:pPr>
    </w:p>
    <w:p w14:paraId="562C0865" w14:textId="77777777" w:rsidR="0075201C" w:rsidRPr="001164BC" w:rsidRDefault="0075201C" w:rsidP="00352852">
      <w:pPr>
        <w:tabs>
          <w:tab w:val="left" w:pos="993"/>
          <w:tab w:val="left" w:pos="1416"/>
          <w:tab w:val="left" w:pos="2124"/>
          <w:tab w:val="left" w:pos="2832"/>
          <w:tab w:val="left" w:pos="3540"/>
          <w:tab w:val="left" w:pos="4248"/>
          <w:tab w:val="left" w:pos="5069"/>
        </w:tabs>
        <w:ind w:left="993" w:hanging="993"/>
        <w:rPr>
          <w:rFonts w:ascii="Cambria" w:hAnsi="Cambria"/>
          <w:b/>
          <w:bCs/>
          <w:color w:val="000000" w:themeColor="text1"/>
          <w:sz w:val="20"/>
          <w:szCs w:val="20"/>
        </w:rPr>
      </w:pPr>
    </w:p>
    <w:p w14:paraId="3DA9CD07" w14:textId="77777777" w:rsidR="0075201C" w:rsidRPr="001164BC" w:rsidRDefault="0075201C" w:rsidP="00352852">
      <w:pPr>
        <w:tabs>
          <w:tab w:val="left" w:pos="993"/>
          <w:tab w:val="left" w:pos="1416"/>
          <w:tab w:val="left" w:pos="2124"/>
          <w:tab w:val="left" w:pos="2832"/>
          <w:tab w:val="left" w:pos="3540"/>
          <w:tab w:val="left" w:pos="4248"/>
          <w:tab w:val="left" w:pos="5069"/>
        </w:tabs>
        <w:ind w:left="993" w:hanging="993"/>
        <w:rPr>
          <w:rFonts w:ascii="Cambria" w:hAnsi="Cambria"/>
          <w:b/>
          <w:bCs/>
          <w:color w:val="000000" w:themeColor="text1"/>
          <w:sz w:val="20"/>
          <w:szCs w:val="20"/>
        </w:rPr>
      </w:pPr>
    </w:p>
    <w:p w14:paraId="388F88EE" w14:textId="77777777" w:rsidR="0075201C" w:rsidRPr="001164BC" w:rsidRDefault="0075201C" w:rsidP="00352852">
      <w:pPr>
        <w:tabs>
          <w:tab w:val="left" w:pos="993"/>
          <w:tab w:val="left" w:pos="1416"/>
          <w:tab w:val="left" w:pos="2124"/>
          <w:tab w:val="left" w:pos="2832"/>
          <w:tab w:val="left" w:pos="3540"/>
          <w:tab w:val="left" w:pos="4248"/>
          <w:tab w:val="left" w:pos="5069"/>
        </w:tabs>
        <w:ind w:left="993" w:hanging="993"/>
        <w:rPr>
          <w:rFonts w:ascii="Cambria" w:hAnsi="Cambria"/>
          <w:b/>
          <w:bCs/>
          <w:color w:val="000000" w:themeColor="text1"/>
          <w:sz w:val="20"/>
          <w:szCs w:val="20"/>
        </w:rPr>
      </w:pPr>
    </w:p>
    <w:p w14:paraId="06956138" w14:textId="77777777" w:rsidR="0075201C" w:rsidRPr="001164BC" w:rsidRDefault="0075201C" w:rsidP="0075201C">
      <w:pPr>
        <w:tabs>
          <w:tab w:val="left" w:pos="993"/>
          <w:tab w:val="left" w:pos="1416"/>
          <w:tab w:val="left" w:pos="2124"/>
          <w:tab w:val="left" w:pos="2832"/>
          <w:tab w:val="left" w:pos="3540"/>
          <w:tab w:val="left" w:pos="4248"/>
          <w:tab w:val="left" w:pos="5069"/>
        </w:tabs>
        <w:ind w:left="993" w:hanging="993"/>
        <w:rPr>
          <w:rFonts w:ascii="Cambria" w:hAnsi="Cambria"/>
          <w:b/>
          <w:bCs/>
          <w:color w:val="000000" w:themeColor="text1"/>
          <w:sz w:val="20"/>
          <w:szCs w:val="20"/>
        </w:rPr>
      </w:pPr>
    </w:p>
    <w:p w14:paraId="1CD2D772" w14:textId="32D3B058" w:rsidR="00BB2C90" w:rsidRPr="001164BC" w:rsidRDefault="00BB2C90">
      <w:pPr>
        <w:spacing w:before="0" w:after="160" w:line="259" w:lineRule="auto"/>
        <w:ind w:left="0"/>
        <w:jc w:val="left"/>
        <w:rPr>
          <w:rFonts w:ascii="Cambria" w:hAnsi="Cambria"/>
          <w:szCs w:val="22"/>
        </w:rPr>
      </w:pPr>
      <w:r w:rsidRPr="001164BC">
        <w:rPr>
          <w:rFonts w:ascii="Cambria" w:hAnsi="Cambria"/>
          <w:szCs w:val="22"/>
        </w:rPr>
        <w:br w:type="page"/>
      </w:r>
    </w:p>
    <w:p w14:paraId="42E827F1" w14:textId="54859F57" w:rsidR="00BB2C90" w:rsidRPr="001164BC" w:rsidRDefault="00BB2C90" w:rsidP="00BB2C90">
      <w:pPr>
        <w:ind w:left="0"/>
        <w:rPr>
          <w:rFonts w:ascii="Cambria" w:hAnsi="Cambria" w:cstheme="minorHAnsi"/>
          <w:sz w:val="20"/>
          <w:szCs w:val="20"/>
        </w:rPr>
      </w:pPr>
      <w:r w:rsidRPr="001164BC">
        <w:rPr>
          <w:rFonts w:ascii="Cambria" w:hAnsi="Cambria" w:cstheme="minorHAnsi"/>
          <w:sz w:val="20"/>
          <w:szCs w:val="20"/>
        </w:rPr>
        <w:lastRenderedPageBreak/>
        <w:t xml:space="preserve">Příloha č. 1 </w:t>
      </w:r>
      <w:r w:rsidR="00E04C72" w:rsidRPr="001164BC">
        <w:rPr>
          <w:rFonts w:ascii="Cambria" w:hAnsi="Cambria" w:cstheme="minorHAnsi"/>
          <w:sz w:val="20"/>
          <w:szCs w:val="20"/>
        </w:rPr>
        <w:t>S</w:t>
      </w:r>
      <w:r w:rsidRPr="001164BC">
        <w:rPr>
          <w:rFonts w:ascii="Cambria" w:hAnsi="Cambria" w:cstheme="minorHAnsi"/>
          <w:sz w:val="20"/>
          <w:szCs w:val="20"/>
        </w:rPr>
        <w:t xml:space="preserve">mlouvy: </w:t>
      </w:r>
    </w:p>
    <w:p w14:paraId="5F51289B" w14:textId="77777777" w:rsidR="00BB2C90" w:rsidRPr="001164BC" w:rsidRDefault="00BB2C90" w:rsidP="00BB2C90">
      <w:pPr>
        <w:pStyle w:val="Nadpis11"/>
        <w:pBdr>
          <w:bottom w:val="single" w:sz="4" w:space="1" w:color="auto"/>
        </w:pBdr>
        <w:shd w:val="clear" w:color="auto" w:fill="auto"/>
        <w:spacing w:before="120"/>
        <w:ind w:firstLine="0"/>
        <w:rPr>
          <w:rFonts w:ascii="Cambria" w:hAnsi="Cambria" w:cstheme="minorHAnsi"/>
          <w:b/>
          <w:bCs/>
          <w:caps/>
          <w:sz w:val="20"/>
          <w:szCs w:val="20"/>
        </w:rPr>
      </w:pPr>
      <w:r w:rsidRPr="001164BC">
        <w:rPr>
          <w:rFonts w:ascii="Cambria" w:hAnsi="Cambria" w:cstheme="minorHAnsi"/>
          <w:b/>
          <w:bCs/>
          <w:caps/>
          <w:sz w:val="20"/>
          <w:szCs w:val="20"/>
        </w:rPr>
        <w:t>Čestné prohlášení nezávislého člena poroty</w:t>
      </w:r>
    </w:p>
    <w:p w14:paraId="4139B1C5" w14:textId="77777777" w:rsidR="00BB2C90" w:rsidRPr="001164BC" w:rsidRDefault="00BB2C90" w:rsidP="00BB2C90">
      <w:pPr>
        <w:pStyle w:val="Nadpis11"/>
        <w:shd w:val="clear" w:color="auto" w:fill="auto"/>
        <w:spacing w:before="120"/>
        <w:ind w:firstLine="0"/>
        <w:rPr>
          <w:rFonts w:ascii="Cambria" w:hAnsi="Cambria" w:cstheme="minorHAnsi"/>
          <w:b/>
          <w:bCs/>
          <w:i/>
          <w:iCs/>
          <w:caps/>
          <w:sz w:val="22"/>
          <w:szCs w:val="22"/>
        </w:rPr>
      </w:pPr>
    </w:p>
    <w:p w14:paraId="285E5B3B" w14:textId="5E189739" w:rsidR="00B92554" w:rsidRPr="001164BC" w:rsidRDefault="00BB2C90" w:rsidP="00B92554">
      <w:pPr>
        <w:widowControl w:val="0"/>
        <w:suppressAutoHyphens/>
        <w:ind w:left="0"/>
        <w:rPr>
          <w:rFonts w:ascii="Cambria" w:hAnsi="Cambria" w:cstheme="minorHAnsi"/>
          <w:b/>
          <w:bCs/>
          <w:sz w:val="20"/>
          <w:szCs w:val="20"/>
        </w:rPr>
      </w:pPr>
      <w:r w:rsidRPr="001164BC">
        <w:rPr>
          <w:rFonts w:ascii="Cambria" w:hAnsi="Cambria" w:cstheme="minorHAnsi"/>
          <w:b/>
          <w:bCs/>
          <w:sz w:val="20"/>
          <w:szCs w:val="20"/>
        </w:rPr>
        <w:t>NÁZEV SOUTĚŽE O NÁVRH:</w:t>
      </w:r>
      <w:r w:rsidRPr="001164BC">
        <w:rPr>
          <w:rFonts w:ascii="Cambria" w:hAnsi="Cambria" w:cstheme="minorHAnsi"/>
          <w:b/>
          <w:bCs/>
          <w:sz w:val="20"/>
          <w:szCs w:val="20"/>
        </w:rPr>
        <w:tab/>
      </w:r>
      <w:r w:rsidR="0053108F" w:rsidRPr="001164BC">
        <w:rPr>
          <w:rFonts w:ascii="Cambria" w:hAnsi="Cambria" w:cstheme="minorHAnsi"/>
          <w:b/>
          <w:bCs/>
          <w:sz w:val="20"/>
          <w:szCs w:val="20"/>
        </w:rPr>
        <w:t>BU</w:t>
      </w:r>
      <w:r w:rsidR="00AE585E">
        <w:rPr>
          <w:rFonts w:ascii="Cambria" w:hAnsi="Cambria" w:cstheme="minorHAnsi"/>
          <w:b/>
          <w:bCs/>
          <w:sz w:val="20"/>
          <w:szCs w:val="20"/>
        </w:rPr>
        <w:t>D</w:t>
      </w:r>
      <w:r w:rsidR="0053108F" w:rsidRPr="001164BC">
        <w:rPr>
          <w:rFonts w:ascii="Cambria" w:hAnsi="Cambria" w:cstheme="minorHAnsi"/>
          <w:b/>
          <w:bCs/>
          <w:sz w:val="20"/>
          <w:szCs w:val="20"/>
        </w:rPr>
        <w:t>OVA VŠCHT PRAHA NA VÍTĚZNÉM NÁMĚSTÍ</w:t>
      </w:r>
    </w:p>
    <w:p w14:paraId="46DEB81B" w14:textId="241975A1" w:rsidR="00B92554" w:rsidRPr="001164BC" w:rsidRDefault="00B92554" w:rsidP="00B92554">
      <w:pPr>
        <w:widowControl w:val="0"/>
        <w:suppressAutoHyphens/>
        <w:ind w:left="0"/>
        <w:rPr>
          <w:rFonts w:ascii="Cambria" w:hAnsi="Cambria" w:cstheme="minorHAnsi"/>
          <w:b/>
          <w:bCs/>
          <w:sz w:val="20"/>
          <w:szCs w:val="20"/>
        </w:rPr>
      </w:pPr>
      <w:r w:rsidRPr="001164BC">
        <w:rPr>
          <w:rFonts w:ascii="Cambria" w:hAnsi="Cambria" w:cstheme="minorHAnsi"/>
          <w:b/>
          <w:bCs/>
          <w:sz w:val="20"/>
          <w:szCs w:val="20"/>
        </w:rPr>
        <w:t>ZADAVATEL:</w:t>
      </w:r>
      <w:r w:rsidRPr="001164BC">
        <w:rPr>
          <w:rFonts w:ascii="Cambria" w:hAnsi="Cambria" w:cstheme="minorHAnsi"/>
          <w:b/>
          <w:bCs/>
          <w:sz w:val="20"/>
          <w:szCs w:val="20"/>
        </w:rPr>
        <w:tab/>
      </w:r>
      <w:r w:rsidRPr="001164BC">
        <w:rPr>
          <w:rFonts w:ascii="Cambria" w:hAnsi="Cambria" w:cstheme="minorHAnsi"/>
          <w:b/>
          <w:bCs/>
          <w:sz w:val="20"/>
          <w:szCs w:val="20"/>
        </w:rPr>
        <w:tab/>
      </w:r>
      <w:r w:rsidRPr="001164BC">
        <w:rPr>
          <w:rFonts w:ascii="Cambria" w:hAnsi="Cambria" w:cstheme="minorHAnsi"/>
          <w:b/>
          <w:bCs/>
          <w:sz w:val="20"/>
          <w:szCs w:val="20"/>
        </w:rPr>
        <w:tab/>
      </w:r>
      <w:r w:rsidR="0053108F" w:rsidRPr="00814DAE">
        <w:rPr>
          <w:rFonts w:ascii="Cambria" w:hAnsi="Cambria"/>
          <w:b/>
          <w:bCs/>
          <w:sz w:val="20"/>
          <w:szCs w:val="20"/>
          <w:lang w:eastAsia="cs-CZ"/>
        </w:rPr>
        <w:t>Vysoká škola chemicko-technologická v Praze</w:t>
      </w:r>
    </w:p>
    <w:p w14:paraId="07EF1516" w14:textId="324E24B6" w:rsidR="0075201C" w:rsidRPr="001164BC" w:rsidRDefault="0053108F" w:rsidP="0053108F">
      <w:pPr>
        <w:widowControl w:val="0"/>
        <w:suppressAutoHyphens/>
        <w:ind w:left="2124" w:firstLine="708"/>
        <w:rPr>
          <w:rFonts w:ascii="Cambria" w:hAnsi="Cambria"/>
          <w:b/>
          <w:bCs/>
          <w:sz w:val="20"/>
          <w:szCs w:val="20"/>
          <w:lang w:eastAsia="cs-CZ"/>
        </w:rPr>
      </w:pPr>
      <w:r w:rsidRPr="001164BC">
        <w:rPr>
          <w:rFonts w:ascii="Cambria" w:hAnsi="Cambria"/>
          <w:b/>
          <w:bCs/>
          <w:sz w:val="20"/>
          <w:szCs w:val="20"/>
          <w:lang w:eastAsia="cs-CZ"/>
        </w:rPr>
        <w:t>Technická 5, 166 28 Praha 6 / IČ:60461373</w:t>
      </w:r>
    </w:p>
    <w:p w14:paraId="2B9D2BEE" w14:textId="77777777" w:rsidR="0053108F" w:rsidRPr="001164BC" w:rsidRDefault="0053108F" w:rsidP="00BB2C90">
      <w:pPr>
        <w:pStyle w:val="Nadpis11"/>
        <w:shd w:val="clear" w:color="auto" w:fill="auto"/>
        <w:spacing w:before="120"/>
        <w:ind w:firstLine="0"/>
        <w:rPr>
          <w:rFonts w:ascii="Cambria" w:hAnsi="Cambria" w:cstheme="minorHAnsi"/>
          <w:sz w:val="20"/>
          <w:szCs w:val="20"/>
        </w:rPr>
      </w:pPr>
    </w:p>
    <w:p w14:paraId="529BFDC6" w14:textId="41B72F44" w:rsidR="00BB2C90" w:rsidRPr="001164BC" w:rsidRDefault="00BB2C90" w:rsidP="00BB2C90">
      <w:pPr>
        <w:pStyle w:val="Nadpis11"/>
        <w:shd w:val="clear" w:color="auto" w:fill="auto"/>
        <w:spacing w:before="120"/>
        <w:ind w:firstLine="0"/>
        <w:rPr>
          <w:rFonts w:ascii="Cambria" w:hAnsi="Cambria" w:cstheme="minorHAnsi"/>
          <w:sz w:val="20"/>
          <w:szCs w:val="20"/>
        </w:rPr>
      </w:pPr>
      <w:r w:rsidRPr="001164BC">
        <w:rPr>
          <w:rFonts w:ascii="Cambria" w:hAnsi="Cambria" w:cstheme="minorHAnsi"/>
          <w:sz w:val="20"/>
          <w:szCs w:val="20"/>
        </w:rPr>
        <w:t>Já, níže podepsaný,</w:t>
      </w:r>
      <w:r w:rsidRPr="001164BC">
        <w:rPr>
          <w:rFonts w:ascii="Cambria" w:hAnsi="Cambria" w:cstheme="minorHAnsi"/>
          <w:b/>
          <w:bCs/>
          <w:sz w:val="20"/>
          <w:szCs w:val="20"/>
        </w:rPr>
        <w:tab/>
      </w:r>
    </w:p>
    <w:p w14:paraId="456377C3" w14:textId="77777777" w:rsidR="00BB2C90" w:rsidRPr="001164BC" w:rsidRDefault="00BB2C90" w:rsidP="00BB2C90">
      <w:pPr>
        <w:pStyle w:val="Zkladntext3"/>
        <w:shd w:val="clear" w:color="auto" w:fill="auto"/>
        <w:spacing w:before="120" w:after="120" w:line="288" w:lineRule="exact"/>
        <w:ind w:firstLine="0"/>
        <w:jc w:val="both"/>
        <w:rPr>
          <w:rFonts w:ascii="Cambria" w:hAnsi="Cambria" w:cstheme="minorHAnsi"/>
          <w:sz w:val="20"/>
          <w:szCs w:val="20"/>
        </w:rPr>
      </w:pPr>
      <w:r w:rsidRPr="001164BC">
        <w:rPr>
          <w:rFonts w:ascii="Cambria" w:hAnsi="Cambria" w:cstheme="minorHAnsi"/>
          <w:sz w:val="20"/>
          <w:szCs w:val="20"/>
        </w:rPr>
        <w:t>jakožto člen nezávislé části poroty tímto prohlašuji, že:</w:t>
      </w:r>
    </w:p>
    <w:p w14:paraId="13F63DB9" w14:textId="77777777" w:rsidR="00BB2C90" w:rsidRPr="001164BC" w:rsidRDefault="00BB2C90" w:rsidP="00300D2E">
      <w:pPr>
        <w:pStyle w:val="Zkladntext3"/>
        <w:numPr>
          <w:ilvl w:val="0"/>
          <w:numId w:val="31"/>
        </w:numPr>
        <w:shd w:val="clear" w:color="auto" w:fill="auto"/>
        <w:tabs>
          <w:tab w:val="num" w:pos="360"/>
          <w:tab w:val="left" w:pos="4718"/>
          <w:tab w:val="left" w:leader="underscore" w:pos="6307"/>
        </w:tabs>
        <w:spacing w:before="120" w:after="120" w:line="288" w:lineRule="exact"/>
        <w:ind w:left="360"/>
        <w:jc w:val="both"/>
        <w:rPr>
          <w:rFonts w:ascii="Cambria" w:hAnsi="Cambria" w:cstheme="minorHAnsi"/>
          <w:sz w:val="20"/>
          <w:szCs w:val="20"/>
        </w:rPr>
      </w:pPr>
      <w:r w:rsidRPr="001164BC">
        <w:rPr>
          <w:rFonts w:ascii="Cambria" w:hAnsi="Cambria" w:cstheme="minorHAnsi"/>
          <w:sz w:val="20"/>
          <w:szCs w:val="20"/>
        </w:rPr>
        <w:t>na základě informací doposud poskytnutých mi zadavatelem nadepsané soutěže o návrh, popřípadě zástupci zadavatele, mám zájem se účastnit nadepsané soutěže o návrh jako člen nezávislé části poroty;</w:t>
      </w:r>
    </w:p>
    <w:p w14:paraId="68AA996D" w14:textId="77777777" w:rsidR="00BB2C90" w:rsidRPr="001164BC" w:rsidRDefault="00BB2C90" w:rsidP="00300D2E">
      <w:pPr>
        <w:pStyle w:val="Zkladntext3"/>
        <w:numPr>
          <w:ilvl w:val="0"/>
          <w:numId w:val="31"/>
        </w:numPr>
        <w:shd w:val="clear" w:color="auto" w:fill="auto"/>
        <w:tabs>
          <w:tab w:val="num" w:pos="360"/>
          <w:tab w:val="left" w:pos="4718"/>
          <w:tab w:val="left" w:leader="underscore" w:pos="6307"/>
        </w:tabs>
        <w:spacing w:before="120" w:after="120" w:line="288" w:lineRule="exact"/>
        <w:ind w:left="360"/>
        <w:jc w:val="both"/>
        <w:rPr>
          <w:rFonts w:ascii="Cambria" w:hAnsi="Cambria" w:cstheme="minorHAnsi"/>
          <w:sz w:val="20"/>
          <w:szCs w:val="20"/>
        </w:rPr>
      </w:pPr>
      <w:r w:rsidRPr="001164BC">
        <w:rPr>
          <w:rFonts w:ascii="Cambria" w:hAnsi="Cambria" w:cstheme="minorHAnsi"/>
          <w:sz w:val="20"/>
          <w:szCs w:val="20"/>
        </w:rPr>
        <w:t xml:space="preserve">ve smyslu § 44 ve spojení s § 148 odst. 1 zákona č. 134/2016 Sb., o zadávání veřejných zakázek, ve znění pozdějších předpisů, činím prohlášení o neexistenci střetu zájmů, tj. zejména potvrzuji, že se nehodlám podílet na zpracování jakéhokoliv podání účastníků ve vztahu k výše nadepsané soutěži o návrh a se zřetelem k výsledku soutěže o návrh mi nevznikne osobní výhoda nebo újma. Pokud v průběhu soutěže o návrh zjistím, že takový střet existuje nebo by mohl nastat, budu neprodlené o této skutečnosti informovat sekretáře soutěže o návrh; </w:t>
      </w:r>
    </w:p>
    <w:p w14:paraId="73CCE5C7" w14:textId="4C3CAF19" w:rsidR="00BB2C90" w:rsidRPr="001164BC" w:rsidRDefault="00BB2C90" w:rsidP="00300D2E">
      <w:pPr>
        <w:pStyle w:val="Zkladntext3"/>
        <w:numPr>
          <w:ilvl w:val="0"/>
          <w:numId w:val="31"/>
        </w:numPr>
        <w:shd w:val="clear" w:color="auto" w:fill="auto"/>
        <w:tabs>
          <w:tab w:val="num" w:pos="360"/>
          <w:tab w:val="left" w:pos="4718"/>
          <w:tab w:val="left" w:leader="underscore" w:pos="6307"/>
        </w:tabs>
        <w:spacing w:before="120" w:after="120" w:line="288" w:lineRule="exact"/>
        <w:ind w:left="360"/>
        <w:jc w:val="both"/>
        <w:rPr>
          <w:rFonts w:ascii="Cambria" w:hAnsi="Cambria" w:cstheme="minorHAnsi"/>
          <w:sz w:val="20"/>
          <w:szCs w:val="20"/>
        </w:rPr>
      </w:pPr>
      <w:r w:rsidRPr="001164BC">
        <w:rPr>
          <w:rFonts w:ascii="Cambria" w:hAnsi="Cambria" w:cstheme="minorHAnsi"/>
          <w:sz w:val="20"/>
          <w:szCs w:val="20"/>
        </w:rPr>
        <w:t>jsem osobou na zadavateli nezávislou, tj. nejsem se zadavatelem v trvalém obchodním vztahu,</w:t>
      </w:r>
      <w:r w:rsidR="00B05E06" w:rsidRPr="001164BC">
        <w:rPr>
          <w:rFonts w:ascii="Cambria" w:hAnsi="Cambria" w:cstheme="minorHAnsi"/>
          <w:sz w:val="20"/>
          <w:szCs w:val="20"/>
        </w:rPr>
        <w:br/>
      </w:r>
      <w:r w:rsidRPr="001164BC">
        <w:rPr>
          <w:rFonts w:ascii="Cambria" w:hAnsi="Cambria" w:cstheme="minorHAnsi"/>
          <w:sz w:val="20"/>
          <w:szCs w:val="20"/>
        </w:rPr>
        <w:t xml:space="preserve">popř. ve vztahu zaměstnaneckém, služebním či obdobném a zároveň nejsem členem žádného poradního sboru zadavatele, ani přímým zpracovatelem soutěžních podmínek a soutěžního zadání nadepsané soutěže o návrh; </w:t>
      </w:r>
    </w:p>
    <w:p w14:paraId="1697F4D0" w14:textId="77777777" w:rsidR="00BB2C90" w:rsidRPr="001164BC" w:rsidRDefault="00BB2C90" w:rsidP="00300D2E">
      <w:pPr>
        <w:pStyle w:val="Zkladntext3"/>
        <w:numPr>
          <w:ilvl w:val="0"/>
          <w:numId w:val="31"/>
        </w:numPr>
        <w:shd w:val="clear" w:color="auto" w:fill="auto"/>
        <w:tabs>
          <w:tab w:val="num" w:pos="360"/>
          <w:tab w:val="left" w:pos="4718"/>
          <w:tab w:val="left" w:leader="underscore" w:pos="6307"/>
        </w:tabs>
        <w:spacing w:before="120" w:after="120" w:line="288" w:lineRule="exact"/>
        <w:ind w:left="360"/>
        <w:jc w:val="both"/>
        <w:rPr>
          <w:rFonts w:ascii="Cambria" w:hAnsi="Cambria" w:cstheme="minorHAnsi"/>
          <w:sz w:val="20"/>
          <w:szCs w:val="20"/>
        </w:rPr>
      </w:pPr>
      <w:r w:rsidRPr="001164BC">
        <w:rPr>
          <w:rFonts w:ascii="Cambria" w:hAnsi="Cambria" w:cstheme="minorHAnsi"/>
          <w:sz w:val="20"/>
          <w:szCs w:val="20"/>
        </w:rPr>
        <w:t xml:space="preserve">prohlašuji, že jsem informoval své bezprostředně nadřízené nebo spolupracovníky, trvalé projektové partnery a osoby k nimž jsem v poměru manžel, partner, příbuzný nebo sešvagřený v prvním stupni, kteří by se potenciálně mohli účastnit soutěže jako účastníci, o svém záměru stát se členem nezávislé části poroty a o možnosti vzniku střetu zájmu v případě jejich souběžné účasti v dané soutěži, což by mohlo vést k jejich vyloučení z účasti v této soutěži; </w:t>
      </w:r>
    </w:p>
    <w:p w14:paraId="5E978A3B" w14:textId="77777777" w:rsidR="00BB2C90" w:rsidRPr="001164BC" w:rsidRDefault="00BB2C90" w:rsidP="00300D2E">
      <w:pPr>
        <w:pStyle w:val="Zkladntext3"/>
        <w:numPr>
          <w:ilvl w:val="0"/>
          <w:numId w:val="31"/>
        </w:numPr>
        <w:shd w:val="clear" w:color="auto" w:fill="auto"/>
        <w:tabs>
          <w:tab w:val="num" w:pos="360"/>
          <w:tab w:val="left" w:pos="4718"/>
          <w:tab w:val="left" w:leader="underscore" w:pos="6307"/>
        </w:tabs>
        <w:spacing w:before="120" w:after="120" w:line="288" w:lineRule="exact"/>
        <w:ind w:left="360"/>
        <w:jc w:val="both"/>
        <w:rPr>
          <w:rFonts w:ascii="Cambria" w:hAnsi="Cambria" w:cstheme="minorHAnsi"/>
          <w:sz w:val="20"/>
          <w:szCs w:val="20"/>
        </w:rPr>
      </w:pPr>
      <w:r w:rsidRPr="001164BC">
        <w:rPr>
          <w:rFonts w:ascii="Cambria" w:hAnsi="Cambria" w:cstheme="minorHAnsi"/>
          <w:sz w:val="20"/>
          <w:szCs w:val="20"/>
        </w:rPr>
        <w:t>rovněž potvrzuji, že všechny informace mně svěřené v souvislosti s účastí v nadepsané soutěži o návrh budu považovat za důvěrné a zavazuji se o nich zachovávat mlčenlivost, ledaže se tyto následně stanou informacemi veřejně známými.</w:t>
      </w:r>
    </w:p>
    <w:p w14:paraId="769EDBE3" w14:textId="77777777" w:rsidR="00BB2C90" w:rsidRPr="001164BC" w:rsidRDefault="00BB2C90" w:rsidP="00BB2C90">
      <w:pPr>
        <w:ind w:left="0"/>
        <w:rPr>
          <w:rFonts w:ascii="Cambria" w:eastAsia="Trebuchet MS" w:hAnsi="Cambria" w:cstheme="minorHAnsi"/>
          <w:sz w:val="20"/>
          <w:szCs w:val="20"/>
        </w:rPr>
      </w:pPr>
    </w:p>
    <w:p w14:paraId="4766873B" w14:textId="77777777" w:rsidR="00BB2C90" w:rsidRPr="001164BC" w:rsidRDefault="00BB2C90" w:rsidP="00BB2C90">
      <w:pPr>
        <w:ind w:left="0"/>
        <w:rPr>
          <w:rFonts w:ascii="Cambria" w:eastAsia="Trebuchet MS" w:hAnsi="Cambria" w:cstheme="minorHAnsi"/>
          <w:sz w:val="20"/>
          <w:szCs w:val="20"/>
        </w:rPr>
      </w:pPr>
      <w:r w:rsidRPr="001164BC">
        <w:rPr>
          <w:rFonts w:ascii="Cambria" w:eastAsia="Trebuchet MS" w:hAnsi="Cambria" w:cstheme="minorHAnsi"/>
          <w:sz w:val="20"/>
          <w:szCs w:val="20"/>
        </w:rPr>
        <w:t>Toto prohlášení činím na základě své jasné, srozumitelné, svobodné a omylu prosté vůle a jsem si vědom případných právních následků plynoucích z uvedení nepravdivých údajů či plynoucích z případného jednání v rozporu s tímto prohlášením.</w:t>
      </w:r>
    </w:p>
    <w:p w14:paraId="435EAE56" w14:textId="77777777" w:rsidR="00BB2C90" w:rsidRPr="001164BC" w:rsidRDefault="00BB2C90" w:rsidP="00BB2C90">
      <w:pPr>
        <w:pStyle w:val="Zkladntext3"/>
        <w:shd w:val="clear" w:color="auto" w:fill="auto"/>
        <w:spacing w:before="120" w:after="120" w:line="240" w:lineRule="auto"/>
        <w:ind w:firstLine="0"/>
        <w:jc w:val="both"/>
        <w:rPr>
          <w:rFonts w:ascii="Cambria" w:hAnsi="Cambria" w:cstheme="minorHAnsi"/>
          <w:sz w:val="20"/>
          <w:szCs w:val="20"/>
        </w:rPr>
      </w:pPr>
    </w:p>
    <w:p w14:paraId="2252F329" w14:textId="77777777" w:rsidR="00BB2C90" w:rsidRPr="001164BC" w:rsidRDefault="00BB2C90" w:rsidP="00BB2C90">
      <w:pPr>
        <w:pStyle w:val="Zkladntext3"/>
        <w:shd w:val="clear" w:color="auto" w:fill="auto"/>
        <w:spacing w:before="120" w:after="120" w:line="240" w:lineRule="auto"/>
        <w:ind w:firstLine="0"/>
        <w:jc w:val="both"/>
        <w:rPr>
          <w:rFonts w:ascii="Cambria" w:hAnsi="Cambria" w:cstheme="minorHAnsi"/>
          <w:sz w:val="20"/>
          <w:szCs w:val="20"/>
        </w:rPr>
      </w:pPr>
    </w:p>
    <w:p w14:paraId="54DD9A61" w14:textId="57123122" w:rsidR="00505ACF" w:rsidRPr="00505ACF" w:rsidRDefault="00BB2C90" w:rsidP="00505ACF">
      <w:pPr>
        <w:widowControl w:val="0"/>
        <w:spacing w:before="0" w:after="0"/>
        <w:ind w:left="0"/>
        <w:jc w:val="left"/>
        <w:rPr>
          <w:rFonts w:ascii="Cambria" w:hAnsi="Cambria"/>
          <w:bCs/>
          <w:sz w:val="20"/>
          <w:szCs w:val="20"/>
        </w:rPr>
      </w:pPr>
      <w:r w:rsidRPr="002C6635">
        <w:rPr>
          <w:rFonts w:ascii="Cambria" w:hAnsi="Cambria" w:cstheme="minorHAnsi"/>
          <w:sz w:val="20"/>
          <w:szCs w:val="20"/>
        </w:rPr>
        <w:t>Jméno porotce</w:t>
      </w:r>
      <w:r w:rsidRPr="002C6635">
        <w:rPr>
          <w:rFonts w:ascii="Cambria" w:hAnsi="Cambria" w:cstheme="minorHAnsi"/>
          <w:sz w:val="20"/>
          <w:szCs w:val="20"/>
          <w:lang w:val="en-US"/>
        </w:rPr>
        <w:t>:</w:t>
      </w:r>
      <w:r w:rsidRPr="002C6635">
        <w:rPr>
          <w:rFonts w:ascii="Cambria" w:hAnsi="Cambria" w:cstheme="minorHAnsi"/>
          <w:sz w:val="20"/>
          <w:szCs w:val="20"/>
          <w:lang w:val="en-US"/>
        </w:rPr>
        <w:tab/>
      </w:r>
      <w:r w:rsidR="002047EA" w:rsidRPr="002C6635">
        <w:rPr>
          <w:rFonts w:ascii="Cambria" w:hAnsi="Cambria" w:cstheme="minorHAnsi"/>
          <w:sz w:val="20"/>
          <w:szCs w:val="20"/>
          <w:lang w:val="en-US"/>
        </w:rPr>
        <w:t xml:space="preserve"> </w:t>
      </w:r>
      <w:r w:rsidR="00D66200">
        <w:rPr>
          <w:rFonts w:ascii="Cambria" w:hAnsi="Cambria"/>
          <w:bCs/>
          <w:sz w:val="20"/>
          <w:szCs w:val="20"/>
        </w:rPr>
        <w:t>xxxxx</w:t>
      </w:r>
    </w:p>
    <w:p w14:paraId="61A3C485" w14:textId="54785B4C" w:rsidR="0053108F" w:rsidRPr="002C6635" w:rsidRDefault="0053108F" w:rsidP="0053108F">
      <w:pPr>
        <w:widowControl w:val="0"/>
        <w:spacing w:before="0" w:after="0"/>
        <w:ind w:left="0"/>
        <w:jc w:val="left"/>
        <w:rPr>
          <w:rFonts w:ascii="Cambria" w:hAnsi="Cambria"/>
          <w:sz w:val="20"/>
          <w:szCs w:val="20"/>
        </w:rPr>
      </w:pPr>
    </w:p>
    <w:p w14:paraId="63471E2B" w14:textId="62B7079E" w:rsidR="00BB2C90" w:rsidRPr="001164BC" w:rsidRDefault="00BB2C90" w:rsidP="00BB2C90">
      <w:pPr>
        <w:pStyle w:val="Zkladntext3"/>
        <w:shd w:val="clear" w:color="auto" w:fill="auto"/>
        <w:spacing w:before="120" w:after="120" w:line="240" w:lineRule="auto"/>
        <w:ind w:firstLine="0"/>
        <w:jc w:val="both"/>
        <w:rPr>
          <w:rFonts w:ascii="Cambria" w:hAnsi="Cambria" w:cstheme="minorHAnsi"/>
          <w:b/>
          <w:bCs/>
          <w:sz w:val="20"/>
          <w:szCs w:val="20"/>
        </w:rPr>
      </w:pPr>
    </w:p>
    <w:p w14:paraId="3A5D5341" w14:textId="77777777" w:rsidR="00BB2C90" w:rsidRPr="001164BC" w:rsidRDefault="00BB2C90" w:rsidP="00BB2C90">
      <w:pPr>
        <w:pStyle w:val="Zkladntext3"/>
        <w:shd w:val="clear" w:color="auto" w:fill="auto"/>
        <w:spacing w:before="120" w:after="120" w:line="240" w:lineRule="auto"/>
        <w:ind w:firstLine="0"/>
        <w:jc w:val="both"/>
        <w:rPr>
          <w:rFonts w:ascii="Cambria" w:hAnsi="Cambria" w:cstheme="minorHAnsi"/>
          <w:sz w:val="20"/>
          <w:szCs w:val="20"/>
        </w:rPr>
      </w:pPr>
    </w:p>
    <w:p w14:paraId="294FB337" w14:textId="77777777" w:rsidR="00BB2C90" w:rsidRPr="001164BC" w:rsidRDefault="00BB2C90" w:rsidP="00BB2C90">
      <w:pPr>
        <w:pStyle w:val="Zkladntext3"/>
        <w:shd w:val="clear" w:color="auto" w:fill="auto"/>
        <w:spacing w:before="120" w:after="120" w:line="240" w:lineRule="auto"/>
        <w:ind w:firstLine="0"/>
        <w:rPr>
          <w:rFonts w:ascii="Cambria" w:hAnsi="Cambria" w:cstheme="minorHAnsi"/>
          <w:sz w:val="20"/>
          <w:szCs w:val="20"/>
        </w:rPr>
      </w:pPr>
    </w:p>
    <w:p w14:paraId="7E2B9916" w14:textId="5D65AC2E" w:rsidR="00352852" w:rsidRPr="001164BC" w:rsidRDefault="00BB2C90" w:rsidP="00BB2C90">
      <w:pPr>
        <w:pStyle w:val="Zkladntext3"/>
        <w:shd w:val="clear" w:color="auto" w:fill="auto"/>
        <w:spacing w:before="120" w:after="120" w:line="240" w:lineRule="auto"/>
        <w:ind w:firstLine="0"/>
        <w:rPr>
          <w:rFonts w:ascii="Cambria" w:hAnsi="Cambria" w:cstheme="minorHAnsi"/>
          <w:sz w:val="20"/>
          <w:szCs w:val="20"/>
          <w:lang w:val="en-US"/>
        </w:rPr>
      </w:pPr>
      <w:r w:rsidRPr="001164BC">
        <w:rPr>
          <w:rFonts w:ascii="Cambria" w:hAnsi="Cambria" w:cstheme="minorHAnsi"/>
          <w:sz w:val="20"/>
          <w:szCs w:val="20"/>
        </w:rPr>
        <w:t>Datum:</w:t>
      </w:r>
      <w:r w:rsidRPr="001164BC">
        <w:rPr>
          <w:rFonts w:ascii="Cambria" w:hAnsi="Cambria" w:cstheme="minorHAnsi"/>
          <w:sz w:val="20"/>
          <w:szCs w:val="20"/>
        </w:rPr>
        <w:tab/>
        <w:t>…………………………</w:t>
      </w:r>
      <w:r w:rsidRPr="001164BC">
        <w:rPr>
          <w:rFonts w:ascii="Cambria" w:hAnsi="Cambria" w:cstheme="minorHAnsi"/>
          <w:sz w:val="20"/>
          <w:szCs w:val="20"/>
        </w:rPr>
        <w:tab/>
      </w:r>
      <w:r w:rsidRPr="001164BC">
        <w:rPr>
          <w:rFonts w:ascii="Cambria" w:hAnsi="Cambria" w:cstheme="minorHAnsi"/>
          <w:sz w:val="20"/>
          <w:szCs w:val="20"/>
        </w:rPr>
        <w:tab/>
      </w:r>
      <w:r w:rsidRPr="001164BC">
        <w:rPr>
          <w:rFonts w:ascii="Cambria" w:hAnsi="Cambria" w:cstheme="minorHAnsi"/>
          <w:sz w:val="20"/>
          <w:szCs w:val="20"/>
        </w:rPr>
        <w:tab/>
      </w:r>
      <w:r w:rsidRPr="001164BC">
        <w:rPr>
          <w:rFonts w:ascii="Cambria" w:hAnsi="Cambria" w:cstheme="minorHAnsi"/>
          <w:sz w:val="20"/>
          <w:szCs w:val="20"/>
        </w:rPr>
        <w:tab/>
        <w:t>Podpis</w:t>
      </w:r>
      <w:r w:rsidRPr="001164BC">
        <w:rPr>
          <w:rFonts w:ascii="Cambria" w:hAnsi="Cambria" w:cstheme="minorHAnsi"/>
          <w:sz w:val="20"/>
          <w:szCs w:val="20"/>
          <w:lang w:val="en-US"/>
        </w:rPr>
        <w:t xml:space="preserve">: </w:t>
      </w:r>
      <w:r w:rsidRPr="001164BC">
        <w:rPr>
          <w:rFonts w:ascii="Cambria" w:hAnsi="Cambria" w:cstheme="minorHAnsi"/>
          <w:sz w:val="20"/>
          <w:szCs w:val="20"/>
        </w:rPr>
        <w:t>……………………………………………………</w:t>
      </w:r>
      <w:r w:rsidRPr="001164BC">
        <w:rPr>
          <w:rFonts w:ascii="Cambria" w:hAnsi="Cambria" w:cstheme="minorHAnsi"/>
          <w:sz w:val="20"/>
          <w:szCs w:val="20"/>
        </w:rPr>
        <w:tab/>
      </w:r>
    </w:p>
    <w:sectPr w:rsidR="00352852" w:rsidRPr="001164BC" w:rsidSect="00670027">
      <w:headerReference w:type="default" r:id="rId8"/>
      <w:footerReference w:type="default" r:id="rId9"/>
      <w:headerReference w:type="first" r:id="rId10"/>
      <w:pgSz w:w="11907" w:h="16840" w:code="9"/>
      <w:pgMar w:top="1418" w:right="1418" w:bottom="709"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1C9548" w14:textId="77777777" w:rsidR="00305C33" w:rsidRDefault="00305C33" w:rsidP="00CB6AA2">
      <w:pPr>
        <w:spacing w:before="0" w:after="0"/>
      </w:pPr>
      <w:r>
        <w:separator/>
      </w:r>
    </w:p>
  </w:endnote>
  <w:endnote w:type="continuationSeparator" w:id="0">
    <w:p w14:paraId="5ED84590" w14:textId="77777777" w:rsidR="00305C33" w:rsidRDefault="00305C33" w:rsidP="00CB6AA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3408607"/>
      <w:docPartObj>
        <w:docPartGallery w:val="Page Numbers (Bottom of Page)"/>
        <w:docPartUnique/>
      </w:docPartObj>
    </w:sdtPr>
    <w:sdtEndPr/>
    <w:sdtContent>
      <w:p w14:paraId="2B98FED7" w14:textId="2F62589D" w:rsidR="00353305" w:rsidRDefault="00353305">
        <w:pPr>
          <w:pStyle w:val="Zpat"/>
          <w:jc w:val="right"/>
        </w:pPr>
        <w:r>
          <w:fldChar w:fldCharType="begin"/>
        </w:r>
        <w:r>
          <w:instrText>PAGE   \* MERGEFORMAT</w:instrText>
        </w:r>
        <w:r>
          <w:fldChar w:fldCharType="separate"/>
        </w:r>
        <w:r w:rsidR="0087653B">
          <w:rPr>
            <w:noProof/>
          </w:rPr>
          <w:t>2</w:t>
        </w:r>
        <w:r>
          <w:fldChar w:fldCharType="end"/>
        </w:r>
      </w:p>
    </w:sdtContent>
  </w:sdt>
  <w:p w14:paraId="27753F4B" w14:textId="77777777" w:rsidR="00353305" w:rsidRPr="000F1DF5" w:rsidRDefault="00353305" w:rsidP="00353305">
    <w:pPr>
      <w:pStyle w:val="Zpat"/>
      <w:tabs>
        <w:tab w:val="clear" w:pos="4703"/>
        <w:tab w:val="clear" w:pos="9406"/>
      </w:tabs>
      <w:jc w:val="right"/>
      <w:rPr>
        <w:rFonts w:ascii="Arial" w:hAnsi="Arial" w:cs="Arial"/>
        <w:b/>
        <w:sz w:val="15"/>
        <w:szCs w:val="15"/>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D1E766" w14:textId="77777777" w:rsidR="00305C33" w:rsidRDefault="00305C33" w:rsidP="00CB6AA2">
      <w:pPr>
        <w:spacing w:before="0" w:after="0"/>
      </w:pPr>
      <w:r>
        <w:separator/>
      </w:r>
    </w:p>
  </w:footnote>
  <w:footnote w:type="continuationSeparator" w:id="0">
    <w:p w14:paraId="68953968" w14:textId="77777777" w:rsidR="00305C33" w:rsidRDefault="00305C33" w:rsidP="00CB6AA2">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56B62" w14:textId="77777777" w:rsidR="00353305" w:rsidRDefault="00353305" w:rsidP="00353305">
    <w:pPr>
      <w:pStyle w:val="Zhlav"/>
      <w:ind w:left="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42DDB" w14:textId="77777777" w:rsidR="00353305" w:rsidRDefault="00353305" w:rsidP="00353305">
    <w:pPr>
      <w:pStyle w:val="Zhlav"/>
      <w:ind w:left="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872CD"/>
    <w:multiLevelType w:val="hybridMultilevel"/>
    <w:tmpl w:val="2A706BD4"/>
    <w:lvl w:ilvl="0" w:tplc="E67261BA">
      <w:start w:val="1"/>
      <w:numFmt w:val="bullet"/>
      <w:lvlText w:val="-"/>
      <w:lvlJc w:val="left"/>
      <w:pPr>
        <w:ind w:left="1287" w:hanging="360"/>
      </w:pPr>
      <w:rPr>
        <w:rFonts w:ascii="Times New Roman" w:eastAsia="Times New Roman" w:hAnsi="Times New Roman" w:cs="Times New Roman" w:hint="default"/>
      </w:rPr>
    </w:lvl>
    <w:lvl w:ilvl="1" w:tplc="E67261BA">
      <w:start w:val="1"/>
      <w:numFmt w:val="bullet"/>
      <w:lvlText w:val="-"/>
      <w:lvlJc w:val="left"/>
      <w:pPr>
        <w:ind w:left="2007" w:hanging="360"/>
      </w:pPr>
      <w:rPr>
        <w:rFonts w:ascii="Times New Roman" w:eastAsia="Times New Roman" w:hAnsi="Times New Roman" w:cs="Times New Roman"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 w15:restartNumberingAfterBreak="0">
    <w:nsid w:val="03255670"/>
    <w:multiLevelType w:val="hybridMultilevel"/>
    <w:tmpl w:val="C6E499C0"/>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 w15:restartNumberingAfterBreak="0">
    <w:nsid w:val="03B26061"/>
    <w:multiLevelType w:val="hybridMultilevel"/>
    <w:tmpl w:val="AC3AD0EC"/>
    <w:lvl w:ilvl="0" w:tplc="9FF022DC">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 w15:restartNumberingAfterBreak="0">
    <w:nsid w:val="047D6B24"/>
    <w:multiLevelType w:val="hybridMultilevel"/>
    <w:tmpl w:val="C6E499C0"/>
    <w:lvl w:ilvl="0" w:tplc="0405000F">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4" w15:restartNumberingAfterBreak="0">
    <w:nsid w:val="05EF464F"/>
    <w:multiLevelType w:val="hybridMultilevel"/>
    <w:tmpl w:val="C6E499C0"/>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5" w15:restartNumberingAfterBreak="0">
    <w:nsid w:val="0CAB31A6"/>
    <w:multiLevelType w:val="hybridMultilevel"/>
    <w:tmpl w:val="C450B08C"/>
    <w:lvl w:ilvl="0" w:tplc="5F20E9A2">
      <w:start w:val="1"/>
      <w:numFmt w:val="decimal"/>
      <w:lvlText w:val="(%1)"/>
      <w:lvlJc w:val="left"/>
      <w:pPr>
        <w:tabs>
          <w:tab w:val="num" w:pos="567"/>
        </w:tabs>
        <w:ind w:left="567" w:hanging="567"/>
      </w:pPr>
      <w:rPr>
        <w:rFonts w:ascii="Times New Roman" w:hAnsi="Times New Roman" w:cs="Times New Roman"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5313CFE"/>
    <w:multiLevelType w:val="hybridMultilevel"/>
    <w:tmpl w:val="F72E226A"/>
    <w:lvl w:ilvl="0" w:tplc="07D6DE76">
      <w:start w:val="1"/>
      <w:numFmt w:val="lowerLetter"/>
      <w:lvlText w:val="%1)"/>
      <w:lvlJc w:val="left"/>
      <w:pPr>
        <w:ind w:left="2547" w:hanging="360"/>
      </w:pPr>
      <w:rPr>
        <w:rFonts w:cs="Times New Roman" w:hint="default"/>
      </w:rPr>
    </w:lvl>
    <w:lvl w:ilvl="1" w:tplc="04050019" w:tentative="1">
      <w:start w:val="1"/>
      <w:numFmt w:val="lowerLetter"/>
      <w:lvlText w:val="%2."/>
      <w:lvlJc w:val="left"/>
      <w:pPr>
        <w:ind w:left="3267" w:hanging="360"/>
      </w:pPr>
    </w:lvl>
    <w:lvl w:ilvl="2" w:tplc="0405001B" w:tentative="1">
      <w:start w:val="1"/>
      <w:numFmt w:val="lowerRoman"/>
      <w:lvlText w:val="%3."/>
      <w:lvlJc w:val="right"/>
      <w:pPr>
        <w:ind w:left="3987" w:hanging="180"/>
      </w:pPr>
    </w:lvl>
    <w:lvl w:ilvl="3" w:tplc="0405000F" w:tentative="1">
      <w:start w:val="1"/>
      <w:numFmt w:val="decimal"/>
      <w:lvlText w:val="%4."/>
      <w:lvlJc w:val="left"/>
      <w:pPr>
        <w:ind w:left="4707" w:hanging="360"/>
      </w:pPr>
    </w:lvl>
    <w:lvl w:ilvl="4" w:tplc="04050019" w:tentative="1">
      <w:start w:val="1"/>
      <w:numFmt w:val="lowerLetter"/>
      <w:lvlText w:val="%5."/>
      <w:lvlJc w:val="left"/>
      <w:pPr>
        <w:ind w:left="5427" w:hanging="360"/>
      </w:pPr>
    </w:lvl>
    <w:lvl w:ilvl="5" w:tplc="0405001B" w:tentative="1">
      <w:start w:val="1"/>
      <w:numFmt w:val="lowerRoman"/>
      <w:lvlText w:val="%6."/>
      <w:lvlJc w:val="right"/>
      <w:pPr>
        <w:ind w:left="6147" w:hanging="180"/>
      </w:pPr>
    </w:lvl>
    <w:lvl w:ilvl="6" w:tplc="0405000F" w:tentative="1">
      <w:start w:val="1"/>
      <w:numFmt w:val="decimal"/>
      <w:lvlText w:val="%7."/>
      <w:lvlJc w:val="left"/>
      <w:pPr>
        <w:ind w:left="6867" w:hanging="360"/>
      </w:pPr>
    </w:lvl>
    <w:lvl w:ilvl="7" w:tplc="04050019" w:tentative="1">
      <w:start w:val="1"/>
      <w:numFmt w:val="lowerLetter"/>
      <w:lvlText w:val="%8."/>
      <w:lvlJc w:val="left"/>
      <w:pPr>
        <w:ind w:left="7587" w:hanging="360"/>
      </w:pPr>
    </w:lvl>
    <w:lvl w:ilvl="8" w:tplc="0405001B" w:tentative="1">
      <w:start w:val="1"/>
      <w:numFmt w:val="lowerRoman"/>
      <w:lvlText w:val="%9."/>
      <w:lvlJc w:val="right"/>
      <w:pPr>
        <w:ind w:left="8307" w:hanging="180"/>
      </w:pPr>
    </w:lvl>
  </w:abstractNum>
  <w:abstractNum w:abstractNumId="7" w15:restartNumberingAfterBreak="0">
    <w:nsid w:val="155C2750"/>
    <w:multiLevelType w:val="hybridMultilevel"/>
    <w:tmpl w:val="36748CDE"/>
    <w:lvl w:ilvl="0" w:tplc="0BFC1A66">
      <w:start w:val="1"/>
      <w:numFmt w:val="lowerLetter"/>
      <w:lvlText w:val="%1)"/>
      <w:lvlJc w:val="center"/>
      <w:pPr>
        <w:ind w:left="927" w:hanging="360"/>
      </w:pPr>
      <w:rPr>
        <w:rFonts w:cs="Times New Roman"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8" w15:restartNumberingAfterBreak="0">
    <w:nsid w:val="18B03D3D"/>
    <w:multiLevelType w:val="hybridMultilevel"/>
    <w:tmpl w:val="C6E499C0"/>
    <w:lvl w:ilvl="0" w:tplc="0405000F">
      <w:start w:val="1"/>
      <w:numFmt w:val="decimal"/>
      <w:lvlText w:val="%1."/>
      <w:lvlJc w:val="left"/>
      <w:pPr>
        <w:ind w:left="355" w:hanging="360"/>
      </w:pPr>
      <w:rPr>
        <w:rFonts w:hint="default"/>
      </w:rPr>
    </w:lvl>
    <w:lvl w:ilvl="1" w:tplc="04050019" w:tentative="1">
      <w:start w:val="1"/>
      <w:numFmt w:val="lowerLetter"/>
      <w:lvlText w:val="%2."/>
      <w:lvlJc w:val="left"/>
      <w:pPr>
        <w:ind w:left="1075" w:hanging="360"/>
      </w:pPr>
    </w:lvl>
    <w:lvl w:ilvl="2" w:tplc="0405001B" w:tentative="1">
      <w:start w:val="1"/>
      <w:numFmt w:val="lowerRoman"/>
      <w:lvlText w:val="%3."/>
      <w:lvlJc w:val="right"/>
      <w:pPr>
        <w:ind w:left="1795" w:hanging="180"/>
      </w:pPr>
    </w:lvl>
    <w:lvl w:ilvl="3" w:tplc="0405000F" w:tentative="1">
      <w:start w:val="1"/>
      <w:numFmt w:val="decimal"/>
      <w:lvlText w:val="%4."/>
      <w:lvlJc w:val="left"/>
      <w:pPr>
        <w:ind w:left="2515" w:hanging="360"/>
      </w:pPr>
    </w:lvl>
    <w:lvl w:ilvl="4" w:tplc="04050019" w:tentative="1">
      <w:start w:val="1"/>
      <w:numFmt w:val="lowerLetter"/>
      <w:lvlText w:val="%5."/>
      <w:lvlJc w:val="left"/>
      <w:pPr>
        <w:ind w:left="3235" w:hanging="360"/>
      </w:pPr>
    </w:lvl>
    <w:lvl w:ilvl="5" w:tplc="0405001B" w:tentative="1">
      <w:start w:val="1"/>
      <w:numFmt w:val="lowerRoman"/>
      <w:lvlText w:val="%6."/>
      <w:lvlJc w:val="right"/>
      <w:pPr>
        <w:ind w:left="3955" w:hanging="180"/>
      </w:pPr>
    </w:lvl>
    <w:lvl w:ilvl="6" w:tplc="0405000F" w:tentative="1">
      <w:start w:val="1"/>
      <w:numFmt w:val="decimal"/>
      <w:lvlText w:val="%7."/>
      <w:lvlJc w:val="left"/>
      <w:pPr>
        <w:ind w:left="4675" w:hanging="360"/>
      </w:pPr>
    </w:lvl>
    <w:lvl w:ilvl="7" w:tplc="04050019" w:tentative="1">
      <w:start w:val="1"/>
      <w:numFmt w:val="lowerLetter"/>
      <w:lvlText w:val="%8."/>
      <w:lvlJc w:val="left"/>
      <w:pPr>
        <w:ind w:left="5395" w:hanging="360"/>
      </w:pPr>
    </w:lvl>
    <w:lvl w:ilvl="8" w:tplc="0405001B" w:tentative="1">
      <w:start w:val="1"/>
      <w:numFmt w:val="lowerRoman"/>
      <w:lvlText w:val="%9."/>
      <w:lvlJc w:val="right"/>
      <w:pPr>
        <w:ind w:left="6115" w:hanging="180"/>
      </w:pPr>
    </w:lvl>
  </w:abstractNum>
  <w:abstractNum w:abstractNumId="9" w15:restartNumberingAfterBreak="0">
    <w:nsid w:val="209368DF"/>
    <w:multiLevelType w:val="hybridMultilevel"/>
    <w:tmpl w:val="C6E499C0"/>
    <w:lvl w:ilvl="0" w:tplc="0405000F">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0" w15:restartNumberingAfterBreak="0">
    <w:nsid w:val="219A4443"/>
    <w:multiLevelType w:val="hybridMultilevel"/>
    <w:tmpl w:val="F72E226A"/>
    <w:lvl w:ilvl="0" w:tplc="07D6DE76">
      <w:start w:val="1"/>
      <w:numFmt w:val="lowerLetter"/>
      <w:lvlText w:val="%1)"/>
      <w:lvlJc w:val="left"/>
      <w:pPr>
        <w:ind w:left="2547" w:hanging="360"/>
      </w:pPr>
      <w:rPr>
        <w:rFonts w:cs="Times New Roman" w:hint="default"/>
      </w:rPr>
    </w:lvl>
    <w:lvl w:ilvl="1" w:tplc="04050019" w:tentative="1">
      <w:start w:val="1"/>
      <w:numFmt w:val="lowerLetter"/>
      <w:lvlText w:val="%2."/>
      <w:lvlJc w:val="left"/>
      <w:pPr>
        <w:ind w:left="3267" w:hanging="360"/>
      </w:pPr>
    </w:lvl>
    <w:lvl w:ilvl="2" w:tplc="0405001B" w:tentative="1">
      <w:start w:val="1"/>
      <w:numFmt w:val="lowerRoman"/>
      <w:lvlText w:val="%3."/>
      <w:lvlJc w:val="right"/>
      <w:pPr>
        <w:ind w:left="3987" w:hanging="180"/>
      </w:pPr>
    </w:lvl>
    <w:lvl w:ilvl="3" w:tplc="0405000F" w:tentative="1">
      <w:start w:val="1"/>
      <w:numFmt w:val="decimal"/>
      <w:lvlText w:val="%4."/>
      <w:lvlJc w:val="left"/>
      <w:pPr>
        <w:ind w:left="4707" w:hanging="360"/>
      </w:pPr>
    </w:lvl>
    <w:lvl w:ilvl="4" w:tplc="04050019" w:tentative="1">
      <w:start w:val="1"/>
      <w:numFmt w:val="lowerLetter"/>
      <w:lvlText w:val="%5."/>
      <w:lvlJc w:val="left"/>
      <w:pPr>
        <w:ind w:left="5427" w:hanging="360"/>
      </w:pPr>
    </w:lvl>
    <w:lvl w:ilvl="5" w:tplc="0405001B" w:tentative="1">
      <w:start w:val="1"/>
      <w:numFmt w:val="lowerRoman"/>
      <w:lvlText w:val="%6."/>
      <w:lvlJc w:val="right"/>
      <w:pPr>
        <w:ind w:left="6147" w:hanging="180"/>
      </w:pPr>
    </w:lvl>
    <w:lvl w:ilvl="6" w:tplc="0405000F" w:tentative="1">
      <w:start w:val="1"/>
      <w:numFmt w:val="decimal"/>
      <w:lvlText w:val="%7."/>
      <w:lvlJc w:val="left"/>
      <w:pPr>
        <w:ind w:left="6867" w:hanging="360"/>
      </w:pPr>
    </w:lvl>
    <w:lvl w:ilvl="7" w:tplc="04050019" w:tentative="1">
      <w:start w:val="1"/>
      <w:numFmt w:val="lowerLetter"/>
      <w:lvlText w:val="%8."/>
      <w:lvlJc w:val="left"/>
      <w:pPr>
        <w:ind w:left="7587" w:hanging="360"/>
      </w:pPr>
    </w:lvl>
    <w:lvl w:ilvl="8" w:tplc="0405001B" w:tentative="1">
      <w:start w:val="1"/>
      <w:numFmt w:val="lowerRoman"/>
      <w:lvlText w:val="%9."/>
      <w:lvlJc w:val="right"/>
      <w:pPr>
        <w:ind w:left="8307" w:hanging="180"/>
      </w:pPr>
    </w:lvl>
  </w:abstractNum>
  <w:abstractNum w:abstractNumId="11" w15:restartNumberingAfterBreak="0">
    <w:nsid w:val="28242CA5"/>
    <w:multiLevelType w:val="hybridMultilevel"/>
    <w:tmpl w:val="CAFE220E"/>
    <w:lvl w:ilvl="0" w:tplc="04050017">
      <w:start w:val="1"/>
      <w:numFmt w:val="lowerLetter"/>
      <w:lvlText w:val="%1)"/>
      <w:lvlJc w:val="left"/>
      <w:pPr>
        <w:ind w:left="2160" w:hanging="360"/>
      </w:pPr>
    </w:lvl>
    <w:lvl w:ilvl="1" w:tplc="04050019" w:tentative="1">
      <w:start w:val="1"/>
      <w:numFmt w:val="lowerLetter"/>
      <w:lvlText w:val="%2."/>
      <w:lvlJc w:val="left"/>
      <w:pPr>
        <w:ind w:left="2880" w:hanging="360"/>
      </w:pPr>
    </w:lvl>
    <w:lvl w:ilvl="2" w:tplc="0405001B" w:tentative="1">
      <w:start w:val="1"/>
      <w:numFmt w:val="lowerRoman"/>
      <w:lvlText w:val="%3."/>
      <w:lvlJc w:val="right"/>
      <w:pPr>
        <w:ind w:left="3600" w:hanging="180"/>
      </w:pPr>
    </w:lvl>
    <w:lvl w:ilvl="3" w:tplc="0405000F" w:tentative="1">
      <w:start w:val="1"/>
      <w:numFmt w:val="decimal"/>
      <w:lvlText w:val="%4."/>
      <w:lvlJc w:val="left"/>
      <w:pPr>
        <w:ind w:left="4320" w:hanging="360"/>
      </w:pPr>
    </w:lvl>
    <w:lvl w:ilvl="4" w:tplc="04050019" w:tentative="1">
      <w:start w:val="1"/>
      <w:numFmt w:val="lowerLetter"/>
      <w:lvlText w:val="%5."/>
      <w:lvlJc w:val="left"/>
      <w:pPr>
        <w:ind w:left="5040" w:hanging="360"/>
      </w:pPr>
    </w:lvl>
    <w:lvl w:ilvl="5" w:tplc="0405001B" w:tentative="1">
      <w:start w:val="1"/>
      <w:numFmt w:val="lowerRoman"/>
      <w:lvlText w:val="%6."/>
      <w:lvlJc w:val="right"/>
      <w:pPr>
        <w:ind w:left="5760" w:hanging="180"/>
      </w:pPr>
    </w:lvl>
    <w:lvl w:ilvl="6" w:tplc="0405000F" w:tentative="1">
      <w:start w:val="1"/>
      <w:numFmt w:val="decimal"/>
      <w:lvlText w:val="%7."/>
      <w:lvlJc w:val="left"/>
      <w:pPr>
        <w:ind w:left="6480" w:hanging="360"/>
      </w:pPr>
    </w:lvl>
    <w:lvl w:ilvl="7" w:tplc="04050019" w:tentative="1">
      <w:start w:val="1"/>
      <w:numFmt w:val="lowerLetter"/>
      <w:lvlText w:val="%8."/>
      <w:lvlJc w:val="left"/>
      <w:pPr>
        <w:ind w:left="7200" w:hanging="360"/>
      </w:pPr>
    </w:lvl>
    <w:lvl w:ilvl="8" w:tplc="0405001B" w:tentative="1">
      <w:start w:val="1"/>
      <w:numFmt w:val="lowerRoman"/>
      <w:lvlText w:val="%9."/>
      <w:lvlJc w:val="right"/>
      <w:pPr>
        <w:ind w:left="7920" w:hanging="180"/>
      </w:pPr>
    </w:lvl>
  </w:abstractNum>
  <w:abstractNum w:abstractNumId="12" w15:restartNumberingAfterBreak="0">
    <w:nsid w:val="29BB2C8D"/>
    <w:multiLevelType w:val="hybridMultilevel"/>
    <w:tmpl w:val="AC3AD0EC"/>
    <w:lvl w:ilvl="0" w:tplc="9FF022DC">
      <w:start w:val="1"/>
      <w:numFmt w:val="decimal"/>
      <w:lvlText w:val="%1."/>
      <w:lvlJc w:val="left"/>
      <w:pPr>
        <w:ind w:left="428" w:hanging="360"/>
      </w:pPr>
      <w:rPr>
        <w:rFonts w:hint="default"/>
      </w:rPr>
    </w:lvl>
    <w:lvl w:ilvl="1" w:tplc="04050019" w:tentative="1">
      <w:start w:val="1"/>
      <w:numFmt w:val="lowerLetter"/>
      <w:lvlText w:val="%2."/>
      <w:lvlJc w:val="left"/>
      <w:pPr>
        <w:ind w:left="1148" w:hanging="360"/>
      </w:pPr>
    </w:lvl>
    <w:lvl w:ilvl="2" w:tplc="0405001B" w:tentative="1">
      <w:start w:val="1"/>
      <w:numFmt w:val="lowerRoman"/>
      <w:lvlText w:val="%3."/>
      <w:lvlJc w:val="right"/>
      <w:pPr>
        <w:ind w:left="1868" w:hanging="180"/>
      </w:pPr>
    </w:lvl>
    <w:lvl w:ilvl="3" w:tplc="0405000F" w:tentative="1">
      <w:start w:val="1"/>
      <w:numFmt w:val="decimal"/>
      <w:lvlText w:val="%4."/>
      <w:lvlJc w:val="left"/>
      <w:pPr>
        <w:ind w:left="2588" w:hanging="360"/>
      </w:pPr>
    </w:lvl>
    <w:lvl w:ilvl="4" w:tplc="04050019" w:tentative="1">
      <w:start w:val="1"/>
      <w:numFmt w:val="lowerLetter"/>
      <w:lvlText w:val="%5."/>
      <w:lvlJc w:val="left"/>
      <w:pPr>
        <w:ind w:left="3308" w:hanging="360"/>
      </w:pPr>
    </w:lvl>
    <w:lvl w:ilvl="5" w:tplc="0405001B" w:tentative="1">
      <w:start w:val="1"/>
      <w:numFmt w:val="lowerRoman"/>
      <w:lvlText w:val="%6."/>
      <w:lvlJc w:val="right"/>
      <w:pPr>
        <w:ind w:left="4028" w:hanging="180"/>
      </w:pPr>
    </w:lvl>
    <w:lvl w:ilvl="6" w:tplc="0405000F" w:tentative="1">
      <w:start w:val="1"/>
      <w:numFmt w:val="decimal"/>
      <w:lvlText w:val="%7."/>
      <w:lvlJc w:val="left"/>
      <w:pPr>
        <w:ind w:left="4748" w:hanging="360"/>
      </w:pPr>
    </w:lvl>
    <w:lvl w:ilvl="7" w:tplc="04050019" w:tentative="1">
      <w:start w:val="1"/>
      <w:numFmt w:val="lowerLetter"/>
      <w:lvlText w:val="%8."/>
      <w:lvlJc w:val="left"/>
      <w:pPr>
        <w:ind w:left="5468" w:hanging="360"/>
      </w:pPr>
    </w:lvl>
    <w:lvl w:ilvl="8" w:tplc="0405001B" w:tentative="1">
      <w:start w:val="1"/>
      <w:numFmt w:val="lowerRoman"/>
      <w:lvlText w:val="%9."/>
      <w:lvlJc w:val="right"/>
      <w:pPr>
        <w:ind w:left="6188" w:hanging="180"/>
      </w:pPr>
    </w:lvl>
  </w:abstractNum>
  <w:abstractNum w:abstractNumId="13" w15:restartNumberingAfterBreak="0">
    <w:nsid w:val="2FD0773F"/>
    <w:multiLevelType w:val="hybridMultilevel"/>
    <w:tmpl w:val="C6E499C0"/>
    <w:lvl w:ilvl="0" w:tplc="0405000F">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4" w15:restartNumberingAfterBreak="0">
    <w:nsid w:val="38CF1922"/>
    <w:multiLevelType w:val="hybridMultilevel"/>
    <w:tmpl w:val="C6E499C0"/>
    <w:lvl w:ilvl="0" w:tplc="0405000F">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5" w15:restartNumberingAfterBreak="0">
    <w:nsid w:val="487A281B"/>
    <w:multiLevelType w:val="hybridMultilevel"/>
    <w:tmpl w:val="C6E499C0"/>
    <w:lvl w:ilvl="0" w:tplc="0405000F">
      <w:start w:val="1"/>
      <w:numFmt w:val="decimal"/>
      <w:lvlText w:val="%1."/>
      <w:lvlJc w:val="left"/>
      <w:pPr>
        <w:ind w:left="498" w:hanging="360"/>
      </w:pPr>
      <w:rPr>
        <w:rFonts w:hint="default"/>
      </w:rPr>
    </w:lvl>
    <w:lvl w:ilvl="1" w:tplc="04050019">
      <w:start w:val="1"/>
      <w:numFmt w:val="lowerLetter"/>
      <w:lvlText w:val="%2."/>
      <w:lvlJc w:val="left"/>
      <w:pPr>
        <w:ind w:left="1218" w:hanging="360"/>
      </w:pPr>
    </w:lvl>
    <w:lvl w:ilvl="2" w:tplc="0405001B" w:tentative="1">
      <w:start w:val="1"/>
      <w:numFmt w:val="lowerRoman"/>
      <w:lvlText w:val="%3."/>
      <w:lvlJc w:val="right"/>
      <w:pPr>
        <w:ind w:left="1938" w:hanging="180"/>
      </w:pPr>
    </w:lvl>
    <w:lvl w:ilvl="3" w:tplc="0405000F" w:tentative="1">
      <w:start w:val="1"/>
      <w:numFmt w:val="decimal"/>
      <w:lvlText w:val="%4."/>
      <w:lvlJc w:val="left"/>
      <w:pPr>
        <w:ind w:left="2658" w:hanging="360"/>
      </w:pPr>
    </w:lvl>
    <w:lvl w:ilvl="4" w:tplc="04050019" w:tentative="1">
      <w:start w:val="1"/>
      <w:numFmt w:val="lowerLetter"/>
      <w:lvlText w:val="%5."/>
      <w:lvlJc w:val="left"/>
      <w:pPr>
        <w:ind w:left="3378" w:hanging="360"/>
      </w:pPr>
    </w:lvl>
    <w:lvl w:ilvl="5" w:tplc="0405001B" w:tentative="1">
      <w:start w:val="1"/>
      <w:numFmt w:val="lowerRoman"/>
      <w:lvlText w:val="%6."/>
      <w:lvlJc w:val="right"/>
      <w:pPr>
        <w:ind w:left="4098" w:hanging="180"/>
      </w:pPr>
    </w:lvl>
    <w:lvl w:ilvl="6" w:tplc="0405000F" w:tentative="1">
      <w:start w:val="1"/>
      <w:numFmt w:val="decimal"/>
      <w:lvlText w:val="%7."/>
      <w:lvlJc w:val="left"/>
      <w:pPr>
        <w:ind w:left="4818" w:hanging="360"/>
      </w:pPr>
    </w:lvl>
    <w:lvl w:ilvl="7" w:tplc="04050019" w:tentative="1">
      <w:start w:val="1"/>
      <w:numFmt w:val="lowerLetter"/>
      <w:lvlText w:val="%8."/>
      <w:lvlJc w:val="left"/>
      <w:pPr>
        <w:ind w:left="5538" w:hanging="360"/>
      </w:pPr>
    </w:lvl>
    <w:lvl w:ilvl="8" w:tplc="0405001B" w:tentative="1">
      <w:start w:val="1"/>
      <w:numFmt w:val="lowerRoman"/>
      <w:lvlText w:val="%9."/>
      <w:lvlJc w:val="right"/>
      <w:pPr>
        <w:ind w:left="6258" w:hanging="180"/>
      </w:pPr>
    </w:lvl>
  </w:abstractNum>
  <w:abstractNum w:abstractNumId="16" w15:restartNumberingAfterBreak="0">
    <w:nsid w:val="493235B1"/>
    <w:multiLevelType w:val="multilevel"/>
    <w:tmpl w:val="ECBC853E"/>
    <w:lvl w:ilvl="0">
      <w:start w:val="1"/>
      <w:numFmt w:val="lowerLett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4A7B1C50"/>
    <w:multiLevelType w:val="hybridMultilevel"/>
    <w:tmpl w:val="C6E499C0"/>
    <w:lvl w:ilvl="0" w:tplc="0405000F">
      <w:start w:val="1"/>
      <w:numFmt w:val="decimal"/>
      <w:lvlText w:val="%1."/>
      <w:lvlJc w:val="left"/>
      <w:pPr>
        <w:ind w:left="355" w:hanging="360"/>
      </w:pPr>
      <w:rPr>
        <w:rFonts w:hint="default"/>
      </w:rPr>
    </w:lvl>
    <w:lvl w:ilvl="1" w:tplc="04050019" w:tentative="1">
      <w:start w:val="1"/>
      <w:numFmt w:val="lowerLetter"/>
      <w:lvlText w:val="%2."/>
      <w:lvlJc w:val="left"/>
      <w:pPr>
        <w:ind w:left="1075" w:hanging="360"/>
      </w:pPr>
    </w:lvl>
    <w:lvl w:ilvl="2" w:tplc="0405001B" w:tentative="1">
      <w:start w:val="1"/>
      <w:numFmt w:val="lowerRoman"/>
      <w:lvlText w:val="%3."/>
      <w:lvlJc w:val="right"/>
      <w:pPr>
        <w:ind w:left="1795" w:hanging="180"/>
      </w:pPr>
    </w:lvl>
    <w:lvl w:ilvl="3" w:tplc="0405000F" w:tentative="1">
      <w:start w:val="1"/>
      <w:numFmt w:val="decimal"/>
      <w:lvlText w:val="%4."/>
      <w:lvlJc w:val="left"/>
      <w:pPr>
        <w:ind w:left="2515" w:hanging="360"/>
      </w:pPr>
    </w:lvl>
    <w:lvl w:ilvl="4" w:tplc="04050019" w:tentative="1">
      <w:start w:val="1"/>
      <w:numFmt w:val="lowerLetter"/>
      <w:lvlText w:val="%5."/>
      <w:lvlJc w:val="left"/>
      <w:pPr>
        <w:ind w:left="3235" w:hanging="360"/>
      </w:pPr>
    </w:lvl>
    <w:lvl w:ilvl="5" w:tplc="0405001B" w:tentative="1">
      <w:start w:val="1"/>
      <w:numFmt w:val="lowerRoman"/>
      <w:lvlText w:val="%6."/>
      <w:lvlJc w:val="right"/>
      <w:pPr>
        <w:ind w:left="3955" w:hanging="180"/>
      </w:pPr>
    </w:lvl>
    <w:lvl w:ilvl="6" w:tplc="0405000F" w:tentative="1">
      <w:start w:val="1"/>
      <w:numFmt w:val="decimal"/>
      <w:lvlText w:val="%7."/>
      <w:lvlJc w:val="left"/>
      <w:pPr>
        <w:ind w:left="4675" w:hanging="360"/>
      </w:pPr>
    </w:lvl>
    <w:lvl w:ilvl="7" w:tplc="04050019" w:tentative="1">
      <w:start w:val="1"/>
      <w:numFmt w:val="lowerLetter"/>
      <w:lvlText w:val="%8."/>
      <w:lvlJc w:val="left"/>
      <w:pPr>
        <w:ind w:left="5395" w:hanging="360"/>
      </w:pPr>
    </w:lvl>
    <w:lvl w:ilvl="8" w:tplc="0405001B" w:tentative="1">
      <w:start w:val="1"/>
      <w:numFmt w:val="lowerRoman"/>
      <w:lvlText w:val="%9."/>
      <w:lvlJc w:val="right"/>
      <w:pPr>
        <w:ind w:left="6115" w:hanging="180"/>
      </w:pPr>
    </w:lvl>
  </w:abstractNum>
  <w:abstractNum w:abstractNumId="18" w15:restartNumberingAfterBreak="0">
    <w:nsid w:val="4D126DC6"/>
    <w:multiLevelType w:val="hybridMultilevel"/>
    <w:tmpl w:val="C6E499C0"/>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9" w15:restartNumberingAfterBreak="0">
    <w:nsid w:val="5D8E502E"/>
    <w:multiLevelType w:val="hybridMultilevel"/>
    <w:tmpl w:val="F72E226A"/>
    <w:lvl w:ilvl="0" w:tplc="07D6DE76">
      <w:start w:val="1"/>
      <w:numFmt w:val="lowerLetter"/>
      <w:lvlText w:val="%1)"/>
      <w:lvlJc w:val="left"/>
      <w:pPr>
        <w:ind w:left="2547" w:hanging="360"/>
      </w:pPr>
      <w:rPr>
        <w:rFonts w:cs="Times New Roman" w:hint="default"/>
      </w:rPr>
    </w:lvl>
    <w:lvl w:ilvl="1" w:tplc="04050019" w:tentative="1">
      <w:start w:val="1"/>
      <w:numFmt w:val="lowerLetter"/>
      <w:lvlText w:val="%2."/>
      <w:lvlJc w:val="left"/>
      <w:pPr>
        <w:ind w:left="3267" w:hanging="360"/>
      </w:pPr>
    </w:lvl>
    <w:lvl w:ilvl="2" w:tplc="0405001B" w:tentative="1">
      <w:start w:val="1"/>
      <w:numFmt w:val="lowerRoman"/>
      <w:lvlText w:val="%3."/>
      <w:lvlJc w:val="right"/>
      <w:pPr>
        <w:ind w:left="3987" w:hanging="180"/>
      </w:pPr>
    </w:lvl>
    <w:lvl w:ilvl="3" w:tplc="0405000F" w:tentative="1">
      <w:start w:val="1"/>
      <w:numFmt w:val="decimal"/>
      <w:lvlText w:val="%4."/>
      <w:lvlJc w:val="left"/>
      <w:pPr>
        <w:ind w:left="4707" w:hanging="360"/>
      </w:pPr>
    </w:lvl>
    <w:lvl w:ilvl="4" w:tplc="04050019" w:tentative="1">
      <w:start w:val="1"/>
      <w:numFmt w:val="lowerLetter"/>
      <w:lvlText w:val="%5."/>
      <w:lvlJc w:val="left"/>
      <w:pPr>
        <w:ind w:left="5427" w:hanging="360"/>
      </w:pPr>
    </w:lvl>
    <w:lvl w:ilvl="5" w:tplc="0405001B" w:tentative="1">
      <w:start w:val="1"/>
      <w:numFmt w:val="lowerRoman"/>
      <w:lvlText w:val="%6."/>
      <w:lvlJc w:val="right"/>
      <w:pPr>
        <w:ind w:left="6147" w:hanging="180"/>
      </w:pPr>
    </w:lvl>
    <w:lvl w:ilvl="6" w:tplc="0405000F" w:tentative="1">
      <w:start w:val="1"/>
      <w:numFmt w:val="decimal"/>
      <w:lvlText w:val="%7."/>
      <w:lvlJc w:val="left"/>
      <w:pPr>
        <w:ind w:left="6867" w:hanging="360"/>
      </w:pPr>
    </w:lvl>
    <w:lvl w:ilvl="7" w:tplc="04050019" w:tentative="1">
      <w:start w:val="1"/>
      <w:numFmt w:val="lowerLetter"/>
      <w:lvlText w:val="%8."/>
      <w:lvlJc w:val="left"/>
      <w:pPr>
        <w:ind w:left="7587" w:hanging="360"/>
      </w:pPr>
    </w:lvl>
    <w:lvl w:ilvl="8" w:tplc="0405001B" w:tentative="1">
      <w:start w:val="1"/>
      <w:numFmt w:val="lowerRoman"/>
      <w:lvlText w:val="%9."/>
      <w:lvlJc w:val="right"/>
      <w:pPr>
        <w:ind w:left="8307" w:hanging="180"/>
      </w:pPr>
    </w:lvl>
  </w:abstractNum>
  <w:abstractNum w:abstractNumId="20" w15:restartNumberingAfterBreak="0">
    <w:nsid w:val="603D3E1E"/>
    <w:multiLevelType w:val="hybridMultilevel"/>
    <w:tmpl w:val="C6E499C0"/>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1" w15:restartNumberingAfterBreak="0">
    <w:nsid w:val="63661D72"/>
    <w:multiLevelType w:val="hybridMultilevel"/>
    <w:tmpl w:val="4FCC9AFE"/>
    <w:lvl w:ilvl="0" w:tplc="7E3085E0">
      <w:start w:val="1"/>
      <w:numFmt w:val="lowerLetter"/>
      <w:lvlText w:val="%1)"/>
      <w:lvlJc w:val="center"/>
      <w:pPr>
        <w:ind w:left="927" w:hanging="360"/>
      </w:pPr>
      <w:rPr>
        <w:rFonts w:cs="Times New Roman"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2" w15:restartNumberingAfterBreak="0">
    <w:nsid w:val="696C103F"/>
    <w:multiLevelType w:val="multilevel"/>
    <w:tmpl w:val="ECBC853E"/>
    <w:lvl w:ilvl="0">
      <w:start w:val="1"/>
      <w:numFmt w:val="lowerLett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6C635F46"/>
    <w:multiLevelType w:val="hybridMultilevel"/>
    <w:tmpl w:val="AC3AD0EC"/>
    <w:lvl w:ilvl="0" w:tplc="9FF022DC">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4" w15:restartNumberingAfterBreak="0">
    <w:nsid w:val="6C6D60C9"/>
    <w:multiLevelType w:val="hybridMultilevel"/>
    <w:tmpl w:val="C6E499C0"/>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5" w15:restartNumberingAfterBreak="0">
    <w:nsid w:val="6F4B5D6A"/>
    <w:multiLevelType w:val="multilevel"/>
    <w:tmpl w:val="8E8ADB0E"/>
    <w:lvl w:ilvl="0">
      <w:start w:val="1"/>
      <w:numFmt w:val="decimal"/>
      <w:pStyle w:val="Nadpis1"/>
      <w:lvlText w:val="%1."/>
      <w:lvlJc w:val="left"/>
      <w:pPr>
        <w:tabs>
          <w:tab w:val="num" w:pos="567"/>
        </w:tabs>
        <w:ind w:left="567" w:hanging="567"/>
      </w:pPr>
      <w:rPr>
        <w:rFonts w:ascii="Times New Roman" w:hAnsi="Times New Roman" w:cs="Times New Roman" w:hint="default"/>
        <w:b/>
        <w:i w:val="0"/>
        <w:sz w:val="22"/>
      </w:rPr>
    </w:lvl>
    <w:lvl w:ilvl="1">
      <w:start w:val="1"/>
      <w:numFmt w:val="decimal"/>
      <w:pStyle w:val="Clanek11"/>
      <w:lvlText w:val="%1.%2"/>
      <w:lvlJc w:val="left"/>
      <w:pPr>
        <w:tabs>
          <w:tab w:val="num" w:pos="567"/>
        </w:tabs>
        <w:ind w:left="567" w:hanging="567"/>
      </w:pPr>
      <w:rPr>
        <w:rFonts w:ascii="Times New Roman" w:hAnsi="Times New Roman" w:cs="Times New Roman" w:hint="default"/>
        <w:b/>
        <w:i w:val="0"/>
        <w:sz w:val="22"/>
      </w:rPr>
    </w:lvl>
    <w:lvl w:ilvl="2">
      <w:start w:val="1"/>
      <w:numFmt w:val="lowerLetter"/>
      <w:lvlText w:val="(%3)"/>
      <w:lvlJc w:val="left"/>
      <w:pPr>
        <w:tabs>
          <w:tab w:val="num" w:pos="992"/>
        </w:tabs>
        <w:ind w:left="992" w:hanging="425"/>
      </w:pPr>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pStyle w:val="Claneki"/>
      <w:lvlText w:val="(%4)"/>
      <w:lvlJc w:val="left"/>
      <w:pPr>
        <w:tabs>
          <w:tab w:val="num" w:pos="1419"/>
        </w:tabs>
        <w:ind w:left="1419"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6" w15:restartNumberingAfterBreak="0">
    <w:nsid w:val="700D5F5E"/>
    <w:multiLevelType w:val="hybridMultilevel"/>
    <w:tmpl w:val="0096C316"/>
    <w:lvl w:ilvl="0" w:tplc="0405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7B7D4F64"/>
    <w:multiLevelType w:val="multilevel"/>
    <w:tmpl w:val="ECBC853E"/>
    <w:lvl w:ilvl="0">
      <w:start w:val="1"/>
      <w:numFmt w:val="lowerLett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15:restartNumberingAfterBreak="0">
    <w:nsid w:val="7EE8533E"/>
    <w:multiLevelType w:val="hybridMultilevel"/>
    <w:tmpl w:val="69B01570"/>
    <w:lvl w:ilvl="0" w:tplc="48B6C340">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8"/>
  </w:num>
  <w:num w:numId="2">
    <w:abstractNumId w:val="25"/>
  </w:num>
  <w:num w:numId="3">
    <w:abstractNumId w:val="5"/>
  </w:num>
  <w:num w:numId="4">
    <w:abstractNumId w:val="0"/>
  </w:num>
  <w:num w:numId="5">
    <w:abstractNumId w:val="12"/>
  </w:num>
  <w:num w:numId="6">
    <w:abstractNumId w:val="17"/>
  </w:num>
  <w:num w:numId="7">
    <w:abstractNumId w:val="15"/>
  </w:num>
  <w:num w:numId="8">
    <w:abstractNumId w:val="9"/>
  </w:num>
  <w:num w:numId="9">
    <w:abstractNumId w:val="21"/>
  </w:num>
  <w:num w:numId="10">
    <w:abstractNumId w:val="2"/>
  </w:num>
  <w:num w:numId="11">
    <w:abstractNumId w:val="11"/>
  </w:num>
  <w:num w:numId="12">
    <w:abstractNumId w:val="7"/>
  </w:num>
  <w:num w:numId="13">
    <w:abstractNumId w:val="23"/>
  </w:num>
  <w:num w:numId="14">
    <w:abstractNumId w:val="8"/>
  </w:num>
  <w:num w:numId="15">
    <w:abstractNumId w:val="10"/>
  </w:num>
  <w:num w:numId="16">
    <w:abstractNumId w:val="14"/>
  </w:num>
  <w:num w:numId="17">
    <w:abstractNumId w:val="3"/>
  </w:num>
  <w:num w:numId="18">
    <w:abstractNumId w:val="6"/>
  </w:num>
  <w:num w:numId="19">
    <w:abstractNumId w:val="19"/>
  </w:num>
  <w:num w:numId="20">
    <w:abstractNumId w:val="13"/>
  </w:num>
  <w:num w:numId="21">
    <w:abstractNumId w:val="26"/>
  </w:num>
  <w:num w:numId="22">
    <w:abstractNumId w:val="22"/>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num>
  <w:num w:numId="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num>
  <w:num w:numId="33">
    <w:abstractNumId w:val="24"/>
  </w:num>
  <w:num w:numId="34">
    <w:abstractNumId w:val="16"/>
  </w:num>
  <w:num w:numId="35">
    <w:abstractNumId w:val="4"/>
  </w:num>
  <w:num w:numId="36">
    <w:abstractNumId w:val="18"/>
  </w:num>
  <w:num w:numId="37">
    <w:abstractNumId w:val="20"/>
  </w:num>
  <w:num w:numId="38">
    <w:abstractNumId w:val="25"/>
  </w:num>
  <w:num w:numId="39">
    <w:abstractNumId w:val="25"/>
  </w:num>
  <w:num w:numId="40">
    <w:abstractNumId w:val="25"/>
  </w:num>
  <w:num w:numId="41">
    <w:abstractNumId w:val="25"/>
  </w:num>
  <w:num w:numId="42">
    <w:abstractNumId w:val="27"/>
  </w:num>
  <w:num w:numId="43">
    <w:abstractNumId w:val="2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6AA2"/>
    <w:rsid w:val="00046B84"/>
    <w:rsid w:val="00057872"/>
    <w:rsid w:val="000B4B94"/>
    <w:rsid w:val="000C5985"/>
    <w:rsid w:val="000D1DA0"/>
    <w:rsid w:val="000E09C2"/>
    <w:rsid w:val="000F4AF1"/>
    <w:rsid w:val="0010716E"/>
    <w:rsid w:val="001164BC"/>
    <w:rsid w:val="00124B5A"/>
    <w:rsid w:val="00134505"/>
    <w:rsid w:val="001418EE"/>
    <w:rsid w:val="00153C8C"/>
    <w:rsid w:val="001555B3"/>
    <w:rsid w:val="001749BA"/>
    <w:rsid w:val="00192767"/>
    <w:rsid w:val="00194B3C"/>
    <w:rsid w:val="00196155"/>
    <w:rsid w:val="00197D4C"/>
    <w:rsid w:val="001A3A04"/>
    <w:rsid w:val="001B2B81"/>
    <w:rsid w:val="001C42AC"/>
    <w:rsid w:val="001C6195"/>
    <w:rsid w:val="001C6873"/>
    <w:rsid w:val="001D229A"/>
    <w:rsid w:val="001F15FE"/>
    <w:rsid w:val="002047EA"/>
    <w:rsid w:val="00216ACC"/>
    <w:rsid w:val="00233482"/>
    <w:rsid w:val="00234ECF"/>
    <w:rsid w:val="002365DF"/>
    <w:rsid w:val="00266A7E"/>
    <w:rsid w:val="0028406E"/>
    <w:rsid w:val="0028518B"/>
    <w:rsid w:val="0029674A"/>
    <w:rsid w:val="002A1C3B"/>
    <w:rsid w:val="002A5D47"/>
    <w:rsid w:val="002C6635"/>
    <w:rsid w:val="002D6954"/>
    <w:rsid w:val="002E5940"/>
    <w:rsid w:val="002F2A93"/>
    <w:rsid w:val="003004BE"/>
    <w:rsid w:val="00300D2E"/>
    <w:rsid w:val="003022A6"/>
    <w:rsid w:val="00305C33"/>
    <w:rsid w:val="003179B0"/>
    <w:rsid w:val="003445F5"/>
    <w:rsid w:val="003464BB"/>
    <w:rsid w:val="00352852"/>
    <w:rsid w:val="00353305"/>
    <w:rsid w:val="00354A5C"/>
    <w:rsid w:val="003606BA"/>
    <w:rsid w:val="0039289A"/>
    <w:rsid w:val="003B5686"/>
    <w:rsid w:val="003B5DDB"/>
    <w:rsid w:val="003C38C9"/>
    <w:rsid w:val="00401455"/>
    <w:rsid w:val="00404FCF"/>
    <w:rsid w:val="00407B26"/>
    <w:rsid w:val="0041301D"/>
    <w:rsid w:val="004141D4"/>
    <w:rsid w:val="00415266"/>
    <w:rsid w:val="004562A5"/>
    <w:rsid w:val="004609CD"/>
    <w:rsid w:val="004757B9"/>
    <w:rsid w:val="004804E8"/>
    <w:rsid w:val="004B3D4F"/>
    <w:rsid w:val="004C22C2"/>
    <w:rsid w:val="004D113A"/>
    <w:rsid w:val="004E278D"/>
    <w:rsid w:val="004E5C7E"/>
    <w:rsid w:val="004F70C7"/>
    <w:rsid w:val="00505ACF"/>
    <w:rsid w:val="00530F5D"/>
    <w:rsid w:val="0053108F"/>
    <w:rsid w:val="005477FE"/>
    <w:rsid w:val="0055282A"/>
    <w:rsid w:val="005549A3"/>
    <w:rsid w:val="00555FFA"/>
    <w:rsid w:val="00557E13"/>
    <w:rsid w:val="005754B5"/>
    <w:rsid w:val="005C4B9B"/>
    <w:rsid w:val="005E63CD"/>
    <w:rsid w:val="005F083B"/>
    <w:rsid w:val="005F60DD"/>
    <w:rsid w:val="00612ECE"/>
    <w:rsid w:val="0062732A"/>
    <w:rsid w:val="00632A0B"/>
    <w:rsid w:val="00633690"/>
    <w:rsid w:val="00637EED"/>
    <w:rsid w:val="00650652"/>
    <w:rsid w:val="00651787"/>
    <w:rsid w:val="00651DE2"/>
    <w:rsid w:val="0065224A"/>
    <w:rsid w:val="00664483"/>
    <w:rsid w:val="00666A01"/>
    <w:rsid w:val="0066798C"/>
    <w:rsid w:val="00670027"/>
    <w:rsid w:val="0067112D"/>
    <w:rsid w:val="00676031"/>
    <w:rsid w:val="00676BD9"/>
    <w:rsid w:val="00681A0D"/>
    <w:rsid w:val="00694994"/>
    <w:rsid w:val="006A3A1F"/>
    <w:rsid w:val="006A59FB"/>
    <w:rsid w:val="006A7B95"/>
    <w:rsid w:val="006D7F65"/>
    <w:rsid w:val="006E3314"/>
    <w:rsid w:val="006F1E42"/>
    <w:rsid w:val="00702869"/>
    <w:rsid w:val="00714816"/>
    <w:rsid w:val="00731DB3"/>
    <w:rsid w:val="0075201C"/>
    <w:rsid w:val="00755F01"/>
    <w:rsid w:val="00784139"/>
    <w:rsid w:val="007B44FB"/>
    <w:rsid w:val="007C13A1"/>
    <w:rsid w:val="007E060A"/>
    <w:rsid w:val="007F5EEE"/>
    <w:rsid w:val="007F66BF"/>
    <w:rsid w:val="007F7108"/>
    <w:rsid w:val="008043BE"/>
    <w:rsid w:val="00814A91"/>
    <w:rsid w:val="00814DAE"/>
    <w:rsid w:val="00842C40"/>
    <w:rsid w:val="00856E54"/>
    <w:rsid w:val="0087653B"/>
    <w:rsid w:val="008936E9"/>
    <w:rsid w:val="008B0F38"/>
    <w:rsid w:val="008B1860"/>
    <w:rsid w:val="008D0969"/>
    <w:rsid w:val="008D6249"/>
    <w:rsid w:val="008D62BA"/>
    <w:rsid w:val="008E0EF3"/>
    <w:rsid w:val="008E62E8"/>
    <w:rsid w:val="008F5227"/>
    <w:rsid w:val="0092631B"/>
    <w:rsid w:val="00950EC4"/>
    <w:rsid w:val="00967F3D"/>
    <w:rsid w:val="009A610B"/>
    <w:rsid w:val="009B123C"/>
    <w:rsid w:val="009B3B53"/>
    <w:rsid w:val="00A0148E"/>
    <w:rsid w:val="00A33979"/>
    <w:rsid w:val="00A54C72"/>
    <w:rsid w:val="00A54ED1"/>
    <w:rsid w:val="00A66972"/>
    <w:rsid w:val="00A7179B"/>
    <w:rsid w:val="00A818DF"/>
    <w:rsid w:val="00A91657"/>
    <w:rsid w:val="00A931FC"/>
    <w:rsid w:val="00A96268"/>
    <w:rsid w:val="00A978BD"/>
    <w:rsid w:val="00AA0A44"/>
    <w:rsid w:val="00AA68E5"/>
    <w:rsid w:val="00AC23E1"/>
    <w:rsid w:val="00AC4583"/>
    <w:rsid w:val="00AD44A0"/>
    <w:rsid w:val="00AD6FB9"/>
    <w:rsid w:val="00AE3BE3"/>
    <w:rsid w:val="00AE585E"/>
    <w:rsid w:val="00B0442B"/>
    <w:rsid w:val="00B05E06"/>
    <w:rsid w:val="00B2443A"/>
    <w:rsid w:val="00B33887"/>
    <w:rsid w:val="00B506B4"/>
    <w:rsid w:val="00B54309"/>
    <w:rsid w:val="00B607CF"/>
    <w:rsid w:val="00B70D22"/>
    <w:rsid w:val="00B92554"/>
    <w:rsid w:val="00BB2C90"/>
    <w:rsid w:val="00BC1345"/>
    <w:rsid w:val="00BC2FE1"/>
    <w:rsid w:val="00BE1DBF"/>
    <w:rsid w:val="00BE273D"/>
    <w:rsid w:val="00BE7169"/>
    <w:rsid w:val="00C13B52"/>
    <w:rsid w:val="00C2140A"/>
    <w:rsid w:val="00C219DF"/>
    <w:rsid w:val="00C25971"/>
    <w:rsid w:val="00C45F7E"/>
    <w:rsid w:val="00C73E86"/>
    <w:rsid w:val="00C77794"/>
    <w:rsid w:val="00C8451E"/>
    <w:rsid w:val="00CA29E1"/>
    <w:rsid w:val="00CA5380"/>
    <w:rsid w:val="00CB4635"/>
    <w:rsid w:val="00CB561D"/>
    <w:rsid w:val="00CB6AA2"/>
    <w:rsid w:val="00CC6BDF"/>
    <w:rsid w:val="00CE774A"/>
    <w:rsid w:val="00D031C4"/>
    <w:rsid w:val="00D03E94"/>
    <w:rsid w:val="00D13202"/>
    <w:rsid w:val="00D26582"/>
    <w:rsid w:val="00D2697A"/>
    <w:rsid w:val="00D3276F"/>
    <w:rsid w:val="00D33557"/>
    <w:rsid w:val="00D50525"/>
    <w:rsid w:val="00D52F1A"/>
    <w:rsid w:val="00D553D0"/>
    <w:rsid w:val="00D64113"/>
    <w:rsid w:val="00D646BF"/>
    <w:rsid w:val="00D66200"/>
    <w:rsid w:val="00D94F20"/>
    <w:rsid w:val="00DB66BF"/>
    <w:rsid w:val="00DE5079"/>
    <w:rsid w:val="00DE58FF"/>
    <w:rsid w:val="00E04C72"/>
    <w:rsid w:val="00E346AB"/>
    <w:rsid w:val="00E47420"/>
    <w:rsid w:val="00E51F59"/>
    <w:rsid w:val="00E56BFF"/>
    <w:rsid w:val="00E76E8D"/>
    <w:rsid w:val="00E86877"/>
    <w:rsid w:val="00EA3FFF"/>
    <w:rsid w:val="00EA5DE8"/>
    <w:rsid w:val="00EB0806"/>
    <w:rsid w:val="00EE2A97"/>
    <w:rsid w:val="00EE321A"/>
    <w:rsid w:val="00F00CDA"/>
    <w:rsid w:val="00F02499"/>
    <w:rsid w:val="00F1396F"/>
    <w:rsid w:val="00F470CE"/>
    <w:rsid w:val="00F51A56"/>
    <w:rsid w:val="00F55C3F"/>
    <w:rsid w:val="00F7318E"/>
    <w:rsid w:val="00F979D8"/>
    <w:rsid w:val="00F97C2B"/>
    <w:rsid w:val="00FA2707"/>
    <w:rsid w:val="00FB0AE3"/>
    <w:rsid w:val="00FC6162"/>
    <w:rsid w:val="00FD177E"/>
    <w:rsid w:val="00FE0CB7"/>
    <w:rsid w:val="00FF070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CC4C10"/>
  <w15:docId w15:val="{2306BAE7-043D-4ED8-ABA1-F7A1E9269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CB6AA2"/>
    <w:pPr>
      <w:spacing w:before="120" w:after="120" w:line="240" w:lineRule="auto"/>
      <w:ind w:left="567"/>
      <w:jc w:val="both"/>
    </w:pPr>
    <w:rPr>
      <w:rFonts w:ascii="Times New Roman" w:eastAsia="Times New Roman" w:hAnsi="Times New Roman" w:cs="Times New Roman"/>
      <w:szCs w:val="24"/>
    </w:rPr>
  </w:style>
  <w:style w:type="paragraph" w:styleId="Nadpis1">
    <w:name w:val="heading 1"/>
    <w:basedOn w:val="Normln"/>
    <w:next w:val="Clanek11"/>
    <w:link w:val="Nadpis1Char"/>
    <w:qFormat/>
    <w:rsid w:val="00CB6AA2"/>
    <w:pPr>
      <w:keepNext/>
      <w:numPr>
        <w:numId w:val="2"/>
      </w:numPr>
      <w:spacing w:before="240" w:after="0"/>
      <w:outlineLvl w:val="0"/>
    </w:pPr>
    <w:rPr>
      <w:rFonts w:cs="Arial"/>
      <w:b/>
      <w:bCs/>
      <w:caps/>
      <w:kern w:val="32"/>
      <w:szCs w:val="32"/>
    </w:rPr>
  </w:style>
  <w:style w:type="paragraph" w:styleId="Nadpis2">
    <w:name w:val="heading 2"/>
    <w:basedOn w:val="Normln"/>
    <w:next w:val="Normln"/>
    <w:link w:val="Nadpis2Char"/>
    <w:uiPriority w:val="9"/>
    <w:semiHidden/>
    <w:unhideWhenUsed/>
    <w:qFormat/>
    <w:rsid w:val="00CB6AA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CB6AA2"/>
    <w:rPr>
      <w:rFonts w:ascii="Times New Roman" w:eastAsia="Times New Roman" w:hAnsi="Times New Roman" w:cs="Arial"/>
      <w:b/>
      <w:bCs/>
      <w:caps/>
      <w:kern w:val="32"/>
      <w:szCs w:val="32"/>
    </w:rPr>
  </w:style>
  <w:style w:type="paragraph" w:customStyle="1" w:styleId="Clanek11">
    <w:name w:val="Clanek 1.1"/>
    <w:basedOn w:val="Nadpis2"/>
    <w:qFormat/>
    <w:rsid w:val="00CB6AA2"/>
    <w:pPr>
      <w:keepNext w:val="0"/>
      <w:keepLines w:val="0"/>
      <w:widowControl w:val="0"/>
      <w:numPr>
        <w:ilvl w:val="1"/>
        <w:numId w:val="2"/>
      </w:numPr>
      <w:spacing w:before="120" w:after="120"/>
    </w:pPr>
    <w:rPr>
      <w:rFonts w:ascii="Times New Roman" w:eastAsia="Times New Roman" w:hAnsi="Times New Roman" w:cs="Arial"/>
      <w:b/>
      <w:bCs/>
      <w:iCs/>
      <w:color w:val="auto"/>
      <w:sz w:val="22"/>
      <w:szCs w:val="28"/>
    </w:rPr>
  </w:style>
  <w:style w:type="paragraph" w:customStyle="1" w:styleId="Claneka">
    <w:name w:val="Clanek (a)"/>
    <w:basedOn w:val="Normln"/>
    <w:qFormat/>
    <w:rsid w:val="00CB6AA2"/>
    <w:pPr>
      <w:keepLines/>
      <w:widowControl w:val="0"/>
      <w:ind w:left="0"/>
    </w:pPr>
  </w:style>
  <w:style w:type="paragraph" w:customStyle="1" w:styleId="Claneki">
    <w:name w:val="Clanek (i)"/>
    <w:basedOn w:val="Normln"/>
    <w:qFormat/>
    <w:rsid w:val="00CB6AA2"/>
    <w:pPr>
      <w:keepNext/>
      <w:numPr>
        <w:ilvl w:val="3"/>
        <w:numId w:val="2"/>
      </w:numPr>
    </w:pPr>
    <w:rPr>
      <w:color w:val="000000"/>
    </w:rPr>
  </w:style>
  <w:style w:type="paragraph" w:styleId="Zhlav">
    <w:name w:val="header"/>
    <w:aliases w:val="HH Header"/>
    <w:basedOn w:val="Normln"/>
    <w:link w:val="ZhlavChar"/>
    <w:semiHidden/>
    <w:rsid w:val="00CB6AA2"/>
    <w:pPr>
      <w:tabs>
        <w:tab w:val="center" w:pos="4703"/>
        <w:tab w:val="right" w:pos="9406"/>
      </w:tabs>
    </w:pPr>
    <w:rPr>
      <w:rFonts w:ascii="Arial" w:hAnsi="Arial"/>
      <w:sz w:val="16"/>
    </w:rPr>
  </w:style>
  <w:style w:type="character" w:customStyle="1" w:styleId="ZhlavChar">
    <w:name w:val="Záhlaví Char"/>
    <w:aliases w:val="HH Header Char"/>
    <w:basedOn w:val="Standardnpsmoodstavce"/>
    <w:link w:val="Zhlav"/>
    <w:semiHidden/>
    <w:rsid w:val="00CB6AA2"/>
    <w:rPr>
      <w:rFonts w:ascii="Arial" w:eastAsia="Times New Roman" w:hAnsi="Arial" w:cs="Times New Roman"/>
      <w:sz w:val="16"/>
      <w:szCs w:val="24"/>
    </w:rPr>
  </w:style>
  <w:style w:type="paragraph" w:customStyle="1" w:styleId="Preambule">
    <w:name w:val="Preambule"/>
    <w:basedOn w:val="Normln"/>
    <w:qFormat/>
    <w:rsid w:val="00CB6AA2"/>
    <w:pPr>
      <w:widowControl w:val="0"/>
      <w:numPr>
        <w:numId w:val="1"/>
      </w:numPr>
      <w:ind w:hanging="567"/>
    </w:pPr>
  </w:style>
  <w:style w:type="character" w:styleId="Hypertextovodkaz">
    <w:name w:val="Hyperlink"/>
    <w:basedOn w:val="Standardnpsmoodstavce"/>
    <w:uiPriority w:val="99"/>
    <w:rsid w:val="00CB6AA2"/>
    <w:rPr>
      <w:rFonts w:ascii="Times New Roman" w:hAnsi="Times New Roman"/>
      <w:color w:val="0000FF"/>
      <w:sz w:val="22"/>
      <w:u w:val="single"/>
    </w:rPr>
  </w:style>
  <w:style w:type="paragraph" w:styleId="Zpat">
    <w:name w:val="footer"/>
    <w:basedOn w:val="Normln"/>
    <w:link w:val="ZpatChar"/>
    <w:uiPriority w:val="99"/>
    <w:rsid w:val="00CB6AA2"/>
    <w:pPr>
      <w:tabs>
        <w:tab w:val="center" w:pos="4703"/>
        <w:tab w:val="right" w:pos="9406"/>
      </w:tabs>
    </w:pPr>
    <w:rPr>
      <w:sz w:val="20"/>
    </w:rPr>
  </w:style>
  <w:style w:type="character" w:customStyle="1" w:styleId="ZpatChar">
    <w:name w:val="Zápatí Char"/>
    <w:basedOn w:val="Standardnpsmoodstavce"/>
    <w:link w:val="Zpat"/>
    <w:uiPriority w:val="99"/>
    <w:rsid w:val="00CB6AA2"/>
    <w:rPr>
      <w:rFonts w:ascii="Times New Roman" w:eastAsia="Times New Roman" w:hAnsi="Times New Roman" w:cs="Times New Roman"/>
      <w:sz w:val="20"/>
      <w:szCs w:val="24"/>
    </w:rPr>
  </w:style>
  <w:style w:type="paragraph" w:customStyle="1" w:styleId="Smluvstranya">
    <w:name w:val="Smluv.strany_&quot;a&quot;"/>
    <w:basedOn w:val="Normln"/>
    <w:semiHidden/>
    <w:rsid w:val="00CB6AA2"/>
    <w:pPr>
      <w:keepNext/>
      <w:spacing w:before="360" w:after="360"/>
      <w:jc w:val="left"/>
    </w:pPr>
    <w:rPr>
      <w:szCs w:val="20"/>
    </w:rPr>
  </w:style>
  <w:style w:type="paragraph" w:styleId="Odstavecseseznamem">
    <w:name w:val="List Paragraph"/>
    <w:aliases w:val="Bullet Number,A-Odrážky1,Odstavec s názvem,Odrážky,Odstavec se seznamem1"/>
    <w:basedOn w:val="Normln"/>
    <w:link w:val="OdstavecseseznamemChar"/>
    <w:qFormat/>
    <w:rsid w:val="00CB6AA2"/>
    <w:pPr>
      <w:ind w:left="720"/>
      <w:contextualSpacing/>
    </w:pPr>
  </w:style>
  <w:style w:type="table" w:styleId="Mkatabulky">
    <w:name w:val="Table Grid"/>
    <w:basedOn w:val="Normlntabulka"/>
    <w:rsid w:val="00CB6AA2"/>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uiPriority w:val="9"/>
    <w:semiHidden/>
    <w:rsid w:val="00CB6AA2"/>
    <w:rPr>
      <w:rFonts w:asciiTheme="majorHAnsi" w:eastAsiaTheme="majorEastAsia" w:hAnsiTheme="majorHAnsi" w:cstheme="majorBidi"/>
      <w:color w:val="2F5496" w:themeColor="accent1" w:themeShade="BF"/>
      <w:sz w:val="26"/>
      <w:szCs w:val="26"/>
    </w:rPr>
  </w:style>
  <w:style w:type="paragraph" w:styleId="Textbubliny">
    <w:name w:val="Balloon Text"/>
    <w:basedOn w:val="Normln"/>
    <w:link w:val="TextbublinyChar"/>
    <w:uiPriority w:val="99"/>
    <w:semiHidden/>
    <w:unhideWhenUsed/>
    <w:rsid w:val="00415266"/>
    <w:pPr>
      <w:spacing w:before="0"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15266"/>
    <w:rPr>
      <w:rFonts w:ascii="Segoe UI" w:eastAsia="Times New Roman" w:hAnsi="Segoe UI" w:cs="Segoe UI"/>
      <w:sz w:val="18"/>
      <w:szCs w:val="18"/>
    </w:rPr>
  </w:style>
  <w:style w:type="character" w:styleId="Odkaznakoment">
    <w:name w:val="annotation reference"/>
    <w:basedOn w:val="Standardnpsmoodstavce"/>
    <w:uiPriority w:val="99"/>
    <w:semiHidden/>
    <w:unhideWhenUsed/>
    <w:rsid w:val="001B2B81"/>
    <w:rPr>
      <w:sz w:val="16"/>
      <w:szCs w:val="16"/>
    </w:rPr>
  </w:style>
  <w:style w:type="paragraph" w:styleId="Textkomente">
    <w:name w:val="annotation text"/>
    <w:basedOn w:val="Normln"/>
    <w:link w:val="TextkomenteChar"/>
    <w:uiPriority w:val="99"/>
    <w:unhideWhenUsed/>
    <w:rsid w:val="001B2B81"/>
    <w:rPr>
      <w:sz w:val="20"/>
      <w:szCs w:val="20"/>
    </w:rPr>
  </w:style>
  <w:style w:type="character" w:customStyle="1" w:styleId="TextkomenteChar">
    <w:name w:val="Text komentáře Char"/>
    <w:basedOn w:val="Standardnpsmoodstavce"/>
    <w:link w:val="Textkomente"/>
    <w:uiPriority w:val="99"/>
    <w:rsid w:val="001B2B81"/>
    <w:rPr>
      <w:rFonts w:ascii="Times New Roman" w:eastAsia="Times New Roman" w:hAnsi="Times New Roman" w:cs="Times New Roman"/>
      <w:sz w:val="20"/>
      <w:szCs w:val="20"/>
    </w:rPr>
  </w:style>
  <w:style w:type="paragraph" w:styleId="Pedmtkomente">
    <w:name w:val="annotation subject"/>
    <w:basedOn w:val="Textkomente"/>
    <w:next w:val="Textkomente"/>
    <w:link w:val="PedmtkomenteChar"/>
    <w:uiPriority w:val="99"/>
    <w:semiHidden/>
    <w:unhideWhenUsed/>
    <w:rsid w:val="001B2B81"/>
    <w:rPr>
      <w:b/>
      <w:bCs/>
    </w:rPr>
  </w:style>
  <w:style w:type="character" w:customStyle="1" w:styleId="PedmtkomenteChar">
    <w:name w:val="Předmět komentáře Char"/>
    <w:basedOn w:val="TextkomenteChar"/>
    <w:link w:val="Pedmtkomente"/>
    <w:uiPriority w:val="99"/>
    <w:semiHidden/>
    <w:rsid w:val="001B2B81"/>
    <w:rPr>
      <w:rFonts w:ascii="Times New Roman" w:eastAsia="Times New Roman" w:hAnsi="Times New Roman" w:cs="Times New Roman"/>
      <w:b/>
      <w:bCs/>
      <w:sz w:val="20"/>
      <w:szCs w:val="20"/>
    </w:rPr>
  </w:style>
  <w:style w:type="paragraph" w:styleId="Revize">
    <w:name w:val="Revision"/>
    <w:hidden/>
    <w:uiPriority w:val="99"/>
    <w:semiHidden/>
    <w:rsid w:val="00EA5DE8"/>
    <w:pPr>
      <w:spacing w:after="0" w:line="240" w:lineRule="auto"/>
    </w:pPr>
    <w:rPr>
      <w:rFonts w:ascii="Times New Roman" w:eastAsia="Times New Roman" w:hAnsi="Times New Roman" w:cs="Times New Roman"/>
      <w:szCs w:val="24"/>
    </w:rPr>
  </w:style>
  <w:style w:type="character" w:customStyle="1" w:styleId="OdstavecseseznamemChar">
    <w:name w:val="Odstavec se seznamem Char"/>
    <w:aliases w:val="Bullet Number Char,A-Odrážky1 Char,Odstavec s názvem Char,Odrážky Char,Odstavec se seznamem1 Char"/>
    <w:link w:val="Odstavecseseznamem"/>
    <w:uiPriority w:val="34"/>
    <w:locked/>
    <w:rsid w:val="00666A01"/>
    <w:rPr>
      <w:rFonts w:ascii="Times New Roman" w:eastAsia="Times New Roman" w:hAnsi="Times New Roman" w:cs="Times New Roman"/>
      <w:szCs w:val="24"/>
    </w:rPr>
  </w:style>
  <w:style w:type="character" w:customStyle="1" w:styleId="UnresolvedMention1">
    <w:name w:val="Unresolved Mention1"/>
    <w:basedOn w:val="Standardnpsmoodstavce"/>
    <w:uiPriority w:val="99"/>
    <w:semiHidden/>
    <w:unhideWhenUsed/>
    <w:rsid w:val="00A66972"/>
    <w:rPr>
      <w:color w:val="605E5C"/>
      <w:shd w:val="clear" w:color="auto" w:fill="E1DFDD"/>
    </w:rPr>
  </w:style>
  <w:style w:type="character" w:customStyle="1" w:styleId="Nadpis10">
    <w:name w:val="Nadpis #1_"/>
    <w:basedOn w:val="Standardnpsmoodstavce"/>
    <w:link w:val="Nadpis11"/>
    <w:rsid w:val="00BB2C90"/>
    <w:rPr>
      <w:rFonts w:ascii="Garamond" w:eastAsia="Garamond" w:hAnsi="Garamond" w:cs="Garamond"/>
      <w:sz w:val="31"/>
      <w:szCs w:val="31"/>
      <w:shd w:val="clear" w:color="auto" w:fill="FFFFFF"/>
    </w:rPr>
  </w:style>
  <w:style w:type="character" w:customStyle="1" w:styleId="Zkladntext">
    <w:name w:val="Základní text_"/>
    <w:basedOn w:val="Standardnpsmoodstavce"/>
    <w:link w:val="Zkladntext3"/>
    <w:rsid w:val="00BB2C90"/>
    <w:rPr>
      <w:rFonts w:ascii="Trebuchet MS" w:eastAsia="Trebuchet MS" w:hAnsi="Trebuchet MS" w:cs="Trebuchet MS"/>
      <w:sz w:val="19"/>
      <w:szCs w:val="19"/>
      <w:shd w:val="clear" w:color="auto" w:fill="FFFFFF"/>
    </w:rPr>
  </w:style>
  <w:style w:type="paragraph" w:customStyle="1" w:styleId="Nadpis11">
    <w:name w:val="Nadpis #1"/>
    <w:basedOn w:val="Normln"/>
    <w:link w:val="Nadpis10"/>
    <w:rsid w:val="00BB2C90"/>
    <w:pPr>
      <w:shd w:val="clear" w:color="auto" w:fill="FFFFFF"/>
      <w:spacing w:before="0" w:line="288" w:lineRule="exact"/>
      <w:ind w:left="0" w:hanging="700"/>
      <w:jc w:val="left"/>
      <w:outlineLvl w:val="0"/>
    </w:pPr>
    <w:rPr>
      <w:rFonts w:ascii="Garamond" w:eastAsia="Garamond" w:hAnsi="Garamond" w:cs="Garamond"/>
      <w:sz w:val="31"/>
      <w:szCs w:val="31"/>
    </w:rPr>
  </w:style>
  <w:style w:type="paragraph" w:customStyle="1" w:styleId="Zkladntext3">
    <w:name w:val="Základní text3"/>
    <w:basedOn w:val="Normln"/>
    <w:link w:val="Zkladntext"/>
    <w:rsid w:val="00BB2C90"/>
    <w:pPr>
      <w:shd w:val="clear" w:color="auto" w:fill="FFFFFF"/>
      <w:spacing w:before="0" w:after="0" w:line="0" w:lineRule="atLeast"/>
      <w:ind w:left="0" w:hanging="280"/>
      <w:jc w:val="left"/>
    </w:pPr>
    <w:rPr>
      <w:rFonts w:ascii="Trebuchet MS" w:eastAsia="Trebuchet MS" w:hAnsi="Trebuchet MS" w:cs="Trebuchet MS"/>
      <w:sz w:val="19"/>
      <w:szCs w:val="19"/>
    </w:rPr>
  </w:style>
  <w:style w:type="character" w:customStyle="1" w:styleId="Nevyeenzmnka1">
    <w:name w:val="Nevyřešená zmínka1"/>
    <w:basedOn w:val="Standardnpsmoodstavce"/>
    <w:uiPriority w:val="99"/>
    <w:semiHidden/>
    <w:unhideWhenUsed/>
    <w:rsid w:val="00B338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022841">
      <w:bodyDiv w:val="1"/>
      <w:marLeft w:val="0"/>
      <w:marRight w:val="0"/>
      <w:marTop w:val="0"/>
      <w:marBottom w:val="0"/>
      <w:divBdr>
        <w:top w:val="none" w:sz="0" w:space="0" w:color="auto"/>
        <w:left w:val="none" w:sz="0" w:space="0" w:color="auto"/>
        <w:bottom w:val="none" w:sz="0" w:space="0" w:color="auto"/>
        <w:right w:val="none" w:sz="0" w:space="0" w:color="auto"/>
      </w:divBdr>
    </w:div>
    <w:div w:id="418989174">
      <w:bodyDiv w:val="1"/>
      <w:marLeft w:val="0"/>
      <w:marRight w:val="0"/>
      <w:marTop w:val="0"/>
      <w:marBottom w:val="0"/>
      <w:divBdr>
        <w:top w:val="none" w:sz="0" w:space="0" w:color="auto"/>
        <w:left w:val="none" w:sz="0" w:space="0" w:color="auto"/>
        <w:bottom w:val="none" w:sz="0" w:space="0" w:color="auto"/>
        <w:right w:val="none" w:sz="0" w:space="0" w:color="auto"/>
      </w:divBdr>
    </w:div>
    <w:div w:id="601650765">
      <w:bodyDiv w:val="1"/>
      <w:marLeft w:val="0"/>
      <w:marRight w:val="0"/>
      <w:marTop w:val="0"/>
      <w:marBottom w:val="0"/>
      <w:divBdr>
        <w:top w:val="none" w:sz="0" w:space="0" w:color="auto"/>
        <w:left w:val="none" w:sz="0" w:space="0" w:color="auto"/>
        <w:bottom w:val="none" w:sz="0" w:space="0" w:color="auto"/>
        <w:right w:val="none" w:sz="0" w:space="0" w:color="auto"/>
      </w:divBdr>
    </w:div>
    <w:div w:id="1042097083">
      <w:bodyDiv w:val="1"/>
      <w:marLeft w:val="0"/>
      <w:marRight w:val="0"/>
      <w:marTop w:val="0"/>
      <w:marBottom w:val="0"/>
      <w:divBdr>
        <w:top w:val="none" w:sz="0" w:space="0" w:color="auto"/>
        <w:left w:val="none" w:sz="0" w:space="0" w:color="auto"/>
        <w:bottom w:val="none" w:sz="0" w:space="0" w:color="auto"/>
        <w:right w:val="none" w:sz="0" w:space="0" w:color="auto"/>
      </w:divBdr>
    </w:div>
    <w:div w:id="1231845348">
      <w:bodyDiv w:val="1"/>
      <w:marLeft w:val="0"/>
      <w:marRight w:val="0"/>
      <w:marTop w:val="0"/>
      <w:marBottom w:val="0"/>
      <w:divBdr>
        <w:top w:val="none" w:sz="0" w:space="0" w:color="auto"/>
        <w:left w:val="none" w:sz="0" w:space="0" w:color="auto"/>
        <w:bottom w:val="none" w:sz="0" w:space="0" w:color="auto"/>
        <w:right w:val="none" w:sz="0" w:space="0" w:color="auto"/>
      </w:divBdr>
    </w:div>
    <w:div w:id="1798184072">
      <w:bodyDiv w:val="1"/>
      <w:marLeft w:val="0"/>
      <w:marRight w:val="0"/>
      <w:marTop w:val="0"/>
      <w:marBottom w:val="0"/>
      <w:divBdr>
        <w:top w:val="none" w:sz="0" w:space="0" w:color="auto"/>
        <w:left w:val="none" w:sz="0" w:space="0" w:color="auto"/>
        <w:bottom w:val="none" w:sz="0" w:space="0" w:color="auto"/>
        <w:right w:val="none" w:sz="0" w:space="0" w:color="auto"/>
      </w:divBdr>
    </w:div>
    <w:div w:id="1800566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66D033-EFD4-4665-8763-5BFD3AD63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2662</Words>
  <Characters>15710</Characters>
  <Application>Microsoft Office Word</Application>
  <DocSecurity>0</DocSecurity>
  <Lines>130</Lines>
  <Paragraphs>36</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18336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Selingerova Anezka</dc:creator>
  <cp:keywords/>
  <dc:description/>
  <cp:lastModifiedBy>Maurerova Marketa</cp:lastModifiedBy>
  <cp:revision>8</cp:revision>
  <cp:lastPrinted>2022-05-09T12:21:00Z</cp:lastPrinted>
  <dcterms:created xsi:type="dcterms:W3CDTF">2025-06-12T12:05:00Z</dcterms:created>
  <dcterms:modified xsi:type="dcterms:W3CDTF">2025-06-12T12:49:00Z</dcterms:modified>
</cp:coreProperties>
</file>