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C73E" w14:textId="3D3A32F3" w:rsidR="0019288A" w:rsidRPr="00564D65" w:rsidRDefault="00564D65">
      <w:pPr>
        <w:pStyle w:val="Normlnweb"/>
        <w:spacing w:before="0" w:line="30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564D65">
        <w:rPr>
          <w:rFonts w:ascii="Arial" w:hAnsi="Arial" w:cs="Arial"/>
          <w:bCs/>
          <w:sz w:val="20"/>
          <w:szCs w:val="20"/>
        </w:rPr>
        <w:t xml:space="preserve">Č.j. </w:t>
      </w:r>
      <w:r w:rsidR="003E6CDF" w:rsidRPr="003E6CDF">
        <w:rPr>
          <w:rFonts w:ascii="Arial" w:hAnsi="Arial" w:cs="Arial"/>
          <w:bCs/>
          <w:sz w:val="20"/>
          <w:szCs w:val="20"/>
        </w:rPr>
        <w:t>MCBS/2025/0101999/SLAI</w:t>
      </w:r>
    </w:p>
    <w:p w14:paraId="45B4FE84" w14:textId="77777777" w:rsidR="0019288A" w:rsidRDefault="0019288A">
      <w:pPr>
        <w:pStyle w:val="Normlnweb"/>
        <w:spacing w:before="0" w:line="300" w:lineRule="auto"/>
        <w:jc w:val="center"/>
        <w:rPr>
          <w:rFonts w:ascii="Arial" w:hAnsi="Arial" w:cs="Arial"/>
          <w:b/>
          <w:sz w:val="22"/>
          <w:szCs w:val="20"/>
        </w:rPr>
      </w:pPr>
    </w:p>
    <w:p w14:paraId="712A1D60" w14:textId="02D9B282" w:rsidR="00776BBE" w:rsidRPr="0019288A" w:rsidRDefault="00AC618B">
      <w:pPr>
        <w:pStyle w:val="Normlnweb"/>
        <w:spacing w:before="0" w:line="300" w:lineRule="auto"/>
        <w:jc w:val="center"/>
        <w:rPr>
          <w:rFonts w:ascii="Arial" w:hAnsi="Arial" w:cs="Arial"/>
          <w:b/>
          <w:sz w:val="32"/>
          <w:szCs w:val="32"/>
        </w:rPr>
      </w:pPr>
      <w:r w:rsidRPr="0019288A">
        <w:rPr>
          <w:rFonts w:ascii="Arial" w:hAnsi="Arial" w:cs="Arial"/>
          <w:b/>
          <w:sz w:val="32"/>
          <w:szCs w:val="32"/>
        </w:rPr>
        <w:t>DODATEK č. 5</w:t>
      </w:r>
    </w:p>
    <w:p w14:paraId="77B5EE2C" w14:textId="6D7350A8" w:rsidR="00776BBE" w:rsidRDefault="00AC618B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nájemní smlouvě o nájmu bytu č</w:t>
      </w:r>
      <w:r w:rsidR="0019288A">
        <w:rPr>
          <w:rFonts w:ascii="Arial" w:hAnsi="Arial" w:cs="Arial"/>
          <w:sz w:val="20"/>
          <w:szCs w:val="20"/>
        </w:rPr>
        <w:t>.</w:t>
      </w:r>
      <w:r w:rsidR="003E6CDF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situovaného v domě č.p. </w:t>
      </w:r>
      <w:r w:rsidR="0019288A" w:rsidRPr="0019288A">
        <w:rPr>
          <w:rFonts w:ascii="Arial" w:hAnsi="Arial" w:cs="Arial"/>
          <w:b/>
          <w:bCs/>
          <w:sz w:val="20"/>
          <w:szCs w:val="20"/>
        </w:rPr>
        <w:t>299</w:t>
      </w:r>
      <w:r>
        <w:rPr>
          <w:rFonts w:ascii="Arial" w:hAnsi="Arial" w:cs="Arial"/>
          <w:sz w:val="20"/>
          <w:szCs w:val="20"/>
        </w:rPr>
        <w:t xml:space="preserve"> v Brně, na ulici </w:t>
      </w:r>
      <w:r w:rsidR="0019288A" w:rsidRPr="0019288A">
        <w:rPr>
          <w:rFonts w:ascii="Arial" w:hAnsi="Arial" w:cs="Arial"/>
          <w:b/>
          <w:bCs/>
          <w:sz w:val="20"/>
          <w:szCs w:val="20"/>
        </w:rPr>
        <w:t>Kounicova</w:t>
      </w:r>
      <w:r w:rsidR="0019288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č.or. </w:t>
      </w:r>
      <w:r w:rsidR="0019288A" w:rsidRPr="0019288A"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, uzavřené dne 07.04.2020 podle  § 2201 a násl. zák. 89/2012., občanského zákoníku, ve znění pozdějších předpisů (dále jen smlouva) ve znění Dodatku č. 1 ze dne 20.05.2021, Dodatku č. 2 ze dne 16.05.2022, Dodatku č. 3 ze dne 19.07.2023 a Dodatku č. 4 ze dne 29.05.2024.</w:t>
      </w:r>
    </w:p>
    <w:p w14:paraId="197F0965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781AC764" w14:textId="77777777" w:rsidR="0019288A" w:rsidRPr="005F662B" w:rsidRDefault="0019288A" w:rsidP="0019288A">
      <w:pPr>
        <w:jc w:val="both"/>
        <w:rPr>
          <w:rFonts w:ascii="Arial" w:hAnsi="Arial" w:cs="Arial"/>
          <w:sz w:val="20"/>
          <w:szCs w:val="20"/>
        </w:rPr>
      </w:pPr>
      <w:r w:rsidRPr="005F662B">
        <w:rPr>
          <w:rFonts w:ascii="Arial" w:hAnsi="Arial" w:cs="Arial"/>
          <w:b/>
          <w:bCs/>
          <w:sz w:val="20"/>
          <w:szCs w:val="20"/>
        </w:rPr>
        <w:t>Pronajímatel: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5F662B">
        <w:rPr>
          <w:rFonts w:ascii="Arial" w:hAnsi="Arial" w:cs="Arial"/>
          <w:b/>
          <w:bCs/>
          <w:sz w:val="20"/>
          <w:szCs w:val="20"/>
        </w:rPr>
        <w:t>Statutární město Brno, městská část Brno-střed</w:t>
      </w:r>
    </w:p>
    <w:p w14:paraId="36604CED" w14:textId="77777777" w:rsidR="0019288A" w:rsidRPr="005F662B" w:rsidRDefault="0019288A" w:rsidP="0019288A">
      <w:pPr>
        <w:pStyle w:val="Nadpis3"/>
        <w:rPr>
          <w:rFonts w:ascii="Arial" w:hAnsi="Arial" w:cs="Arial"/>
          <w:b w:val="0"/>
          <w:bCs w:val="0"/>
          <w:sz w:val="20"/>
          <w:szCs w:val="20"/>
        </w:rPr>
      </w:pPr>
      <w:r w:rsidRPr="005F662B">
        <w:rPr>
          <w:rFonts w:ascii="Arial" w:hAnsi="Arial" w:cs="Arial"/>
          <w:b w:val="0"/>
          <w:bCs w:val="0"/>
          <w:sz w:val="20"/>
          <w:szCs w:val="20"/>
        </w:rPr>
        <w:t>zastoupený: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  <w:t>Ing. Arch. Vojtěchem Menclem, starostou MČ Brno-střed</w:t>
      </w:r>
    </w:p>
    <w:p w14:paraId="2773F4D8" w14:textId="77777777" w:rsidR="0019288A" w:rsidRPr="005F662B" w:rsidRDefault="0019288A" w:rsidP="0019288A">
      <w:pPr>
        <w:pStyle w:val="Nadpis3"/>
        <w:rPr>
          <w:rFonts w:ascii="Arial" w:hAnsi="Arial" w:cs="Arial"/>
          <w:sz w:val="20"/>
          <w:szCs w:val="20"/>
        </w:rPr>
      </w:pPr>
      <w:r w:rsidRPr="005F662B">
        <w:rPr>
          <w:rFonts w:ascii="Arial" w:hAnsi="Arial" w:cs="Arial"/>
          <w:b w:val="0"/>
          <w:bCs w:val="0"/>
          <w:sz w:val="20"/>
          <w:szCs w:val="20"/>
        </w:rPr>
        <w:t>sídlo: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  <w:t>Dominikánská 2, 601 69 Brno</w:t>
      </w:r>
    </w:p>
    <w:p w14:paraId="2684C6A8" w14:textId="77777777" w:rsidR="0019288A" w:rsidRDefault="0019288A" w:rsidP="0019288A">
      <w:pPr>
        <w:rPr>
          <w:rFonts w:ascii="Arial" w:hAnsi="Arial" w:cs="Arial"/>
          <w:b/>
          <w:bCs/>
          <w:sz w:val="20"/>
          <w:szCs w:val="20"/>
        </w:rPr>
      </w:pPr>
      <w:r w:rsidRPr="005F662B">
        <w:rPr>
          <w:rFonts w:ascii="Arial" w:hAnsi="Arial" w:cs="Arial"/>
          <w:sz w:val="20"/>
          <w:szCs w:val="20"/>
        </w:rPr>
        <w:t>IČO: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b/>
          <w:bCs/>
          <w:sz w:val="20"/>
          <w:szCs w:val="20"/>
        </w:rPr>
        <w:t>44992785</w:t>
      </w:r>
    </w:p>
    <w:p w14:paraId="4EC5D9BF" w14:textId="77777777" w:rsidR="0019288A" w:rsidRPr="005F662B" w:rsidRDefault="0019288A" w:rsidP="0019288A">
      <w:pPr>
        <w:ind w:left="2835" w:right="-284" w:hanging="2835"/>
        <w:rPr>
          <w:rFonts w:ascii="Arial" w:hAnsi="Arial" w:cs="Arial"/>
          <w:b/>
          <w:sz w:val="20"/>
          <w:szCs w:val="20"/>
        </w:rPr>
      </w:pPr>
      <w:r w:rsidRPr="005F662B">
        <w:rPr>
          <w:rFonts w:ascii="Arial" w:hAnsi="Arial" w:cs="Arial"/>
          <w:sz w:val="20"/>
          <w:szCs w:val="20"/>
        </w:rPr>
        <w:t>číslo účtu: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b/>
          <w:sz w:val="20"/>
          <w:szCs w:val="20"/>
        </w:rPr>
        <w:t>43-8044220247/0100 (všechny platby s výjimkou platby jistoty)</w:t>
      </w:r>
    </w:p>
    <w:p w14:paraId="173F4F81" w14:textId="77777777" w:rsidR="0019288A" w:rsidRPr="005F662B" w:rsidRDefault="0019288A" w:rsidP="0019288A">
      <w:pPr>
        <w:rPr>
          <w:rFonts w:ascii="Arial" w:hAnsi="Arial" w:cs="Arial"/>
          <w:color w:val="000000"/>
          <w:sz w:val="20"/>
          <w:szCs w:val="20"/>
        </w:rPr>
      </w:pPr>
      <w:r w:rsidRPr="005F662B">
        <w:rPr>
          <w:rFonts w:ascii="Arial" w:hAnsi="Arial" w:cs="Arial"/>
          <w:sz w:val="20"/>
          <w:szCs w:val="20"/>
        </w:rPr>
        <w:t>číslo účtu:</w:t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Fonts w:ascii="Arial" w:hAnsi="Arial" w:cs="Arial"/>
          <w:sz w:val="20"/>
          <w:szCs w:val="20"/>
        </w:rPr>
        <w:tab/>
      </w:r>
      <w:r w:rsidRPr="005F662B">
        <w:rPr>
          <w:rStyle w:val="cislo"/>
          <w:rFonts w:ascii="Arial" w:hAnsi="Arial" w:cs="Arial"/>
          <w:b/>
          <w:bCs/>
          <w:color w:val="000000"/>
          <w:sz w:val="20"/>
          <w:szCs w:val="20"/>
        </w:rPr>
        <w:t>115-9625060207/0100</w:t>
      </w:r>
      <w:r w:rsidRPr="005F662B">
        <w:rPr>
          <w:rFonts w:ascii="Arial" w:hAnsi="Arial" w:cs="Arial"/>
          <w:b/>
          <w:sz w:val="20"/>
          <w:szCs w:val="20"/>
        </w:rPr>
        <w:t xml:space="preserve"> (platba jistoty)</w:t>
      </w:r>
    </w:p>
    <w:p w14:paraId="72D9B68A" w14:textId="77777777" w:rsidR="0019288A" w:rsidRPr="00F701F1" w:rsidRDefault="0019288A" w:rsidP="001928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 podpisu smlouvy oprávněna: Andrea Brožová, pověřena vedením Oddělení předpisů nájmu a ekonomických činností Odboru bytového Úřadu městské části Brno-střed, na základě usnesení RMČ/2024/52/56.</w:t>
      </w:r>
    </w:p>
    <w:p w14:paraId="253CD28E" w14:textId="77777777" w:rsidR="0019288A" w:rsidRPr="00F701F1" w:rsidRDefault="0019288A" w:rsidP="0019288A">
      <w:pPr>
        <w:jc w:val="both"/>
        <w:rPr>
          <w:rFonts w:ascii="Arial" w:hAnsi="Arial" w:cs="Arial"/>
          <w:sz w:val="20"/>
          <w:szCs w:val="20"/>
        </w:rPr>
      </w:pPr>
      <w:r w:rsidRPr="00F701F1">
        <w:rPr>
          <w:rFonts w:ascii="Arial" w:hAnsi="Arial" w:cs="Arial"/>
          <w:sz w:val="20"/>
          <w:szCs w:val="20"/>
        </w:rPr>
        <w:t>a</w:t>
      </w:r>
    </w:p>
    <w:p w14:paraId="25E6AC6C" w14:textId="54D5D411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1D716A7A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36956E35" w14:textId="77777777" w:rsidR="0019288A" w:rsidRPr="009B1BD1" w:rsidRDefault="0019288A" w:rsidP="0019288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Nájemce: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9B1BD1">
        <w:rPr>
          <w:rFonts w:ascii="Arial" w:hAnsi="Arial" w:cs="Arial"/>
          <w:b/>
          <w:bCs/>
          <w:sz w:val="20"/>
          <w:szCs w:val="20"/>
        </w:rPr>
        <w:t xml:space="preserve">Kolpingovo dílo České republiky z.s. </w:t>
      </w:r>
    </w:p>
    <w:p w14:paraId="1DB1ADC4" w14:textId="33F924F9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943E50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:                                Liborem Havlíkem, statutárním zástupcem</w:t>
      </w:r>
    </w:p>
    <w:p w14:paraId="4463E8C2" w14:textId="77777777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nám. Republiky 286/22, Žďár nad Sázavou 1, </w:t>
      </w:r>
    </w:p>
    <w:p w14:paraId="47E528ED" w14:textId="77777777" w:rsidR="0019288A" w:rsidRDefault="0019288A" w:rsidP="0019288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591 01 Žďár nad Sázavou</w:t>
      </w:r>
    </w:p>
    <w:p w14:paraId="3D5FECC1" w14:textId="77777777" w:rsidR="0019288A" w:rsidRDefault="0019288A" w:rsidP="001928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433 79 729</w:t>
      </w:r>
    </w:p>
    <w:p w14:paraId="240A8E18" w14:textId="53AD7F38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plné moci ze dne 23.05.2025 je k podpisu dodatku zmocněna paní Miroslava Stejskalová, nar. 06.11.1979, bytem Lhotka 58, 591 01 Žďár nad Sázavou</w:t>
      </w:r>
    </w:p>
    <w:p w14:paraId="43F9EA5D" w14:textId="77777777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nájemce)</w:t>
      </w:r>
    </w:p>
    <w:p w14:paraId="65A0BBBD" w14:textId="77777777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</w:p>
    <w:p w14:paraId="4F676A29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D607977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920AA84" w14:textId="77777777" w:rsidR="00776BBE" w:rsidRDefault="00AC618B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 mění po vzájemné dohodě výše označenou nájemní smlouvu takto:</w:t>
      </w:r>
    </w:p>
    <w:p w14:paraId="453A4D17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68AC3B9A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32777164" w14:textId="77777777" w:rsidR="00776BBE" w:rsidRDefault="00AC618B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2B45D921" w14:textId="77777777" w:rsidR="00776BBE" w:rsidRDefault="00AC618B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Původně sjednaná doba nájmu uvedená v </w:t>
      </w:r>
      <w:r>
        <w:rPr>
          <w:rFonts w:ascii="Arial" w:hAnsi="Arial" w:cs="Arial"/>
          <w:i/>
          <w:sz w:val="20"/>
          <w:szCs w:val="20"/>
        </w:rPr>
        <w:t>článku I. Předmět nájmu, odstavci 3</w:t>
      </w:r>
      <w:r>
        <w:rPr>
          <w:rFonts w:ascii="Arial" w:hAnsi="Arial" w:cs="Arial"/>
          <w:sz w:val="20"/>
          <w:szCs w:val="20"/>
        </w:rPr>
        <w:t xml:space="preserve"> smlouvy se prodlužuje na dobu určitou s účinností od </w:t>
      </w:r>
      <w:r w:rsidRPr="0019288A">
        <w:rPr>
          <w:rFonts w:ascii="Arial" w:hAnsi="Arial" w:cs="Arial"/>
          <w:b/>
          <w:bCs/>
          <w:sz w:val="20"/>
          <w:szCs w:val="20"/>
        </w:rPr>
        <w:t>05.06.2025 do 05.06.2026.</w:t>
      </w:r>
    </w:p>
    <w:p w14:paraId="31A78BA0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3A43B4A" w14:textId="77777777" w:rsidR="00776BBE" w:rsidRDefault="00AC618B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E834845" w14:textId="77777777" w:rsidR="00776BBE" w:rsidRDefault="00AC618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Nájemné sjednané </w:t>
      </w:r>
      <w:r>
        <w:rPr>
          <w:rFonts w:ascii="Arial" w:hAnsi="Arial" w:cs="Arial"/>
          <w:i/>
          <w:sz w:val="20"/>
          <w:szCs w:val="20"/>
        </w:rPr>
        <w:t>v odstavci 1, článku II. Nájemné a úhrada za plnění spojená s užíváním bytu,</w:t>
      </w:r>
      <w:r>
        <w:rPr>
          <w:rFonts w:ascii="Arial" w:hAnsi="Arial" w:cs="Arial"/>
          <w:sz w:val="20"/>
          <w:szCs w:val="20"/>
        </w:rPr>
        <w:t xml:space="preserve"> smlouvy je stanoveno dohodou a činí </w:t>
      </w:r>
      <w:r w:rsidRPr="0019288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94,09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Kč/m²/měsíc s tím, že nájemné bude každoročně k 01.07. zvyšováno pronajímatelem o míru inflace vyjádřenou přírůstkem indexu spotřebitelských cen oznámenou ČSÚ za předchozí kalendářní rok, a to bez ohledu na to, zda jsou za účelem vymezeným v čl. I., odst. 4 smlouvy využívány všechny pokoje bytu.</w:t>
      </w:r>
    </w:p>
    <w:p w14:paraId="1D78565C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2C95D25A" w14:textId="77777777" w:rsidR="00776BBE" w:rsidRDefault="00AC618B">
      <w:pPr>
        <w:pStyle w:val="Normlnweb"/>
        <w:spacing w:before="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AB392C0" w14:textId="77777777" w:rsidR="00776BBE" w:rsidRDefault="00AC618B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zůstávají beze změn.</w:t>
      </w:r>
    </w:p>
    <w:p w14:paraId="2611913D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AFDA190" w14:textId="77777777" w:rsidR="00776BBE" w:rsidRDefault="00AC618B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3F2BC0F8" w14:textId="77777777" w:rsidR="00776BBE" w:rsidRDefault="00AC618B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schválen rozhodnutím RMČ Brno-střed ze dne 28.04.2025, usnesením č. RMČ/107/28.</w:t>
      </w:r>
    </w:p>
    <w:p w14:paraId="0C96B1A7" w14:textId="77777777" w:rsidR="00776BBE" w:rsidRDefault="00776BBE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0806EDAB" w14:textId="77777777" w:rsidR="0019288A" w:rsidRDefault="0019288A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65F61950" w14:textId="77777777" w:rsidR="0019288A" w:rsidRDefault="0019288A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0AD295A2" w14:textId="77777777" w:rsidR="0019288A" w:rsidRDefault="0019288A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1874C640" w14:textId="77777777" w:rsidR="0019288A" w:rsidRDefault="0019288A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7156061F" w14:textId="77777777" w:rsidR="0019288A" w:rsidRDefault="0019288A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0C2A190E" w14:textId="77777777" w:rsidR="00776BBE" w:rsidRDefault="00AC618B">
      <w:pPr>
        <w:pStyle w:val="Normlnweb"/>
        <w:spacing w:before="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</w:t>
      </w:r>
    </w:p>
    <w:p w14:paraId="460FE934" w14:textId="77777777" w:rsidR="00776BBE" w:rsidRDefault="00AC618B">
      <w:pPr>
        <w:spacing w:line="360" w:lineRule="auto"/>
        <w:ind w:left="1701" w:firstLine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Doložka uveřejnění, informační doložka</w:t>
      </w:r>
    </w:p>
    <w:p w14:paraId="6B7255CA" w14:textId="77777777" w:rsidR="00776BBE" w:rsidRDefault="00AC618B">
      <w:pPr>
        <w:pStyle w:val="Zkladntextodsazen2"/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berou na vědomí, že tento dodatek, včetně jeho případných změn, bude uveřejněn podle zákona č. 340/2015 Sb., o zvláštních podmínkách účinnosti některých smluv, uveřejňování těchto smluv a o registru smluv (zákon o registru smluv), v registru smluv, vyjma údajů, které požívají ochrany dle zvláštních zákonů, zejména osobní a citlivé údaje a obchodní tajemství.</w:t>
      </w:r>
    </w:p>
    <w:p w14:paraId="1C5227C9" w14:textId="77777777" w:rsidR="00776BBE" w:rsidRDefault="00AC618B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Smluvní strany berou na vědomí a souhlasí s tím, že tento dodatek, včetně jeho případných změn, bude zveřejněn na základě zákona č. 106/1999 Sb., o svobodném přístupu k informacím, ve znění pozdějších předpisů (dále jen „zákon“), vyjma informací uvedených v § 7 - § 11 zákona. Veškeré údaje, které požívají ochrany dle zvláštních zákonů, zejména osobní a citlivé údaje, obchodní tajemství aj. budou anonymizovány.</w:t>
      </w:r>
    </w:p>
    <w:p w14:paraId="16CD182C" w14:textId="77777777" w:rsidR="00776BBE" w:rsidRDefault="00776BBE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9EA9E38" w14:textId="77777777" w:rsidR="0019288A" w:rsidRDefault="0019288A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552514C5" w14:textId="77777777" w:rsidR="00776BBE" w:rsidRDefault="00AC618B">
      <w:pPr>
        <w:spacing w:after="120"/>
        <w:ind w:left="284" w:hanging="28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0A9A99AB" w14:textId="77777777" w:rsidR="00776BBE" w:rsidRDefault="00AC618B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nabývá platnosti dnem jeho podpisu smluvními stranami a účinnosti dnem 05.06.2025.</w:t>
      </w:r>
    </w:p>
    <w:p w14:paraId="6805EF43" w14:textId="77777777" w:rsidR="00776BBE" w:rsidRDefault="00AC618B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vyhotoven ve čtyřech stejnopisech s platností originálu, z nichž pronajímatel obdrží tři vyhotovení a nájemce obdrží jedno vyhotovení. </w:t>
      </w:r>
    </w:p>
    <w:p w14:paraId="46B8DBBE" w14:textId="77777777" w:rsidR="00776BBE" w:rsidRDefault="00AC618B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dodatek přečetly a s jeho obsahem souhlasí, že je sepsán podle jejich pravé a skutečné vůle, srozumitelně a určitě, nikoli v tísni a za nápadně nevýhodných podmínek a na důkaz svobodné vůle a vážně projevené vůle níže připojují svoje podpisy.</w:t>
      </w:r>
    </w:p>
    <w:p w14:paraId="3CD2F246" w14:textId="77777777" w:rsidR="00776BBE" w:rsidRDefault="00776BBE">
      <w:pPr>
        <w:contextualSpacing/>
        <w:rPr>
          <w:rFonts w:ascii="Arial" w:hAnsi="Arial" w:cs="Arial"/>
          <w:sz w:val="20"/>
          <w:szCs w:val="20"/>
        </w:rPr>
      </w:pPr>
    </w:p>
    <w:p w14:paraId="03A530A3" w14:textId="77777777" w:rsidR="00776BBE" w:rsidRDefault="00776BBE">
      <w:pPr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p w14:paraId="7347A272" w14:textId="77777777" w:rsidR="00776BBE" w:rsidRDefault="00776BBE">
      <w:pPr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p w14:paraId="1E2FE953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A11D2DC" w14:textId="4E03D0AD" w:rsidR="0019288A" w:rsidRPr="00F701F1" w:rsidRDefault="0019288A" w:rsidP="0019288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701F1">
        <w:rPr>
          <w:rFonts w:ascii="Arial" w:hAnsi="Arial" w:cs="Arial"/>
          <w:sz w:val="20"/>
          <w:szCs w:val="20"/>
        </w:rPr>
        <w:t xml:space="preserve">V Brně dne: ……………                                         V Brně dne: </w:t>
      </w:r>
      <w:r>
        <w:rPr>
          <w:rFonts w:ascii="Arial" w:hAnsi="Arial" w:cs="Arial"/>
          <w:sz w:val="20"/>
          <w:szCs w:val="20"/>
        </w:rPr>
        <w:t>27</w:t>
      </w:r>
      <w:r w:rsidRPr="00F701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</w:t>
      </w:r>
      <w:r w:rsidRPr="00F701F1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</w:p>
    <w:p w14:paraId="28D31EC3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464FD457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7F91DB9A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19A2A686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0FDB14A9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62B450CA" w14:textId="77777777" w:rsidR="0019288A" w:rsidRPr="00F701F1" w:rsidRDefault="0019288A" w:rsidP="0019288A">
      <w:pPr>
        <w:spacing w:line="240" w:lineRule="atLeast"/>
        <w:ind w:firstLine="283"/>
        <w:jc w:val="both"/>
        <w:rPr>
          <w:rFonts w:ascii="Arial" w:hAnsi="Arial" w:cs="Arial"/>
          <w:sz w:val="20"/>
          <w:szCs w:val="20"/>
        </w:rPr>
      </w:pPr>
    </w:p>
    <w:p w14:paraId="3A8C3478" w14:textId="77777777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  <w:r w:rsidRPr="00F701F1">
        <w:rPr>
          <w:rFonts w:ascii="Arial" w:hAnsi="Arial" w:cs="Arial"/>
          <w:sz w:val="20"/>
          <w:szCs w:val="20"/>
        </w:rPr>
        <w:t>Nájemce: ………………………………....</w:t>
      </w:r>
      <w:r w:rsidRPr="00F701F1">
        <w:rPr>
          <w:rFonts w:ascii="Arial" w:hAnsi="Arial" w:cs="Arial"/>
          <w:sz w:val="20"/>
          <w:szCs w:val="20"/>
        </w:rPr>
        <w:tab/>
      </w:r>
      <w:r w:rsidRPr="00F701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F701F1">
        <w:rPr>
          <w:rFonts w:ascii="Arial" w:hAnsi="Arial" w:cs="Arial"/>
          <w:sz w:val="20"/>
          <w:szCs w:val="20"/>
        </w:rPr>
        <w:t>Pronajímatel: ………….………………….</w:t>
      </w:r>
    </w:p>
    <w:p w14:paraId="2FC5A654" w14:textId="77777777" w:rsidR="0019288A" w:rsidRDefault="0019288A" w:rsidP="0019288A">
      <w:pPr>
        <w:jc w:val="both"/>
        <w:rPr>
          <w:rFonts w:ascii="Arial" w:hAnsi="Arial" w:cs="Arial"/>
          <w:sz w:val="20"/>
          <w:szCs w:val="20"/>
        </w:rPr>
      </w:pPr>
    </w:p>
    <w:p w14:paraId="07267697" w14:textId="77777777" w:rsidR="00776BBE" w:rsidRDefault="00776BBE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sectPr w:rsidR="00776BBE"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19BE5" w14:textId="77777777" w:rsidR="00776BBE" w:rsidRDefault="00AC618B">
      <w:r>
        <w:separator/>
      </w:r>
    </w:p>
  </w:endnote>
  <w:endnote w:type="continuationSeparator" w:id="0">
    <w:p w14:paraId="0AF12197" w14:textId="77777777" w:rsidR="00776BBE" w:rsidRDefault="00AC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FBF8" w14:textId="77777777" w:rsidR="00776BBE" w:rsidRDefault="00AC618B">
      <w:r>
        <w:separator/>
      </w:r>
    </w:p>
  </w:footnote>
  <w:footnote w:type="continuationSeparator" w:id="0">
    <w:p w14:paraId="5E90DC12" w14:textId="77777777" w:rsidR="00776BBE" w:rsidRDefault="00AC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2A5D"/>
    <w:multiLevelType w:val="hybridMultilevel"/>
    <w:tmpl w:val="84C61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BE"/>
    <w:rsid w:val="0019288A"/>
    <w:rsid w:val="003E6CDF"/>
    <w:rsid w:val="00564D65"/>
    <w:rsid w:val="0061188E"/>
    <w:rsid w:val="006803AC"/>
    <w:rsid w:val="007745B7"/>
    <w:rsid w:val="00776BBE"/>
    <w:rsid w:val="00943E50"/>
    <w:rsid w:val="00AC618B"/>
    <w:rsid w:val="00BC3AF6"/>
    <w:rsid w:val="00C31D08"/>
    <w:rsid w:val="00E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A938BF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9288A"/>
    <w:pPr>
      <w:keepNext/>
      <w:jc w:val="both"/>
      <w:outlineLvl w:val="2"/>
    </w:pPr>
    <w:rPr>
      <w:rFonts w:ascii="Garamond" w:eastAsia="Times New Roman" w:hAnsi="Garamond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paragraph" w:styleId="Zkladntextodsazen2">
    <w:name w:val="Body Text Indent 2"/>
    <w:basedOn w:val="Normln"/>
    <w:link w:val="Zkladntextodsazen2Char"/>
    <w:pPr>
      <w:ind w:left="360" w:hanging="360"/>
      <w:jc w:val="both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widowControl w:val="0"/>
      <w:spacing w:line="288" w:lineRule="auto"/>
      <w:ind w:left="720"/>
      <w:contextualSpacing/>
    </w:pPr>
    <w:rPr>
      <w:rFonts w:eastAsia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9288A"/>
    <w:rPr>
      <w:rFonts w:ascii="Garamond" w:eastAsia="Times New Roman" w:hAnsi="Garamond"/>
      <w:b/>
      <w:bCs/>
      <w:sz w:val="24"/>
      <w:szCs w:val="24"/>
    </w:rPr>
  </w:style>
  <w:style w:type="character" w:customStyle="1" w:styleId="cislo">
    <w:name w:val="cislo"/>
    <w:rsid w:val="0019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Kristýna Nováčková</cp:lastModifiedBy>
  <cp:revision>2</cp:revision>
  <cp:lastPrinted>2025-05-27T16:26:00Z</cp:lastPrinted>
  <dcterms:created xsi:type="dcterms:W3CDTF">2025-06-12T12:15:00Z</dcterms:created>
  <dcterms:modified xsi:type="dcterms:W3CDTF">2025-06-12T12:15:00Z</dcterms:modified>
</cp:coreProperties>
</file>