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F46620"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rsidR="000E23BB" w:rsidRPr="00F46620" w:rsidRDefault="000E23BB" w:rsidP="009F1608">
      <w:pPr>
        <w:tabs>
          <w:tab w:val="right" w:pos="9057"/>
        </w:tabs>
        <w:jc w:val="center"/>
        <w:rPr>
          <w:rFonts w:cs="Arial"/>
          <w:b/>
          <w:sz w:val="28"/>
          <w:szCs w:val="28"/>
        </w:rPr>
      </w:pPr>
      <w:r w:rsidRPr="00915663">
        <w:rPr>
          <w:rFonts w:cs="Arial"/>
          <w:b/>
          <w:sz w:val="28"/>
          <w:szCs w:val="28"/>
        </w:rPr>
        <w:t>č. </w:t>
      </w:r>
      <w:r w:rsidR="00F46620" w:rsidRPr="00F46620">
        <w:rPr>
          <w:rFonts w:cs="Arial"/>
          <w:b/>
          <w:sz w:val="28"/>
          <w:szCs w:val="28"/>
        </w:rPr>
        <w:t>PVA-MN-67/2017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F46620" w:rsidRPr="00F46620">
        <w:rPr>
          <w:rFonts w:cs="Arial"/>
          <w:b/>
          <w:bCs/>
          <w:sz w:val="28"/>
          <w:szCs w:val="28"/>
        </w:rPr>
        <w:t>CZ.03</w:t>
      </w:r>
      <w:r w:rsidR="00F46620" w:rsidRPr="00F46620">
        <w:rPr>
          <w:b/>
          <w:sz w:val="28"/>
          <w:szCs w:val="28"/>
        </w:rPr>
        <w:t>.1.52/0.0/0.0/15_021/0000053</w:t>
      </w:r>
      <w:r w:rsidR="002115B9" w:rsidRPr="00F46620">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F46620">
        <w:rPr>
          <w:rFonts w:cs="Arial"/>
          <w:szCs w:val="20"/>
        </w:rPr>
        <w:t>Ing. Bořivoj Novotný, ředitel Odboru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F46620" w:rsidRPr="00F46620">
        <w:t>Dobrovského 1278</w:t>
      </w:r>
      <w:r w:rsidR="00F46620">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F46620" w:rsidRPr="00F46620">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F46620" w:rsidRPr="00F46620">
        <w:t>Úřad práce</w:t>
      </w:r>
      <w:r w:rsidR="00F46620">
        <w:rPr>
          <w:szCs w:val="20"/>
        </w:rPr>
        <w:t xml:space="preserve"> ČR - kontaktní pracoviště Prostějov, nám. Spojenců č.p. 2632/13, 796 01 Prostějov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CC3419">
        <w:rPr>
          <w:rFonts w:cs="Arial"/>
          <w:szCs w:val="20"/>
        </w:rPr>
        <w:t>xxxxxxxxxxxxxxx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F46620"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F46620" w:rsidRPr="00F46620">
        <w:t>SEDCO s</w:t>
      </w:r>
      <w:r w:rsidR="00F46620">
        <w:rPr>
          <w:szCs w:val="20"/>
        </w:rPr>
        <w:t>.r.o.</w:t>
      </w:r>
    </w:p>
    <w:p w:rsidR="000E23BB" w:rsidRPr="004521C7" w:rsidRDefault="00F46620"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F46620">
        <w:rPr>
          <w:noProof/>
        </w:rPr>
        <w:t>Jana Sedláčková</w:t>
      </w:r>
      <w:r>
        <w:rPr>
          <w:noProof/>
        </w:rPr>
        <w:t>, jednatel</w:t>
      </w:r>
    </w:p>
    <w:p w:rsidR="000E23BB" w:rsidRPr="004521C7" w:rsidRDefault="00F46620"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F46620">
        <w:t>Průmyslová č</w:t>
      </w:r>
      <w:r>
        <w:rPr>
          <w:szCs w:val="20"/>
        </w:rPr>
        <w:t>.p. 3143/5, 796 01 Prostějov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F46620" w:rsidRPr="00F46620">
        <w:t>26229374</w:t>
      </w:r>
    </w:p>
    <w:p w:rsidR="00C2620A" w:rsidRPr="004521C7" w:rsidRDefault="00F46620" w:rsidP="00C2620A">
      <w:pPr>
        <w:tabs>
          <w:tab w:val="left" w:pos="2977"/>
        </w:tabs>
        <w:ind w:left="2977" w:hanging="2977"/>
        <w:rPr>
          <w:rFonts w:cs="Arial"/>
          <w:szCs w:val="20"/>
        </w:rPr>
      </w:pPr>
      <w:r w:rsidRPr="00F46620">
        <w:rPr>
          <w:rFonts w:cs="Arial"/>
          <w:noProof/>
          <w:szCs w:val="20"/>
        </w:rPr>
        <w:t>adresa provozovny:</w:t>
      </w:r>
      <w:r w:rsidR="00C2620A" w:rsidRPr="004521C7">
        <w:rPr>
          <w:rFonts w:cs="Arial"/>
          <w:szCs w:val="20"/>
        </w:rPr>
        <w:tab/>
      </w:r>
      <w:r w:rsidRPr="00F46620">
        <w:t>Průmyslová č</w:t>
      </w:r>
      <w:r>
        <w:rPr>
          <w:szCs w:val="20"/>
        </w:rPr>
        <w:t>.p. 3143/5, 796 01 Prostějov 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CC3419">
        <w:rPr>
          <w:rFonts w:cs="Arial"/>
          <w:szCs w:val="20"/>
        </w:rPr>
        <w:t>xxxxxxxxxxxxxxx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w:t>
      </w:r>
      <w:r w:rsidRPr="006A3704">
        <w:t>pozdějších předpisů (dále jen „zákon o zaměstnanosti“), za účelem poskytnutí příspěvku na</w:t>
      </w:r>
      <w:r>
        <w:t xml:space="preserve"> zabezpečení vzdělávací aktivity a </w:t>
      </w:r>
      <w:r w:rsidRPr="002A4979">
        <w:t>příspěvku na úhradu mzdových nákladů</w:t>
      </w:r>
      <w:r>
        <w:t xml:space="preserve"> z projektu „</w:t>
      </w:r>
      <w:r w:rsidR="00F46620" w:rsidRPr="00F46620">
        <w:rPr>
          <w:bCs/>
        </w:rPr>
        <w:t>Podpora odborného</w:t>
      </w:r>
      <w:r w:rsidR="00F46620">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F46620" w:rsidRPr="00F46620">
        <w:rPr>
          <w:bCs/>
        </w:rPr>
        <w:t>CZ.03</w:t>
      </w:r>
      <w:r w:rsidR="00F46620">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F46620" w:rsidRPr="00F46620">
        <w:rPr>
          <w:b/>
        </w:rPr>
        <w:t>Jazykový kurz</w:t>
      </w:r>
      <w:r w:rsidR="00F46620" w:rsidRPr="00F46620">
        <w:rPr>
          <w:b/>
          <w:szCs w:val="20"/>
        </w:rPr>
        <w:t xml:space="preserve"> obchodní angličtiny</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F46620" w:rsidRPr="00F46620">
        <w:rPr>
          <w:b/>
        </w:rPr>
        <w:t>46,00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F46620" w:rsidRPr="00F46620">
        <w:rPr>
          <w:b/>
        </w:rPr>
        <w:t>45,00</w:t>
      </w:r>
      <w:r>
        <w:rPr>
          <w:lang w:val="en-US"/>
        </w:rPr>
        <w:tab/>
      </w:r>
      <w:r w:rsidR="00E53B1B" w:rsidRPr="00E53B1B">
        <w:t>vyučovacích</w:t>
      </w:r>
      <w:r w:rsidR="00E53B1B">
        <w:t> </w:t>
      </w:r>
      <w:r w:rsidRPr="00B75BEF">
        <w:t>hodin</w:t>
      </w:r>
      <w:r w:rsidRPr="00B75BEF">
        <w:br/>
      </w:r>
      <w:r w:rsidRPr="00B75BEF">
        <w:tab/>
        <w:t>- praktická příprava:</w:t>
      </w:r>
      <w:r>
        <w:tab/>
      </w:r>
      <w:r w:rsidR="00F46620" w:rsidRPr="00F46620">
        <w:rPr>
          <w:b/>
        </w:rPr>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F46620" w:rsidRPr="00F46620">
        <w:rPr>
          <w:b/>
        </w:rPr>
        <w:t>1,00</w:t>
      </w:r>
      <w:r w:rsidRPr="00F46620">
        <w:rPr>
          <w:b/>
        </w:rPr>
        <w:tab/>
      </w:r>
      <w:r w:rsidR="00E53B1B" w:rsidRPr="00E53B1B">
        <w:t>vyuč</w:t>
      </w:r>
      <w:r w:rsidR="00F46620">
        <w:t>ovacích</w:t>
      </w:r>
      <w:r w:rsidR="00E53B1B">
        <w:t> </w:t>
      </w:r>
      <w:r>
        <w:t>hodin</w:t>
      </w:r>
    </w:p>
    <w:p w:rsidR="005E6F04" w:rsidRPr="00F46620" w:rsidRDefault="005E6F04" w:rsidP="001F74BF">
      <w:pPr>
        <w:pStyle w:val="BoddohodyIII"/>
        <w:tabs>
          <w:tab w:val="left" w:pos="3969"/>
        </w:tabs>
        <w:rPr>
          <w:b/>
        </w:rPr>
      </w:pPr>
      <w:r>
        <w:lastRenderedPageBreak/>
        <w:t>Dodavatel vzdělávací aktivity:</w:t>
      </w:r>
      <w:r w:rsidR="001F74BF">
        <w:tab/>
      </w:r>
      <w:proofErr w:type="spellStart"/>
      <w:r w:rsidR="00CC3419">
        <w:t>xxxxxxxxxxxxxxx</w:t>
      </w:r>
      <w:proofErr w:type="spellEnd"/>
    </w:p>
    <w:p w:rsidR="002E2F9F" w:rsidRDefault="00671BC4" w:rsidP="006C454C">
      <w:pPr>
        <w:pStyle w:val="BoddohodyIII"/>
      </w:pPr>
      <w:r>
        <w:t>T</w:t>
      </w:r>
      <w:r w:rsidR="002E2F9F">
        <w:t>ermín realizace vzdělávací aktivity</w:t>
      </w:r>
      <w:r w:rsidR="000E23BB" w:rsidRPr="004521C7">
        <w:t>:</w:t>
      </w:r>
    </w:p>
    <w:p w:rsidR="000E23BB" w:rsidRPr="00F46620" w:rsidRDefault="00671BC4" w:rsidP="00265EDA">
      <w:pPr>
        <w:pStyle w:val="BoddohodyII"/>
        <w:numPr>
          <w:ilvl w:val="0"/>
          <w:numId w:val="0"/>
        </w:numPr>
        <w:tabs>
          <w:tab w:val="left" w:pos="709"/>
          <w:tab w:val="right" w:pos="6120"/>
          <w:tab w:val="left" w:pos="6660"/>
        </w:tabs>
        <w:ind w:left="720"/>
        <w:rPr>
          <w:b/>
        </w:rPr>
      </w:pPr>
      <w:r w:rsidRPr="009218DC">
        <w:t xml:space="preserve">Datum </w:t>
      </w:r>
      <w:r w:rsidR="000E23BB" w:rsidRPr="009218DC">
        <w:t>zahájení</w:t>
      </w:r>
      <w:r w:rsidR="00AA5674">
        <w:t>:</w:t>
      </w:r>
      <w:r w:rsidR="000E23BB" w:rsidRPr="009218DC">
        <w:tab/>
      </w:r>
      <w:r w:rsidR="00943374" w:rsidRPr="009218DC">
        <w:t xml:space="preserve"> </w:t>
      </w:r>
      <w:r w:rsidR="006A3704" w:rsidRPr="006A3704">
        <w:rPr>
          <w:b/>
        </w:rPr>
        <w:t>5</w:t>
      </w:r>
      <w:r w:rsidR="00F46620" w:rsidRPr="006A3704">
        <w:rPr>
          <w:b/>
        </w:rPr>
        <w:t>.9</w:t>
      </w:r>
      <w:r w:rsidR="00F46620" w:rsidRPr="006A3704">
        <w:rPr>
          <w:b/>
          <w:szCs w:val="20"/>
        </w:rPr>
        <w:t>.2017</w:t>
      </w:r>
      <w:r w:rsidR="000E23BB" w:rsidRPr="006A3704">
        <w:rPr>
          <w:b/>
        </w:rPr>
        <w:br/>
      </w:r>
      <w:r w:rsidRPr="009218DC">
        <w:t xml:space="preserve">Datum </w:t>
      </w:r>
      <w:r w:rsidR="005579D7">
        <w:t>ukončení</w:t>
      </w:r>
      <w:r w:rsidR="00AA5674">
        <w:t>:</w:t>
      </w:r>
      <w:r w:rsidR="00113907">
        <w:tab/>
      </w:r>
      <w:r w:rsidR="00943374" w:rsidRPr="009218DC">
        <w:t xml:space="preserve"> </w:t>
      </w:r>
      <w:r w:rsidR="00F46620" w:rsidRPr="00F46620">
        <w:rPr>
          <w:b/>
        </w:rPr>
        <w:t>27.2</w:t>
      </w:r>
      <w:r w:rsidR="00F46620" w:rsidRPr="00F46620">
        <w:rPr>
          <w:b/>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F46620" w:rsidRPr="00F46620">
        <w:rPr>
          <w:b/>
        </w:rPr>
        <w:t>Závěrečný test</w:t>
      </w:r>
      <w:r w:rsidR="000E23BB" w:rsidRPr="00F46620">
        <w:rPr>
          <w:b/>
        </w:rPr>
        <w:tab/>
      </w:r>
      <w:r w:rsidR="000E23BB" w:rsidRPr="00F46620">
        <w:rPr>
          <w:b/>
        </w:rPr>
        <w:br/>
      </w:r>
    </w:p>
    <w:p w:rsidR="000E23BB" w:rsidRPr="004521C7" w:rsidRDefault="002E2F9F" w:rsidP="00A44042">
      <w:pPr>
        <w:pStyle w:val="BoddohodyIII"/>
      </w:pPr>
      <w:r>
        <w:t>Zaměstnanci, kteří se účastní vzdělávací aktivity</w:t>
      </w:r>
      <w:r w:rsidR="000E23BB" w:rsidRPr="004521C7">
        <w:t>:</w:t>
      </w:r>
    </w:p>
    <w:p w:rsidR="000E23BB" w:rsidRPr="00F46620" w:rsidRDefault="000E23BB" w:rsidP="009D56DB">
      <w:pPr>
        <w:numPr>
          <w:ilvl w:val="0"/>
          <w:numId w:val="2"/>
        </w:numPr>
        <w:tabs>
          <w:tab w:val="clear" w:pos="1429"/>
          <w:tab w:val="num" w:pos="1134"/>
          <w:tab w:val="left" w:pos="2694"/>
        </w:tabs>
        <w:spacing w:before="40"/>
        <w:ind w:left="1134" w:hanging="283"/>
        <w:rPr>
          <w:b/>
        </w:rPr>
      </w:pPr>
      <w:r w:rsidRPr="009218DC">
        <w:t>počet:</w:t>
      </w:r>
      <w:r w:rsidRPr="009218DC">
        <w:tab/>
      </w:r>
      <w:r w:rsidR="00F46620" w:rsidRPr="00F46620">
        <w:rPr>
          <w:b/>
        </w:rPr>
        <w:t>2</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F46620" w:rsidRDefault="00963D7F" w:rsidP="009D56DB">
      <w:pPr>
        <w:numPr>
          <w:ilvl w:val="0"/>
          <w:numId w:val="40"/>
        </w:numPr>
        <w:tabs>
          <w:tab w:val="clear" w:pos="1429"/>
          <w:tab w:val="num" w:pos="1134"/>
          <w:tab w:val="left" w:pos="2694"/>
        </w:tabs>
        <w:spacing w:before="40"/>
        <w:ind w:left="1134" w:hanging="294"/>
        <w:rPr>
          <w:b/>
        </w:rPr>
      </w:pPr>
      <w:r w:rsidRPr="009218DC">
        <w:t>počet:</w:t>
      </w:r>
      <w:r w:rsidRPr="009218DC">
        <w:tab/>
      </w:r>
      <w:r w:rsidR="00F46620" w:rsidRPr="00F46620">
        <w:rPr>
          <w:b/>
        </w:rPr>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F46620"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F46620" w:rsidRPr="00F46620">
        <w:rPr>
          <w:b/>
          <w:szCs w:val="20"/>
        </w:rPr>
        <w:t>50 669</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F46620" w:rsidRPr="00F46620">
        <w:rPr>
          <w:b/>
          <w:szCs w:val="20"/>
        </w:rPr>
        <w:t>18 216</w:t>
      </w:r>
      <w:r w:rsidR="00C13AD5" w:rsidRPr="00F46620">
        <w:rPr>
          <w:rFonts w:cs="Arial"/>
          <w:b/>
          <w:szCs w:val="20"/>
        </w:rPr>
        <w:t xml:space="preserve"> </w:t>
      </w:r>
      <w:r w:rsidR="00C13AD5" w:rsidRPr="00F46620">
        <w:rPr>
          <w:b/>
        </w:rPr>
        <w:t>Kč</w:t>
      </w:r>
      <w:r w:rsidR="00C13AD5" w:rsidRPr="00556278">
        <w:t xml:space="preserve"> a maximální výše příspěvku na vzdělávací aktivity činí </w:t>
      </w:r>
      <w:r w:rsidR="00F46620" w:rsidRPr="00F46620">
        <w:rPr>
          <w:b/>
          <w:bCs/>
          <w:lang w:val="en-US"/>
        </w:rPr>
        <w:t>32 453</w:t>
      </w:r>
      <w:r w:rsidR="00C13AD5" w:rsidRPr="00F46620">
        <w:rPr>
          <w:b/>
        </w:rPr>
        <w:t xml:space="preserve"> Kč,</w:t>
      </w:r>
      <w:r w:rsidR="00C13AD5" w:rsidRPr="00556278">
        <w:t xml:space="preserve">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F46620" w:rsidRPr="00F46620">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rsidRPr="00F46620">
        <w:rPr>
          <w:b/>
        </w:rPr>
        <w:t>33 0</w:t>
      </w:r>
      <w:r w:rsidRPr="00F46620">
        <w:rPr>
          <w:b/>
        </w:rPr>
        <w:t>00 Kč</w:t>
      </w:r>
      <w:r>
        <w:t xml:space="preserve">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F46620" w:rsidRPr="00F46620">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5D3993" w:rsidRDefault="00F46620" w:rsidP="001C4C77">
      <w:pPr>
        <w:pStyle w:val="BoddohodyII"/>
        <w:keepNext/>
        <w:numPr>
          <w:ilvl w:val="0"/>
          <w:numId w:val="0"/>
        </w:numPr>
      </w:pPr>
      <w:r w:rsidRPr="00F46620">
        <w:t>Úřad práce</w:t>
      </w:r>
      <w:r>
        <w:rPr>
          <w:szCs w:val="20"/>
        </w:rPr>
        <w:t xml:space="preserve"> České republiky - kontaktní pracoviště Prostějov</w:t>
      </w:r>
      <w:r w:rsidR="005D3993">
        <w:t xml:space="preserve"> dne </w:t>
      </w:r>
      <w:r w:rsidR="00CC3419">
        <w:t>22.8.2017</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F46620" w:rsidRDefault="00F46620" w:rsidP="001C4C77">
      <w:pPr>
        <w:keepNext/>
        <w:keepLines/>
        <w:tabs>
          <w:tab w:val="left" w:pos="2520"/>
        </w:tabs>
        <w:rPr>
          <w:rFonts w:cs="Arial"/>
          <w:szCs w:val="20"/>
        </w:rPr>
      </w:pPr>
    </w:p>
    <w:p w:rsidR="00F46620" w:rsidRDefault="00F46620" w:rsidP="001C4C77">
      <w:pPr>
        <w:keepNext/>
        <w:keepLines/>
        <w:tabs>
          <w:tab w:val="left" w:pos="2520"/>
        </w:tabs>
        <w:rPr>
          <w:rFonts w:cs="Arial"/>
          <w:szCs w:val="20"/>
        </w:rPr>
      </w:pPr>
    </w:p>
    <w:p w:rsidR="00F46620" w:rsidRDefault="00F46620" w:rsidP="001C4C77">
      <w:pPr>
        <w:keepNext/>
        <w:keepLines/>
        <w:tabs>
          <w:tab w:val="left" w:pos="2520"/>
        </w:tabs>
        <w:rPr>
          <w:rFonts w:cs="Arial"/>
          <w:szCs w:val="20"/>
        </w:rPr>
      </w:pPr>
    </w:p>
    <w:p w:rsidR="00F46620" w:rsidRDefault="00F46620"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F46620" w:rsidP="001C4C77">
      <w:pPr>
        <w:keepNext/>
        <w:keepLines/>
        <w:jc w:val="center"/>
        <w:rPr>
          <w:rFonts w:cs="Arial"/>
          <w:szCs w:val="20"/>
        </w:rPr>
      </w:pPr>
      <w:r w:rsidRPr="00F46620">
        <w:t>Jana Sedláčková</w:t>
      </w:r>
      <w:r>
        <w:t>, jednatel</w:t>
      </w:r>
      <w:r>
        <w:rPr>
          <w:szCs w:val="20"/>
        </w:rPr>
        <w:tab/>
      </w:r>
      <w:r>
        <w:rPr>
          <w:szCs w:val="20"/>
        </w:rPr>
        <w:br/>
        <w:t>SEDCO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F46620" w:rsidRDefault="00F46620" w:rsidP="00F46620">
      <w:pPr>
        <w:keepNext/>
        <w:tabs>
          <w:tab w:val="center" w:pos="1800"/>
          <w:tab w:val="center" w:pos="7200"/>
        </w:tabs>
        <w:jc w:val="center"/>
      </w:pPr>
      <w:r>
        <w:t>Ing. Bořivoj Novotný</w:t>
      </w:r>
    </w:p>
    <w:p w:rsidR="00F46620" w:rsidRDefault="00F46620" w:rsidP="00F46620">
      <w:pPr>
        <w:keepNext/>
        <w:tabs>
          <w:tab w:val="center" w:pos="1800"/>
          <w:tab w:val="center" w:pos="7200"/>
        </w:tabs>
        <w:jc w:val="center"/>
      </w:pPr>
      <w:r>
        <w:t>ředitel Odboru zaměstnanosti</w:t>
      </w:r>
    </w:p>
    <w:p w:rsidR="00F46620" w:rsidRPr="00B82189" w:rsidRDefault="00F46620" w:rsidP="00F46620">
      <w:pPr>
        <w:keepNext/>
        <w:tabs>
          <w:tab w:val="center" w:pos="1800"/>
          <w:tab w:val="center" w:pos="7200"/>
        </w:tabs>
        <w:jc w:val="center"/>
        <w:rPr>
          <w:szCs w:val="20"/>
        </w:rPr>
        <w:sectPr w:rsidR="00F46620" w:rsidRPr="00B82189" w:rsidSect="009E7B53">
          <w:type w:val="continuous"/>
          <w:pgSz w:w="11907" w:h="16840" w:code="1"/>
          <w:pgMar w:top="1418" w:right="1418" w:bottom="1418" w:left="1418" w:header="709" w:footer="709" w:gutter="0"/>
          <w:cols w:num="2" w:space="708"/>
          <w:docGrid w:linePitch="360"/>
        </w:sectPr>
      </w:pPr>
      <w:r w:rsidRPr="00B82189">
        <w:rPr>
          <w:szCs w:val="20"/>
        </w:rPr>
        <w:t>Krajská pobočka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F46620" w:rsidRDefault="00F46620" w:rsidP="001C4C77">
      <w:pPr>
        <w:keepNext/>
        <w:rPr>
          <w:rFonts w:cs="Arial"/>
          <w:szCs w:val="20"/>
        </w:rPr>
      </w:pPr>
    </w:p>
    <w:p w:rsidR="00F46620" w:rsidRDefault="00F46620" w:rsidP="001C4C77">
      <w:pPr>
        <w:keepNext/>
        <w:rPr>
          <w:rFonts w:cs="Arial"/>
          <w:szCs w:val="20"/>
        </w:rPr>
      </w:pPr>
    </w:p>
    <w:p w:rsidR="00F46620" w:rsidRDefault="00F46620" w:rsidP="001C4C77">
      <w:pPr>
        <w:keepNext/>
        <w:rPr>
          <w:rFonts w:cs="Arial"/>
          <w:szCs w:val="20"/>
        </w:rPr>
      </w:pPr>
    </w:p>
    <w:p w:rsidR="00F46620" w:rsidRDefault="00F46620" w:rsidP="001C4C77">
      <w:pPr>
        <w:keepNext/>
        <w:rPr>
          <w:rFonts w:cs="Arial"/>
          <w:szCs w:val="20"/>
        </w:rPr>
      </w:pPr>
    </w:p>
    <w:p w:rsidR="00F46620" w:rsidRDefault="00F46620"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F46620" w:rsidRPr="00F46620">
        <w:t>Svatava Šolcová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CC3419">
        <w:rPr>
          <w:rFonts w:cs="Arial"/>
          <w:szCs w:val="20"/>
        </w:rPr>
        <w:t>xxxxxxxxx</w:t>
      </w:r>
      <w:bookmarkStart w:id="0" w:name="_GoBack"/>
      <w:bookmarkEnd w:id="0"/>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620" w:rsidRDefault="00F46620">
      <w:r>
        <w:separator/>
      </w:r>
    </w:p>
  </w:endnote>
  <w:endnote w:type="continuationSeparator" w:id="0">
    <w:p w:rsidR="00F46620" w:rsidRDefault="00F46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620" w:rsidRDefault="00F4662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F46620" w:rsidRPr="00F46620">
      <w:rPr>
        <w:i/>
      </w:rPr>
      <w:t>PVA-MN-67/2017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CC3419">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CC3419">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F46620" w:rsidRPr="00F46620">
      <w:rPr>
        <w:i/>
      </w:rPr>
      <w:t>PVA-MN-67/2017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CC3419">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CC3419">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620" w:rsidRDefault="00F46620">
      <w:r>
        <w:separator/>
      </w:r>
    </w:p>
  </w:footnote>
  <w:footnote w:type="continuationSeparator" w:id="0">
    <w:p w:rsidR="00F46620" w:rsidRDefault="00F46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620" w:rsidRDefault="00F4662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F46620">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704"/>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3419"/>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46620"/>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2CC41-1B04-48C4-81A4-D71B3873E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4147</Words>
  <Characters>24473</Characters>
  <Application>Microsoft Office Word</Application>
  <DocSecurity>0</DocSecurity>
  <Lines>203</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28563</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Šolcová Svatava (UPM-PVA)</dc:creator>
  <cp:lastModifiedBy>Šolcová Svatava (UPM-PVA)</cp:lastModifiedBy>
  <cp:revision>2</cp:revision>
  <cp:lastPrinted>2017-08-16T09:18:00Z</cp:lastPrinted>
  <dcterms:created xsi:type="dcterms:W3CDTF">2017-08-22T07:20:00Z</dcterms:created>
  <dcterms:modified xsi:type="dcterms:W3CDTF">2017-08-22T07:20:00Z</dcterms:modified>
</cp:coreProperties>
</file>