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AFB24" w14:textId="77777777" w:rsidR="00AE4F41" w:rsidRPr="00AE4F41" w:rsidRDefault="00AE4F41" w:rsidP="00AE4F41">
      <w:pPr>
        <w:spacing w:after="0" w:line="276" w:lineRule="auto"/>
        <w:jc w:val="both"/>
        <w:rPr>
          <w:rFonts w:ascii="Times New Roman" w:hAnsi="Times New Roman"/>
          <w:b/>
          <w:iCs/>
        </w:rPr>
      </w:pPr>
      <w:bookmarkStart w:id="0" w:name="_GoBack"/>
      <w:bookmarkEnd w:id="0"/>
      <w:r w:rsidRPr="00AE4F41">
        <w:rPr>
          <w:rFonts w:ascii="Times New Roman" w:hAnsi="Times New Roman"/>
          <w:b/>
        </w:rPr>
        <w:t xml:space="preserve">Příloha č. 1 – Specifikace předmětu plnění.  </w:t>
      </w:r>
    </w:p>
    <w:p w14:paraId="7ED50919" w14:textId="77777777" w:rsidR="00AE4F41" w:rsidRDefault="00AE4F41" w:rsidP="008C6546">
      <w:pPr>
        <w:autoSpaceDE w:val="0"/>
        <w:autoSpaceDN w:val="0"/>
        <w:adjustRightInd w:val="0"/>
        <w:spacing w:after="0" w:line="276" w:lineRule="auto"/>
        <w:jc w:val="both"/>
        <w:rPr>
          <w:rFonts w:ascii="Times New Roman" w:hAnsi="Times New Roman" w:cs="Times New Roman"/>
        </w:rPr>
      </w:pPr>
    </w:p>
    <w:p w14:paraId="7D2E195D" w14:textId="575CFDFB" w:rsidR="00815A7C" w:rsidRDefault="004537F9" w:rsidP="008C6546">
      <w:pPr>
        <w:autoSpaceDE w:val="0"/>
        <w:autoSpaceDN w:val="0"/>
        <w:adjustRightInd w:val="0"/>
        <w:spacing w:after="0" w:line="276" w:lineRule="auto"/>
        <w:jc w:val="both"/>
        <w:rPr>
          <w:rFonts w:ascii="Times New Roman" w:hAnsi="Times New Roman" w:cs="Times New Roman"/>
        </w:rPr>
      </w:pPr>
      <w:r w:rsidRPr="008C6546">
        <w:rPr>
          <w:rFonts w:ascii="Times New Roman" w:hAnsi="Times New Roman" w:cs="Times New Roman"/>
        </w:rPr>
        <w:t>T</w:t>
      </w:r>
      <w:r w:rsidR="00AE4F41">
        <w:rPr>
          <w:rFonts w:ascii="Times New Roman" w:hAnsi="Times New Roman" w:cs="Times New Roman"/>
        </w:rPr>
        <w:t>ato</w:t>
      </w:r>
      <w:r w:rsidRPr="008C6546">
        <w:rPr>
          <w:rFonts w:ascii="Times New Roman" w:hAnsi="Times New Roman" w:cs="Times New Roman"/>
        </w:rPr>
        <w:t xml:space="preserve"> </w:t>
      </w:r>
      <w:r w:rsidR="00815A7C" w:rsidRPr="008C6546">
        <w:rPr>
          <w:rFonts w:ascii="Times New Roman" w:hAnsi="Times New Roman" w:cs="Times New Roman"/>
        </w:rPr>
        <w:t>příloha</w:t>
      </w:r>
      <w:r w:rsidRPr="008C6546">
        <w:rPr>
          <w:rFonts w:ascii="Times New Roman" w:hAnsi="Times New Roman" w:cs="Times New Roman"/>
        </w:rPr>
        <w:t xml:space="preserve"> stanovuje </w:t>
      </w:r>
      <w:r w:rsidR="00815A7C" w:rsidRPr="008C6546">
        <w:rPr>
          <w:rFonts w:ascii="Times New Roman" w:hAnsi="Times New Roman" w:cs="Times New Roman"/>
        </w:rPr>
        <w:t xml:space="preserve">bližší popis požadovaných služeb </w:t>
      </w:r>
      <w:r w:rsidR="00BC15B9" w:rsidRPr="008C6546">
        <w:rPr>
          <w:rFonts w:ascii="Times New Roman" w:hAnsi="Times New Roman" w:cs="Times New Roman"/>
        </w:rPr>
        <w:t>zajišť</w:t>
      </w:r>
      <w:r w:rsidR="00BC15B9">
        <w:rPr>
          <w:rFonts w:ascii="Times New Roman" w:hAnsi="Times New Roman" w:cs="Times New Roman"/>
        </w:rPr>
        <w:t>ova</w:t>
      </w:r>
      <w:r w:rsidR="00BC15B9" w:rsidRPr="008C6546">
        <w:rPr>
          <w:rFonts w:ascii="Times New Roman" w:hAnsi="Times New Roman" w:cs="Times New Roman"/>
        </w:rPr>
        <w:t>ných</w:t>
      </w:r>
      <w:r w:rsidR="00815A7C" w:rsidRPr="008C6546">
        <w:rPr>
          <w:rFonts w:ascii="Times New Roman" w:hAnsi="Times New Roman" w:cs="Times New Roman"/>
        </w:rPr>
        <w:t xml:space="preserve"> ze strany</w:t>
      </w:r>
      <w:r w:rsidR="00B73EA6">
        <w:rPr>
          <w:rFonts w:ascii="Times New Roman" w:hAnsi="Times New Roman" w:cs="Times New Roman"/>
        </w:rPr>
        <w:t xml:space="preserve"> </w:t>
      </w:r>
      <w:r w:rsidR="00B96069">
        <w:rPr>
          <w:rFonts w:ascii="Times New Roman" w:hAnsi="Times New Roman" w:cs="Times New Roman"/>
        </w:rPr>
        <w:t>Poskytovatele</w:t>
      </w:r>
      <w:r w:rsidR="00815A7C" w:rsidRPr="008C6546">
        <w:rPr>
          <w:rFonts w:ascii="Times New Roman" w:hAnsi="Times New Roman" w:cs="Times New Roman"/>
        </w:rPr>
        <w:t>:</w:t>
      </w:r>
    </w:p>
    <w:p w14:paraId="672F53A6" w14:textId="1DA8EF9B" w:rsidR="00B73EA6" w:rsidRDefault="00B73EA6" w:rsidP="008C6546">
      <w:pPr>
        <w:autoSpaceDE w:val="0"/>
        <w:autoSpaceDN w:val="0"/>
        <w:adjustRightInd w:val="0"/>
        <w:spacing w:after="0" w:line="276" w:lineRule="auto"/>
        <w:jc w:val="both"/>
        <w:rPr>
          <w:rFonts w:ascii="Times New Roman" w:hAnsi="Times New Roman" w:cs="Times New Roman"/>
        </w:rPr>
      </w:pPr>
    </w:p>
    <w:p w14:paraId="67232649" w14:textId="68A33BFF" w:rsidR="00B73EA6" w:rsidRPr="00B73EA6" w:rsidRDefault="00993A22" w:rsidP="00B73EA6">
      <w:pPr>
        <w:pStyle w:val="Odstavecseseznamem"/>
        <w:numPr>
          <w:ilvl w:val="0"/>
          <w:numId w:val="12"/>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P</w:t>
      </w:r>
      <w:r w:rsidR="00B73EA6" w:rsidRPr="00B73EA6">
        <w:rPr>
          <w:rFonts w:ascii="Times New Roman" w:hAnsi="Times New Roman" w:cs="Times New Roman"/>
          <w:bCs/>
        </w:rPr>
        <w:t>ředložení minimálně měsíčního vzorového jídelního lístku.</w:t>
      </w:r>
    </w:p>
    <w:p w14:paraId="4BF1B555" w14:textId="70D8DAB3" w:rsidR="00111021" w:rsidRDefault="00111021" w:rsidP="00993A22">
      <w:pPr>
        <w:pStyle w:val="Odstavecseseznamem"/>
        <w:numPr>
          <w:ilvl w:val="0"/>
          <w:numId w:val="12"/>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O</w:t>
      </w:r>
      <w:r w:rsidRPr="00111021">
        <w:rPr>
          <w:rFonts w:ascii="Times New Roman" w:hAnsi="Times New Roman" w:cs="Times New Roman"/>
        </w:rPr>
        <w:t>bjednávání Předmětu plnění, tedy Stravy, provádí personál Objednatele na základě jídelního lístku, který je Poskytovatel povinen doručit Objednateli vždy nejpozději do středy týdne předcházejícího týdnu, na který se předmětný jídelní lístek vztahuje.  Personál Objednatele provádí objednání Stravy s předstihem, a to nejpozději na následující den, prostřednictvím e-mailu nebo objednávkového systému Poskytovatele.</w:t>
      </w:r>
    </w:p>
    <w:p w14:paraId="25A4425C" w14:textId="5AE6AD19" w:rsidR="00DF3BF8" w:rsidRDefault="001E0638" w:rsidP="00993A22">
      <w:pPr>
        <w:pStyle w:val="Odstavecseseznamem"/>
        <w:numPr>
          <w:ilvl w:val="0"/>
          <w:numId w:val="12"/>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Distribuce Stravy do Místa plnění nejpozději do 11:00 hod</w:t>
      </w:r>
      <w:r w:rsidR="00DF3BF8">
        <w:rPr>
          <w:rFonts w:ascii="Times New Roman" w:hAnsi="Times New Roman" w:cs="Times New Roman"/>
        </w:rPr>
        <w:t>.</w:t>
      </w:r>
    </w:p>
    <w:p w14:paraId="6647F057" w14:textId="5E8B79B6" w:rsidR="00B73EA6" w:rsidRPr="00993A22" w:rsidRDefault="00DF3BF8" w:rsidP="00993A22">
      <w:pPr>
        <w:pStyle w:val="Odstavecseseznamem"/>
        <w:numPr>
          <w:ilvl w:val="0"/>
          <w:numId w:val="12"/>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Zajištění vhodného </w:t>
      </w:r>
      <w:r w:rsidR="00BC15B9">
        <w:rPr>
          <w:rFonts w:ascii="Times New Roman" w:hAnsi="Times New Roman" w:cs="Times New Roman"/>
        </w:rPr>
        <w:t xml:space="preserve">a bezpečného </w:t>
      </w:r>
      <w:r>
        <w:rPr>
          <w:rFonts w:ascii="Times New Roman" w:hAnsi="Times New Roman" w:cs="Times New Roman"/>
        </w:rPr>
        <w:t xml:space="preserve">zabalení Stravy </w:t>
      </w:r>
      <w:r w:rsidR="00BC15B9" w:rsidRPr="00BC15B9">
        <w:rPr>
          <w:rFonts w:ascii="Times New Roman" w:hAnsi="Times New Roman" w:cs="Times New Roman"/>
        </w:rPr>
        <w:t>tak, aby byla připravena k výdeji a následné konzumaci v době od 11:00 do 14:00 hodin</w:t>
      </w:r>
      <w:r>
        <w:rPr>
          <w:rFonts w:ascii="Times New Roman" w:hAnsi="Times New Roman" w:cs="Times New Roman"/>
        </w:rPr>
        <w:t>.</w:t>
      </w:r>
      <w:r w:rsidR="00BC15B9" w:rsidRPr="00BC15B9">
        <w:t xml:space="preserve"> </w:t>
      </w:r>
      <w:r w:rsidR="00BC15B9" w:rsidRPr="00BC15B9">
        <w:rPr>
          <w:rFonts w:ascii="Times New Roman" w:hAnsi="Times New Roman" w:cs="Times New Roman"/>
        </w:rPr>
        <w:t>Obaly musí splňovat hygienické požadavky a být uzpůsobeny k uchování kvality a teploty Stravy po dobu výdeje.</w:t>
      </w:r>
    </w:p>
    <w:p w14:paraId="59823E50" w14:textId="60D7C241" w:rsidR="005E5B08" w:rsidRPr="005E5B08" w:rsidRDefault="005E5B08" w:rsidP="005E5B08">
      <w:pPr>
        <w:autoSpaceDE w:val="0"/>
        <w:autoSpaceDN w:val="0"/>
        <w:adjustRightInd w:val="0"/>
        <w:spacing w:after="0" w:line="276" w:lineRule="auto"/>
        <w:jc w:val="both"/>
        <w:rPr>
          <w:rFonts w:ascii="Times New Roman" w:hAnsi="Times New Roman" w:cs="Times New Roman"/>
          <w:bCs/>
        </w:rPr>
      </w:pPr>
    </w:p>
    <w:p w14:paraId="46334A77" w14:textId="77777777" w:rsidR="00B73EA6" w:rsidRDefault="00B73EA6" w:rsidP="00B73EA6">
      <w:pPr>
        <w:pStyle w:val="Odstavecseseznamem"/>
        <w:autoSpaceDE w:val="0"/>
        <w:autoSpaceDN w:val="0"/>
        <w:adjustRightInd w:val="0"/>
        <w:spacing w:after="0" w:line="276" w:lineRule="auto"/>
        <w:ind w:left="0"/>
        <w:jc w:val="both"/>
        <w:rPr>
          <w:rFonts w:ascii="Times New Roman" w:hAnsi="Times New Roman" w:cs="Times New Roman"/>
          <w:b/>
          <w:bCs/>
          <w:u w:val="single"/>
        </w:rPr>
      </w:pPr>
    </w:p>
    <w:p w14:paraId="6EE24702" w14:textId="70DC158A" w:rsidR="006B7F2F" w:rsidRPr="008C6546" w:rsidRDefault="008160D4" w:rsidP="00B73EA6">
      <w:pPr>
        <w:pStyle w:val="Odstavecseseznamem"/>
        <w:autoSpaceDE w:val="0"/>
        <w:autoSpaceDN w:val="0"/>
        <w:adjustRightInd w:val="0"/>
        <w:spacing w:after="0" w:line="276" w:lineRule="auto"/>
        <w:ind w:left="0"/>
        <w:jc w:val="both"/>
        <w:rPr>
          <w:rFonts w:ascii="Times New Roman" w:hAnsi="Times New Roman" w:cs="Times New Roman"/>
          <w:b/>
          <w:bCs/>
          <w:u w:val="single"/>
        </w:rPr>
      </w:pPr>
      <w:r w:rsidRPr="008C6546">
        <w:rPr>
          <w:rFonts w:ascii="Times New Roman" w:hAnsi="Times New Roman" w:cs="Times New Roman"/>
          <w:b/>
          <w:bCs/>
          <w:u w:val="single"/>
        </w:rPr>
        <w:t>Požadavky na zajištění obědů:</w:t>
      </w:r>
    </w:p>
    <w:p w14:paraId="79243726" w14:textId="77777777" w:rsidR="008C6546" w:rsidRPr="008C6546" w:rsidRDefault="008C6546" w:rsidP="008C6546">
      <w:pPr>
        <w:autoSpaceDE w:val="0"/>
        <w:autoSpaceDN w:val="0"/>
        <w:adjustRightInd w:val="0"/>
        <w:spacing w:after="0" w:line="276" w:lineRule="auto"/>
        <w:jc w:val="both"/>
        <w:rPr>
          <w:rFonts w:ascii="Times New Roman" w:hAnsi="Times New Roman" w:cs="Times New Roman"/>
          <w:bCs/>
        </w:rPr>
      </w:pPr>
    </w:p>
    <w:p w14:paraId="5F258D9A" w14:textId="298137ED" w:rsidR="008C6546" w:rsidRPr="008C6546" w:rsidRDefault="008C6546" w:rsidP="008C6546">
      <w:pPr>
        <w:pStyle w:val="ListLetter-ContractCzechRadio"/>
        <w:numPr>
          <w:ilvl w:val="0"/>
          <w:numId w:val="0"/>
        </w:numPr>
        <w:tabs>
          <w:tab w:val="clear" w:pos="624"/>
          <w:tab w:val="left" w:pos="284"/>
        </w:tabs>
        <w:spacing w:line="276" w:lineRule="auto"/>
        <w:ind w:left="284"/>
        <w:jc w:val="both"/>
        <w:rPr>
          <w:rFonts w:ascii="Times New Roman" w:hAnsi="Times New Roman" w:cs="Times New Roman"/>
          <w:bCs/>
          <w:sz w:val="22"/>
        </w:rPr>
      </w:pPr>
      <w:r w:rsidRPr="008C6546">
        <w:rPr>
          <w:rFonts w:ascii="Times New Roman" w:hAnsi="Times New Roman" w:cs="Times New Roman"/>
          <w:bCs/>
          <w:sz w:val="22"/>
        </w:rPr>
        <w:t>Jídelní lístek musí obsahovat každý den 3 hlavní jídla (2 masová jídla a jedno bezmasé</w:t>
      </w:r>
      <w:r w:rsidR="00B73EA6">
        <w:rPr>
          <w:rFonts w:ascii="Times New Roman" w:hAnsi="Times New Roman" w:cs="Times New Roman"/>
          <w:bCs/>
          <w:sz w:val="22"/>
        </w:rPr>
        <w:t xml:space="preserve"> a</w:t>
      </w:r>
      <w:r w:rsidRPr="008C6546">
        <w:rPr>
          <w:rFonts w:ascii="Times New Roman" w:hAnsi="Times New Roman" w:cs="Times New Roman"/>
          <w:bCs/>
          <w:sz w:val="22"/>
        </w:rPr>
        <w:t xml:space="preserve"> 1 polévku</w:t>
      </w:r>
      <w:r w:rsidR="00AE4F41">
        <w:rPr>
          <w:rFonts w:ascii="Times New Roman" w:hAnsi="Times New Roman" w:cs="Times New Roman"/>
          <w:bCs/>
          <w:sz w:val="22"/>
        </w:rPr>
        <w:t>)</w:t>
      </w:r>
      <w:r w:rsidRPr="008C6546">
        <w:rPr>
          <w:rFonts w:ascii="Times New Roman" w:hAnsi="Times New Roman" w:cs="Times New Roman"/>
          <w:bCs/>
          <w:sz w:val="22"/>
        </w:rPr>
        <w:t xml:space="preserve"> </w:t>
      </w:r>
    </w:p>
    <w:p w14:paraId="3EB646C7" w14:textId="2DF1E1C2" w:rsidR="008C6546" w:rsidRPr="008C6546" w:rsidRDefault="008C6546" w:rsidP="008C6546">
      <w:pPr>
        <w:pStyle w:val="ListLetter-ContractCzechRadio"/>
        <w:numPr>
          <w:ilvl w:val="0"/>
          <w:numId w:val="0"/>
        </w:numPr>
        <w:tabs>
          <w:tab w:val="clear" w:pos="624"/>
          <w:tab w:val="left" w:pos="284"/>
        </w:tabs>
        <w:spacing w:line="276" w:lineRule="auto"/>
        <w:ind w:left="284"/>
        <w:jc w:val="both"/>
        <w:rPr>
          <w:rFonts w:ascii="Times New Roman" w:hAnsi="Times New Roman" w:cs="Times New Roman"/>
          <w:bCs/>
          <w:sz w:val="22"/>
        </w:rPr>
      </w:pPr>
      <w:r w:rsidRPr="008C6546">
        <w:rPr>
          <w:rFonts w:ascii="Times New Roman" w:hAnsi="Times New Roman" w:cs="Times New Roman"/>
          <w:bCs/>
          <w:sz w:val="22"/>
        </w:rPr>
        <w:t>Právě jedno ze</w:t>
      </w:r>
      <w:r w:rsidR="00993A22">
        <w:rPr>
          <w:rFonts w:ascii="Times New Roman" w:hAnsi="Times New Roman" w:cs="Times New Roman"/>
          <w:bCs/>
          <w:sz w:val="22"/>
        </w:rPr>
        <w:t xml:space="preserve"> tří</w:t>
      </w:r>
      <w:r w:rsidRPr="008C6546">
        <w:rPr>
          <w:rFonts w:ascii="Times New Roman" w:hAnsi="Times New Roman" w:cs="Times New Roman"/>
          <w:bCs/>
          <w:sz w:val="22"/>
        </w:rPr>
        <w:t xml:space="preserve"> hlavních jídel v rámci denní nabídky musí odpovídat některému z níže uvedených popisů typů jídla</w:t>
      </w:r>
      <w:r w:rsidR="001E0638">
        <w:rPr>
          <w:rFonts w:ascii="Times New Roman" w:hAnsi="Times New Roman" w:cs="Times New Roman"/>
          <w:bCs/>
          <w:sz w:val="22"/>
        </w:rPr>
        <w:t xml:space="preserve"> (tj. denní nabídka bude vždy obsahovat 1 klasické jídlo, 1 fit jídlo a 1 bezmasé jídlo)</w:t>
      </w:r>
      <w:r w:rsidRPr="008C6546">
        <w:rPr>
          <w:rFonts w:ascii="Times New Roman" w:hAnsi="Times New Roman" w:cs="Times New Roman"/>
          <w:bCs/>
          <w:sz w:val="22"/>
        </w:rPr>
        <w:t>:</w:t>
      </w:r>
    </w:p>
    <w:p w14:paraId="71C62777" w14:textId="4EC0878B" w:rsidR="008C6546" w:rsidRPr="008C6546" w:rsidRDefault="008C6546" w:rsidP="008C6546">
      <w:pPr>
        <w:pStyle w:val="ListLetter-ContractCzechRadio"/>
        <w:numPr>
          <w:ilvl w:val="0"/>
          <w:numId w:val="8"/>
        </w:numPr>
        <w:tabs>
          <w:tab w:val="clear" w:pos="624"/>
          <w:tab w:val="left" w:pos="284"/>
        </w:tabs>
        <w:spacing w:line="276" w:lineRule="auto"/>
        <w:jc w:val="both"/>
        <w:rPr>
          <w:rFonts w:ascii="Times New Roman" w:hAnsi="Times New Roman" w:cs="Times New Roman"/>
          <w:bCs/>
          <w:sz w:val="22"/>
        </w:rPr>
      </w:pPr>
      <w:r w:rsidRPr="008C6546">
        <w:rPr>
          <w:rFonts w:ascii="Times New Roman" w:hAnsi="Times New Roman" w:cs="Times New Roman"/>
          <w:bCs/>
          <w:sz w:val="22"/>
        </w:rPr>
        <w:t>„klasické“ jídlo – bude obsahovat maso a přílohu, přičemž suroviny a jejich úprava budou zvoleny tak, aby výsledné jídlo bylo poskládané z jedné či více kaloricky bohatých hlavních surovin zahrnující obvykle (avšak nikoli výhradně) knedlíky, smažené složky jídla, omáčky apod.</w:t>
      </w:r>
    </w:p>
    <w:p w14:paraId="59E50501" w14:textId="4455EE3E" w:rsidR="008C6546" w:rsidRPr="008C6546" w:rsidRDefault="008C6546" w:rsidP="008C6546">
      <w:pPr>
        <w:pStyle w:val="ListLetter-ContractCzechRadio"/>
        <w:numPr>
          <w:ilvl w:val="0"/>
          <w:numId w:val="8"/>
        </w:numPr>
        <w:tabs>
          <w:tab w:val="clear" w:pos="624"/>
          <w:tab w:val="left" w:pos="284"/>
        </w:tabs>
        <w:spacing w:line="276" w:lineRule="auto"/>
        <w:jc w:val="both"/>
        <w:rPr>
          <w:rFonts w:ascii="Times New Roman" w:hAnsi="Times New Roman" w:cs="Times New Roman"/>
          <w:bCs/>
          <w:sz w:val="22"/>
        </w:rPr>
      </w:pPr>
      <w:r w:rsidRPr="008C6546">
        <w:rPr>
          <w:rFonts w:ascii="Times New Roman" w:hAnsi="Times New Roman" w:cs="Times New Roman"/>
          <w:bCs/>
          <w:sz w:val="22"/>
        </w:rPr>
        <w:t xml:space="preserve">„fit“ jídlo – bude obsahovat maso a přílohu, přičemž suroviny a jejich úprava budou zvoleny tak, aby výsledné jídlo bylo odlehčené, poskládané z jedné či více kaloricky méně bohatých hlavních surovin; </w:t>
      </w:r>
    </w:p>
    <w:p w14:paraId="41FDCC1B" w14:textId="77777777" w:rsidR="008C6546" w:rsidRPr="008C6546" w:rsidRDefault="008C6546" w:rsidP="008C6546">
      <w:pPr>
        <w:pStyle w:val="ListLetter-ContractCzechRadio"/>
        <w:numPr>
          <w:ilvl w:val="0"/>
          <w:numId w:val="8"/>
        </w:numPr>
        <w:tabs>
          <w:tab w:val="clear" w:pos="624"/>
          <w:tab w:val="left" w:pos="284"/>
        </w:tabs>
        <w:spacing w:line="276" w:lineRule="auto"/>
        <w:rPr>
          <w:rFonts w:ascii="Times New Roman" w:hAnsi="Times New Roman" w:cs="Times New Roman"/>
          <w:bCs/>
          <w:sz w:val="22"/>
        </w:rPr>
      </w:pPr>
      <w:r w:rsidRPr="008C6546">
        <w:rPr>
          <w:rFonts w:ascii="Times New Roman" w:hAnsi="Times New Roman" w:cs="Times New Roman"/>
          <w:bCs/>
          <w:sz w:val="22"/>
        </w:rPr>
        <w:t>vegetariánské jídlo – bezmasé jídlo, nejvýše jednou týdně jídlo sladké.</w:t>
      </w:r>
    </w:p>
    <w:p w14:paraId="58A91223" w14:textId="13DDF943" w:rsidR="008C6546" w:rsidRPr="008C6546" w:rsidRDefault="008C6546" w:rsidP="008C6546">
      <w:pPr>
        <w:suppressAutoHyphens/>
        <w:spacing w:line="276" w:lineRule="auto"/>
        <w:ind w:left="284"/>
        <w:jc w:val="both"/>
        <w:rPr>
          <w:rFonts w:ascii="Times New Roman" w:hAnsi="Times New Roman" w:cs="Times New Roman"/>
          <w:bCs/>
        </w:rPr>
      </w:pPr>
      <w:r w:rsidRPr="008C6546">
        <w:rPr>
          <w:rFonts w:ascii="Times New Roman" w:hAnsi="Times New Roman" w:cs="Times New Roman"/>
          <w:bCs/>
        </w:rPr>
        <w:t>Minimální požadovaná gramáž vybraných složek jídel s maximální 5% váhovou odchylkou z jedné porce:</w:t>
      </w:r>
    </w:p>
    <w:tbl>
      <w:tblPr>
        <w:tblW w:w="7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664"/>
      </w:tblGrid>
      <w:tr w:rsidR="008C6546" w:rsidRPr="008C6546" w14:paraId="05270C83" w14:textId="77777777" w:rsidTr="004E71B6">
        <w:trPr>
          <w:trHeight w:val="236"/>
          <w:jc w:val="center"/>
        </w:trPr>
        <w:tc>
          <w:tcPr>
            <w:tcW w:w="4962" w:type="dxa"/>
            <w:tcBorders>
              <w:top w:val="single" w:sz="4" w:space="0" w:color="auto"/>
              <w:left w:val="single" w:sz="4" w:space="0" w:color="auto"/>
              <w:bottom w:val="single" w:sz="4" w:space="0" w:color="auto"/>
              <w:right w:val="single" w:sz="4" w:space="0" w:color="auto"/>
            </w:tcBorders>
            <w:hideMark/>
          </w:tcPr>
          <w:p w14:paraId="6929A3D3"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Polévky</w:t>
            </w:r>
          </w:p>
        </w:tc>
        <w:tc>
          <w:tcPr>
            <w:tcW w:w="2664" w:type="dxa"/>
            <w:tcBorders>
              <w:top w:val="single" w:sz="4" w:space="0" w:color="auto"/>
              <w:left w:val="single" w:sz="4" w:space="0" w:color="auto"/>
              <w:bottom w:val="single" w:sz="4" w:space="0" w:color="auto"/>
              <w:right w:val="single" w:sz="4" w:space="0" w:color="auto"/>
            </w:tcBorders>
            <w:hideMark/>
          </w:tcPr>
          <w:p w14:paraId="7D7ED10E"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0,25 l po tepelné úpravě</w:t>
            </w:r>
          </w:p>
        </w:tc>
      </w:tr>
      <w:tr w:rsidR="008C6546" w:rsidRPr="008C6546" w14:paraId="0222FFA9"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4617ABF8"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Masa s kostí</w:t>
            </w:r>
          </w:p>
        </w:tc>
        <w:tc>
          <w:tcPr>
            <w:tcW w:w="2664" w:type="dxa"/>
            <w:tcBorders>
              <w:top w:val="single" w:sz="4" w:space="0" w:color="auto"/>
              <w:left w:val="single" w:sz="4" w:space="0" w:color="auto"/>
              <w:bottom w:val="single" w:sz="4" w:space="0" w:color="auto"/>
              <w:right w:val="single" w:sz="4" w:space="0" w:color="auto"/>
            </w:tcBorders>
            <w:hideMark/>
          </w:tcPr>
          <w:p w14:paraId="152D33A5"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120 g po tepelné úpravě</w:t>
            </w:r>
          </w:p>
        </w:tc>
      </w:tr>
      <w:tr w:rsidR="008C6546" w:rsidRPr="008C6546" w14:paraId="16B7AF1C"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13B6AB26"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Masa bez kosti</w:t>
            </w:r>
          </w:p>
        </w:tc>
        <w:tc>
          <w:tcPr>
            <w:tcW w:w="2664" w:type="dxa"/>
            <w:tcBorders>
              <w:top w:val="single" w:sz="4" w:space="0" w:color="auto"/>
              <w:left w:val="single" w:sz="4" w:space="0" w:color="auto"/>
              <w:bottom w:val="single" w:sz="4" w:space="0" w:color="auto"/>
              <w:right w:val="single" w:sz="4" w:space="0" w:color="auto"/>
            </w:tcBorders>
            <w:hideMark/>
          </w:tcPr>
          <w:p w14:paraId="61D07F7C"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100 g po tepelné úpravě</w:t>
            </w:r>
          </w:p>
        </w:tc>
      </w:tr>
      <w:tr w:rsidR="008C6546" w:rsidRPr="008C6546" w14:paraId="1A179C1E"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1FC590B4"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Drůbež s kostí</w:t>
            </w:r>
          </w:p>
        </w:tc>
        <w:tc>
          <w:tcPr>
            <w:tcW w:w="2664" w:type="dxa"/>
            <w:tcBorders>
              <w:top w:val="single" w:sz="4" w:space="0" w:color="auto"/>
              <w:left w:val="single" w:sz="4" w:space="0" w:color="auto"/>
              <w:bottom w:val="single" w:sz="4" w:space="0" w:color="auto"/>
              <w:right w:val="single" w:sz="4" w:space="0" w:color="auto"/>
            </w:tcBorders>
            <w:hideMark/>
          </w:tcPr>
          <w:p w14:paraId="794D0076"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150 g po tepelné úpravě</w:t>
            </w:r>
          </w:p>
        </w:tc>
      </w:tr>
      <w:tr w:rsidR="008C6546" w:rsidRPr="008C6546" w14:paraId="17614770"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16CCD815"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lastRenderedPageBreak/>
              <w:t>Drůbež bez kosti</w:t>
            </w:r>
          </w:p>
        </w:tc>
        <w:tc>
          <w:tcPr>
            <w:tcW w:w="2664" w:type="dxa"/>
            <w:tcBorders>
              <w:top w:val="single" w:sz="4" w:space="0" w:color="auto"/>
              <w:left w:val="single" w:sz="4" w:space="0" w:color="auto"/>
              <w:bottom w:val="single" w:sz="4" w:space="0" w:color="auto"/>
              <w:right w:val="single" w:sz="4" w:space="0" w:color="auto"/>
            </w:tcBorders>
            <w:hideMark/>
          </w:tcPr>
          <w:p w14:paraId="4B8A6569"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100 g po tepelné úpravě</w:t>
            </w:r>
          </w:p>
        </w:tc>
      </w:tr>
      <w:tr w:rsidR="008C6546" w:rsidRPr="008C6546" w14:paraId="30065FBD"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09FE4272"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Mletá masa</w:t>
            </w:r>
          </w:p>
        </w:tc>
        <w:tc>
          <w:tcPr>
            <w:tcW w:w="2664" w:type="dxa"/>
            <w:tcBorders>
              <w:top w:val="single" w:sz="4" w:space="0" w:color="auto"/>
              <w:left w:val="single" w:sz="4" w:space="0" w:color="auto"/>
              <w:bottom w:val="single" w:sz="4" w:space="0" w:color="auto"/>
              <w:right w:val="single" w:sz="4" w:space="0" w:color="auto"/>
            </w:tcBorders>
            <w:hideMark/>
          </w:tcPr>
          <w:p w14:paraId="7A47D013"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130 g po tepelné úpravě</w:t>
            </w:r>
          </w:p>
        </w:tc>
      </w:tr>
      <w:tr w:rsidR="008C6546" w:rsidRPr="008C6546" w14:paraId="6DF50BB6"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7F93B2CB"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Uzená masa</w:t>
            </w:r>
          </w:p>
        </w:tc>
        <w:tc>
          <w:tcPr>
            <w:tcW w:w="2664" w:type="dxa"/>
            <w:tcBorders>
              <w:top w:val="single" w:sz="4" w:space="0" w:color="auto"/>
              <w:left w:val="single" w:sz="4" w:space="0" w:color="auto"/>
              <w:bottom w:val="single" w:sz="4" w:space="0" w:color="auto"/>
              <w:right w:val="single" w:sz="4" w:space="0" w:color="auto"/>
            </w:tcBorders>
            <w:hideMark/>
          </w:tcPr>
          <w:p w14:paraId="603F0D7B"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100 g po tepelné úpravě</w:t>
            </w:r>
          </w:p>
        </w:tc>
      </w:tr>
      <w:tr w:rsidR="008C6546" w:rsidRPr="008C6546" w14:paraId="2F294E9C"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6CCF31C3"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Rybí filé a filety</w:t>
            </w:r>
          </w:p>
        </w:tc>
        <w:tc>
          <w:tcPr>
            <w:tcW w:w="2664" w:type="dxa"/>
            <w:tcBorders>
              <w:top w:val="single" w:sz="4" w:space="0" w:color="auto"/>
              <w:left w:val="single" w:sz="4" w:space="0" w:color="auto"/>
              <w:bottom w:val="single" w:sz="4" w:space="0" w:color="auto"/>
              <w:right w:val="single" w:sz="4" w:space="0" w:color="auto"/>
            </w:tcBorders>
            <w:hideMark/>
          </w:tcPr>
          <w:p w14:paraId="63B4EE5D"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100 g po tepelné úpravě</w:t>
            </w:r>
          </w:p>
        </w:tc>
      </w:tr>
      <w:tr w:rsidR="008C6546" w:rsidRPr="008C6546" w14:paraId="002F2248"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5EB994EE"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Ryba v celku</w:t>
            </w:r>
          </w:p>
        </w:tc>
        <w:tc>
          <w:tcPr>
            <w:tcW w:w="2664" w:type="dxa"/>
            <w:tcBorders>
              <w:top w:val="single" w:sz="4" w:space="0" w:color="auto"/>
              <w:left w:val="single" w:sz="4" w:space="0" w:color="auto"/>
              <w:bottom w:val="single" w:sz="4" w:space="0" w:color="auto"/>
              <w:right w:val="single" w:sz="4" w:space="0" w:color="auto"/>
            </w:tcBorders>
            <w:hideMark/>
          </w:tcPr>
          <w:p w14:paraId="10935BA2"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170 g po tepelné úpravě</w:t>
            </w:r>
          </w:p>
        </w:tc>
      </w:tr>
      <w:tr w:rsidR="008C6546" w:rsidRPr="008C6546" w14:paraId="00E26C27"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2B42E220"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Sladká jídla</w:t>
            </w:r>
          </w:p>
        </w:tc>
        <w:tc>
          <w:tcPr>
            <w:tcW w:w="2664" w:type="dxa"/>
            <w:tcBorders>
              <w:top w:val="single" w:sz="4" w:space="0" w:color="auto"/>
              <w:left w:val="single" w:sz="4" w:space="0" w:color="auto"/>
              <w:bottom w:val="single" w:sz="4" w:space="0" w:color="auto"/>
              <w:right w:val="single" w:sz="4" w:space="0" w:color="auto"/>
            </w:tcBorders>
            <w:hideMark/>
          </w:tcPr>
          <w:p w14:paraId="3FE9A16B"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350 g po tepelné úpravě</w:t>
            </w:r>
          </w:p>
        </w:tc>
      </w:tr>
      <w:tr w:rsidR="008C6546" w:rsidRPr="008C6546" w14:paraId="43DD5751"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095BC553"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Brambor vařený</w:t>
            </w:r>
          </w:p>
        </w:tc>
        <w:tc>
          <w:tcPr>
            <w:tcW w:w="2664" w:type="dxa"/>
            <w:tcBorders>
              <w:top w:val="single" w:sz="4" w:space="0" w:color="auto"/>
              <w:left w:val="single" w:sz="4" w:space="0" w:color="auto"/>
              <w:bottom w:val="single" w:sz="4" w:space="0" w:color="auto"/>
              <w:right w:val="single" w:sz="4" w:space="0" w:color="auto"/>
            </w:tcBorders>
            <w:hideMark/>
          </w:tcPr>
          <w:p w14:paraId="20ADBAA0"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200 g po tepelné úpravě</w:t>
            </w:r>
          </w:p>
        </w:tc>
      </w:tr>
      <w:tr w:rsidR="008C6546" w:rsidRPr="008C6546" w14:paraId="7AF861B7"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1D6B8FB0"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Bramborová kaše</w:t>
            </w:r>
          </w:p>
        </w:tc>
        <w:tc>
          <w:tcPr>
            <w:tcW w:w="2664" w:type="dxa"/>
            <w:tcBorders>
              <w:top w:val="single" w:sz="4" w:space="0" w:color="auto"/>
              <w:left w:val="single" w:sz="4" w:space="0" w:color="auto"/>
              <w:bottom w:val="single" w:sz="4" w:space="0" w:color="auto"/>
              <w:right w:val="single" w:sz="4" w:space="0" w:color="auto"/>
            </w:tcBorders>
            <w:hideMark/>
          </w:tcPr>
          <w:p w14:paraId="42741938"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250 g po tepelné úpravě</w:t>
            </w:r>
          </w:p>
        </w:tc>
      </w:tr>
      <w:tr w:rsidR="008C6546" w:rsidRPr="008C6546" w14:paraId="01955ADC"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25C9AAA9"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Knedlíky houskové</w:t>
            </w:r>
          </w:p>
        </w:tc>
        <w:tc>
          <w:tcPr>
            <w:tcW w:w="2664" w:type="dxa"/>
            <w:tcBorders>
              <w:top w:val="single" w:sz="4" w:space="0" w:color="auto"/>
              <w:left w:val="single" w:sz="4" w:space="0" w:color="auto"/>
              <w:bottom w:val="single" w:sz="4" w:space="0" w:color="auto"/>
              <w:right w:val="single" w:sz="4" w:space="0" w:color="auto"/>
            </w:tcBorders>
            <w:hideMark/>
          </w:tcPr>
          <w:p w14:paraId="44A4CE91"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160 g po tepelné úpravě</w:t>
            </w:r>
          </w:p>
        </w:tc>
      </w:tr>
      <w:tr w:rsidR="008C6546" w:rsidRPr="008C6546" w14:paraId="62CE0143"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59CB56A7"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Knedlíky bramborové</w:t>
            </w:r>
          </w:p>
        </w:tc>
        <w:tc>
          <w:tcPr>
            <w:tcW w:w="2664" w:type="dxa"/>
            <w:tcBorders>
              <w:top w:val="single" w:sz="4" w:space="0" w:color="auto"/>
              <w:left w:val="single" w:sz="4" w:space="0" w:color="auto"/>
              <w:bottom w:val="single" w:sz="4" w:space="0" w:color="auto"/>
              <w:right w:val="single" w:sz="4" w:space="0" w:color="auto"/>
            </w:tcBorders>
            <w:hideMark/>
          </w:tcPr>
          <w:p w14:paraId="68C82F5D"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160 g po tepelné úpravě</w:t>
            </w:r>
          </w:p>
        </w:tc>
      </w:tr>
      <w:tr w:rsidR="008C6546" w:rsidRPr="008C6546" w14:paraId="3D34BDE1"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1413588F"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Rýže dušená</w:t>
            </w:r>
          </w:p>
        </w:tc>
        <w:tc>
          <w:tcPr>
            <w:tcW w:w="2664" w:type="dxa"/>
            <w:tcBorders>
              <w:top w:val="single" w:sz="4" w:space="0" w:color="auto"/>
              <w:left w:val="single" w:sz="4" w:space="0" w:color="auto"/>
              <w:bottom w:val="single" w:sz="4" w:space="0" w:color="auto"/>
              <w:right w:val="single" w:sz="4" w:space="0" w:color="auto"/>
            </w:tcBorders>
            <w:hideMark/>
          </w:tcPr>
          <w:p w14:paraId="45392B08"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180 g po tepelné úpravě</w:t>
            </w:r>
          </w:p>
        </w:tc>
      </w:tr>
      <w:tr w:rsidR="008C6546" w:rsidRPr="008C6546" w14:paraId="4EF29F66"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2B6530C3"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 xml:space="preserve">Tepelně upravená zelenina (např. zelenina </w:t>
            </w:r>
            <w:proofErr w:type="spellStart"/>
            <w:r w:rsidRPr="008C6546">
              <w:rPr>
                <w:rFonts w:ascii="Times New Roman" w:hAnsi="Times New Roman" w:cs="Times New Roman"/>
                <w:bCs/>
              </w:rPr>
              <w:t>julienne</w:t>
            </w:r>
            <w:proofErr w:type="spellEnd"/>
            <w:r w:rsidRPr="008C6546">
              <w:rPr>
                <w:rFonts w:ascii="Times New Roman" w:hAnsi="Times New Roman" w:cs="Times New Roman"/>
                <w:bCs/>
              </w:rPr>
              <w:t>, bruselská kapusta apod.)</w:t>
            </w:r>
          </w:p>
        </w:tc>
        <w:tc>
          <w:tcPr>
            <w:tcW w:w="2664" w:type="dxa"/>
            <w:tcBorders>
              <w:top w:val="single" w:sz="4" w:space="0" w:color="auto"/>
              <w:left w:val="single" w:sz="4" w:space="0" w:color="auto"/>
              <w:bottom w:val="single" w:sz="4" w:space="0" w:color="auto"/>
              <w:right w:val="single" w:sz="4" w:space="0" w:color="auto"/>
            </w:tcBorders>
            <w:hideMark/>
          </w:tcPr>
          <w:p w14:paraId="640C8261" w14:textId="77777777" w:rsidR="008C6546" w:rsidRPr="008C6546" w:rsidRDefault="008C6546" w:rsidP="008C6546">
            <w:pPr>
              <w:spacing w:before="240" w:line="276" w:lineRule="auto"/>
              <w:jc w:val="both"/>
              <w:rPr>
                <w:rFonts w:ascii="Times New Roman" w:hAnsi="Times New Roman" w:cs="Times New Roman"/>
                <w:bCs/>
              </w:rPr>
            </w:pPr>
            <w:r w:rsidRPr="008C6546">
              <w:rPr>
                <w:rFonts w:ascii="Times New Roman" w:hAnsi="Times New Roman" w:cs="Times New Roman"/>
                <w:bCs/>
              </w:rPr>
              <w:t>150 g po tepelné úpravě</w:t>
            </w:r>
          </w:p>
        </w:tc>
      </w:tr>
      <w:tr w:rsidR="008C6546" w:rsidRPr="008C6546" w14:paraId="395BA347"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4CD9F5EE"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Luštěniny</w:t>
            </w:r>
          </w:p>
        </w:tc>
        <w:tc>
          <w:tcPr>
            <w:tcW w:w="2664" w:type="dxa"/>
            <w:tcBorders>
              <w:top w:val="single" w:sz="4" w:space="0" w:color="auto"/>
              <w:left w:val="single" w:sz="4" w:space="0" w:color="auto"/>
              <w:bottom w:val="single" w:sz="4" w:space="0" w:color="auto"/>
              <w:right w:val="single" w:sz="4" w:space="0" w:color="auto"/>
            </w:tcBorders>
            <w:hideMark/>
          </w:tcPr>
          <w:p w14:paraId="60BC7830"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250 g po tepelné úpravě</w:t>
            </w:r>
          </w:p>
        </w:tc>
      </w:tr>
      <w:tr w:rsidR="008C6546" w:rsidRPr="008C6546" w14:paraId="22558A0D"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0B93AC78"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 xml:space="preserve">Saláty (ve smyslu zeleninové složky salátu coby hlavního jídla) </w:t>
            </w:r>
          </w:p>
          <w:p w14:paraId="3B4C2A9F"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 xml:space="preserve">Nezeleninové složky salátu dohromady (zejm. maso, sýr, vejce, těstoviny apod.) </w:t>
            </w:r>
          </w:p>
        </w:tc>
        <w:tc>
          <w:tcPr>
            <w:tcW w:w="2664" w:type="dxa"/>
            <w:tcBorders>
              <w:top w:val="single" w:sz="4" w:space="0" w:color="auto"/>
              <w:left w:val="single" w:sz="4" w:space="0" w:color="auto"/>
              <w:bottom w:val="single" w:sz="4" w:space="0" w:color="auto"/>
              <w:right w:val="single" w:sz="4" w:space="0" w:color="auto"/>
            </w:tcBorders>
          </w:tcPr>
          <w:p w14:paraId="740BE3FC"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300 g v syrovém stavu</w:t>
            </w:r>
          </w:p>
          <w:p w14:paraId="07362CAB" w14:textId="77777777" w:rsidR="008C6546" w:rsidRPr="008C6546" w:rsidRDefault="008C6546" w:rsidP="008C6546">
            <w:pPr>
              <w:spacing w:line="276" w:lineRule="auto"/>
              <w:jc w:val="both"/>
              <w:rPr>
                <w:rFonts w:ascii="Times New Roman" w:hAnsi="Times New Roman" w:cs="Times New Roman"/>
                <w:bCs/>
              </w:rPr>
            </w:pPr>
          </w:p>
          <w:p w14:paraId="445C41CF"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200 g v hotovém stavu</w:t>
            </w:r>
          </w:p>
        </w:tc>
      </w:tr>
      <w:tr w:rsidR="008C6546" w:rsidRPr="008C6546" w14:paraId="67BD0DB6"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469DE51F"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Těstoviny</w:t>
            </w:r>
          </w:p>
        </w:tc>
        <w:tc>
          <w:tcPr>
            <w:tcW w:w="2664" w:type="dxa"/>
            <w:tcBorders>
              <w:top w:val="single" w:sz="4" w:space="0" w:color="auto"/>
              <w:left w:val="single" w:sz="4" w:space="0" w:color="auto"/>
              <w:bottom w:val="single" w:sz="4" w:space="0" w:color="auto"/>
              <w:right w:val="single" w:sz="4" w:space="0" w:color="auto"/>
            </w:tcBorders>
            <w:hideMark/>
          </w:tcPr>
          <w:p w14:paraId="326BAC48"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200 g po tepelné úpravě</w:t>
            </w:r>
          </w:p>
        </w:tc>
      </w:tr>
      <w:tr w:rsidR="008C6546" w:rsidRPr="008C6546" w14:paraId="4C4EA21B"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5AC3EADD"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Sýr na smažení (smažený sýr)</w:t>
            </w:r>
          </w:p>
        </w:tc>
        <w:tc>
          <w:tcPr>
            <w:tcW w:w="2664" w:type="dxa"/>
            <w:tcBorders>
              <w:top w:val="single" w:sz="4" w:space="0" w:color="auto"/>
              <w:left w:val="single" w:sz="4" w:space="0" w:color="auto"/>
              <w:bottom w:val="single" w:sz="4" w:space="0" w:color="auto"/>
              <w:right w:val="single" w:sz="4" w:space="0" w:color="auto"/>
            </w:tcBorders>
            <w:hideMark/>
          </w:tcPr>
          <w:p w14:paraId="291601C5" w14:textId="77777777" w:rsidR="008C6546" w:rsidRPr="008C6546" w:rsidRDefault="008C6546" w:rsidP="008C6546">
            <w:pPr>
              <w:pStyle w:val="Odstavecseseznamem1"/>
              <w:spacing w:line="276" w:lineRule="auto"/>
              <w:ind w:left="0"/>
              <w:jc w:val="both"/>
              <w:rPr>
                <w:rFonts w:eastAsiaTheme="minorHAnsi"/>
                <w:bCs/>
                <w:sz w:val="22"/>
                <w:szCs w:val="22"/>
                <w:lang w:eastAsia="en-US"/>
              </w:rPr>
            </w:pPr>
            <w:r w:rsidRPr="008C6546">
              <w:rPr>
                <w:rFonts w:eastAsiaTheme="minorHAnsi"/>
                <w:bCs/>
                <w:sz w:val="22"/>
                <w:szCs w:val="22"/>
                <w:lang w:eastAsia="en-US"/>
              </w:rPr>
              <w:t>120 g v syrovém stavu</w:t>
            </w:r>
          </w:p>
        </w:tc>
      </w:tr>
      <w:tr w:rsidR="008C6546" w:rsidRPr="008C6546" w14:paraId="7AFE329B"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7FADC0D8"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Zelenina na smažení (smažený květák, smažená brokolice, smažený celer)</w:t>
            </w:r>
          </w:p>
        </w:tc>
        <w:tc>
          <w:tcPr>
            <w:tcW w:w="2664" w:type="dxa"/>
            <w:tcBorders>
              <w:top w:val="single" w:sz="4" w:space="0" w:color="auto"/>
              <w:left w:val="single" w:sz="4" w:space="0" w:color="auto"/>
              <w:bottom w:val="single" w:sz="4" w:space="0" w:color="auto"/>
              <w:right w:val="single" w:sz="4" w:space="0" w:color="auto"/>
            </w:tcBorders>
            <w:hideMark/>
          </w:tcPr>
          <w:p w14:paraId="47CC12E8" w14:textId="77777777" w:rsidR="008C6546" w:rsidRPr="008C6546" w:rsidRDefault="008C6546" w:rsidP="008C6546">
            <w:pPr>
              <w:pStyle w:val="Odstavecseseznamem1"/>
              <w:spacing w:before="240" w:line="276" w:lineRule="auto"/>
              <w:ind w:left="0"/>
              <w:jc w:val="both"/>
              <w:rPr>
                <w:rFonts w:eastAsiaTheme="minorHAnsi"/>
                <w:bCs/>
                <w:sz w:val="22"/>
                <w:szCs w:val="22"/>
                <w:lang w:eastAsia="en-US"/>
              </w:rPr>
            </w:pPr>
            <w:r w:rsidRPr="008C6546">
              <w:rPr>
                <w:rFonts w:eastAsiaTheme="minorHAnsi"/>
                <w:bCs/>
                <w:sz w:val="22"/>
                <w:szCs w:val="22"/>
                <w:lang w:eastAsia="en-US"/>
              </w:rPr>
              <w:t>150 g v syrovém stavu</w:t>
            </w:r>
          </w:p>
        </w:tc>
      </w:tr>
      <w:tr w:rsidR="008C6546" w:rsidRPr="008C6546" w14:paraId="1FCAD856"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04E86CD5"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Těstovinová jídla a jídla z brambor a rýže (např. francouzské brambory, rizota, šunko-fleky apod.)</w:t>
            </w:r>
          </w:p>
        </w:tc>
        <w:tc>
          <w:tcPr>
            <w:tcW w:w="2664" w:type="dxa"/>
            <w:tcBorders>
              <w:top w:val="single" w:sz="4" w:space="0" w:color="auto"/>
              <w:left w:val="single" w:sz="4" w:space="0" w:color="auto"/>
              <w:bottom w:val="single" w:sz="4" w:space="0" w:color="auto"/>
              <w:right w:val="single" w:sz="4" w:space="0" w:color="auto"/>
            </w:tcBorders>
            <w:hideMark/>
          </w:tcPr>
          <w:p w14:paraId="63A3D90E" w14:textId="77777777" w:rsidR="008C6546" w:rsidRPr="008C6546" w:rsidRDefault="008C6546" w:rsidP="008C6546">
            <w:pPr>
              <w:pStyle w:val="Odstavecseseznamem1"/>
              <w:spacing w:before="240" w:line="276" w:lineRule="auto"/>
              <w:ind w:left="0"/>
              <w:jc w:val="both"/>
              <w:rPr>
                <w:rFonts w:eastAsiaTheme="minorHAnsi"/>
                <w:bCs/>
                <w:sz w:val="22"/>
                <w:szCs w:val="22"/>
                <w:lang w:eastAsia="en-US"/>
              </w:rPr>
            </w:pPr>
            <w:r w:rsidRPr="008C6546">
              <w:rPr>
                <w:rFonts w:eastAsiaTheme="minorHAnsi"/>
                <w:bCs/>
                <w:sz w:val="22"/>
                <w:szCs w:val="22"/>
                <w:lang w:eastAsia="en-US"/>
              </w:rPr>
              <w:t>350g po tepelné úpravě</w:t>
            </w:r>
          </w:p>
        </w:tc>
      </w:tr>
      <w:tr w:rsidR="008C6546" w:rsidRPr="008C6546" w14:paraId="17F3E7A3"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43DA2472"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Omáčka</w:t>
            </w:r>
          </w:p>
        </w:tc>
        <w:tc>
          <w:tcPr>
            <w:tcW w:w="2664" w:type="dxa"/>
            <w:tcBorders>
              <w:top w:val="single" w:sz="4" w:space="0" w:color="auto"/>
              <w:left w:val="single" w:sz="4" w:space="0" w:color="auto"/>
              <w:bottom w:val="single" w:sz="4" w:space="0" w:color="auto"/>
              <w:right w:val="single" w:sz="4" w:space="0" w:color="auto"/>
            </w:tcBorders>
            <w:hideMark/>
          </w:tcPr>
          <w:p w14:paraId="22B51503" w14:textId="77777777" w:rsidR="008C6546" w:rsidRPr="008C6546" w:rsidRDefault="008C6546" w:rsidP="008C6546">
            <w:pPr>
              <w:pStyle w:val="Odstavecseseznamem1"/>
              <w:spacing w:line="276" w:lineRule="auto"/>
              <w:ind w:left="0"/>
              <w:jc w:val="both"/>
              <w:rPr>
                <w:rFonts w:eastAsiaTheme="minorHAnsi"/>
                <w:bCs/>
                <w:sz w:val="22"/>
                <w:szCs w:val="22"/>
                <w:lang w:eastAsia="en-US"/>
              </w:rPr>
            </w:pPr>
            <w:r w:rsidRPr="008C6546">
              <w:rPr>
                <w:rFonts w:eastAsiaTheme="minorHAnsi"/>
                <w:bCs/>
                <w:sz w:val="22"/>
                <w:szCs w:val="22"/>
                <w:lang w:eastAsia="en-US"/>
              </w:rPr>
              <w:t>200 ml</w:t>
            </w:r>
          </w:p>
        </w:tc>
      </w:tr>
      <w:tr w:rsidR="008C6546" w:rsidRPr="008C6546" w14:paraId="0DF28039"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030A2000"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Šťáva k masu</w:t>
            </w:r>
          </w:p>
        </w:tc>
        <w:tc>
          <w:tcPr>
            <w:tcW w:w="2664" w:type="dxa"/>
            <w:tcBorders>
              <w:top w:val="single" w:sz="4" w:space="0" w:color="auto"/>
              <w:left w:val="single" w:sz="4" w:space="0" w:color="auto"/>
              <w:bottom w:val="single" w:sz="4" w:space="0" w:color="auto"/>
              <w:right w:val="single" w:sz="4" w:space="0" w:color="auto"/>
            </w:tcBorders>
            <w:hideMark/>
          </w:tcPr>
          <w:p w14:paraId="367A53ED" w14:textId="77777777" w:rsidR="008C6546" w:rsidRPr="008C6546" w:rsidRDefault="008C6546" w:rsidP="008C6546">
            <w:pPr>
              <w:pStyle w:val="Odstavecseseznamem1"/>
              <w:spacing w:line="276" w:lineRule="auto"/>
              <w:ind w:left="0"/>
              <w:jc w:val="both"/>
              <w:rPr>
                <w:rFonts w:eastAsiaTheme="minorHAnsi"/>
                <w:bCs/>
                <w:sz w:val="22"/>
                <w:szCs w:val="22"/>
                <w:lang w:eastAsia="en-US"/>
              </w:rPr>
            </w:pPr>
            <w:r w:rsidRPr="008C6546">
              <w:rPr>
                <w:rFonts w:eastAsiaTheme="minorHAnsi"/>
                <w:bCs/>
                <w:sz w:val="22"/>
                <w:szCs w:val="22"/>
                <w:lang w:eastAsia="en-US"/>
              </w:rPr>
              <w:t>100 ml</w:t>
            </w:r>
          </w:p>
        </w:tc>
      </w:tr>
      <w:tr w:rsidR="008C6546" w:rsidRPr="008C6546" w14:paraId="543E93F2"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2B2DBC03"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Zelí</w:t>
            </w:r>
          </w:p>
        </w:tc>
        <w:tc>
          <w:tcPr>
            <w:tcW w:w="2664" w:type="dxa"/>
            <w:tcBorders>
              <w:top w:val="single" w:sz="4" w:space="0" w:color="auto"/>
              <w:left w:val="single" w:sz="4" w:space="0" w:color="auto"/>
              <w:bottom w:val="single" w:sz="4" w:space="0" w:color="auto"/>
              <w:right w:val="single" w:sz="4" w:space="0" w:color="auto"/>
            </w:tcBorders>
            <w:hideMark/>
          </w:tcPr>
          <w:p w14:paraId="14928680" w14:textId="77777777" w:rsidR="008C6546" w:rsidRPr="008C6546" w:rsidRDefault="008C6546" w:rsidP="008C6546">
            <w:pPr>
              <w:pStyle w:val="Odstavecseseznamem1"/>
              <w:spacing w:line="276" w:lineRule="auto"/>
              <w:ind w:left="0"/>
              <w:jc w:val="both"/>
              <w:rPr>
                <w:rFonts w:eastAsiaTheme="minorHAnsi"/>
                <w:bCs/>
                <w:sz w:val="22"/>
                <w:szCs w:val="22"/>
                <w:lang w:eastAsia="en-US"/>
              </w:rPr>
            </w:pPr>
            <w:r w:rsidRPr="008C6546">
              <w:rPr>
                <w:rFonts w:eastAsiaTheme="minorHAnsi"/>
                <w:bCs/>
                <w:sz w:val="22"/>
                <w:szCs w:val="22"/>
                <w:lang w:eastAsia="en-US"/>
              </w:rPr>
              <w:t>120 g po tepelné úpravě</w:t>
            </w:r>
          </w:p>
        </w:tc>
      </w:tr>
      <w:tr w:rsidR="008C6546" w:rsidRPr="008C6546" w14:paraId="6DBBF661"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7FBE94A2"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Špenát</w:t>
            </w:r>
          </w:p>
        </w:tc>
        <w:tc>
          <w:tcPr>
            <w:tcW w:w="2664" w:type="dxa"/>
            <w:tcBorders>
              <w:top w:val="single" w:sz="4" w:space="0" w:color="auto"/>
              <w:left w:val="single" w:sz="4" w:space="0" w:color="auto"/>
              <w:bottom w:val="single" w:sz="4" w:space="0" w:color="auto"/>
              <w:right w:val="single" w:sz="4" w:space="0" w:color="auto"/>
            </w:tcBorders>
            <w:hideMark/>
          </w:tcPr>
          <w:p w14:paraId="4D59165E" w14:textId="77777777" w:rsidR="008C6546" w:rsidRPr="008C6546" w:rsidRDefault="008C6546" w:rsidP="008C6546">
            <w:pPr>
              <w:pStyle w:val="Odstavecseseznamem1"/>
              <w:spacing w:line="276" w:lineRule="auto"/>
              <w:ind w:left="0"/>
              <w:jc w:val="both"/>
              <w:rPr>
                <w:rFonts w:eastAsiaTheme="minorHAnsi"/>
                <w:bCs/>
                <w:sz w:val="22"/>
                <w:szCs w:val="22"/>
                <w:lang w:eastAsia="en-US"/>
              </w:rPr>
            </w:pPr>
            <w:r w:rsidRPr="008C6546">
              <w:rPr>
                <w:rFonts w:eastAsiaTheme="minorHAnsi"/>
                <w:bCs/>
                <w:sz w:val="22"/>
                <w:szCs w:val="22"/>
                <w:lang w:eastAsia="en-US"/>
              </w:rPr>
              <w:t>120 g po tepelné úpravě</w:t>
            </w:r>
          </w:p>
        </w:tc>
      </w:tr>
      <w:tr w:rsidR="008C6546" w:rsidRPr="008C6546" w14:paraId="41B65FFE"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hideMark/>
          </w:tcPr>
          <w:p w14:paraId="5EE7C619"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 xml:space="preserve">Brambor smažený (hranolky, krokety, </w:t>
            </w:r>
            <w:proofErr w:type="spellStart"/>
            <w:r w:rsidRPr="008C6546">
              <w:rPr>
                <w:rFonts w:ascii="Times New Roman" w:hAnsi="Times New Roman" w:cs="Times New Roman"/>
                <w:bCs/>
              </w:rPr>
              <w:t>rösti</w:t>
            </w:r>
            <w:proofErr w:type="spellEnd"/>
            <w:r w:rsidRPr="008C6546">
              <w:rPr>
                <w:rFonts w:ascii="Times New Roman" w:hAnsi="Times New Roman" w:cs="Times New Roman"/>
                <w:bCs/>
              </w:rPr>
              <w:t>, americké brambory apod.)</w:t>
            </w:r>
          </w:p>
        </w:tc>
        <w:tc>
          <w:tcPr>
            <w:tcW w:w="2664" w:type="dxa"/>
            <w:tcBorders>
              <w:top w:val="single" w:sz="4" w:space="0" w:color="auto"/>
              <w:left w:val="single" w:sz="4" w:space="0" w:color="auto"/>
              <w:bottom w:val="single" w:sz="4" w:space="0" w:color="auto"/>
              <w:right w:val="single" w:sz="4" w:space="0" w:color="auto"/>
            </w:tcBorders>
            <w:hideMark/>
          </w:tcPr>
          <w:p w14:paraId="7CA7856B" w14:textId="77777777" w:rsidR="008C6546" w:rsidRPr="008C6546" w:rsidRDefault="008C6546" w:rsidP="008C6546">
            <w:pPr>
              <w:pStyle w:val="Odstavecseseznamem1"/>
              <w:spacing w:before="240" w:line="276" w:lineRule="auto"/>
              <w:ind w:left="0"/>
              <w:jc w:val="both"/>
              <w:rPr>
                <w:rFonts w:eastAsiaTheme="minorHAnsi"/>
                <w:bCs/>
                <w:sz w:val="22"/>
                <w:szCs w:val="22"/>
                <w:lang w:eastAsia="en-US"/>
              </w:rPr>
            </w:pPr>
            <w:r w:rsidRPr="008C6546">
              <w:rPr>
                <w:rFonts w:eastAsiaTheme="minorHAnsi"/>
                <w:bCs/>
                <w:sz w:val="22"/>
                <w:szCs w:val="22"/>
                <w:lang w:eastAsia="en-US"/>
              </w:rPr>
              <w:t>150 g po tepelné úpravě</w:t>
            </w:r>
          </w:p>
        </w:tc>
      </w:tr>
      <w:tr w:rsidR="008C6546" w:rsidRPr="008C6546" w14:paraId="17DE69C6"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vAlign w:val="center"/>
            <w:hideMark/>
          </w:tcPr>
          <w:p w14:paraId="0C8D7283"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Smažené maso bez kosti (řízek)</w:t>
            </w:r>
          </w:p>
        </w:tc>
        <w:tc>
          <w:tcPr>
            <w:tcW w:w="2664" w:type="dxa"/>
            <w:tcBorders>
              <w:top w:val="single" w:sz="4" w:space="0" w:color="auto"/>
              <w:left w:val="single" w:sz="4" w:space="0" w:color="auto"/>
              <w:bottom w:val="single" w:sz="4" w:space="0" w:color="auto"/>
              <w:right w:val="single" w:sz="4" w:space="0" w:color="auto"/>
            </w:tcBorders>
            <w:vAlign w:val="center"/>
            <w:hideMark/>
          </w:tcPr>
          <w:p w14:paraId="296EB9E6" w14:textId="77777777" w:rsidR="008C6546" w:rsidRPr="008C6546" w:rsidRDefault="008C6546" w:rsidP="008C6546">
            <w:pPr>
              <w:pStyle w:val="Odstavecseseznamem1"/>
              <w:spacing w:before="240" w:line="276" w:lineRule="auto"/>
              <w:ind w:left="0"/>
              <w:jc w:val="both"/>
              <w:rPr>
                <w:rFonts w:eastAsiaTheme="minorHAnsi"/>
                <w:bCs/>
                <w:sz w:val="22"/>
                <w:szCs w:val="22"/>
                <w:lang w:eastAsia="en-US"/>
              </w:rPr>
            </w:pPr>
            <w:r w:rsidRPr="008C6546">
              <w:rPr>
                <w:rFonts w:eastAsiaTheme="minorHAnsi"/>
                <w:bCs/>
                <w:sz w:val="22"/>
                <w:szCs w:val="22"/>
                <w:lang w:eastAsia="en-US"/>
              </w:rPr>
              <w:t>140 g po tepelné úpravě</w:t>
            </w:r>
          </w:p>
        </w:tc>
      </w:tr>
      <w:tr w:rsidR="008C6546" w:rsidRPr="008C6546" w14:paraId="3BE4161E" w14:textId="77777777" w:rsidTr="004E71B6">
        <w:trPr>
          <w:jc w:val="center"/>
        </w:trPr>
        <w:tc>
          <w:tcPr>
            <w:tcW w:w="4962" w:type="dxa"/>
            <w:tcBorders>
              <w:top w:val="single" w:sz="4" w:space="0" w:color="auto"/>
              <w:left w:val="single" w:sz="4" w:space="0" w:color="auto"/>
              <w:bottom w:val="single" w:sz="4" w:space="0" w:color="auto"/>
              <w:right w:val="single" w:sz="4" w:space="0" w:color="auto"/>
            </w:tcBorders>
            <w:vAlign w:val="center"/>
            <w:hideMark/>
          </w:tcPr>
          <w:p w14:paraId="4A8C93C4" w14:textId="77777777" w:rsidR="008C6546" w:rsidRPr="008C6546" w:rsidRDefault="008C6546" w:rsidP="008C6546">
            <w:pPr>
              <w:spacing w:line="276" w:lineRule="auto"/>
              <w:jc w:val="both"/>
              <w:rPr>
                <w:rFonts w:ascii="Times New Roman" w:hAnsi="Times New Roman" w:cs="Times New Roman"/>
                <w:bCs/>
              </w:rPr>
            </w:pPr>
            <w:r w:rsidRPr="008C6546">
              <w:rPr>
                <w:rFonts w:ascii="Times New Roman" w:hAnsi="Times New Roman" w:cs="Times New Roman"/>
                <w:bCs/>
              </w:rPr>
              <w:t>Smažená ryba (filé)</w:t>
            </w:r>
          </w:p>
        </w:tc>
        <w:tc>
          <w:tcPr>
            <w:tcW w:w="2664" w:type="dxa"/>
            <w:tcBorders>
              <w:top w:val="single" w:sz="4" w:space="0" w:color="auto"/>
              <w:left w:val="single" w:sz="4" w:space="0" w:color="auto"/>
              <w:bottom w:val="single" w:sz="4" w:space="0" w:color="auto"/>
              <w:right w:val="single" w:sz="4" w:space="0" w:color="auto"/>
            </w:tcBorders>
            <w:vAlign w:val="center"/>
            <w:hideMark/>
          </w:tcPr>
          <w:p w14:paraId="0E0DA0F2" w14:textId="77777777" w:rsidR="008C6546" w:rsidRPr="008C6546" w:rsidRDefault="008C6546" w:rsidP="008C6546">
            <w:pPr>
              <w:pStyle w:val="Odstavecseseznamem1"/>
              <w:spacing w:before="240" w:line="276" w:lineRule="auto"/>
              <w:ind w:left="0"/>
              <w:jc w:val="both"/>
              <w:rPr>
                <w:rFonts w:eastAsiaTheme="minorHAnsi"/>
                <w:bCs/>
                <w:sz w:val="22"/>
                <w:szCs w:val="22"/>
                <w:lang w:eastAsia="en-US"/>
              </w:rPr>
            </w:pPr>
            <w:r w:rsidRPr="008C6546">
              <w:rPr>
                <w:rFonts w:eastAsiaTheme="minorHAnsi"/>
                <w:bCs/>
                <w:sz w:val="22"/>
                <w:szCs w:val="22"/>
                <w:lang w:eastAsia="en-US"/>
              </w:rPr>
              <w:t>140 g po tepelné úpravě</w:t>
            </w:r>
          </w:p>
        </w:tc>
      </w:tr>
    </w:tbl>
    <w:p w14:paraId="50224A40" w14:textId="4E874AD9" w:rsidR="008160D4" w:rsidRPr="008C6546" w:rsidRDefault="008160D4" w:rsidP="008C6546">
      <w:pPr>
        <w:autoSpaceDE w:val="0"/>
        <w:autoSpaceDN w:val="0"/>
        <w:adjustRightInd w:val="0"/>
        <w:spacing w:after="0" w:line="276" w:lineRule="auto"/>
        <w:jc w:val="both"/>
        <w:rPr>
          <w:rFonts w:ascii="Times New Roman" w:hAnsi="Times New Roman" w:cs="Times New Roman"/>
          <w:b/>
        </w:rPr>
      </w:pPr>
    </w:p>
    <w:p w14:paraId="374F3941" w14:textId="77777777" w:rsidR="008160D4" w:rsidRPr="008C6546" w:rsidRDefault="008160D4" w:rsidP="008C6546">
      <w:pPr>
        <w:autoSpaceDE w:val="0"/>
        <w:autoSpaceDN w:val="0"/>
        <w:adjustRightInd w:val="0"/>
        <w:spacing w:after="0" w:line="276" w:lineRule="auto"/>
        <w:jc w:val="both"/>
        <w:rPr>
          <w:rFonts w:ascii="Times New Roman" w:hAnsi="Times New Roman" w:cs="Times New Roman"/>
          <w:b/>
        </w:rPr>
      </w:pPr>
    </w:p>
    <w:p w14:paraId="7E799C35" w14:textId="012A69D3" w:rsidR="009564F5" w:rsidRPr="008C6546" w:rsidRDefault="009564F5" w:rsidP="008C6546">
      <w:pPr>
        <w:spacing w:line="276" w:lineRule="auto"/>
        <w:rPr>
          <w:rFonts w:ascii="Times New Roman" w:hAnsi="Times New Roman" w:cs="Times New Roman"/>
        </w:rPr>
      </w:pPr>
    </w:p>
    <w:sectPr w:rsidR="009564F5" w:rsidRPr="008C654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E3D3F" w14:textId="77777777" w:rsidR="00F1133B" w:rsidRDefault="00F1133B" w:rsidP="00F1133B">
      <w:pPr>
        <w:spacing w:after="0" w:line="240" w:lineRule="auto"/>
      </w:pPr>
      <w:r>
        <w:separator/>
      </w:r>
    </w:p>
  </w:endnote>
  <w:endnote w:type="continuationSeparator" w:id="0">
    <w:p w14:paraId="390CB51C" w14:textId="77777777" w:rsidR="00F1133B" w:rsidRDefault="00F1133B" w:rsidP="00F1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85541" w14:textId="77777777" w:rsidR="00F1133B" w:rsidRDefault="00F113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503BD" w14:textId="77777777" w:rsidR="00F1133B" w:rsidRDefault="00F1133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14EB3" w14:textId="77777777" w:rsidR="00F1133B" w:rsidRDefault="00F113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6D66A" w14:textId="77777777" w:rsidR="00F1133B" w:rsidRDefault="00F1133B" w:rsidP="00F1133B">
      <w:pPr>
        <w:spacing w:after="0" w:line="240" w:lineRule="auto"/>
      </w:pPr>
      <w:r>
        <w:separator/>
      </w:r>
    </w:p>
  </w:footnote>
  <w:footnote w:type="continuationSeparator" w:id="0">
    <w:p w14:paraId="291F9B3B" w14:textId="77777777" w:rsidR="00F1133B" w:rsidRDefault="00F1133B" w:rsidP="00F11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ED69" w14:textId="77777777" w:rsidR="00F1133B" w:rsidRDefault="00F113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AC1F" w14:textId="77777777" w:rsidR="00F1133B" w:rsidRDefault="00F1133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7405B" w14:textId="77777777" w:rsidR="00F1133B" w:rsidRDefault="00F1133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3D7"/>
    <w:multiLevelType w:val="hybridMultilevel"/>
    <w:tmpl w:val="DBAE61CC"/>
    <w:lvl w:ilvl="0" w:tplc="4F980FA8">
      <w:start w:val="1"/>
      <w:numFmt w:val="decimal"/>
      <w:lvlText w:val="%1)"/>
      <w:lvlJc w:val="left"/>
      <w:pPr>
        <w:ind w:left="672" w:hanging="360"/>
      </w:pPr>
    </w:lvl>
    <w:lvl w:ilvl="1" w:tplc="04050019">
      <w:start w:val="1"/>
      <w:numFmt w:val="lowerLetter"/>
      <w:lvlText w:val="%2."/>
      <w:lvlJc w:val="left"/>
      <w:pPr>
        <w:ind w:left="1392" w:hanging="360"/>
      </w:pPr>
    </w:lvl>
    <w:lvl w:ilvl="2" w:tplc="0405001B">
      <w:start w:val="1"/>
      <w:numFmt w:val="lowerRoman"/>
      <w:lvlText w:val="%3."/>
      <w:lvlJc w:val="right"/>
      <w:pPr>
        <w:ind w:left="2112" w:hanging="180"/>
      </w:pPr>
    </w:lvl>
    <w:lvl w:ilvl="3" w:tplc="0405000F">
      <w:start w:val="1"/>
      <w:numFmt w:val="decimal"/>
      <w:lvlText w:val="%4."/>
      <w:lvlJc w:val="left"/>
      <w:pPr>
        <w:ind w:left="2832" w:hanging="360"/>
      </w:pPr>
    </w:lvl>
    <w:lvl w:ilvl="4" w:tplc="04050019">
      <w:start w:val="1"/>
      <w:numFmt w:val="lowerLetter"/>
      <w:lvlText w:val="%5."/>
      <w:lvlJc w:val="left"/>
      <w:pPr>
        <w:ind w:left="3552" w:hanging="360"/>
      </w:pPr>
    </w:lvl>
    <w:lvl w:ilvl="5" w:tplc="0405001B">
      <w:start w:val="1"/>
      <w:numFmt w:val="lowerRoman"/>
      <w:lvlText w:val="%6."/>
      <w:lvlJc w:val="right"/>
      <w:pPr>
        <w:ind w:left="4272" w:hanging="180"/>
      </w:pPr>
    </w:lvl>
    <w:lvl w:ilvl="6" w:tplc="0405000F">
      <w:start w:val="1"/>
      <w:numFmt w:val="decimal"/>
      <w:lvlText w:val="%7."/>
      <w:lvlJc w:val="left"/>
      <w:pPr>
        <w:ind w:left="4992" w:hanging="360"/>
      </w:pPr>
    </w:lvl>
    <w:lvl w:ilvl="7" w:tplc="04050019">
      <w:start w:val="1"/>
      <w:numFmt w:val="lowerLetter"/>
      <w:lvlText w:val="%8."/>
      <w:lvlJc w:val="left"/>
      <w:pPr>
        <w:ind w:left="5712" w:hanging="360"/>
      </w:pPr>
    </w:lvl>
    <w:lvl w:ilvl="8" w:tplc="0405001B">
      <w:start w:val="1"/>
      <w:numFmt w:val="lowerRoman"/>
      <w:lvlText w:val="%9."/>
      <w:lvlJc w:val="right"/>
      <w:pPr>
        <w:ind w:left="6432" w:hanging="180"/>
      </w:pPr>
    </w:lvl>
  </w:abstractNum>
  <w:abstractNum w:abstractNumId="1" w15:restartNumberingAfterBreak="0">
    <w:nsid w:val="1C9F3AAB"/>
    <w:multiLevelType w:val="hybridMultilevel"/>
    <w:tmpl w:val="B212FB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097EA6"/>
    <w:multiLevelType w:val="hybridMultilevel"/>
    <w:tmpl w:val="D4762B36"/>
    <w:lvl w:ilvl="0" w:tplc="03BED9BA">
      <w:start w:val="1"/>
      <w:numFmt w:val="decimal"/>
      <w:lvlText w:val="%1)"/>
      <w:lvlJc w:val="left"/>
      <w:pPr>
        <w:ind w:left="644" w:hanging="360"/>
      </w:pPr>
      <w:rPr>
        <w:rFonts w:ascii="Times New Roman" w:eastAsia="Calibri" w:hAnsi="Times New Roman" w:cs="Times New Roman" w:hint="default"/>
        <w:color w:val="auto"/>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 w15:restartNumberingAfterBreak="0">
    <w:nsid w:val="1FA40CB2"/>
    <w:multiLevelType w:val="hybridMultilevel"/>
    <w:tmpl w:val="B890E268"/>
    <w:lvl w:ilvl="0" w:tplc="E0D27334">
      <w:start w:val="140"/>
      <w:numFmt w:val="bullet"/>
      <w:lvlText w:val="-"/>
      <w:lvlJc w:val="left"/>
      <w:pPr>
        <w:ind w:left="720" w:hanging="360"/>
      </w:pPr>
      <w:rPr>
        <w:rFonts w:ascii="Arial" w:eastAsia="Calibri" w:hAnsi="Arial" w:cs="Arial" w:hint="default"/>
        <w:color w:val="000000" w:themeColor="text1"/>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10502AF"/>
    <w:multiLevelType w:val="hybridMultilevel"/>
    <w:tmpl w:val="E6E0BF58"/>
    <w:lvl w:ilvl="0" w:tplc="FA32E8E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3036C3"/>
    <w:multiLevelType w:val="hybridMultilevel"/>
    <w:tmpl w:val="F16EBB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244F10"/>
    <w:multiLevelType w:val="multilevel"/>
    <w:tmpl w:val="148200EE"/>
    <w:lvl w:ilvl="0">
      <w:start w:val="1"/>
      <w:numFmt w:val="upperRoman"/>
      <w:pStyle w:val="Heading-Number-ContractCzechRadio"/>
      <w:suff w:val="space"/>
      <w:lvlText w:val="%1."/>
      <w:lvlJc w:val="left"/>
      <w:pPr>
        <w:ind w:left="0" w:firstLine="0"/>
      </w:pPr>
    </w:lvl>
    <w:lvl w:ilvl="1">
      <w:start w:val="1"/>
      <w:numFmt w:val="decimal"/>
      <w:pStyle w:val="ListNumber-ContractCzechRadio"/>
      <w:lvlText w:val="%2."/>
      <w:lvlJc w:val="left"/>
      <w:pPr>
        <w:ind w:left="312" w:hanging="312"/>
      </w:pPr>
    </w:lvl>
    <w:lvl w:ilvl="2">
      <w:start w:val="1"/>
      <w:numFmt w:val="lowerLetter"/>
      <w:pStyle w:val="ListLetter-ContractCzechRadio"/>
      <w:lvlText w:val="%3)"/>
      <w:lvlJc w:val="left"/>
      <w:pPr>
        <w:ind w:left="312" w:hanging="312"/>
      </w:pPr>
    </w:lvl>
    <w:lvl w:ilvl="3">
      <w:numFmt w:val="bullet"/>
      <w:lvlText w:val="—"/>
      <w:lvlJc w:val="left"/>
      <w:pPr>
        <w:ind w:left="936" w:hanging="312"/>
      </w:pPr>
      <w:rPr>
        <w:rFonts w:ascii="Arial" w:hAnsi="Arial" w:cs="Times New Roman" w:hint="default"/>
        <w:color w:val="auto"/>
      </w:rPr>
    </w:lvl>
    <w:lvl w:ilvl="4">
      <w:numFmt w:val="bullet"/>
      <w:lvlText w:val="—"/>
      <w:lvlJc w:val="left"/>
      <w:pPr>
        <w:ind w:left="1247" w:hanging="311"/>
      </w:pPr>
      <w:rPr>
        <w:rFonts w:ascii="Arial" w:hAnsi="Arial" w:cs="Times New Roman" w:hint="default"/>
        <w:color w:val="auto"/>
      </w:rPr>
    </w:lvl>
    <w:lvl w:ilvl="5">
      <w:numFmt w:val="bullet"/>
      <w:lvlText w:val="—"/>
      <w:lvlJc w:val="left"/>
      <w:pPr>
        <w:ind w:left="1559" w:hanging="312"/>
      </w:pPr>
      <w:rPr>
        <w:rFonts w:ascii="Arial" w:hAnsi="Arial" w:cs="Times New Roman" w:hint="default"/>
        <w:color w:val="auto"/>
      </w:rPr>
    </w:lvl>
    <w:lvl w:ilvl="6">
      <w:numFmt w:val="bullet"/>
      <w:lvlText w:val="—"/>
      <w:lvlJc w:val="left"/>
      <w:pPr>
        <w:ind w:left="1871" w:hanging="312"/>
      </w:pPr>
      <w:rPr>
        <w:rFonts w:ascii="Arial" w:hAnsi="Arial" w:cs="Times New Roman" w:hint="default"/>
        <w:color w:val="auto"/>
      </w:rPr>
    </w:lvl>
    <w:lvl w:ilvl="7">
      <w:numFmt w:val="bullet"/>
      <w:lvlText w:val="—"/>
      <w:lvlJc w:val="left"/>
      <w:pPr>
        <w:ind w:left="2183" w:hanging="312"/>
      </w:pPr>
      <w:rPr>
        <w:rFonts w:ascii="Arial" w:hAnsi="Arial" w:cs="Times New Roman" w:hint="default"/>
        <w:color w:val="auto"/>
      </w:rPr>
    </w:lvl>
    <w:lvl w:ilvl="8">
      <w:numFmt w:val="bullet"/>
      <w:lvlText w:val="—"/>
      <w:lvlJc w:val="left"/>
      <w:pPr>
        <w:ind w:left="2495" w:hanging="312"/>
      </w:pPr>
      <w:rPr>
        <w:rFonts w:ascii="Arial" w:hAnsi="Arial" w:cs="Times New Roman" w:hint="default"/>
        <w:color w:val="auto"/>
      </w:rPr>
    </w:lvl>
  </w:abstractNum>
  <w:abstractNum w:abstractNumId="7" w15:restartNumberingAfterBreak="0">
    <w:nsid w:val="3FF55765"/>
    <w:multiLevelType w:val="hybridMultilevel"/>
    <w:tmpl w:val="D5581948"/>
    <w:lvl w:ilvl="0" w:tplc="942CF0C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0043683"/>
    <w:multiLevelType w:val="hybridMultilevel"/>
    <w:tmpl w:val="0AE8D008"/>
    <w:lvl w:ilvl="0" w:tplc="EC2E25EA">
      <w:start w:val="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B195D2C"/>
    <w:multiLevelType w:val="hybridMultilevel"/>
    <w:tmpl w:val="0A1AC9A4"/>
    <w:lvl w:ilvl="0" w:tplc="A224B14A">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27F3778"/>
    <w:multiLevelType w:val="hybridMultilevel"/>
    <w:tmpl w:val="A5402542"/>
    <w:lvl w:ilvl="0" w:tplc="BDD8BB78">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2A16721"/>
    <w:multiLevelType w:val="hybridMultilevel"/>
    <w:tmpl w:val="1B74A0D8"/>
    <w:lvl w:ilvl="0" w:tplc="741E02B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8E6F00"/>
    <w:multiLevelType w:val="hybridMultilevel"/>
    <w:tmpl w:val="6A0A6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9"/>
  </w:num>
  <w:num w:numId="5">
    <w:abstractNumId w:val="11"/>
  </w:num>
  <w:num w:numId="6">
    <w:abstractNumId w:val="4"/>
  </w:num>
  <w:num w:numId="7">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F9"/>
    <w:rsid w:val="00017E9A"/>
    <w:rsid w:val="000A3D91"/>
    <w:rsid w:val="000B0CE4"/>
    <w:rsid w:val="000D4389"/>
    <w:rsid w:val="00111021"/>
    <w:rsid w:val="001E0638"/>
    <w:rsid w:val="00230AD6"/>
    <w:rsid w:val="002C3136"/>
    <w:rsid w:val="00425466"/>
    <w:rsid w:val="004537F9"/>
    <w:rsid w:val="00494F70"/>
    <w:rsid w:val="0051670E"/>
    <w:rsid w:val="005D12FA"/>
    <w:rsid w:val="005E5B08"/>
    <w:rsid w:val="00634EDF"/>
    <w:rsid w:val="00687CB1"/>
    <w:rsid w:val="00694D0D"/>
    <w:rsid w:val="006B2B43"/>
    <w:rsid w:val="006B7F2F"/>
    <w:rsid w:val="0071081F"/>
    <w:rsid w:val="00723302"/>
    <w:rsid w:val="007331E6"/>
    <w:rsid w:val="00815A7C"/>
    <w:rsid w:val="008160D4"/>
    <w:rsid w:val="008842F3"/>
    <w:rsid w:val="008C6546"/>
    <w:rsid w:val="008F796C"/>
    <w:rsid w:val="009564F5"/>
    <w:rsid w:val="00993A22"/>
    <w:rsid w:val="009F14E0"/>
    <w:rsid w:val="009F2B9A"/>
    <w:rsid w:val="00A24B33"/>
    <w:rsid w:val="00A90780"/>
    <w:rsid w:val="00AE4F41"/>
    <w:rsid w:val="00B45DE1"/>
    <w:rsid w:val="00B47CD2"/>
    <w:rsid w:val="00B73EA6"/>
    <w:rsid w:val="00B832B7"/>
    <w:rsid w:val="00B96069"/>
    <w:rsid w:val="00BC15B9"/>
    <w:rsid w:val="00D16A9F"/>
    <w:rsid w:val="00DF3BF8"/>
    <w:rsid w:val="00E358E9"/>
    <w:rsid w:val="00EB40E5"/>
    <w:rsid w:val="00F1133B"/>
    <w:rsid w:val="00FA4D44"/>
    <w:rsid w:val="00FB4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3CA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53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16A9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6A9F"/>
    <w:rPr>
      <w:rFonts w:ascii="Segoe UI" w:hAnsi="Segoe UI" w:cs="Segoe UI"/>
      <w:sz w:val="18"/>
      <w:szCs w:val="18"/>
    </w:rPr>
  </w:style>
  <w:style w:type="paragraph" w:styleId="Odstavecseseznamem">
    <w:name w:val="List Paragraph"/>
    <w:aliases w:val="List Paragraph (Czech Radio),Smlouva-Odst."/>
    <w:basedOn w:val="Normln"/>
    <w:link w:val="OdstavecseseznamemChar"/>
    <w:uiPriority w:val="34"/>
    <w:qFormat/>
    <w:rsid w:val="000A3D91"/>
    <w:pPr>
      <w:ind w:left="720"/>
      <w:contextualSpacing/>
    </w:pPr>
  </w:style>
  <w:style w:type="character" w:styleId="Odkaznakoment">
    <w:name w:val="annotation reference"/>
    <w:basedOn w:val="Standardnpsmoodstavce"/>
    <w:uiPriority w:val="99"/>
    <w:semiHidden/>
    <w:unhideWhenUsed/>
    <w:rsid w:val="007331E6"/>
    <w:rPr>
      <w:sz w:val="16"/>
      <w:szCs w:val="16"/>
    </w:rPr>
  </w:style>
  <w:style w:type="paragraph" w:styleId="Textkomente">
    <w:name w:val="annotation text"/>
    <w:basedOn w:val="Normln"/>
    <w:link w:val="TextkomenteChar"/>
    <w:uiPriority w:val="99"/>
    <w:unhideWhenUsed/>
    <w:rsid w:val="007331E6"/>
    <w:pPr>
      <w:spacing w:line="240" w:lineRule="auto"/>
    </w:pPr>
    <w:rPr>
      <w:sz w:val="20"/>
      <w:szCs w:val="20"/>
    </w:rPr>
  </w:style>
  <w:style w:type="character" w:customStyle="1" w:styleId="TextkomenteChar">
    <w:name w:val="Text komentáře Char"/>
    <w:basedOn w:val="Standardnpsmoodstavce"/>
    <w:link w:val="Textkomente"/>
    <w:uiPriority w:val="99"/>
    <w:rsid w:val="007331E6"/>
    <w:rPr>
      <w:sz w:val="20"/>
      <w:szCs w:val="20"/>
    </w:rPr>
  </w:style>
  <w:style w:type="paragraph" w:styleId="Pedmtkomente">
    <w:name w:val="annotation subject"/>
    <w:basedOn w:val="Textkomente"/>
    <w:next w:val="Textkomente"/>
    <w:link w:val="PedmtkomenteChar"/>
    <w:uiPriority w:val="99"/>
    <w:semiHidden/>
    <w:unhideWhenUsed/>
    <w:rsid w:val="007331E6"/>
    <w:rPr>
      <w:b/>
      <w:bCs/>
    </w:rPr>
  </w:style>
  <w:style w:type="character" w:customStyle="1" w:styleId="PedmtkomenteChar">
    <w:name w:val="Předmět komentáře Char"/>
    <w:basedOn w:val="TextkomenteChar"/>
    <w:link w:val="Pedmtkomente"/>
    <w:uiPriority w:val="99"/>
    <w:semiHidden/>
    <w:rsid w:val="007331E6"/>
    <w:rPr>
      <w:b/>
      <w:bCs/>
      <w:sz w:val="20"/>
      <w:szCs w:val="20"/>
    </w:rPr>
  </w:style>
  <w:style w:type="paragraph" w:styleId="Revize">
    <w:name w:val="Revision"/>
    <w:hidden/>
    <w:uiPriority w:val="99"/>
    <w:semiHidden/>
    <w:rsid w:val="007331E6"/>
    <w:pPr>
      <w:spacing w:after="0" w:line="240" w:lineRule="auto"/>
    </w:pPr>
  </w:style>
  <w:style w:type="character" w:styleId="Hypertextovodkaz">
    <w:name w:val="Hyperlink"/>
    <w:basedOn w:val="Standardnpsmoodstavce"/>
    <w:uiPriority w:val="99"/>
    <w:unhideWhenUsed/>
    <w:rsid w:val="00425466"/>
    <w:rPr>
      <w:color w:val="0563C1" w:themeColor="hyperlink"/>
      <w:u w:val="single"/>
    </w:rPr>
  </w:style>
  <w:style w:type="character" w:styleId="Sledovanodkaz">
    <w:name w:val="FollowedHyperlink"/>
    <w:basedOn w:val="Standardnpsmoodstavce"/>
    <w:uiPriority w:val="99"/>
    <w:semiHidden/>
    <w:unhideWhenUsed/>
    <w:rsid w:val="00815A7C"/>
    <w:rPr>
      <w:color w:val="954F72" w:themeColor="followedHyperlink"/>
      <w:u w:val="single"/>
    </w:rPr>
  </w:style>
  <w:style w:type="character" w:customStyle="1" w:styleId="OdstavecseseznamemChar">
    <w:name w:val="Odstavec se seznamem Char"/>
    <w:aliases w:val="List Paragraph (Czech Radio) Char,Smlouva-Odst. Char"/>
    <w:link w:val="Odstavecseseznamem"/>
    <w:uiPriority w:val="34"/>
    <w:locked/>
    <w:rsid w:val="008160D4"/>
  </w:style>
  <w:style w:type="paragraph" w:customStyle="1" w:styleId="ListNumber-ContractCzechRadio">
    <w:name w:val="List Number - Contract (Czech Radio)"/>
    <w:basedOn w:val="Normln"/>
    <w:uiPriority w:val="13"/>
    <w:qFormat/>
    <w:rsid w:val="008C6546"/>
    <w:pPr>
      <w:numPr>
        <w:ilvl w:val="1"/>
        <w:numId w:val="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hAnsi="Arial"/>
      <w:sz w:val="20"/>
    </w:rPr>
  </w:style>
  <w:style w:type="paragraph" w:customStyle="1" w:styleId="ListLetter-ContractCzechRadio">
    <w:name w:val="List Letter - Contract (Czech Radio)"/>
    <w:basedOn w:val="Normln"/>
    <w:uiPriority w:val="15"/>
    <w:qFormat/>
    <w:rsid w:val="008C6546"/>
    <w:pPr>
      <w:numPr>
        <w:ilvl w:val="2"/>
        <w:numId w:val="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hAnsi="Arial"/>
      <w:sz w:val="20"/>
    </w:rPr>
  </w:style>
  <w:style w:type="paragraph" w:customStyle="1" w:styleId="Heading-Number-ContractCzechRadio">
    <w:name w:val="Heading-Number - Contract (Czech Radio)"/>
    <w:basedOn w:val="Normln"/>
    <w:next w:val="ListNumber-ContractCzechRadio"/>
    <w:uiPriority w:val="11"/>
    <w:qFormat/>
    <w:rsid w:val="008C6546"/>
    <w:pPr>
      <w:keepNext/>
      <w:keepLines/>
      <w:numPr>
        <w:numId w:val="7"/>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heme="majorEastAsia" w:hAnsi="Arial" w:cstheme="majorBidi"/>
      <w:b/>
      <w:color w:val="000F37"/>
      <w:sz w:val="20"/>
      <w:szCs w:val="26"/>
    </w:rPr>
  </w:style>
  <w:style w:type="paragraph" w:customStyle="1" w:styleId="Odstavecseseznamem1">
    <w:name w:val="Odstavec se seznamem1"/>
    <w:basedOn w:val="Normln"/>
    <w:rsid w:val="008C6546"/>
    <w:pPr>
      <w:spacing w:after="0" w:line="240" w:lineRule="auto"/>
      <w:ind w:left="720"/>
      <w:contextualSpacing/>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113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133B"/>
  </w:style>
  <w:style w:type="paragraph" w:styleId="Zpat">
    <w:name w:val="footer"/>
    <w:basedOn w:val="Normln"/>
    <w:link w:val="ZpatChar"/>
    <w:uiPriority w:val="99"/>
    <w:unhideWhenUsed/>
    <w:rsid w:val="00F1133B"/>
    <w:pPr>
      <w:tabs>
        <w:tab w:val="center" w:pos="4536"/>
        <w:tab w:val="right" w:pos="9072"/>
      </w:tabs>
      <w:spacing w:after="0" w:line="240" w:lineRule="auto"/>
    </w:pPr>
  </w:style>
  <w:style w:type="character" w:customStyle="1" w:styleId="ZpatChar">
    <w:name w:val="Zápatí Char"/>
    <w:basedOn w:val="Standardnpsmoodstavce"/>
    <w:link w:val="Zpat"/>
    <w:uiPriority w:val="99"/>
    <w:rsid w:val="00F11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2893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2025-06-12T08:45:00Z</dcterms:created>
  <dcterms:modified xsi:type="dcterms:W3CDTF">2025-06-12T08:45:00Z</dcterms:modified>
</cp:coreProperties>
</file>