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9AFD" w14:textId="77777777" w:rsidR="00EC50A7" w:rsidRDefault="00EC50A7"/>
    <w:p w14:paraId="32A19EDB" w14:textId="10DDB4C3" w:rsidR="00EC50A7" w:rsidRPr="00AB288B" w:rsidRDefault="00EC50A7" w:rsidP="00AB288B">
      <w:pPr>
        <w:rPr>
          <w:b/>
          <w:bCs/>
          <w:sz w:val="28"/>
          <w:szCs w:val="28"/>
        </w:rPr>
      </w:pPr>
      <w:r w:rsidRPr="00EC50A7">
        <w:rPr>
          <w:b/>
          <w:bCs/>
          <w:sz w:val="28"/>
          <w:szCs w:val="28"/>
        </w:rPr>
        <w:t>DODATEK č. 1 k SMLOUV</w:t>
      </w:r>
      <w:r>
        <w:rPr>
          <w:b/>
          <w:bCs/>
          <w:sz w:val="28"/>
          <w:szCs w:val="28"/>
        </w:rPr>
        <w:t>Ě</w:t>
      </w:r>
      <w:r w:rsidRPr="00EC50A7">
        <w:rPr>
          <w:b/>
          <w:bCs/>
          <w:sz w:val="28"/>
          <w:szCs w:val="28"/>
        </w:rPr>
        <w:t xml:space="preserve"> O NÁJMU TISKOV</w:t>
      </w:r>
      <w:r w:rsidR="00664048">
        <w:rPr>
          <w:b/>
          <w:bCs/>
          <w:sz w:val="28"/>
          <w:szCs w:val="28"/>
        </w:rPr>
        <w:t>É TECHNIKY A SOUVISEJÍCÍCH SLUŽBÁCH</w:t>
      </w:r>
    </w:p>
    <w:p w14:paraId="33E0076A" w14:textId="52EC76EA" w:rsidR="00EC50A7" w:rsidRDefault="00EC50A7">
      <w:r>
        <w:t>mezi:</w:t>
      </w:r>
    </w:p>
    <w:p w14:paraId="7A9EBC0F" w14:textId="3888A424" w:rsidR="00A90158" w:rsidRPr="00EC50A7" w:rsidRDefault="00A90158" w:rsidP="00A90158">
      <w:pPr>
        <w:rPr>
          <w:b/>
          <w:bCs/>
        </w:rPr>
      </w:pPr>
      <w:r>
        <w:rPr>
          <w:b/>
          <w:bCs/>
        </w:rPr>
        <w:t>Univerzita Karlova, Farmaceutická fakulta v Hradci Králové</w:t>
      </w:r>
      <w:r w:rsidRPr="00EC50A7">
        <w:rPr>
          <w:b/>
          <w:bCs/>
        </w:rPr>
        <w:t xml:space="preserve"> </w:t>
      </w:r>
    </w:p>
    <w:p w14:paraId="36A182F6" w14:textId="246C4E2F" w:rsidR="00A90158" w:rsidRDefault="00A90158" w:rsidP="00A90158">
      <w:r>
        <w:t>Sídlo: Akademika Heyrovského 1203/8, 500 0</w:t>
      </w:r>
      <w:r w:rsidR="00D4117A">
        <w:t>3</w:t>
      </w:r>
      <w:r>
        <w:t xml:space="preserve"> Hradec Králové </w:t>
      </w:r>
    </w:p>
    <w:p w14:paraId="6D29E66A" w14:textId="5D01B937" w:rsidR="00A90158" w:rsidRDefault="00A90158" w:rsidP="00A90158">
      <w:r>
        <w:t xml:space="preserve">IČO: 00216208 </w:t>
      </w:r>
    </w:p>
    <w:p w14:paraId="7B79628C" w14:textId="1904AC3B" w:rsidR="00A90158" w:rsidRDefault="00A90158" w:rsidP="00A90158">
      <w:r>
        <w:t xml:space="preserve">DIČ: CZ00216208 </w:t>
      </w:r>
    </w:p>
    <w:p w14:paraId="2C37FC41" w14:textId="668AFF07" w:rsidR="00A90158" w:rsidRDefault="00A90158" w:rsidP="00A90158">
      <w:r>
        <w:t xml:space="preserve">Zastoupená: </w:t>
      </w:r>
      <w:r w:rsidR="00664048">
        <w:t>doc. PharmDr. Jaroslav Roh, Ph.D., děkan</w:t>
      </w:r>
      <w:r>
        <w:t xml:space="preserve"> </w:t>
      </w:r>
    </w:p>
    <w:p w14:paraId="1A352AB6" w14:textId="56EBF3F5" w:rsidR="00A90158" w:rsidRDefault="00A90158" w:rsidP="00A90158">
      <w:r>
        <w:t>Bankovní spojení: ČSOB, a.s.</w:t>
      </w:r>
    </w:p>
    <w:p w14:paraId="7AD51C8E" w14:textId="3228B551" w:rsidR="00A90158" w:rsidRDefault="00A90158" w:rsidP="00A90158">
      <w:r>
        <w:t xml:space="preserve">Číslo účtu: </w:t>
      </w:r>
      <w:r w:rsidR="00700655">
        <w:t>153149586/0300</w:t>
      </w:r>
      <w:r>
        <w:t xml:space="preserve"> </w:t>
      </w:r>
    </w:p>
    <w:p w14:paraId="1DD04F2D" w14:textId="6A0018C8" w:rsidR="00A90158" w:rsidRDefault="00A90158">
      <w:r>
        <w:t>(dále jen „</w:t>
      </w:r>
      <w:r w:rsidR="00664048">
        <w:rPr>
          <w:b/>
          <w:bCs/>
        </w:rPr>
        <w:t>Odběratel</w:t>
      </w:r>
      <w:r>
        <w:t xml:space="preserve">“) na straně </w:t>
      </w:r>
      <w:r w:rsidR="00700655">
        <w:t>jedné</w:t>
      </w:r>
    </w:p>
    <w:p w14:paraId="63CC79DB" w14:textId="77777777" w:rsidR="00700655" w:rsidRDefault="00700655" w:rsidP="00700655">
      <w:r>
        <w:t xml:space="preserve">a </w:t>
      </w:r>
    </w:p>
    <w:p w14:paraId="6BE94BBA" w14:textId="0404E0F2" w:rsidR="00EC50A7" w:rsidRPr="00EC50A7" w:rsidRDefault="00EC50A7">
      <w:pPr>
        <w:rPr>
          <w:b/>
          <w:bCs/>
        </w:rPr>
      </w:pPr>
      <w:r>
        <w:t xml:space="preserve">Obchodní firma: </w:t>
      </w:r>
      <w:proofErr w:type="spellStart"/>
      <w:r w:rsidRPr="00EC50A7">
        <w:rPr>
          <w:b/>
          <w:bCs/>
        </w:rPr>
        <w:t>Azenet</w:t>
      </w:r>
      <w:proofErr w:type="spellEnd"/>
      <w:r w:rsidRPr="00EC50A7">
        <w:rPr>
          <w:b/>
          <w:bCs/>
        </w:rPr>
        <w:t xml:space="preserve"> s.r.o. </w:t>
      </w:r>
    </w:p>
    <w:p w14:paraId="722D4BC4" w14:textId="77777777" w:rsidR="00EC50A7" w:rsidRDefault="00EC50A7">
      <w:r>
        <w:t xml:space="preserve">Sídlo: Plánská 403/5, Severní Předměstí, 301 00 Plzeň </w:t>
      </w:r>
    </w:p>
    <w:p w14:paraId="4B81B072" w14:textId="77777777" w:rsidR="00EC50A7" w:rsidRDefault="00EC50A7">
      <w:r>
        <w:t xml:space="preserve">IČO: 02562014 </w:t>
      </w:r>
    </w:p>
    <w:p w14:paraId="3F3366C7" w14:textId="77777777" w:rsidR="00EC50A7" w:rsidRDefault="00EC50A7">
      <w:r>
        <w:t xml:space="preserve">Zapsána v OR: C 31315 vedená u Krajského soudu v Plzni </w:t>
      </w:r>
    </w:p>
    <w:p w14:paraId="777941EA" w14:textId="77777777" w:rsidR="00EC50A7" w:rsidRDefault="00EC50A7">
      <w:r>
        <w:t xml:space="preserve">Zastoupená: Mgr. Pavel Skořepa, jednatel </w:t>
      </w:r>
    </w:p>
    <w:p w14:paraId="4853F748" w14:textId="204C51EA" w:rsidR="00700655" w:rsidRDefault="00700655" w:rsidP="00700655">
      <w:r>
        <w:t xml:space="preserve">Bankovní spojení: </w:t>
      </w:r>
      <w:proofErr w:type="spellStart"/>
      <w:r>
        <w:t>Raiffeisen</w:t>
      </w:r>
      <w:proofErr w:type="spellEnd"/>
      <w:r>
        <w:t xml:space="preserve"> Bank, a.s.</w:t>
      </w:r>
    </w:p>
    <w:p w14:paraId="57CB4BE0" w14:textId="3362DC05" w:rsidR="00EC50A7" w:rsidRDefault="00EC50A7">
      <w:r>
        <w:t>Číslo účtu: 79970890</w:t>
      </w:r>
      <w:r w:rsidR="00E9066E">
        <w:t>01</w:t>
      </w:r>
      <w:r>
        <w:t xml:space="preserve">/5500 </w:t>
      </w:r>
    </w:p>
    <w:p w14:paraId="5E55D54A" w14:textId="20C39F97" w:rsidR="00EC50A7" w:rsidRDefault="00EC50A7">
      <w:r>
        <w:t>(Dále jen „</w:t>
      </w:r>
      <w:r w:rsidR="00664048">
        <w:rPr>
          <w:b/>
          <w:bCs/>
        </w:rPr>
        <w:t>Dodavatel</w:t>
      </w:r>
      <w:r>
        <w:t xml:space="preserve">“) na straně </w:t>
      </w:r>
      <w:r w:rsidR="00700655">
        <w:t>druhé</w:t>
      </w:r>
      <w:r>
        <w:t xml:space="preserve"> </w:t>
      </w:r>
    </w:p>
    <w:p w14:paraId="0301BE6A" w14:textId="7ECBEDBE" w:rsidR="00EC50A7" w:rsidRDefault="00EC50A7">
      <w:r>
        <w:t>(</w:t>
      </w:r>
      <w:r w:rsidR="00664048">
        <w:t xml:space="preserve">Dodavatel </w:t>
      </w:r>
      <w:r>
        <w:t xml:space="preserve">a </w:t>
      </w:r>
      <w:r w:rsidR="00664048">
        <w:t xml:space="preserve">Odběratel </w:t>
      </w:r>
      <w:r>
        <w:t>společně dále jen „</w:t>
      </w:r>
      <w:r w:rsidRPr="00EC50A7">
        <w:rPr>
          <w:b/>
          <w:bCs/>
        </w:rPr>
        <w:t>Smluvní strany</w:t>
      </w:r>
      <w:r>
        <w:t xml:space="preserve">“). </w:t>
      </w:r>
    </w:p>
    <w:p w14:paraId="1A5F83D6" w14:textId="77777777" w:rsidR="00EC50A7" w:rsidRDefault="00EC50A7"/>
    <w:p w14:paraId="7C48851A" w14:textId="77777777" w:rsidR="00EC50A7" w:rsidRPr="00AB288B" w:rsidRDefault="00EC50A7">
      <w:pPr>
        <w:rPr>
          <w:b/>
          <w:bCs/>
        </w:rPr>
      </w:pPr>
      <w:r w:rsidRPr="00AB288B">
        <w:rPr>
          <w:b/>
          <w:bCs/>
        </w:rPr>
        <w:t>ČLÁNEK 1 - PŘEDMĚT DODATKU</w:t>
      </w:r>
    </w:p>
    <w:p w14:paraId="1FEF0C25" w14:textId="7D7837D5" w:rsidR="00EC50A7" w:rsidRDefault="00123F3C" w:rsidP="009A4E4A">
      <w:pPr>
        <w:pStyle w:val="Odstavecseseznamem"/>
        <w:numPr>
          <w:ilvl w:val="1"/>
          <w:numId w:val="1"/>
        </w:numPr>
      </w:pPr>
      <w:r>
        <w:t>Odběratel na základě zadávacího řízení vyhlášeného dle zákona č. 134/2016 Sb., o zadávaní veřejných zakázek, ve znění pozdějších předpisů (dále jen „ZZVZ“) na zakázku s názvem: „FAF UK – Zajištění tiskových služeb“</w:t>
      </w:r>
      <w:r w:rsidR="00664048">
        <w:t xml:space="preserve"> </w:t>
      </w:r>
      <w:r w:rsidR="00EC50A7">
        <w:t>uzavřel s </w:t>
      </w:r>
      <w:r w:rsidR="00664048">
        <w:t xml:space="preserve">Dodavatelem dne 26. 8. 2020 </w:t>
      </w:r>
      <w:r w:rsidR="00DF23AE">
        <w:t>s</w:t>
      </w:r>
      <w:r w:rsidR="00EC50A7">
        <w:t>mlouvu o nájmu tiskov</w:t>
      </w:r>
      <w:r w:rsidR="00664048">
        <w:t>é techniky a souvisejících službách</w:t>
      </w:r>
      <w:r w:rsidR="004855A0">
        <w:t xml:space="preserve"> (dále jen Smlouva)</w:t>
      </w:r>
      <w:r w:rsidR="00664048">
        <w:t>,</w:t>
      </w:r>
      <w:r w:rsidR="005F23AE">
        <w:t xml:space="preserve"> na </w:t>
      </w:r>
      <w:proofErr w:type="gramStart"/>
      <w:r w:rsidR="005F23AE">
        <w:t>základě</w:t>
      </w:r>
      <w:proofErr w:type="gramEnd"/>
      <w:r w:rsidR="005F23AE">
        <w:t xml:space="preserve"> které </w:t>
      </w:r>
      <w:r w:rsidR="00664048">
        <w:t xml:space="preserve">Dodavatel </w:t>
      </w:r>
      <w:r w:rsidR="005F23AE">
        <w:t>dodává zboží a</w:t>
      </w:r>
      <w:r w:rsidR="005947B1">
        <w:t> </w:t>
      </w:r>
      <w:r w:rsidR="005F23AE">
        <w:t xml:space="preserve">služby </w:t>
      </w:r>
      <w:r>
        <w:t xml:space="preserve">Odběrateli jako </w:t>
      </w:r>
      <w:r w:rsidR="005F23AE">
        <w:t xml:space="preserve">koncovému </w:t>
      </w:r>
      <w:r w:rsidR="00177B4D">
        <w:t>zákazníkovi</w:t>
      </w:r>
      <w:r>
        <w:t>.</w:t>
      </w:r>
    </w:p>
    <w:p w14:paraId="5100FF8A" w14:textId="77777777" w:rsidR="00AB288B" w:rsidRDefault="00AB288B" w:rsidP="00AB288B">
      <w:pPr>
        <w:pStyle w:val="Odstavecseseznamem"/>
        <w:ind w:left="360"/>
      </w:pPr>
    </w:p>
    <w:p w14:paraId="6AA5984B" w14:textId="766523DA" w:rsidR="00EC50A7" w:rsidRDefault="00EC50A7" w:rsidP="00EC50A7">
      <w:pPr>
        <w:pStyle w:val="Odstavecseseznamem"/>
        <w:numPr>
          <w:ilvl w:val="1"/>
          <w:numId w:val="1"/>
        </w:numPr>
      </w:pPr>
      <w:r>
        <w:t xml:space="preserve">Smluvní strany mají zájem na prodloužení Smlouvy za úpravy některých podmínek </w:t>
      </w:r>
      <w:r w:rsidR="00123F3C">
        <w:t>v souladu s §</w:t>
      </w:r>
      <w:r w:rsidR="005947B1">
        <w:t> </w:t>
      </w:r>
      <w:r w:rsidR="00123F3C">
        <w:t xml:space="preserve">222 odst. 6 společně s § 222 odst. 9 ZZVZ </w:t>
      </w:r>
      <w:r>
        <w:t xml:space="preserve">a dohodly se následovně: </w:t>
      </w:r>
    </w:p>
    <w:p w14:paraId="70B53444" w14:textId="77777777" w:rsidR="00EC50A7" w:rsidRDefault="00EC50A7" w:rsidP="00EC50A7">
      <w:pPr>
        <w:pStyle w:val="Odstavecseseznamem"/>
        <w:ind w:left="360"/>
      </w:pPr>
    </w:p>
    <w:p w14:paraId="140414F3" w14:textId="0802D44D" w:rsidR="00C85B7C" w:rsidRPr="00857A1E" w:rsidRDefault="004855A0" w:rsidP="00C85B7C">
      <w:pPr>
        <w:pStyle w:val="Odstavecseseznamem"/>
        <w:numPr>
          <w:ilvl w:val="2"/>
          <w:numId w:val="1"/>
        </w:numPr>
      </w:pPr>
      <w:r w:rsidRPr="00857A1E">
        <w:lastRenderedPageBreak/>
        <w:t>Platnost a účinnost Smlouvy se prodlužuje</w:t>
      </w:r>
      <w:r w:rsidR="00123F3C">
        <w:t>,</w:t>
      </w:r>
      <w:r w:rsidR="00C85B7C" w:rsidRPr="00857A1E">
        <w:t xml:space="preserve"> a to do </w:t>
      </w:r>
      <w:r w:rsidR="00857A1E" w:rsidRPr="00857A1E">
        <w:t>30.</w:t>
      </w:r>
      <w:r w:rsidR="005947B1">
        <w:t xml:space="preserve"> </w:t>
      </w:r>
      <w:r w:rsidR="00857A1E" w:rsidRPr="00857A1E">
        <w:t>9.</w:t>
      </w:r>
      <w:r w:rsidR="005947B1">
        <w:t xml:space="preserve"> </w:t>
      </w:r>
      <w:r w:rsidR="00857A1E" w:rsidRPr="00857A1E">
        <w:t>202</w:t>
      </w:r>
      <w:r w:rsidR="00D4117A">
        <w:t>6</w:t>
      </w:r>
      <w:r w:rsidR="00123F3C">
        <w:t>.</w:t>
      </w:r>
    </w:p>
    <w:p w14:paraId="5DE71B25" w14:textId="11EF989D" w:rsidR="00DF6B38" w:rsidRPr="0030352D" w:rsidRDefault="00C85B7C" w:rsidP="00C85B7C">
      <w:pPr>
        <w:pStyle w:val="Odstavecseseznamem"/>
        <w:numPr>
          <w:ilvl w:val="2"/>
          <w:numId w:val="1"/>
        </w:numPr>
      </w:pPr>
      <w:r w:rsidRPr="0030352D">
        <w:t xml:space="preserve">Smluvní strany se dohodly na úpravě cen a to následovně: </w:t>
      </w:r>
      <w:r w:rsidR="0030352D" w:rsidRPr="0030352D">
        <w:t>viz Příloh</w:t>
      </w:r>
      <w:r w:rsidR="00664048">
        <w:t>a</w:t>
      </w:r>
      <w:r w:rsidR="0030352D" w:rsidRPr="0030352D">
        <w:t xml:space="preserve"> 1</w:t>
      </w:r>
      <w:r w:rsidR="00D4117A">
        <w:t>.</w:t>
      </w:r>
    </w:p>
    <w:p w14:paraId="06952E38" w14:textId="77777777" w:rsidR="00AB288B" w:rsidRDefault="00AB288B" w:rsidP="0030352D"/>
    <w:p w14:paraId="40A08ED6" w14:textId="77777777" w:rsidR="00AB288B" w:rsidRPr="00AB288B" w:rsidRDefault="00AB288B" w:rsidP="00AB288B">
      <w:pPr>
        <w:pStyle w:val="Odstavecseseznamem"/>
        <w:ind w:left="1981"/>
        <w:jc w:val="both"/>
        <w:rPr>
          <w:i/>
          <w:iCs/>
        </w:rPr>
      </w:pPr>
    </w:p>
    <w:p w14:paraId="5C4BD2AD" w14:textId="35D4CD09" w:rsidR="00AB288B" w:rsidRPr="00AB288B" w:rsidRDefault="00AB288B" w:rsidP="00AB288B">
      <w:pPr>
        <w:rPr>
          <w:b/>
          <w:bCs/>
          <w:i/>
          <w:iCs/>
        </w:rPr>
      </w:pPr>
      <w:r>
        <w:rPr>
          <w:b/>
          <w:bCs/>
        </w:rPr>
        <w:t xml:space="preserve">ČLÁNEK </w:t>
      </w:r>
      <w:r w:rsidRPr="00AB288B">
        <w:rPr>
          <w:b/>
          <w:bCs/>
        </w:rPr>
        <w:t>2</w:t>
      </w:r>
      <w:r>
        <w:rPr>
          <w:b/>
          <w:bCs/>
        </w:rPr>
        <w:t xml:space="preserve"> </w:t>
      </w:r>
      <w:r w:rsidR="0086636F">
        <w:rPr>
          <w:b/>
          <w:bCs/>
        </w:rPr>
        <w:t xml:space="preserve">- </w:t>
      </w:r>
      <w:r w:rsidR="0086636F" w:rsidRPr="00AB288B">
        <w:rPr>
          <w:b/>
          <w:bCs/>
        </w:rPr>
        <w:t>ZÁVĚREČNÁ</w:t>
      </w:r>
      <w:r w:rsidRPr="00AB288B">
        <w:rPr>
          <w:b/>
          <w:bCs/>
        </w:rPr>
        <w:t xml:space="preserve"> USTANOVENÍ</w:t>
      </w:r>
    </w:p>
    <w:p w14:paraId="368EF800" w14:textId="77777777" w:rsidR="00AB288B" w:rsidRPr="00AB288B" w:rsidRDefault="00AB288B" w:rsidP="00AB288B">
      <w:pPr>
        <w:pStyle w:val="Odstavecseseznamem"/>
        <w:numPr>
          <w:ilvl w:val="0"/>
          <w:numId w:val="1"/>
        </w:numPr>
        <w:rPr>
          <w:vanish/>
        </w:rPr>
      </w:pPr>
    </w:p>
    <w:p w14:paraId="5C048126" w14:textId="6F97536E" w:rsidR="00AB288B" w:rsidRDefault="00AB288B" w:rsidP="00AB288B">
      <w:pPr>
        <w:pStyle w:val="Odstavecseseznamem"/>
        <w:numPr>
          <w:ilvl w:val="1"/>
          <w:numId w:val="1"/>
        </w:numPr>
      </w:pPr>
      <w:r w:rsidRPr="00AB288B">
        <w:t>Ostatní ustanovení Smlouvy nedotčená tímto Dodatkem zůstávají beze změny v platnosti a</w:t>
      </w:r>
      <w:r w:rsidR="005947B1">
        <w:t> </w:t>
      </w:r>
      <w:r w:rsidRPr="00AB288B">
        <w:t xml:space="preserve">účinnosti. </w:t>
      </w:r>
    </w:p>
    <w:p w14:paraId="2C680631" w14:textId="77777777" w:rsidR="00AB288B" w:rsidRPr="00AB288B" w:rsidRDefault="00AB288B" w:rsidP="00AB288B">
      <w:pPr>
        <w:pStyle w:val="Odstavecseseznamem"/>
        <w:ind w:left="360"/>
      </w:pPr>
    </w:p>
    <w:p w14:paraId="33DB699E" w14:textId="05ADF574" w:rsidR="00AB288B" w:rsidRPr="00AB288B" w:rsidRDefault="00AB288B" w:rsidP="00AB288B">
      <w:pPr>
        <w:pStyle w:val="Odstavecseseznamem"/>
        <w:numPr>
          <w:ilvl w:val="1"/>
          <w:numId w:val="1"/>
        </w:numPr>
      </w:pPr>
      <w:r w:rsidRPr="00AB288B">
        <w:t xml:space="preserve">Smluvní strany shodně prohlašují, že tento Dodatek odpovídá jejich svobodné vůli a na důkaz </w:t>
      </w:r>
    </w:p>
    <w:p w14:paraId="1066679E" w14:textId="77777777" w:rsidR="0086636F" w:rsidRDefault="00AB288B" w:rsidP="0086636F">
      <w:pPr>
        <w:pStyle w:val="Odstavecseseznamem"/>
        <w:ind w:left="360"/>
      </w:pPr>
      <w:r w:rsidRPr="00AB288B">
        <w:t>připojují své vlastnoruční podpisy</w:t>
      </w:r>
      <w:r>
        <w:t>.</w:t>
      </w:r>
    </w:p>
    <w:p w14:paraId="3389C5DB" w14:textId="77777777" w:rsidR="0086636F" w:rsidRDefault="0086636F" w:rsidP="0086636F">
      <w:pPr>
        <w:pStyle w:val="Odstavecseseznamem"/>
        <w:ind w:left="360"/>
      </w:pPr>
    </w:p>
    <w:p w14:paraId="44229AF1" w14:textId="1B688B6A" w:rsidR="00AB288B" w:rsidRDefault="0086636F" w:rsidP="0086636F">
      <w:pPr>
        <w:pStyle w:val="Odstavecseseznamem"/>
        <w:numPr>
          <w:ilvl w:val="1"/>
          <w:numId w:val="1"/>
        </w:numPr>
      </w:pPr>
      <w:r w:rsidRPr="0086636F">
        <w:t>Za podmínek stanovených zákonem č. 227/2000 Sb., o elektronickém podpisu, ve znění pozdějších předpisů, mohou strany při uzavírání smlouvy používat elektroni</w:t>
      </w:r>
      <w:r>
        <w:t>ck</w:t>
      </w:r>
      <w:r w:rsidRPr="0086636F">
        <w:t>ý podpis. Pro účely smlouvy je elektro</w:t>
      </w:r>
      <w:r>
        <w:t>ni</w:t>
      </w:r>
      <w:r w:rsidRPr="0086636F">
        <w:t>cky podepsaná smlouva považována za písemnou formu právního jednání a</w:t>
      </w:r>
      <w:r w:rsidR="005947B1">
        <w:t> </w:t>
      </w:r>
      <w:r w:rsidRPr="0086636F">
        <w:t>má pro obě strany tutéž závaznost</w:t>
      </w:r>
      <w:r>
        <w:t>.</w:t>
      </w:r>
    </w:p>
    <w:p w14:paraId="51D78A0A" w14:textId="77777777" w:rsidR="0086636F" w:rsidRPr="00AB288B" w:rsidRDefault="0086636F" w:rsidP="0086636F">
      <w:pPr>
        <w:pStyle w:val="Odstavecseseznamem"/>
        <w:ind w:left="360"/>
      </w:pPr>
    </w:p>
    <w:p w14:paraId="20D590A8" w14:textId="595CBEEC" w:rsidR="00AB288B" w:rsidRDefault="00AB288B" w:rsidP="00AB288B">
      <w:pPr>
        <w:pStyle w:val="Odstavecseseznamem"/>
        <w:numPr>
          <w:ilvl w:val="1"/>
          <w:numId w:val="1"/>
        </w:numPr>
      </w:pPr>
      <w:r w:rsidRPr="00AB288B">
        <w:t>Dodatek nabývá platnosti dnem podpisu oběma Smluvními stranami</w:t>
      </w:r>
      <w:r w:rsidR="00664048">
        <w:t xml:space="preserve"> a účinnosti </w:t>
      </w:r>
      <w:r w:rsidR="00456517">
        <w:t xml:space="preserve">dnem 29. 8. 2025. Podmínkou účinnosti je </w:t>
      </w:r>
      <w:r w:rsidR="00664048">
        <w:t xml:space="preserve">zveřejnění </w:t>
      </w:r>
      <w:r w:rsidR="00456517">
        <w:t xml:space="preserve">dodatku </w:t>
      </w:r>
      <w:r w:rsidR="00123F3C">
        <w:t>podle zákona o registru smluv</w:t>
      </w:r>
      <w:r w:rsidRPr="00AB288B">
        <w:t>.</w:t>
      </w:r>
      <w:r w:rsidR="00664048">
        <w:t xml:space="preserve"> </w:t>
      </w:r>
    </w:p>
    <w:p w14:paraId="656407C9" w14:textId="77777777" w:rsidR="00AB288B" w:rsidRDefault="00AB288B" w:rsidP="00AB288B">
      <w:pPr>
        <w:pStyle w:val="Odstavecseseznamem"/>
        <w:ind w:left="360"/>
      </w:pPr>
    </w:p>
    <w:p w14:paraId="0CC0AD62" w14:textId="77777777" w:rsidR="00AB288B" w:rsidRDefault="00AB288B" w:rsidP="00AB288B">
      <w:pPr>
        <w:pStyle w:val="Odstavecseseznamem"/>
        <w:ind w:left="360"/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367"/>
      </w:tblGrid>
      <w:tr w:rsidR="00A0713E" w14:paraId="23C9A362" w14:textId="77777777" w:rsidTr="0086636F">
        <w:tc>
          <w:tcPr>
            <w:tcW w:w="4531" w:type="dxa"/>
          </w:tcPr>
          <w:p w14:paraId="7A0B83DA" w14:textId="0C3AB04A" w:rsidR="00AB288B" w:rsidRDefault="00AB288B" w:rsidP="00AB288B">
            <w:pPr>
              <w:pStyle w:val="Odstavecseseznamem"/>
              <w:ind w:left="0"/>
            </w:pPr>
            <w:r>
              <w:t xml:space="preserve">V Praze </w:t>
            </w:r>
          </w:p>
          <w:p w14:paraId="51E19FD3" w14:textId="77777777" w:rsidR="00AB288B" w:rsidRDefault="00AB288B" w:rsidP="00AB288B">
            <w:pPr>
              <w:pStyle w:val="Odstavecseseznamem"/>
              <w:ind w:left="0"/>
            </w:pPr>
          </w:p>
          <w:p w14:paraId="0FF99576" w14:textId="77777777" w:rsidR="00AB288B" w:rsidRDefault="00AB288B" w:rsidP="00AB288B">
            <w:pPr>
              <w:pStyle w:val="Odstavecseseznamem"/>
              <w:ind w:left="0"/>
            </w:pPr>
          </w:p>
          <w:p w14:paraId="6F61C740" w14:textId="77777777" w:rsidR="00AB288B" w:rsidRDefault="00AB288B" w:rsidP="00AB288B">
            <w:pPr>
              <w:pStyle w:val="Odstavecseseznamem"/>
              <w:ind w:left="0"/>
            </w:pPr>
          </w:p>
          <w:p w14:paraId="6A2B055A" w14:textId="752E68A4" w:rsidR="00AB288B" w:rsidRDefault="00AB288B" w:rsidP="00AB288B">
            <w:pPr>
              <w:pStyle w:val="Odstavecseseznamem"/>
              <w:ind w:left="0"/>
            </w:pPr>
            <w:r>
              <w:t>------------------------------------------------------------</w:t>
            </w:r>
          </w:p>
          <w:p w14:paraId="5AE86A9A" w14:textId="4289AC33" w:rsidR="00AB288B" w:rsidRDefault="00123F3C" w:rsidP="00AB288B">
            <w:pPr>
              <w:pStyle w:val="Odstavecseseznamem"/>
              <w:ind w:left="0"/>
            </w:pPr>
            <w:r>
              <w:t>Dodavatel</w:t>
            </w:r>
          </w:p>
          <w:p w14:paraId="0D2E27DB" w14:textId="0FA3158B" w:rsidR="00AB288B" w:rsidRDefault="00AB288B" w:rsidP="00AB288B">
            <w:pPr>
              <w:pStyle w:val="Odstavecseseznamem"/>
              <w:ind w:left="0"/>
            </w:pPr>
            <w:proofErr w:type="spellStart"/>
            <w:r>
              <w:t>Azenet</w:t>
            </w:r>
            <w:proofErr w:type="spellEnd"/>
            <w:r>
              <w:t xml:space="preserve"> s.r.o.</w:t>
            </w:r>
          </w:p>
          <w:p w14:paraId="4B6C2DCE" w14:textId="369FE58A" w:rsidR="00AB288B" w:rsidRDefault="00123F3C" w:rsidP="00AB288B">
            <w:pPr>
              <w:pStyle w:val="Odstavecseseznamem"/>
              <w:ind w:left="0"/>
            </w:pPr>
            <w:r>
              <w:t>Mgr. Pavel Skořepa</w:t>
            </w:r>
          </w:p>
          <w:p w14:paraId="76EFB1E1" w14:textId="2AB009B3" w:rsidR="00123F3C" w:rsidRDefault="00123F3C" w:rsidP="00AB288B">
            <w:pPr>
              <w:pStyle w:val="Odstavecseseznamem"/>
              <w:ind w:left="0"/>
            </w:pPr>
            <w:r>
              <w:t>jednatel</w:t>
            </w:r>
          </w:p>
          <w:p w14:paraId="1E21D043" w14:textId="3C9FCD6F" w:rsidR="00AB288B" w:rsidRDefault="00AB288B" w:rsidP="00AB288B">
            <w:pPr>
              <w:pStyle w:val="Odstavecseseznamem"/>
              <w:ind w:left="0"/>
            </w:pPr>
          </w:p>
        </w:tc>
        <w:tc>
          <w:tcPr>
            <w:tcW w:w="4531" w:type="dxa"/>
          </w:tcPr>
          <w:p w14:paraId="2261A3B4" w14:textId="2F359DC6" w:rsidR="00AB288B" w:rsidRDefault="00AB288B" w:rsidP="00AB288B">
            <w:pPr>
              <w:pStyle w:val="Odstavecseseznamem"/>
              <w:ind w:left="0"/>
            </w:pPr>
            <w:r>
              <w:t>V </w:t>
            </w:r>
            <w:r w:rsidR="00123F3C">
              <w:t>Hradci Králové</w:t>
            </w:r>
          </w:p>
          <w:p w14:paraId="16D20596" w14:textId="77777777" w:rsidR="00AB288B" w:rsidRDefault="00AB288B" w:rsidP="00AB288B">
            <w:pPr>
              <w:pStyle w:val="Odstavecseseznamem"/>
              <w:ind w:left="0"/>
            </w:pPr>
          </w:p>
          <w:p w14:paraId="122D1320" w14:textId="77777777" w:rsidR="00AB288B" w:rsidRDefault="00AB288B" w:rsidP="00AB288B">
            <w:pPr>
              <w:pStyle w:val="Odstavecseseznamem"/>
              <w:ind w:left="0"/>
            </w:pPr>
          </w:p>
          <w:p w14:paraId="66437EFA" w14:textId="77777777" w:rsidR="00AB288B" w:rsidRDefault="00AB288B" w:rsidP="00AB288B">
            <w:pPr>
              <w:pStyle w:val="Odstavecseseznamem"/>
              <w:ind w:left="0"/>
            </w:pPr>
          </w:p>
          <w:p w14:paraId="466B1A2E" w14:textId="77777777" w:rsidR="00AB288B" w:rsidRDefault="00AB288B" w:rsidP="00AB288B">
            <w:pPr>
              <w:pStyle w:val="Odstavecseseznamem"/>
              <w:ind w:left="0"/>
            </w:pPr>
            <w:r>
              <w:t>------------------------------------------------------------</w:t>
            </w:r>
          </w:p>
          <w:p w14:paraId="15D83CFE" w14:textId="36F28913" w:rsidR="00AB288B" w:rsidRDefault="00123F3C" w:rsidP="00AB288B">
            <w:pPr>
              <w:pStyle w:val="Odstavecseseznamem"/>
              <w:ind w:left="0"/>
            </w:pPr>
            <w:r>
              <w:t>Odběratel</w:t>
            </w:r>
          </w:p>
          <w:p w14:paraId="23A88D6E" w14:textId="11817712" w:rsidR="00AB288B" w:rsidRDefault="00A0713E" w:rsidP="00AB288B">
            <w:pPr>
              <w:pStyle w:val="Odstavecseseznamem"/>
              <w:ind w:left="0"/>
            </w:pPr>
            <w:r w:rsidRPr="00A0713E">
              <w:t>Univerzita Karlova, Farmaceutická fakulta v</w:t>
            </w:r>
            <w:r w:rsidR="005947B1">
              <w:t> </w:t>
            </w:r>
            <w:r w:rsidRPr="00A0713E">
              <w:t>Hradci Králové</w:t>
            </w:r>
            <w:r w:rsidR="00AB288B">
              <w:t xml:space="preserve"> </w:t>
            </w:r>
          </w:p>
          <w:p w14:paraId="14466E6F" w14:textId="2EC1A6DC" w:rsidR="00AB288B" w:rsidRDefault="00123F3C" w:rsidP="00AB288B">
            <w:pPr>
              <w:pStyle w:val="Odstavecseseznamem"/>
              <w:ind w:left="0"/>
            </w:pPr>
            <w:r>
              <w:t>doc. PharmDr. Jaroslav Roh, Ph.D.</w:t>
            </w:r>
          </w:p>
          <w:p w14:paraId="10EE37ED" w14:textId="19ABADFA" w:rsidR="00123F3C" w:rsidRDefault="00123F3C" w:rsidP="00AB288B">
            <w:pPr>
              <w:pStyle w:val="Odstavecseseznamem"/>
              <w:ind w:left="0"/>
            </w:pPr>
            <w:r>
              <w:t>děkan</w:t>
            </w:r>
          </w:p>
          <w:p w14:paraId="123F5C6E" w14:textId="77777777" w:rsidR="00AB288B" w:rsidRDefault="00AB288B" w:rsidP="00AB288B">
            <w:pPr>
              <w:pStyle w:val="Odstavecseseznamem"/>
              <w:ind w:left="0"/>
            </w:pPr>
          </w:p>
        </w:tc>
      </w:tr>
    </w:tbl>
    <w:p w14:paraId="5D4ABF31" w14:textId="77777777" w:rsidR="00AB288B" w:rsidRDefault="00AB288B" w:rsidP="00AB288B">
      <w:pPr>
        <w:pStyle w:val="Odstavecseseznamem"/>
        <w:ind w:left="360"/>
      </w:pPr>
    </w:p>
    <w:p w14:paraId="57F79C62" w14:textId="77777777" w:rsidR="00456517" w:rsidRDefault="00456517" w:rsidP="00AB288B">
      <w:pPr>
        <w:pStyle w:val="Odstavecseseznamem"/>
        <w:ind w:left="360"/>
      </w:pPr>
    </w:p>
    <w:p w14:paraId="5E21658A" w14:textId="77777777" w:rsidR="00456517" w:rsidRDefault="00456517" w:rsidP="00AB288B">
      <w:pPr>
        <w:pStyle w:val="Odstavecseseznamem"/>
        <w:ind w:left="360"/>
      </w:pPr>
    </w:p>
    <w:p w14:paraId="288E90D7" w14:textId="77777777" w:rsidR="00456517" w:rsidRDefault="00456517" w:rsidP="00AB288B">
      <w:pPr>
        <w:pStyle w:val="Odstavecseseznamem"/>
        <w:ind w:left="360"/>
      </w:pPr>
    </w:p>
    <w:p w14:paraId="5EC7E6FB" w14:textId="77777777" w:rsidR="00456517" w:rsidRDefault="00456517" w:rsidP="00AB288B">
      <w:pPr>
        <w:pStyle w:val="Odstavecseseznamem"/>
        <w:ind w:left="360"/>
      </w:pPr>
    </w:p>
    <w:p w14:paraId="022C327C" w14:textId="77777777" w:rsidR="00456517" w:rsidRDefault="00456517" w:rsidP="00AB288B">
      <w:pPr>
        <w:pStyle w:val="Odstavecseseznamem"/>
        <w:ind w:left="360"/>
      </w:pPr>
    </w:p>
    <w:p w14:paraId="44F1D769" w14:textId="77777777" w:rsidR="00456517" w:rsidRDefault="00456517" w:rsidP="00AB288B">
      <w:pPr>
        <w:pStyle w:val="Odstavecseseznamem"/>
        <w:ind w:left="360"/>
      </w:pPr>
    </w:p>
    <w:p w14:paraId="7A5412CD" w14:textId="77777777" w:rsidR="00456517" w:rsidRDefault="00456517" w:rsidP="00AB288B">
      <w:pPr>
        <w:pStyle w:val="Odstavecseseznamem"/>
        <w:ind w:left="360"/>
      </w:pPr>
    </w:p>
    <w:p w14:paraId="4B093805" w14:textId="77777777" w:rsidR="00456517" w:rsidRDefault="00456517" w:rsidP="00AB288B">
      <w:pPr>
        <w:pStyle w:val="Odstavecseseznamem"/>
        <w:ind w:left="360"/>
      </w:pPr>
    </w:p>
    <w:p w14:paraId="04D24DCE" w14:textId="77777777" w:rsidR="00456517" w:rsidRDefault="00456517" w:rsidP="00AB288B">
      <w:pPr>
        <w:pStyle w:val="Odstavecseseznamem"/>
        <w:ind w:left="360"/>
      </w:pPr>
    </w:p>
    <w:p w14:paraId="1D99F311" w14:textId="77777777" w:rsidR="00456517" w:rsidRDefault="00456517">
      <w:r>
        <w:br w:type="page"/>
      </w:r>
    </w:p>
    <w:p w14:paraId="4FA85732" w14:textId="5BC7DDEF" w:rsidR="00456517" w:rsidRDefault="00456517" w:rsidP="00AB288B">
      <w:pPr>
        <w:pStyle w:val="Odstavecseseznamem"/>
        <w:ind w:left="360"/>
      </w:pPr>
      <w:r>
        <w:lastRenderedPageBreak/>
        <w:t>Příloha č. 1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225"/>
        <w:gridCol w:w="826"/>
        <w:gridCol w:w="1347"/>
      </w:tblGrid>
      <w:tr w:rsidR="00456517" w:rsidRPr="00456517" w14:paraId="1F971D6D" w14:textId="77777777" w:rsidTr="00456517">
        <w:trPr>
          <w:trHeight w:val="290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CF2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Nájemné</w:t>
            </w:r>
          </w:p>
        </w:tc>
      </w:tr>
      <w:tr w:rsidR="00456517" w:rsidRPr="00456517" w14:paraId="745BCF64" w14:textId="77777777" w:rsidTr="00456517">
        <w:trPr>
          <w:trHeight w:val="8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AC74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Zařízení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870D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Měsíční paušál 1 kus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DE4E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kusů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4C59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Měsíční paušál celkem</w:t>
            </w:r>
          </w:p>
        </w:tc>
      </w:tr>
      <w:tr w:rsidR="00456517" w:rsidRPr="00456517" w14:paraId="2063131B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019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bizhub</w:t>
            </w:r>
            <w:proofErr w:type="spellEnd"/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C250i (typ 1.A)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0CC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296,70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F10D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4E1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3 560,40 Kč</w:t>
            </w:r>
          </w:p>
        </w:tc>
      </w:tr>
      <w:tr w:rsidR="00456517" w:rsidRPr="00456517" w14:paraId="0658FF1D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4B5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bizhub</w:t>
            </w:r>
            <w:proofErr w:type="spellEnd"/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C250i (typ 1.B)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BB0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325,45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0CD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B559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2 603,60 Kč</w:t>
            </w:r>
          </w:p>
        </w:tc>
      </w:tr>
      <w:tr w:rsidR="00456517" w:rsidRPr="00456517" w14:paraId="47A4FEB5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9EAE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3F4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111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B275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46B1AD89" w14:textId="77777777" w:rsidTr="00456517">
        <w:trPr>
          <w:trHeight w:val="2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352E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výtisk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EDDD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346B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1D5AC2EF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13F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A4 ČB bez papíru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F483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0,24 Kč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0907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174C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4B1C4A08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1C46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A4 COL bez papíru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DE9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0,82 Kč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498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C49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344F7698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2C2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BC1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D555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CE4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48B972E5" w14:textId="77777777" w:rsidTr="00456517">
        <w:trPr>
          <w:trHeight w:val="2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56ECC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papíru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7030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A061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02AC8ABC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3E0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papíru A4 (cena A3 je 2 x cena A4)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333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565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0,21 Kč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BF31" w14:textId="77777777" w:rsidR="00456517" w:rsidRPr="00456517" w:rsidRDefault="00456517" w:rsidP="0045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652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517" w:rsidRPr="00456517" w14:paraId="1329ACE4" w14:textId="77777777" w:rsidTr="00456517">
        <w:trPr>
          <w:trHeight w:val="290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F3D6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32A8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6AD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732" w14:textId="77777777" w:rsidR="00456517" w:rsidRPr="00456517" w:rsidRDefault="00456517" w:rsidP="00456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9CAA367" w14:textId="77777777" w:rsidR="00456517" w:rsidRPr="00AB288B" w:rsidRDefault="00456517" w:rsidP="00AB288B">
      <w:pPr>
        <w:pStyle w:val="Odstavecseseznamem"/>
        <w:ind w:left="360"/>
      </w:pPr>
    </w:p>
    <w:sectPr w:rsidR="00456517" w:rsidRPr="00AB2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1545" w14:textId="77777777" w:rsidR="0043118C" w:rsidRDefault="0043118C" w:rsidP="0086636F">
      <w:pPr>
        <w:spacing w:after="0" w:line="240" w:lineRule="auto"/>
      </w:pPr>
      <w:r>
        <w:separator/>
      </w:r>
    </w:p>
  </w:endnote>
  <w:endnote w:type="continuationSeparator" w:id="0">
    <w:p w14:paraId="3CFF7DAB" w14:textId="77777777" w:rsidR="0043118C" w:rsidRDefault="0043118C" w:rsidP="0086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EE41" w14:textId="77777777" w:rsidR="0043118C" w:rsidRDefault="0043118C" w:rsidP="0086636F">
      <w:pPr>
        <w:spacing w:after="0" w:line="240" w:lineRule="auto"/>
      </w:pPr>
      <w:r>
        <w:separator/>
      </w:r>
    </w:p>
  </w:footnote>
  <w:footnote w:type="continuationSeparator" w:id="0">
    <w:p w14:paraId="06275AA5" w14:textId="77777777" w:rsidR="0043118C" w:rsidRDefault="0043118C" w:rsidP="0086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E2FF" w14:textId="0B095770" w:rsidR="0086636F" w:rsidRDefault="0086636F" w:rsidP="0086636F">
    <w:pPr>
      <w:pStyle w:val="Zhlav"/>
      <w:jc w:val="center"/>
    </w:pPr>
    <w:r>
      <w:rPr>
        <w:noProof/>
      </w:rPr>
      <w:drawing>
        <wp:inline distT="0" distB="0" distL="0" distR="0" wp14:anchorId="006C2B19" wp14:editId="0FE6A324">
          <wp:extent cx="1488454" cy="815926"/>
          <wp:effectExtent l="0" t="0" r="0" b="3810"/>
          <wp:docPr id="796011150" name="Obrázek 1" descr="Obsah obrázku logo, Grafika,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11150" name="Obrázek 1" descr="Obsah obrázku logo, Grafika, text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281" cy="817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2D64"/>
    <w:multiLevelType w:val="multilevel"/>
    <w:tmpl w:val="05A88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946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A7"/>
    <w:rsid w:val="00000E87"/>
    <w:rsid w:val="000811FC"/>
    <w:rsid w:val="00123F3C"/>
    <w:rsid w:val="00177B4D"/>
    <w:rsid w:val="002469F6"/>
    <w:rsid w:val="00266119"/>
    <w:rsid w:val="0030352D"/>
    <w:rsid w:val="00313FA9"/>
    <w:rsid w:val="0043118C"/>
    <w:rsid w:val="00456517"/>
    <w:rsid w:val="004855A0"/>
    <w:rsid w:val="004923A3"/>
    <w:rsid w:val="00500B8E"/>
    <w:rsid w:val="005663A6"/>
    <w:rsid w:val="005947B1"/>
    <w:rsid w:val="005F23AE"/>
    <w:rsid w:val="00602162"/>
    <w:rsid w:val="00664048"/>
    <w:rsid w:val="00700655"/>
    <w:rsid w:val="00785CD5"/>
    <w:rsid w:val="0082343F"/>
    <w:rsid w:val="00857A1E"/>
    <w:rsid w:val="0086636F"/>
    <w:rsid w:val="00983C52"/>
    <w:rsid w:val="009A4E4A"/>
    <w:rsid w:val="009B6BD3"/>
    <w:rsid w:val="00A035ED"/>
    <w:rsid w:val="00A0713E"/>
    <w:rsid w:val="00A0793F"/>
    <w:rsid w:val="00A23C0E"/>
    <w:rsid w:val="00A90158"/>
    <w:rsid w:val="00AA475C"/>
    <w:rsid w:val="00AB288B"/>
    <w:rsid w:val="00BB039A"/>
    <w:rsid w:val="00BB5153"/>
    <w:rsid w:val="00C31902"/>
    <w:rsid w:val="00C85B7C"/>
    <w:rsid w:val="00CD4CCA"/>
    <w:rsid w:val="00D4117A"/>
    <w:rsid w:val="00D43A3D"/>
    <w:rsid w:val="00D81888"/>
    <w:rsid w:val="00DF23AE"/>
    <w:rsid w:val="00DF6B38"/>
    <w:rsid w:val="00E9066E"/>
    <w:rsid w:val="00EA653F"/>
    <w:rsid w:val="00EC50A7"/>
    <w:rsid w:val="00EC52F6"/>
    <w:rsid w:val="00F23F90"/>
    <w:rsid w:val="00F63657"/>
    <w:rsid w:val="00F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8BB5"/>
  <w15:chartTrackingRefBased/>
  <w15:docId w15:val="{B90525F0-5F94-437D-9240-241B987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5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5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50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50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5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5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50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50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50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50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5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50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50A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B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636F"/>
  </w:style>
  <w:style w:type="paragraph" w:styleId="Zpat">
    <w:name w:val="footer"/>
    <w:basedOn w:val="Normln"/>
    <w:link w:val="ZpatChar"/>
    <w:uiPriority w:val="99"/>
    <w:unhideWhenUsed/>
    <w:rsid w:val="0086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636F"/>
  </w:style>
  <w:style w:type="paragraph" w:styleId="Revize">
    <w:name w:val="Revision"/>
    <w:hidden/>
    <w:uiPriority w:val="99"/>
    <w:semiHidden/>
    <w:rsid w:val="00664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22E71D-3E96-44E4-AB6B-BCE3B0319505}">
  <we:reference id="wa200003791" version="1.0.0.1" store="cs-CZ" storeType="OMEX"/>
  <we:alternateReferences>
    <we:reference id="WA200003791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Konica Minolta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Kachlikova, Karolina</dc:creator>
  <cp:keywords/>
  <dc:description/>
  <cp:lastModifiedBy>Pavlína Hynková</cp:lastModifiedBy>
  <cp:revision>2</cp:revision>
  <dcterms:created xsi:type="dcterms:W3CDTF">2025-06-06T10:35:00Z</dcterms:created>
  <dcterms:modified xsi:type="dcterms:W3CDTF">2025-06-06T10:35:00Z</dcterms:modified>
</cp:coreProperties>
</file>