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EAE6" w14:textId="77777777" w:rsidR="001B08E0" w:rsidRDefault="00000000">
      <w:pPr>
        <w:pStyle w:val="Zkladntext1"/>
        <w:spacing w:after="800"/>
      </w:pPr>
      <w:r>
        <w:rPr>
          <w:rStyle w:val="Zkladntext"/>
        </w:rPr>
        <w:t>Výpůjční smlouva č. 4/2019</w:t>
      </w:r>
    </w:p>
    <w:p w14:paraId="63635C3C" w14:textId="77777777" w:rsidR="001B08E0" w:rsidRDefault="00000000">
      <w:pPr>
        <w:pStyle w:val="Zkladntext1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75D64C1A" w14:textId="77777777" w:rsidR="001B08E0" w:rsidRDefault="00000000">
      <w:pPr>
        <w:pStyle w:val="Zkladntext1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39326746" w14:textId="77777777" w:rsidR="001B08E0" w:rsidRDefault="00000000">
      <w:pPr>
        <w:pStyle w:val="Zkladntext1"/>
        <w:spacing w:after="32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5DB0BC93" w14:textId="77777777" w:rsidR="001B08E0" w:rsidRDefault="00000000">
      <w:pPr>
        <w:pStyle w:val="Zkladntext1"/>
        <w:spacing w:after="320"/>
        <w:jc w:val="center"/>
      </w:pPr>
      <w:r>
        <w:rPr>
          <w:rStyle w:val="Zkladntext"/>
        </w:rPr>
        <w:t>a</w:t>
      </w:r>
    </w:p>
    <w:p w14:paraId="603F2C91" w14:textId="77777777" w:rsidR="001B08E0" w:rsidRDefault="00000000">
      <w:pPr>
        <w:pStyle w:val="Zkladntext1"/>
        <w:jc w:val="center"/>
      </w:pPr>
      <w:r>
        <w:rPr>
          <w:rStyle w:val="Zkladntext"/>
          <w:b/>
          <w:bCs/>
        </w:rPr>
        <w:t>Galerie umění Karlovy Vary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Goethova stezka 6</w:t>
      </w:r>
    </w:p>
    <w:p w14:paraId="729D965B" w14:textId="77777777" w:rsidR="001B08E0" w:rsidRDefault="00000000">
      <w:pPr>
        <w:pStyle w:val="Zkladntext1"/>
        <w:jc w:val="center"/>
      </w:pPr>
      <w:r>
        <w:rPr>
          <w:rStyle w:val="Zkladntext"/>
        </w:rPr>
        <w:t>Karlovy Vary, 360 01</w:t>
      </w:r>
      <w:r>
        <w:rPr>
          <w:rStyle w:val="Zkladntext"/>
        </w:rPr>
        <w:br/>
        <w:t>IČO 66362768</w:t>
      </w:r>
    </w:p>
    <w:p w14:paraId="229E1F8A" w14:textId="77777777" w:rsidR="001B08E0" w:rsidRDefault="00000000">
      <w:pPr>
        <w:pStyle w:val="Zkladntext1"/>
        <w:jc w:val="center"/>
      </w:pPr>
      <w:r>
        <w:rPr>
          <w:rStyle w:val="Zkladntext"/>
        </w:rPr>
        <w:t>Telefon: +420 353 224 387</w:t>
      </w:r>
    </w:p>
    <w:p w14:paraId="272CBBFD" w14:textId="77777777" w:rsidR="001B08E0" w:rsidRDefault="00000000">
      <w:pPr>
        <w:pStyle w:val="Zkladntext1"/>
        <w:spacing w:after="260"/>
        <w:jc w:val="center"/>
      </w:pPr>
      <w:r>
        <w:rPr>
          <w:rStyle w:val="Zkladntext"/>
        </w:rPr>
        <w:t xml:space="preserve">Email: </w:t>
      </w:r>
      <w:hyperlink r:id="rId7" w:history="1">
        <w:r>
          <w:rPr>
            <w:rStyle w:val="Zkladntext"/>
          </w:rPr>
          <w:t>info@galeriekvary.cz</w:t>
        </w:r>
      </w:hyperlink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>Mgr. Janem Samcem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7A349DFE" w14:textId="77777777" w:rsidR="001B08E0" w:rsidRDefault="00000000">
      <w:pPr>
        <w:pStyle w:val="Zkladntext1"/>
        <w:spacing w:after="260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4F9E053F" w14:textId="77777777" w:rsidR="001B08E0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7C3C11FB" w14:textId="77777777" w:rsidR="001B08E0" w:rsidRDefault="001B08E0">
      <w:pPr>
        <w:pStyle w:val="Nadpis10"/>
        <w:keepNext/>
        <w:keepLines/>
        <w:numPr>
          <w:ilvl w:val="0"/>
          <w:numId w:val="1"/>
        </w:numPr>
        <w:spacing w:after="260"/>
      </w:pPr>
    </w:p>
    <w:p w14:paraId="278AD10E" w14:textId="77777777" w:rsidR="001B08E0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1382DE21" w14:textId="77777777" w:rsidR="001B08E0" w:rsidRDefault="00000000">
      <w:pPr>
        <w:pStyle w:val="Zkladntext1"/>
        <w:numPr>
          <w:ilvl w:val="0"/>
          <w:numId w:val="2"/>
        </w:numPr>
      </w:pPr>
      <w:r>
        <w:rPr>
          <w:noProof/>
        </w:rPr>
        <w:drawing>
          <wp:anchor distT="0" distB="1539240" distL="114300" distR="117475" simplePos="0" relativeHeight="125829378" behindDoc="0" locked="0" layoutInCell="1" allowOverlap="1" wp14:anchorId="2331E3DF" wp14:editId="4BFF9FD4">
            <wp:simplePos x="0" y="0"/>
            <wp:positionH relativeFrom="page">
              <wp:posOffset>3767455</wp:posOffset>
            </wp:positionH>
            <wp:positionV relativeFrom="paragraph">
              <wp:posOffset>152400</wp:posOffset>
            </wp:positionV>
            <wp:extent cx="853440" cy="126809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39240" distB="0" distL="114300" distR="114300" simplePos="0" relativeHeight="125829379" behindDoc="0" locked="0" layoutInCell="1" allowOverlap="1" wp14:anchorId="28A35C3D" wp14:editId="1E1649EF">
            <wp:simplePos x="0" y="0"/>
            <wp:positionH relativeFrom="page">
              <wp:posOffset>3767455</wp:posOffset>
            </wp:positionH>
            <wp:positionV relativeFrom="paragraph">
              <wp:posOffset>1691640</wp:posOffset>
            </wp:positionV>
            <wp:extent cx="853440" cy="126809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534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05BE0" w14:textId="77777777" w:rsidR="001B08E0" w:rsidRDefault="00000000">
      <w:pPr>
        <w:pStyle w:val="Zkladntext1"/>
      </w:pPr>
      <w:r>
        <w:rPr>
          <w:rStyle w:val="Zkladntext"/>
        </w:rPr>
        <w:t>P 215</w:t>
      </w:r>
    </w:p>
    <w:p w14:paraId="23216995" w14:textId="77777777" w:rsidR="001B08E0" w:rsidRDefault="00000000">
      <w:pPr>
        <w:pStyle w:val="Zkladntext1"/>
      </w:pPr>
      <w:r>
        <w:rPr>
          <w:rStyle w:val="Zkladntext"/>
        </w:rPr>
        <w:t>Ladislav Švarc</w:t>
      </w:r>
    </w:p>
    <w:p w14:paraId="53DC3E5D" w14:textId="77777777" w:rsidR="001B08E0" w:rsidRDefault="00000000">
      <w:pPr>
        <w:pStyle w:val="Zkladntext1"/>
      </w:pPr>
      <w:r>
        <w:rPr>
          <w:rStyle w:val="Zkladntext"/>
        </w:rPr>
        <w:t>Krajina - I. část triptychu</w:t>
      </w:r>
    </w:p>
    <w:p w14:paraId="43514955" w14:textId="77777777" w:rsidR="001B08E0" w:rsidRDefault="00000000">
      <w:pPr>
        <w:pStyle w:val="Zkladntext1"/>
      </w:pPr>
      <w:r>
        <w:rPr>
          <w:rStyle w:val="Zkladntext"/>
        </w:rPr>
        <w:t>1981</w:t>
      </w:r>
    </w:p>
    <w:p w14:paraId="207709AA" w14:textId="77777777" w:rsidR="001B08E0" w:rsidRDefault="00000000">
      <w:pPr>
        <w:pStyle w:val="Zkladntext1"/>
      </w:pPr>
      <w:r>
        <w:rPr>
          <w:rStyle w:val="Zkladntext"/>
        </w:rPr>
        <w:t>porcelán glazovaný, 57 x 38,5 cm</w:t>
      </w:r>
    </w:p>
    <w:p w14:paraId="11BA72B0" w14:textId="77777777" w:rsidR="001B08E0" w:rsidRDefault="00000000">
      <w:pPr>
        <w:pStyle w:val="Zkladntext1"/>
      </w:pPr>
      <w:r>
        <w:rPr>
          <w:rStyle w:val="Zkladntext"/>
        </w:rPr>
        <w:t>signováno na pravé hraně: ŠVARC 81</w:t>
      </w:r>
    </w:p>
    <w:p w14:paraId="38CE78B2" w14:textId="77777777" w:rsidR="001B08E0" w:rsidRDefault="00000000">
      <w:pPr>
        <w:pStyle w:val="Zkladntext1"/>
        <w:spacing w:after="26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15.000,-</w:t>
      </w:r>
      <w:proofErr w:type="gramEnd"/>
      <w:r>
        <w:rPr>
          <w:rStyle w:val="Zkladntext"/>
        </w:rPr>
        <w:t xml:space="preserve"> Kč</w:t>
      </w:r>
    </w:p>
    <w:p w14:paraId="63F90553" w14:textId="77777777" w:rsidR="001B08E0" w:rsidRDefault="001B08E0">
      <w:pPr>
        <w:pStyle w:val="Zkladntext1"/>
        <w:numPr>
          <w:ilvl w:val="0"/>
          <w:numId w:val="2"/>
        </w:numPr>
      </w:pPr>
    </w:p>
    <w:p w14:paraId="634E37FD" w14:textId="77777777" w:rsidR="001B08E0" w:rsidRDefault="00000000">
      <w:pPr>
        <w:pStyle w:val="Zkladntext1"/>
      </w:pPr>
      <w:r>
        <w:rPr>
          <w:rStyle w:val="Zkladntext"/>
        </w:rPr>
        <w:t>P 216</w:t>
      </w:r>
    </w:p>
    <w:p w14:paraId="4AC6C1E5" w14:textId="77777777" w:rsidR="001B08E0" w:rsidRDefault="00000000">
      <w:pPr>
        <w:pStyle w:val="Zkladntext1"/>
      </w:pPr>
      <w:r>
        <w:rPr>
          <w:rStyle w:val="Zkladntext"/>
        </w:rPr>
        <w:t>Ladislav Švarc</w:t>
      </w:r>
    </w:p>
    <w:p w14:paraId="460957FD" w14:textId="77777777" w:rsidR="001B08E0" w:rsidRDefault="00000000">
      <w:pPr>
        <w:pStyle w:val="Zkladntext1"/>
      </w:pPr>
      <w:r>
        <w:rPr>
          <w:rStyle w:val="Zkladntext"/>
        </w:rPr>
        <w:t xml:space="preserve">Krajina - </w:t>
      </w:r>
      <w:proofErr w:type="spellStart"/>
      <w:proofErr w:type="gramStart"/>
      <w:r>
        <w:rPr>
          <w:rStyle w:val="Zkladntext"/>
        </w:rPr>
        <w:t>II.část</w:t>
      </w:r>
      <w:proofErr w:type="spellEnd"/>
      <w:proofErr w:type="gramEnd"/>
      <w:r>
        <w:rPr>
          <w:rStyle w:val="Zkladntext"/>
        </w:rPr>
        <w:t xml:space="preserve"> triptychu</w:t>
      </w:r>
    </w:p>
    <w:p w14:paraId="6F817107" w14:textId="77777777" w:rsidR="001B08E0" w:rsidRDefault="00000000">
      <w:pPr>
        <w:pStyle w:val="Zkladntext1"/>
      </w:pPr>
      <w:r>
        <w:rPr>
          <w:rStyle w:val="Zkladntext"/>
        </w:rPr>
        <w:t>1981</w:t>
      </w:r>
    </w:p>
    <w:p w14:paraId="53DA1DDE" w14:textId="77777777" w:rsidR="001B08E0" w:rsidRDefault="00000000">
      <w:pPr>
        <w:pStyle w:val="Zkladntext1"/>
      </w:pPr>
      <w:r>
        <w:rPr>
          <w:rStyle w:val="Zkladntext"/>
        </w:rPr>
        <w:t>porcelán glazovaný, 57 x 38,5 cm</w:t>
      </w:r>
    </w:p>
    <w:p w14:paraId="71B89F18" w14:textId="77777777" w:rsidR="001B08E0" w:rsidRDefault="00000000">
      <w:pPr>
        <w:pStyle w:val="Zkladntext1"/>
      </w:pPr>
      <w:r>
        <w:rPr>
          <w:rStyle w:val="Zkladntext"/>
        </w:rPr>
        <w:t>signováno na pravé hraně: ŠVARC 81</w:t>
      </w:r>
    </w:p>
    <w:p w14:paraId="52BC4691" w14:textId="77777777" w:rsidR="001B08E0" w:rsidRDefault="00000000">
      <w:pPr>
        <w:pStyle w:val="Zkladntext1"/>
        <w:spacing w:after="260" w:line="230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15.000,-</w:t>
      </w:r>
      <w:proofErr w:type="gramEnd"/>
      <w:r>
        <w:rPr>
          <w:rStyle w:val="Zkladntext"/>
        </w:rPr>
        <w:t xml:space="preserve"> Kč</w:t>
      </w:r>
      <w:r>
        <w:br w:type="page"/>
      </w:r>
    </w:p>
    <w:p w14:paraId="1BEC036B" w14:textId="77777777" w:rsidR="001B08E0" w:rsidRDefault="00000000">
      <w:pPr>
        <w:pStyle w:val="Zkladntext1"/>
        <w:numPr>
          <w:ilvl w:val="0"/>
          <w:numId w:val="2"/>
        </w:numPr>
        <w:spacing w:line="233" w:lineRule="auto"/>
      </w:pPr>
      <w:r>
        <w:rPr>
          <w:noProof/>
        </w:rPr>
        <w:lastRenderedPageBreak/>
        <w:drawing>
          <wp:anchor distT="0" distB="1627505" distL="144780" distR="534670" simplePos="0" relativeHeight="125829380" behindDoc="0" locked="0" layoutInCell="1" allowOverlap="1" wp14:anchorId="581F0B06" wp14:editId="39F6BDAC">
            <wp:simplePos x="0" y="0"/>
            <wp:positionH relativeFrom="page">
              <wp:posOffset>3639820</wp:posOffset>
            </wp:positionH>
            <wp:positionV relativeFrom="paragraph">
              <wp:posOffset>114300</wp:posOffset>
            </wp:positionV>
            <wp:extent cx="841375" cy="126809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413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630680" distB="0" distL="114300" distR="114300" simplePos="0" relativeHeight="125829381" behindDoc="0" locked="0" layoutInCell="1" allowOverlap="1" wp14:anchorId="49D736D1" wp14:editId="605EC6C4">
            <wp:simplePos x="0" y="0"/>
            <wp:positionH relativeFrom="page">
              <wp:posOffset>3609340</wp:posOffset>
            </wp:positionH>
            <wp:positionV relativeFrom="paragraph">
              <wp:posOffset>1744980</wp:posOffset>
            </wp:positionV>
            <wp:extent cx="1292225" cy="126809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922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BD213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P 217</w:t>
      </w:r>
    </w:p>
    <w:p w14:paraId="1FC6F134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Ladislav Švarc</w:t>
      </w:r>
    </w:p>
    <w:p w14:paraId="2E202A9D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1981</w:t>
      </w:r>
    </w:p>
    <w:p w14:paraId="230F90E5" w14:textId="77777777" w:rsidR="001B08E0" w:rsidRDefault="00000000">
      <w:pPr>
        <w:pStyle w:val="Zkladntext1"/>
        <w:spacing w:line="233" w:lineRule="auto"/>
      </w:pPr>
      <w:proofErr w:type="gramStart"/>
      <w:r>
        <w:rPr>
          <w:rStyle w:val="Zkladntext"/>
        </w:rPr>
        <w:t xml:space="preserve">Krajina - </w:t>
      </w:r>
      <w:proofErr w:type="spellStart"/>
      <w:r>
        <w:rPr>
          <w:rStyle w:val="Zkladntext"/>
        </w:rPr>
        <w:t>III</w:t>
      </w:r>
      <w:proofErr w:type="gramEnd"/>
      <w:r>
        <w:rPr>
          <w:rStyle w:val="Zkladntext"/>
        </w:rPr>
        <w:t>.část</w:t>
      </w:r>
      <w:proofErr w:type="spellEnd"/>
      <w:r>
        <w:rPr>
          <w:rStyle w:val="Zkladntext"/>
        </w:rPr>
        <w:t xml:space="preserve"> triptychu</w:t>
      </w:r>
    </w:p>
    <w:p w14:paraId="27365C16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porcelán glazovaný, 57 x 38,5 cm</w:t>
      </w:r>
    </w:p>
    <w:p w14:paraId="6B7788FD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signováno na pravé hraně: ŠVARC 81</w:t>
      </w:r>
    </w:p>
    <w:p w14:paraId="63CF394F" w14:textId="77777777" w:rsidR="001B08E0" w:rsidRDefault="00000000">
      <w:pPr>
        <w:pStyle w:val="Zkladntext1"/>
        <w:spacing w:after="320" w:line="233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15.000,-</w:t>
      </w:r>
      <w:proofErr w:type="gramEnd"/>
      <w:r>
        <w:rPr>
          <w:rStyle w:val="Zkladntext"/>
        </w:rPr>
        <w:t xml:space="preserve"> Kč</w:t>
      </w:r>
    </w:p>
    <w:p w14:paraId="1FD67F04" w14:textId="77777777" w:rsidR="001B08E0" w:rsidRDefault="001B08E0">
      <w:pPr>
        <w:pStyle w:val="Zkladntext1"/>
        <w:numPr>
          <w:ilvl w:val="0"/>
          <w:numId w:val="2"/>
        </w:numPr>
        <w:spacing w:line="233" w:lineRule="auto"/>
      </w:pPr>
    </w:p>
    <w:p w14:paraId="02D384D7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P 218</w:t>
      </w:r>
    </w:p>
    <w:p w14:paraId="079BCB0E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Ladislav Švarc</w:t>
      </w:r>
    </w:p>
    <w:p w14:paraId="7EC98C3C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Plastický kachel</w:t>
      </w:r>
    </w:p>
    <w:p w14:paraId="1515DAD1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1984</w:t>
      </w:r>
    </w:p>
    <w:p w14:paraId="02784664" w14:textId="77777777" w:rsidR="001B08E0" w:rsidRDefault="00000000">
      <w:pPr>
        <w:pStyle w:val="Zkladntext1"/>
        <w:spacing w:line="233" w:lineRule="auto"/>
      </w:pPr>
      <w:r>
        <w:rPr>
          <w:rStyle w:val="Zkladntext"/>
        </w:rPr>
        <w:t>reliéf, porcelán glazovaný, 37,5 x 37,5 cm signováno vzadu vpravo dole: ŠVARC 84</w:t>
      </w:r>
    </w:p>
    <w:p w14:paraId="5B312239" w14:textId="77777777" w:rsidR="001B08E0" w:rsidRDefault="00000000">
      <w:pPr>
        <w:pStyle w:val="Zkladntext1"/>
        <w:spacing w:after="520" w:line="233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20.000,-</w:t>
      </w:r>
      <w:proofErr w:type="gramEnd"/>
      <w:r>
        <w:rPr>
          <w:rStyle w:val="Zkladntext"/>
        </w:rPr>
        <w:t xml:space="preserve"> Kč</w:t>
      </w:r>
    </w:p>
    <w:p w14:paraId="06FAD1E2" w14:textId="77777777" w:rsidR="001B08E0" w:rsidRDefault="001B08E0">
      <w:pPr>
        <w:pStyle w:val="Nadpis10"/>
        <w:keepNext/>
        <w:keepLines/>
        <w:numPr>
          <w:ilvl w:val="0"/>
          <w:numId w:val="1"/>
        </w:numPr>
      </w:pPr>
      <w:bookmarkStart w:id="1" w:name="bookmark3"/>
      <w:bookmarkEnd w:id="1"/>
    </w:p>
    <w:p w14:paraId="5F52882B" w14:textId="77777777" w:rsidR="001B08E0" w:rsidRDefault="00000000">
      <w:pPr>
        <w:pStyle w:val="Zkladntext1"/>
        <w:spacing w:after="260"/>
      </w:pPr>
      <w:r>
        <w:rPr>
          <w:rStyle w:val="Zkladntext"/>
        </w:rPr>
        <w:t xml:space="preserve">Touto smlouvou půjčuje půjčitel díla popsaná v čl. I. této smlouvy vypůjčiteli, a to za účelem uspořádání výstavy s názvem </w:t>
      </w:r>
      <w:r>
        <w:rPr>
          <w:rStyle w:val="Zkladntext"/>
          <w:b/>
          <w:bCs/>
        </w:rPr>
        <w:t>„Ladislav Švarc (</w:t>
      </w:r>
      <w:proofErr w:type="gramStart"/>
      <w:r>
        <w:rPr>
          <w:rStyle w:val="Zkladntext"/>
          <w:b/>
          <w:bCs/>
        </w:rPr>
        <w:t>1933 - 2018</w:t>
      </w:r>
      <w:proofErr w:type="gramEnd"/>
      <w:r>
        <w:rPr>
          <w:rStyle w:val="Zkladntext"/>
          <w:b/>
          <w:bCs/>
        </w:rPr>
        <w:t>)“</w:t>
      </w:r>
      <w:r>
        <w:rPr>
          <w:rStyle w:val="Zkladntext"/>
        </w:rPr>
        <w:t xml:space="preserve">, v termínu </w:t>
      </w:r>
      <w:r>
        <w:rPr>
          <w:rStyle w:val="Zkladntext"/>
          <w:b/>
          <w:bCs/>
        </w:rPr>
        <w:t xml:space="preserve">21. února - 24. března 2019 </w:t>
      </w:r>
      <w:r>
        <w:rPr>
          <w:rStyle w:val="Zkladntext"/>
        </w:rPr>
        <w:t xml:space="preserve">ve výstavních prostorách Interaktivní galerie </w:t>
      </w:r>
      <w:proofErr w:type="spellStart"/>
      <w:r>
        <w:rPr>
          <w:rStyle w:val="Zkladntext"/>
        </w:rPr>
        <w:t>Becherova</w:t>
      </w:r>
      <w:proofErr w:type="spellEnd"/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vila - pobočka</w:t>
      </w:r>
      <w:proofErr w:type="gramEnd"/>
      <w:r>
        <w:rPr>
          <w:rStyle w:val="Zkladntext"/>
        </w:rPr>
        <w:t xml:space="preserve"> Galerie umění Karlovy Vary a souhlasí s užitím díla k tomuto účelu.</w:t>
      </w:r>
    </w:p>
    <w:p w14:paraId="7C3EB4E1" w14:textId="77777777" w:rsidR="001B08E0" w:rsidRDefault="001B08E0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0CAE2516" w14:textId="77777777" w:rsidR="001B08E0" w:rsidRDefault="00000000">
      <w:pPr>
        <w:pStyle w:val="Zkladntext1"/>
        <w:spacing w:after="260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0FD16E86" w14:textId="77777777" w:rsidR="001B08E0" w:rsidRDefault="001B08E0">
      <w:pPr>
        <w:pStyle w:val="Nadpis10"/>
        <w:keepNext/>
        <w:keepLines/>
        <w:numPr>
          <w:ilvl w:val="0"/>
          <w:numId w:val="1"/>
        </w:numPr>
        <w:ind w:left="4400"/>
        <w:jc w:val="left"/>
      </w:pPr>
      <w:bookmarkStart w:id="3" w:name="bookmark7"/>
      <w:bookmarkEnd w:id="3"/>
    </w:p>
    <w:p w14:paraId="7089C0A0" w14:textId="77777777" w:rsidR="001B08E0" w:rsidRDefault="00000000">
      <w:pPr>
        <w:pStyle w:val="Zkladntext1"/>
        <w:spacing w:after="260"/>
      </w:pPr>
      <w:r>
        <w:rPr>
          <w:rStyle w:val="Zkladntext"/>
        </w:rPr>
        <w:t xml:space="preserve">Výpůjčka se sjednává na dobu určitou a počíná dnem fyzického převzetí děl, který je vyznačen na předávacím protokolu do </w:t>
      </w:r>
      <w:r>
        <w:rPr>
          <w:rStyle w:val="Zkladntext"/>
          <w:b/>
          <w:bCs/>
        </w:rPr>
        <w:t>19. dubna 2019</w:t>
      </w:r>
      <w:r>
        <w:rPr>
          <w:rStyle w:val="Zkladntext"/>
        </w:rPr>
        <w:t>. Je sjednána bezplatně k účelu podle čl. II. této smlouvy.</w:t>
      </w:r>
    </w:p>
    <w:p w14:paraId="6FAFB1EF" w14:textId="77777777" w:rsidR="001B08E0" w:rsidRDefault="001B08E0">
      <w:pPr>
        <w:pStyle w:val="Nadpis10"/>
        <w:keepNext/>
        <w:keepLines/>
        <w:numPr>
          <w:ilvl w:val="0"/>
          <w:numId w:val="1"/>
        </w:numPr>
        <w:spacing w:line="233" w:lineRule="auto"/>
      </w:pPr>
      <w:bookmarkStart w:id="4" w:name="bookmark9"/>
      <w:bookmarkEnd w:id="4"/>
    </w:p>
    <w:p w14:paraId="424A08BF" w14:textId="77777777" w:rsidR="001B08E0" w:rsidRDefault="00000000">
      <w:pPr>
        <w:pStyle w:val="Zkladntext1"/>
        <w:spacing w:after="260" w:line="233" w:lineRule="auto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2D3E6905" w14:textId="77777777" w:rsidR="001B08E0" w:rsidRDefault="001B08E0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4E4FB24B" w14:textId="77777777" w:rsidR="001B08E0" w:rsidRDefault="00000000">
      <w:pPr>
        <w:pStyle w:val="Zkladntext1"/>
      </w:pPr>
      <w:r>
        <w:rPr>
          <w:rStyle w:val="Zkladntext"/>
        </w:rPr>
        <w:t>Smlouva o výpůjčce se uzavírá za následujících podmínek:</w:t>
      </w:r>
    </w:p>
    <w:p w14:paraId="6277BA0A" w14:textId="77777777" w:rsidR="001B08E0" w:rsidRDefault="00000000">
      <w:pPr>
        <w:pStyle w:val="Zkladntext1"/>
        <w:numPr>
          <w:ilvl w:val="0"/>
          <w:numId w:val="3"/>
        </w:numPr>
        <w:tabs>
          <w:tab w:val="left" w:pos="253"/>
        </w:tabs>
      </w:pPr>
      <w:r>
        <w:rPr>
          <w:rStyle w:val="Zkladntext"/>
        </w:rPr>
        <w:t>vypůjčeného díla bude užito jen k účelu podle čl. II. této smlouvy,</w:t>
      </w:r>
    </w:p>
    <w:p w14:paraId="262906D3" w14:textId="77777777" w:rsidR="001B08E0" w:rsidRDefault="00000000">
      <w:pPr>
        <w:pStyle w:val="Zkladntext1"/>
        <w:numPr>
          <w:ilvl w:val="0"/>
          <w:numId w:val="3"/>
        </w:numPr>
        <w:tabs>
          <w:tab w:val="left" w:pos="267"/>
        </w:tabs>
      </w:pPr>
      <w:r>
        <w:rPr>
          <w:rStyle w:val="Zkladntext"/>
        </w:rPr>
        <w:t xml:space="preserve">vypůjčitel není oprávněn bez souhlasu půjčitele s dílem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0EF7836E" w14:textId="77777777" w:rsidR="001B08E0" w:rsidRDefault="00000000">
      <w:pPr>
        <w:pStyle w:val="Zkladntext1"/>
        <w:numPr>
          <w:ilvl w:val="0"/>
          <w:numId w:val="3"/>
        </w:numPr>
        <w:tabs>
          <w:tab w:val="left" w:pos="253"/>
        </w:tabs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</w:t>
      </w:r>
    </w:p>
    <w:p w14:paraId="4879BDF8" w14:textId="77777777" w:rsidR="001B08E0" w:rsidRDefault="00000000">
      <w:pPr>
        <w:pStyle w:val="Zkladntext1"/>
        <w:numPr>
          <w:ilvl w:val="0"/>
          <w:numId w:val="3"/>
        </w:numPr>
        <w:tabs>
          <w:tab w:val="left" w:pos="253"/>
        </w:tabs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0179B6FA" w14:textId="77777777" w:rsidR="001B08E0" w:rsidRDefault="00000000">
      <w:pPr>
        <w:pStyle w:val="Zkladntext1"/>
        <w:spacing w:after="260"/>
      </w:pPr>
      <w:r>
        <w:rPr>
          <w:rStyle w:val="Zkladntext"/>
        </w:rPr>
        <w:t>-vypůjčitel je povinen vrátit dílo v ochranných obalech, bylo-li v nich zapůjčeno,</w:t>
      </w:r>
    </w:p>
    <w:p w14:paraId="356D4D2B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6" w:name="bookmark13"/>
      <w:bookmarkEnd w:id="6"/>
    </w:p>
    <w:p w14:paraId="3D3634E0" w14:textId="77777777" w:rsidR="001B08E0" w:rsidRDefault="00000000">
      <w:pPr>
        <w:pStyle w:val="Zkladntext1"/>
        <w:sectPr w:rsidR="001B08E0">
          <w:footerReference w:type="default" r:id="rId12"/>
          <w:pgSz w:w="11900" w:h="16840"/>
          <w:pgMar w:top="1365" w:right="1455" w:bottom="975" w:left="1383" w:header="93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</w:t>
      </w:r>
    </w:p>
    <w:p w14:paraId="63975AE7" w14:textId="77777777" w:rsidR="001B08E0" w:rsidRDefault="00000000">
      <w:pPr>
        <w:pStyle w:val="Zkladntext1"/>
        <w:spacing w:after="260"/>
      </w:pPr>
      <w:r>
        <w:rPr>
          <w:rStyle w:val="Zkladntext"/>
        </w:rPr>
        <w:lastRenderedPageBreak/>
        <w:t>vypůjčiteli. Půjčitel má právo za trvání smluvního vztahu přesvědčit se o stavu uměleckého díla, jakož i způsobu nakládání s ním.</w:t>
      </w:r>
    </w:p>
    <w:p w14:paraId="40872E7A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7" w:name="bookmark15"/>
      <w:bookmarkEnd w:id="7"/>
    </w:p>
    <w:p w14:paraId="1D0EE101" w14:textId="77777777" w:rsidR="001B08E0" w:rsidRDefault="00000000">
      <w:pPr>
        <w:pStyle w:val="Zkladntext1"/>
        <w:spacing w:after="260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5EDA9F4E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8" w:name="bookmark17"/>
      <w:bookmarkEnd w:id="8"/>
    </w:p>
    <w:p w14:paraId="041E592B" w14:textId="77777777" w:rsidR="001B08E0" w:rsidRDefault="00000000">
      <w:pPr>
        <w:pStyle w:val="Zkladntext1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1B4F7454" w14:textId="77777777" w:rsidR="001B08E0" w:rsidRDefault="00000000">
      <w:pPr>
        <w:pStyle w:val="Zkladntext1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522E8CB6" w14:textId="77777777" w:rsidR="001B08E0" w:rsidRDefault="00000000">
      <w:pPr>
        <w:pStyle w:val="Zkladntext1"/>
        <w:spacing w:after="260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5ED905EC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9" w:name="bookmark19"/>
      <w:bookmarkEnd w:id="9"/>
    </w:p>
    <w:p w14:paraId="46C5067A" w14:textId="77777777" w:rsidR="001B08E0" w:rsidRDefault="00000000">
      <w:pPr>
        <w:pStyle w:val="Zkladntext1"/>
        <w:spacing w:after="260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0F9644B3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10" w:name="bookmark21"/>
      <w:bookmarkEnd w:id="10"/>
    </w:p>
    <w:p w14:paraId="12D63A5B" w14:textId="77777777" w:rsidR="001B08E0" w:rsidRDefault="00000000">
      <w:pPr>
        <w:pStyle w:val="Zkladntext1"/>
        <w:spacing w:after="260"/>
      </w:pPr>
      <w:r>
        <w:rPr>
          <w:rStyle w:val="Zkladntext"/>
        </w:rPr>
        <w:t>Vypůjčené umělecké dílo podléhá ochraně podle autorského práva.</w:t>
      </w:r>
    </w:p>
    <w:p w14:paraId="3F8978CB" w14:textId="77777777" w:rsidR="001B08E0" w:rsidRDefault="001B08E0">
      <w:pPr>
        <w:pStyle w:val="Nadpis10"/>
        <w:keepNext/>
        <w:keepLines/>
        <w:numPr>
          <w:ilvl w:val="0"/>
          <w:numId w:val="4"/>
        </w:numPr>
      </w:pPr>
      <w:bookmarkStart w:id="11" w:name="bookmark23"/>
      <w:bookmarkEnd w:id="11"/>
    </w:p>
    <w:p w14:paraId="17EBE561" w14:textId="77777777" w:rsidR="001B08E0" w:rsidRDefault="00000000">
      <w:pPr>
        <w:pStyle w:val="Zkladntext1"/>
        <w:spacing w:after="260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4FCB87B7" w14:textId="77777777" w:rsidR="001B08E0" w:rsidRDefault="00000000">
      <w:pPr>
        <w:pStyle w:val="Zkladntext1"/>
        <w:spacing w:after="500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4E224A47" w14:textId="06F5A964" w:rsidR="001B08E0" w:rsidRDefault="001B08E0">
      <w:pPr>
        <w:framePr w:w="10987" w:h="6014" w:wrap="notBeside" w:vAnchor="text" w:hAnchor="text" w:x="-618" w:y="1"/>
        <w:rPr>
          <w:sz w:val="2"/>
          <w:szCs w:val="2"/>
        </w:rPr>
      </w:pPr>
    </w:p>
    <w:p w14:paraId="1488549F" w14:textId="77777777" w:rsidR="001B08E0" w:rsidRDefault="00000000">
      <w:pPr>
        <w:spacing w:line="1" w:lineRule="exact"/>
        <w:sectPr w:rsidR="001B08E0">
          <w:footerReference w:type="default" r:id="rId13"/>
          <w:pgSz w:w="11900" w:h="16840"/>
          <w:pgMar w:top="1412" w:right="1440" w:bottom="108" w:left="1378" w:header="98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E47C451" wp14:editId="62433CF4">
                <wp:simplePos x="0" y="0"/>
                <wp:positionH relativeFrom="column">
                  <wp:posOffset>1353185</wp:posOffset>
                </wp:positionH>
                <wp:positionV relativeFrom="paragraph">
                  <wp:posOffset>606425</wp:posOffset>
                </wp:positionV>
                <wp:extent cx="311150" cy="18288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8A340" w14:textId="77777777" w:rsidR="001B08E0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47C451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106.55pt;margin-top:47.75pt;width:24.5pt;height:14.4pt;z-index:12582938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" filled="f" stroked="f">
                <v:textbox inset="0,0,0,0">
                  <w:txbxContent>
                    <w:p w14:paraId="6068A340" w14:textId="77777777" w:rsidR="001B08E0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8863B33" wp14:editId="6099F635">
                <wp:simplePos x="0" y="0"/>
                <wp:positionH relativeFrom="column">
                  <wp:posOffset>18415</wp:posOffset>
                </wp:positionH>
                <wp:positionV relativeFrom="paragraph">
                  <wp:posOffset>606425</wp:posOffset>
                </wp:positionV>
                <wp:extent cx="753110" cy="1828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F2BE6" w14:textId="77777777" w:rsidR="001B08E0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Chebu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863B33" id="Shape 14" o:spid="_x0000_s1027" type="#_x0000_t202" style="position:absolute;margin-left:1.45pt;margin-top:47.75pt;width:59.3pt;height:14.4pt;z-index:125829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" filled="f" stroked="f">
                <v:textbox inset="0,0,0,0">
                  <w:txbxContent>
                    <w:p w14:paraId="567F2BE6" w14:textId="77777777" w:rsidR="001B08E0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Chebu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0D873190" wp14:editId="168520C8">
                <wp:simplePos x="0" y="0"/>
                <wp:positionH relativeFrom="column">
                  <wp:posOffset>3166745</wp:posOffset>
                </wp:positionH>
                <wp:positionV relativeFrom="paragraph">
                  <wp:posOffset>591185</wp:posOffset>
                </wp:positionV>
                <wp:extent cx="2216150" cy="19494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ACC40" w14:textId="77777777" w:rsidR="001B08E0" w:rsidRDefault="00000000">
                            <w:pPr>
                              <w:pStyle w:val="Titulekobrzku0"/>
                              <w:tabs>
                                <w:tab w:val="left" w:leader="dot" w:pos="2976"/>
                              </w:tabs>
                              <w:jc w:val="center"/>
                            </w:pPr>
                            <w:r>
                              <w:rPr>
                                <w:rStyle w:val="Titulekobrzku"/>
                              </w:rPr>
                              <w:t xml:space="preserve">V Karlových Varech dne </w:t>
                            </w:r>
                            <w:r>
                              <w:rPr>
                                <w:rStyle w:val="Titulekobrzku"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873190" id="Shape 16" o:spid="_x0000_s1028" type="#_x0000_t202" style="position:absolute;margin-left:249.35pt;margin-top:46.55pt;width:174.5pt;height:15.35pt;z-index:1258293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" filled="f" stroked="f">
                <v:textbox inset="0,0,0,0">
                  <w:txbxContent>
                    <w:p w14:paraId="623ACC40" w14:textId="77777777" w:rsidR="001B08E0" w:rsidRDefault="00000000">
                      <w:pPr>
                        <w:pStyle w:val="Titulekobrzku0"/>
                        <w:tabs>
                          <w:tab w:val="left" w:leader="dot" w:pos="2976"/>
                        </w:tabs>
                        <w:jc w:val="center"/>
                      </w:pPr>
                      <w:r>
                        <w:rPr>
                          <w:rStyle w:val="Titulekobrzku"/>
                        </w:rPr>
                        <w:t xml:space="preserve">V Karlových Varech dne </w:t>
                      </w:r>
                      <w:r>
                        <w:rPr>
                          <w:rStyle w:val="Titulekobrzku"/>
                        </w:rPr>
                        <w:tab/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0C47465E" wp14:editId="25632FFC">
                <wp:simplePos x="0" y="0"/>
                <wp:positionH relativeFrom="column">
                  <wp:posOffset>3252470</wp:posOffset>
                </wp:positionH>
                <wp:positionV relativeFrom="paragraph">
                  <wp:posOffset>2484120</wp:posOffset>
                </wp:positionV>
                <wp:extent cx="941705" cy="35687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FB935" w14:textId="77777777" w:rsidR="001B08E0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383A3B"/>
                              </w:rPr>
                              <w:t xml:space="preserve">Mgr lan Samec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vypujčítel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7465E" id="Shape 18" o:spid="_x0000_s1029" type="#_x0000_t202" style="position:absolute;margin-left:256.1pt;margin-top:195.6pt;width:74.15pt;height:28.1pt;z-index:1258293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" filled="f" stroked="f">
                <v:textbox inset="0,0,0,0">
                  <w:txbxContent>
                    <w:p w14:paraId="06DFB935" w14:textId="77777777" w:rsidR="001B08E0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383A3B"/>
                        </w:rPr>
                        <w:t xml:space="preserve">Mgr lan Samec </w:t>
                      </w:r>
                      <w:proofErr w:type="spellStart"/>
                      <w:r>
                        <w:rPr>
                          <w:rStyle w:val="Titulekobrzku"/>
                        </w:rPr>
                        <w:t>vypujčítel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693493FC" wp14:editId="211E28A7">
                <wp:simplePos x="0" y="0"/>
                <wp:positionH relativeFrom="column">
                  <wp:posOffset>4754880</wp:posOffset>
                </wp:positionH>
                <wp:positionV relativeFrom="paragraph">
                  <wp:posOffset>2776855</wp:posOffset>
                </wp:positionV>
                <wp:extent cx="1417320" cy="77724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3BD38" w14:textId="77777777" w:rsidR="001B08E0" w:rsidRDefault="00000000">
                            <w:pPr>
                              <w:pStyle w:val="Titulekobrzku0"/>
                              <w:spacing w:after="3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777D"/>
                                <w:sz w:val="17"/>
                                <w:szCs w:val="17"/>
                              </w:rPr>
                              <w:t xml:space="preserve">MM 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77D"/>
                                <w:sz w:val="36"/>
                                <w:szCs w:val="36"/>
                              </w:rPr>
                              <w:t>KMlíM</w:t>
                            </w:r>
                            <w:proofErr w:type="spellEnd"/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77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smallCaps/>
                                <w:color w:val="76777D"/>
                                <w:sz w:val="40"/>
                                <w:szCs w:val="40"/>
                              </w:rPr>
                              <w:t>visí</w:t>
                            </w:r>
                          </w:p>
                          <w:p w14:paraId="0DCEC8B1" w14:textId="77777777" w:rsidR="001B08E0" w:rsidRDefault="00000000">
                            <w:pPr>
                              <w:pStyle w:val="Titulekobrzku0"/>
                              <w:spacing w:line="223" w:lineRule="auto"/>
                              <w:ind w:right="960" w:firstLine="4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777D"/>
                                <w:sz w:val="17"/>
                                <w:szCs w:val="17"/>
                              </w:rPr>
                              <w:t>^0001 ^353 22«3«7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3493FC" id="Shape 20" o:spid="_x0000_s1030" type="#_x0000_t202" style="position:absolute;margin-left:374.4pt;margin-top:218.65pt;width:111.6pt;height:61.2pt;z-index:12582939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" filled="f" stroked="f">
                <v:textbox inset="0,0,0,0">
                  <w:txbxContent>
                    <w:p w14:paraId="1B93BD38" w14:textId="77777777" w:rsidR="001B08E0" w:rsidRDefault="00000000">
                      <w:pPr>
                        <w:pStyle w:val="Titulekobrzku0"/>
                        <w:spacing w:after="3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b/>
                          <w:bCs/>
                          <w:color w:val="76777D"/>
                          <w:sz w:val="17"/>
                          <w:szCs w:val="17"/>
                        </w:rPr>
                        <w:t xml:space="preserve">MM </w:t>
                      </w:r>
                      <w:proofErr w:type="spellStart"/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i/>
                          <w:iCs/>
                          <w:color w:val="76777D"/>
                          <w:sz w:val="36"/>
                          <w:szCs w:val="36"/>
                        </w:rPr>
                        <w:t>KMlíM</w:t>
                      </w:r>
                      <w:proofErr w:type="spellEnd"/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i/>
                          <w:iCs/>
                          <w:color w:val="76777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smallCaps/>
                          <w:color w:val="76777D"/>
                          <w:sz w:val="40"/>
                          <w:szCs w:val="40"/>
                        </w:rPr>
                        <w:t>visí</w:t>
                      </w:r>
                    </w:p>
                    <w:p w14:paraId="0DCEC8B1" w14:textId="77777777" w:rsidR="001B08E0" w:rsidRDefault="00000000">
                      <w:pPr>
                        <w:pStyle w:val="Titulekobrzku0"/>
                        <w:spacing w:line="223" w:lineRule="auto"/>
                        <w:ind w:right="960" w:firstLine="4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b/>
                          <w:bCs/>
                          <w:color w:val="76777D"/>
                          <w:sz w:val="17"/>
                          <w:szCs w:val="17"/>
                        </w:rPr>
                        <w:t>^0001 ^353 22«3«7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1D0A5D0C" wp14:editId="31A048B0">
                <wp:simplePos x="0" y="0"/>
                <wp:positionH relativeFrom="column">
                  <wp:posOffset>27305</wp:posOffset>
                </wp:positionH>
                <wp:positionV relativeFrom="paragraph">
                  <wp:posOffset>2484120</wp:posOffset>
                </wp:positionV>
                <wp:extent cx="1539240" cy="4787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46A48" w14:textId="77777777" w:rsidR="001B08E0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383A3B"/>
                              </w:rPr>
                              <w:t xml:space="preserve">Mgr. Marcel Fišer, PhD.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pujcitel</w:t>
                            </w:r>
                            <w:proofErr w:type="spellEnd"/>
                          </w:p>
                          <w:p w14:paraId="413DF4FE" w14:textId="77777777" w:rsidR="001B08E0" w:rsidRDefault="00000000">
                            <w:pPr>
                              <w:pStyle w:val="Titulekobrzku0"/>
                              <w:ind w:left="166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98BBC7"/>
                                <w:sz w:val="9"/>
                                <w:szCs w:val="9"/>
                              </w:rPr>
                              <w:t>■ f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98BBC7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5BB5E3"/>
                                <w:sz w:val="30"/>
                                <w:szCs w:val="30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A5D0C" id="Shape 22" o:spid="_x0000_s1031" type="#_x0000_t202" style="position:absolute;margin-left:2.15pt;margin-top:195.6pt;width:121.2pt;height:37.7pt;z-index:125829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" filled="f" stroked="f">
                <v:textbox inset="0,0,0,0">
                  <w:txbxContent>
                    <w:p w14:paraId="03146A48" w14:textId="77777777" w:rsidR="001B08E0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383A3B"/>
                        </w:rPr>
                        <w:t xml:space="preserve">Mgr. Marcel Fišer, PhD. </w:t>
                      </w:r>
                      <w:proofErr w:type="spellStart"/>
                      <w:r>
                        <w:rPr>
                          <w:rStyle w:val="Titulekobrzku"/>
                        </w:rPr>
                        <w:t>pujcitel</w:t>
                      </w:r>
                      <w:proofErr w:type="spellEnd"/>
                    </w:p>
                    <w:p w14:paraId="413DF4FE" w14:textId="77777777" w:rsidR="001B08E0" w:rsidRDefault="00000000">
                      <w:pPr>
                        <w:pStyle w:val="Titulekobrzku0"/>
                        <w:ind w:left="166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i/>
                          <w:iCs/>
                          <w:color w:val="98BBC7"/>
                          <w:sz w:val="9"/>
                          <w:szCs w:val="9"/>
                        </w:rPr>
                        <w:t>■ f</w:t>
                      </w: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98BBC7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5BB5E3"/>
                          <w:sz w:val="30"/>
                          <w:szCs w:val="30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B91A47" w14:textId="159CD409" w:rsidR="001B08E0" w:rsidRDefault="001B08E0" w:rsidP="00636020">
      <w:pPr>
        <w:pStyle w:val="Zkladntext1"/>
        <w:tabs>
          <w:tab w:val="left" w:pos="706"/>
        </w:tabs>
        <w:spacing w:after="860"/>
        <w:rPr>
          <w:sz w:val="24"/>
          <w:szCs w:val="24"/>
        </w:rPr>
      </w:pPr>
    </w:p>
    <w:sectPr w:rsidR="001B08E0">
      <w:footerReference w:type="default" r:id="rId14"/>
      <w:pgSz w:w="11900" w:h="16840"/>
      <w:pgMar w:top="1412" w:right="1608" w:bottom="1412" w:left="1388" w:header="9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DA21" w14:textId="77777777" w:rsidR="00D66109" w:rsidRDefault="00D66109">
      <w:r>
        <w:separator/>
      </w:r>
    </w:p>
  </w:endnote>
  <w:endnote w:type="continuationSeparator" w:id="0">
    <w:p w14:paraId="579C3312" w14:textId="77777777" w:rsidR="00D66109" w:rsidRDefault="00D6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4786" w14:textId="77777777" w:rsidR="001B08E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AA007C" wp14:editId="1EE15F14">
              <wp:simplePos x="0" y="0"/>
              <wp:positionH relativeFrom="page">
                <wp:posOffset>3755390</wp:posOffset>
              </wp:positionH>
              <wp:positionV relativeFrom="page">
                <wp:posOffset>10137140</wp:posOffset>
              </wp:positionV>
              <wp:extent cx="3937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DC546" w14:textId="77777777" w:rsidR="001B08E0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A007C"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295.7pt;margin-top:798.2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BmHzSZ3wAAAA0BAAAPAAAAZHJzL2Rvd25y&#10;ZXYueG1sTI/NTsMwEITvSLyDtUjcqJOIpE2IU6FKXLhREBI3N97GEf6JbDdN3p7lBLfdndHsN+1+&#10;sYbNGOLonYB8kwFD13s1ukHAx/vLww5YTNIpabxDAStG2He3N61slL+6N5yPaWAU4mIjBeiUpobz&#10;2Gu0Mm78hI60sw9WJlrDwFWQVwq3hhdZVnErR0cftJzwoLH/Pl6sgO3y6XGKeMCv89wHPa4787oK&#10;cX+3PD8BS7ikPzP84hM6dMR08henIjMCyjp/JCsJZV3RRJay3lbATnSq8qIA3rX8f4vuBw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GYfNJnfAAAADQEAAA8AAAAAAAAAAAAAAAAA2wMA&#10;AGRycy9kb3ducmV2LnhtbFBLBQYAAAAABAAEAPMAAADnBAAAAAA=&#10;" filled="f" stroked="f">
              <v:textbox style="mso-fit-shape-to-text:t" inset="0,0,0,0">
                <w:txbxContent>
                  <w:p w14:paraId="05BDC546" w14:textId="77777777" w:rsidR="001B08E0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A1FE" w14:textId="77777777" w:rsidR="001B08E0" w:rsidRDefault="001B08E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BCA2" w14:textId="77777777" w:rsidR="001B08E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709476D" wp14:editId="4A05ED2D">
              <wp:simplePos x="0" y="0"/>
              <wp:positionH relativeFrom="page">
                <wp:posOffset>3755390</wp:posOffset>
              </wp:positionH>
              <wp:positionV relativeFrom="page">
                <wp:posOffset>10137140</wp:posOffset>
              </wp:positionV>
              <wp:extent cx="39370" cy="10033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CE3A9" w14:textId="77777777" w:rsidR="001B08E0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476D" id="_x0000_t202" coordsize="21600,21600" o:spt="202" path="m,l,21600r21600,l21600,xe">
              <v:stroke joinstyle="miter"/>
              <v:path gradientshapeok="t" o:connecttype="rect"/>
            </v:shapetype>
            <v:shape id="Shape 24" o:spid="_x0000_s1033" type="#_x0000_t202" style="position:absolute;margin-left:295.7pt;margin-top:798.2pt;width:3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bxgwEAAAUDAAAOAAAAZHJzL2Uyb0RvYy54bWysUttOwzAMfUfiH6K8s3ZM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" filled="f" stroked="f">
              <v:textbox style="mso-fit-shape-to-text:t" inset="0,0,0,0">
                <w:txbxContent>
                  <w:p w14:paraId="7B1CE3A9" w14:textId="77777777" w:rsidR="001B08E0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ED19" w14:textId="77777777" w:rsidR="00D66109" w:rsidRDefault="00D66109"/>
  </w:footnote>
  <w:footnote w:type="continuationSeparator" w:id="0">
    <w:p w14:paraId="1A6CBAA8" w14:textId="77777777" w:rsidR="00D66109" w:rsidRDefault="00D66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5B2"/>
    <w:multiLevelType w:val="multilevel"/>
    <w:tmpl w:val="DEDC1F6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2217A"/>
    <w:multiLevelType w:val="multilevel"/>
    <w:tmpl w:val="0434AF74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E4C50"/>
    <w:multiLevelType w:val="multilevel"/>
    <w:tmpl w:val="B680F44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B5705"/>
    <w:multiLevelType w:val="multilevel"/>
    <w:tmpl w:val="3932AAE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586CC0"/>
    <w:multiLevelType w:val="multilevel"/>
    <w:tmpl w:val="97C870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7151295">
    <w:abstractNumId w:val="3"/>
  </w:num>
  <w:num w:numId="2" w16cid:durableId="1527328797">
    <w:abstractNumId w:val="4"/>
  </w:num>
  <w:num w:numId="3" w16cid:durableId="1987205002">
    <w:abstractNumId w:val="2"/>
  </w:num>
  <w:num w:numId="4" w16cid:durableId="1016808236">
    <w:abstractNumId w:val="1"/>
  </w:num>
  <w:num w:numId="5" w16cid:durableId="61833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E0"/>
    <w:rsid w:val="001B08E0"/>
    <w:rsid w:val="005A3CF5"/>
    <w:rsid w:val="00636020"/>
    <w:rsid w:val="00D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0E7"/>
  <w15:docId w15:val="{D129C27B-3AD5-4702-B1B7-55DB26B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color w:val="595959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36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60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6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0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galeriekvar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2025-06-10T12:23:00Z</dcterms:created>
  <dcterms:modified xsi:type="dcterms:W3CDTF">2025-06-10T12:24:00Z</dcterms:modified>
</cp:coreProperties>
</file>