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C558" w14:textId="77777777" w:rsidR="00BD6F98" w:rsidRDefault="00000000">
      <w:pPr>
        <w:pStyle w:val="Nadpis10"/>
        <w:keepNext/>
        <w:keepLines/>
        <w:spacing w:after="320"/>
      </w:pPr>
      <w:bookmarkStart w:id="0" w:name="bookmark0"/>
      <w:r>
        <w:rPr>
          <w:rStyle w:val="Nadpis1"/>
          <w:b/>
          <w:bCs/>
        </w:rPr>
        <w:t>SMLOUVA O DÍLO</w:t>
      </w:r>
      <w:bookmarkEnd w:id="0"/>
    </w:p>
    <w:p w14:paraId="42A8A9DE" w14:textId="77777777" w:rsidR="00BD6F98" w:rsidRDefault="00000000">
      <w:pPr>
        <w:pStyle w:val="Nadpis10"/>
        <w:keepNext/>
        <w:keepLines/>
        <w:spacing w:after="260"/>
      </w:pPr>
      <w:bookmarkStart w:id="1" w:name="bookmark2"/>
      <w:r>
        <w:rPr>
          <w:rStyle w:val="Nadpis1"/>
          <w:b/>
          <w:bCs/>
        </w:rPr>
        <w:t>„Klimatizace nových výstavních prostor v suterénu v budově</w:t>
      </w:r>
      <w:r>
        <w:rPr>
          <w:rStyle w:val="Nadpis1"/>
          <w:b/>
          <w:bCs/>
        </w:rPr>
        <w:br/>
        <w:t>Galerie výtvarného umění v Chebu, č.p. 10/16“</w:t>
      </w:r>
      <w:bookmarkEnd w:id="1"/>
    </w:p>
    <w:p w14:paraId="5B898EE0" w14:textId="77777777" w:rsidR="00BD6F98" w:rsidRDefault="00000000">
      <w:pPr>
        <w:pStyle w:val="Zkladntext1"/>
        <w:spacing w:after="500"/>
      </w:pPr>
      <w:r>
        <w:rPr>
          <w:rStyle w:val="Zkladntext"/>
        </w:rPr>
        <w:t>DNEŠNÍHO DNE, MĚSÍCE A ROKU:</w:t>
      </w:r>
    </w:p>
    <w:p w14:paraId="473B106D" w14:textId="77777777" w:rsidR="00BD6F98" w:rsidRDefault="00000000">
      <w:pPr>
        <w:pStyle w:val="Zkladntext30"/>
        <w:spacing w:after="0"/>
      </w:pPr>
      <w:r>
        <w:rPr>
          <w:rStyle w:val="Zkladntext3"/>
          <w:b/>
          <w:bCs/>
        </w:rPr>
        <w:t>Galerie výtvarného umění v Chebu, p. o. Karlovarského kraje</w:t>
      </w:r>
    </w:p>
    <w:p w14:paraId="3FF1F266" w14:textId="77777777" w:rsidR="00BD6F98" w:rsidRDefault="00000000">
      <w:pPr>
        <w:pStyle w:val="Zkladntext1"/>
        <w:tabs>
          <w:tab w:val="left" w:pos="1572"/>
        </w:tabs>
        <w:spacing w:after="0"/>
      </w:pPr>
      <w:r>
        <w:rPr>
          <w:rStyle w:val="Zkladntext"/>
        </w:rPr>
        <w:t>sídlo:</w:t>
      </w:r>
      <w:r>
        <w:rPr>
          <w:rStyle w:val="Zkladntext"/>
        </w:rPr>
        <w:tab/>
        <w:t>Náměstí Krále Jiřího z Poděbrad 10/16, 350 02 Cheb</w:t>
      </w:r>
    </w:p>
    <w:p w14:paraId="3FED13DD" w14:textId="77777777" w:rsidR="00BD6F98" w:rsidRDefault="00000000">
      <w:pPr>
        <w:pStyle w:val="Zkladntext1"/>
        <w:tabs>
          <w:tab w:val="left" w:pos="1572"/>
        </w:tabs>
        <w:spacing w:after="0"/>
      </w:pPr>
      <w:r>
        <w:rPr>
          <w:rStyle w:val="Zkladntext"/>
        </w:rPr>
        <w:t>IČO:</w:t>
      </w:r>
      <w:r>
        <w:rPr>
          <w:rStyle w:val="Zkladntext"/>
        </w:rPr>
        <w:tab/>
        <w:t>00369021</w:t>
      </w:r>
    </w:p>
    <w:p w14:paraId="051FD2D7" w14:textId="77777777" w:rsidR="00BD6F98" w:rsidRDefault="00000000">
      <w:pPr>
        <w:pStyle w:val="Zkladntext1"/>
        <w:tabs>
          <w:tab w:val="left" w:pos="1572"/>
        </w:tabs>
        <w:spacing w:after="0"/>
      </w:pPr>
      <w:r>
        <w:rPr>
          <w:rStyle w:val="Zkladntext"/>
        </w:rPr>
        <w:t>DIČ:</w:t>
      </w:r>
      <w:r>
        <w:rPr>
          <w:rStyle w:val="Zkladntext"/>
        </w:rPr>
        <w:tab/>
        <w:t>Neplátce DPH</w:t>
      </w:r>
    </w:p>
    <w:p w14:paraId="30E83582" w14:textId="77777777" w:rsidR="00BD6F98" w:rsidRDefault="00000000">
      <w:pPr>
        <w:pStyle w:val="Zkladntext1"/>
        <w:spacing w:after="0"/>
      </w:pPr>
      <w:r>
        <w:rPr>
          <w:rStyle w:val="Zkladntext"/>
        </w:rPr>
        <w:t>bankovní spojení: Komerční banka Cheb</w:t>
      </w:r>
    </w:p>
    <w:p w14:paraId="575986EE" w14:textId="77777777" w:rsidR="00BD6F98" w:rsidRDefault="00000000">
      <w:pPr>
        <w:pStyle w:val="Zkladntext1"/>
        <w:tabs>
          <w:tab w:val="left" w:pos="1572"/>
        </w:tabs>
        <w:spacing w:after="0"/>
      </w:pPr>
      <w:r>
        <w:rPr>
          <w:rStyle w:val="Zkladntext"/>
        </w:rPr>
        <w:t>číslo účtu:</w:t>
      </w:r>
      <w:r>
        <w:rPr>
          <w:rStyle w:val="Zkladntext"/>
        </w:rPr>
        <w:tab/>
        <w:t>174-3438331/0100</w:t>
      </w:r>
    </w:p>
    <w:p w14:paraId="209A35F9" w14:textId="77777777" w:rsidR="00BD6F98" w:rsidRDefault="00000000">
      <w:pPr>
        <w:pStyle w:val="Zkladntext1"/>
        <w:tabs>
          <w:tab w:val="left" w:pos="1572"/>
        </w:tabs>
        <w:spacing w:after="0"/>
      </w:pPr>
      <w:r>
        <w:rPr>
          <w:rStyle w:val="Zkladntext"/>
        </w:rPr>
        <w:t>zastoupená:</w:t>
      </w:r>
      <w:r>
        <w:rPr>
          <w:rStyle w:val="Zkladntext"/>
        </w:rPr>
        <w:tab/>
        <w:t>Mgr. Marcelem Fišerem, PhD. - ředitelem</w:t>
      </w:r>
    </w:p>
    <w:p w14:paraId="57155F4E" w14:textId="77777777" w:rsidR="00BD6F98" w:rsidRDefault="00000000">
      <w:pPr>
        <w:pStyle w:val="Zkladntext1"/>
        <w:spacing w:after="0" w:line="480" w:lineRule="auto"/>
      </w:pPr>
      <w:r>
        <w:rPr>
          <w:rStyle w:val="Zkladntext"/>
        </w:rPr>
        <w:t>zapsaná v obchodním rejstříku vedeném Krajským soudem v Plzni, oddíl Pr. vložka 531</w:t>
      </w:r>
    </w:p>
    <w:p w14:paraId="69F628F9" w14:textId="77777777" w:rsidR="00BD6F98" w:rsidRDefault="00000000">
      <w:pPr>
        <w:pStyle w:val="Zkladntext1"/>
        <w:spacing w:after="220" w:line="480" w:lineRule="auto"/>
      </w:pPr>
      <w:r>
        <w:rPr>
          <w:rStyle w:val="Zkladntext"/>
          <w:i/>
          <w:iCs/>
        </w:rPr>
        <w:t xml:space="preserve">na straně jedné jako objednatel (dále jen „objednatel“) </w:t>
      </w:r>
      <w:r>
        <w:rPr>
          <w:rStyle w:val="Zkladntext"/>
        </w:rPr>
        <w:t>a</w:t>
      </w:r>
    </w:p>
    <w:p w14:paraId="238EB90B" w14:textId="77777777" w:rsidR="00BD6F98" w:rsidRDefault="00000000">
      <w:pPr>
        <w:pStyle w:val="Nadpis20"/>
        <w:keepNext/>
        <w:keepLines/>
        <w:spacing w:after="0"/>
        <w:jc w:val="left"/>
        <w:rPr>
          <w:sz w:val="19"/>
          <w:szCs w:val="19"/>
        </w:rPr>
      </w:pPr>
      <w:bookmarkStart w:id="2" w:name="bookmark4"/>
      <w:r>
        <w:rPr>
          <w:rStyle w:val="Nadpis2"/>
          <w:rFonts w:ascii="Times New Roman" w:eastAsia="Times New Roman" w:hAnsi="Times New Roman" w:cs="Times New Roman"/>
          <w:b/>
          <w:bCs/>
          <w:sz w:val="19"/>
          <w:szCs w:val="19"/>
        </w:rPr>
        <w:t>KLIMA - ELEKTRON s.r.o.</w:t>
      </w:r>
      <w:bookmarkEnd w:id="2"/>
    </w:p>
    <w:p w14:paraId="355D93A5" w14:textId="77777777" w:rsidR="00BD6F98" w:rsidRDefault="00000000">
      <w:pPr>
        <w:pStyle w:val="Zkladntext1"/>
        <w:spacing w:after="0"/>
      </w:pPr>
      <w:r>
        <w:rPr>
          <w:rStyle w:val="Zkladntext"/>
        </w:rPr>
        <w:t>se sídlem: Strahovská 170, Karlovy Vary - Olšová Vrata, 360 01</w:t>
      </w:r>
    </w:p>
    <w:p w14:paraId="61F5E0B4" w14:textId="77777777" w:rsidR="00BD6F98" w:rsidRDefault="00000000">
      <w:pPr>
        <w:pStyle w:val="Zkladntext1"/>
        <w:spacing w:after="0"/>
      </w:pPr>
      <w:r>
        <w:rPr>
          <w:rStyle w:val="Zkladntext"/>
        </w:rPr>
        <w:t>IČO: 26392844</w:t>
      </w:r>
    </w:p>
    <w:p w14:paraId="30BA4956" w14:textId="77777777" w:rsidR="00BD6F98" w:rsidRDefault="00000000">
      <w:pPr>
        <w:pStyle w:val="Zkladntext1"/>
        <w:spacing w:after="0"/>
      </w:pPr>
      <w:r>
        <w:rPr>
          <w:rStyle w:val="Zkladntext"/>
        </w:rPr>
        <w:t>DIČ: CZ 26382844</w:t>
      </w:r>
    </w:p>
    <w:p w14:paraId="759C29F4" w14:textId="77777777" w:rsidR="00BD6F98" w:rsidRDefault="00000000">
      <w:pPr>
        <w:pStyle w:val="Zkladntext1"/>
        <w:spacing w:after="0"/>
      </w:pPr>
      <w:r>
        <w:rPr>
          <w:rStyle w:val="Zkladntext"/>
        </w:rPr>
        <w:t>bankovní spojení: ČSOB a.s., Radlická 333/150, Praha 5, 15057</w:t>
      </w:r>
    </w:p>
    <w:p w14:paraId="03025AF3" w14:textId="77777777" w:rsidR="00BD6F98" w:rsidRDefault="00000000">
      <w:pPr>
        <w:pStyle w:val="Zkladntext1"/>
        <w:spacing w:after="0"/>
      </w:pPr>
      <w:r>
        <w:rPr>
          <w:rStyle w:val="Zkladntext"/>
        </w:rPr>
        <w:t>číslo účtu: 245921609/0300</w:t>
      </w:r>
    </w:p>
    <w:p w14:paraId="0C67BF92" w14:textId="77777777" w:rsidR="00BD6F98" w:rsidRDefault="00000000">
      <w:pPr>
        <w:pStyle w:val="Zkladntext1"/>
        <w:spacing w:after="0"/>
      </w:pPr>
      <w:r>
        <w:rPr>
          <w:rStyle w:val="Zkladntext"/>
        </w:rPr>
        <w:t>zastoupený: Ing. Pavel Nuc</w:t>
      </w:r>
    </w:p>
    <w:p w14:paraId="032D0CBA" w14:textId="77777777" w:rsidR="00BD6F98" w:rsidRDefault="00000000">
      <w:pPr>
        <w:pStyle w:val="Zkladntext1"/>
        <w:spacing w:after="220"/>
      </w:pPr>
      <w:r>
        <w:rPr>
          <w:rStyle w:val="Zkladntext"/>
        </w:rPr>
        <w:t>zapsaný v obchodním rejstříku vedeném Krajským soudem v Plzni oddíl C vložka 17375</w:t>
      </w:r>
    </w:p>
    <w:p w14:paraId="724DE704" w14:textId="77777777" w:rsidR="00BD6F98" w:rsidRDefault="00000000">
      <w:pPr>
        <w:pStyle w:val="Zkladntext1"/>
        <w:spacing w:after="220"/>
      </w:pPr>
      <w:r>
        <w:rPr>
          <w:rStyle w:val="Zkladntext"/>
          <w:i/>
          <w:iCs/>
        </w:rPr>
        <w:t>na straně druhé jako zhotovitel (dále jen „zhotovitel“)</w:t>
      </w:r>
    </w:p>
    <w:p w14:paraId="31A482E4" w14:textId="77777777" w:rsidR="00BD6F98" w:rsidRDefault="00000000">
      <w:pPr>
        <w:pStyle w:val="Zkladntext1"/>
        <w:spacing w:after="720"/>
      </w:pPr>
      <w:r>
        <w:rPr>
          <w:rStyle w:val="Zkladntext"/>
          <w:i/>
          <w:iCs/>
        </w:rPr>
        <w:t>(společně jako „smluvní strany“)</w:t>
      </w:r>
    </w:p>
    <w:p w14:paraId="0F3E20D9" w14:textId="77777777" w:rsidR="00BD6F98" w:rsidRDefault="00000000">
      <w:pPr>
        <w:pStyle w:val="Zkladntext30"/>
      </w:pPr>
      <w:r>
        <w:rPr>
          <w:rStyle w:val="Zkladntext3"/>
        </w:rPr>
        <w:t>PREAMBULE</w:t>
      </w:r>
    </w:p>
    <w:p w14:paraId="5D7EEB43" w14:textId="77777777" w:rsidR="00BD6F98" w:rsidRDefault="00000000">
      <w:pPr>
        <w:pStyle w:val="Zkladntext1"/>
        <w:spacing w:line="286" w:lineRule="auto"/>
      </w:pPr>
      <w:r>
        <w:rPr>
          <w:rStyle w:val="Zkladntext"/>
        </w:rPr>
        <w:t>Vzhledem k tomu, že:</w:t>
      </w:r>
    </w:p>
    <w:p w14:paraId="69145FA6" w14:textId="77777777" w:rsidR="00BD6F98" w:rsidRDefault="00000000">
      <w:pPr>
        <w:pStyle w:val="Zkladntext1"/>
        <w:numPr>
          <w:ilvl w:val="0"/>
          <w:numId w:val="1"/>
        </w:numPr>
        <w:tabs>
          <w:tab w:val="left" w:pos="723"/>
        </w:tabs>
        <w:spacing w:line="290" w:lineRule="auto"/>
        <w:ind w:left="700" w:hanging="340"/>
        <w:jc w:val="both"/>
      </w:pPr>
      <w:r>
        <w:rPr>
          <w:rStyle w:val="Zkladntext"/>
        </w:rPr>
        <w:t>Zhotovitel je držitelem potřebného živnostenského oprávnění a má řádné vybavení, zkušenosti a schopnosti, aby řádně a včas provedl dílo dle této smlouvy; a</w:t>
      </w:r>
    </w:p>
    <w:p w14:paraId="4DA65C3D" w14:textId="77777777" w:rsidR="00BD6F98" w:rsidRDefault="00000000">
      <w:pPr>
        <w:pStyle w:val="Zkladntext1"/>
        <w:numPr>
          <w:ilvl w:val="0"/>
          <w:numId w:val="1"/>
        </w:numPr>
        <w:tabs>
          <w:tab w:val="left" w:pos="720"/>
        </w:tabs>
        <w:spacing w:line="276" w:lineRule="auto"/>
        <w:ind w:left="700" w:hanging="340"/>
        <w:jc w:val="both"/>
      </w:pPr>
      <w:r>
        <w:rPr>
          <w:rStyle w:val="Zkladntext"/>
        </w:rPr>
        <w:t xml:space="preserve">Zhotovitel je vybraným dodavatelem veřejné zakázky </w:t>
      </w:r>
      <w:r>
        <w:rPr>
          <w:rStyle w:val="Zkladntext"/>
          <w:b/>
          <w:bCs/>
          <w:sz w:val="20"/>
          <w:szCs w:val="20"/>
        </w:rPr>
        <w:t xml:space="preserve">„Klimatizace nových výstavních prostor v suterénu v budově Galerie výtvarného umění v Chebu, č.p. 10/16“, </w:t>
      </w:r>
      <w:r>
        <w:rPr>
          <w:rStyle w:val="Zkladntext"/>
        </w:rPr>
        <w:t xml:space="preserve">vyhlášené dne 16. </w:t>
      </w:r>
      <w:r>
        <w:rPr>
          <w:rStyle w:val="Zkladntext"/>
          <w:b/>
          <w:bCs/>
          <w:sz w:val="20"/>
          <w:szCs w:val="20"/>
        </w:rPr>
        <w:t xml:space="preserve">září 2019 </w:t>
      </w:r>
      <w:r>
        <w:rPr>
          <w:rStyle w:val="Zkladntext"/>
        </w:rPr>
        <w:t>objednatelem veřejné zakázky malého rozsahu; a</w:t>
      </w:r>
    </w:p>
    <w:p w14:paraId="022D7072" w14:textId="77777777" w:rsidR="00BD6F98" w:rsidRDefault="00000000">
      <w:pPr>
        <w:pStyle w:val="Zkladntext1"/>
        <w:numPr>
          <w:ilvl w:val="0"/>
          <w:numId w:val="1"/>
        </w:numPr>
        <w:tabs>
          <w:tab w:val="left" w:pos="720"/>
        </w:tabs>
        <w:spacing w:after="500" w:line="286" w:lineRule="auto"/>
        <w:ind w:left="700" w:hanging="340"/>
        <w:jc w:val="both"/>
      </w:pPr>
      <w:r>
        <w:rPr>
          <w:rStyle w:val="Zkladntext"/>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43F888D" w14:textId="77777777" w:rsidR="00BD6F98" w:rsidRDefault="00000000">
      <w:pPr>
        <w:pStyle w:val="Zkladntext1"/>
        <w:spacing w:after="60" w:line="286" w:lineRule="auto"/>
      </w:pPr>
      <w:r>
        <w:rPr>
          <w:rStyle w:val="Zkladntext"/>
        </w:rPr>
        <w:t>dohodly se smluvní strany na uzavření této</w:t>
      </w:r>
    </w:p>
    <w:p w14:paraId="34665979" w14:textId="77777777" w:rsidR="00BD6F98" w:rsidRDefault="00000000">
      <w:pPr>
        <w:pStyle w:val="Zkladntext30"/>
        <w:spacing w:after="160"/>
        <w:jc w:val="center"/>
        <w:rPr>
          <w:sz w:val="24"/>
          <w:szCs w:val="24"/>
        </w:rPr>
      </w:pPr>
      <w:r>
        <w:rPr>
          <w:rStyle w:val="Zkladntext3"/>
          <w:sz w:val="24"/>
          <w:szCs w:val="24"/>
        </w:rPr>
        <w:t>SMLOUVY O DÍLO</w:t>
      </w:r>
    </w:p>
    <w:p w14:paraId="5583560A" w14:textId="77777777" w:rsidR="00BD6F98" w:rsidRDefault="00000000">
      <w:pPr>
        <w:pStyle w:val="Zkladntext1"/>
        <w:spacing w:line="283" w:lineRule="auto"/>
        <w:jc w:val="center"/>
      </w:pPr>
      <w:r>
        <w:rPr>
          <w:rStyle w:val="Zkladntext"/>
        </w:rPr>
        <w:t>(dále jen „smlouva“)</w:t>
      </w:r>
    </w:p>
    <w:p w14:paraId="2A88AABB" w14:textId="77777777" w:rsidR="00BD6F98" w:rsidRDefault="00000000">
      <w:pPr>
        <w:pStyle w:val="Zkladntext1"/>
        <w:spacing w:line="283" w:lineRule="auto"/>
        <w:jc w:val="center"/>
      </w:pPr>
      <w:r>
        <w:rPr>
          <w:rStyle w:val="Zkladntext"/>
        </w:rPr>
        <w:t>dle § 2586 a následujících zákona č. 89/2012 Sb., občanský zákoník</w:t>
      </w:r>
    </w:p>
    <w:p w14:paraId="580A8D64" w14:textId="77777777" w:rsidR="00BD6F98" w:rsidRDefault="00000000">
      <w:pPr>
        <w:pStyle w:val="Nadpis20"/>
        <w:keepNext/>
        <w:keepLines/>
        <w:numPr>
          <w:ilvl w:val="0"/>
          <w:numId w:val="2"/>
        </w:numPr>
        <w:tabs>
          <w:tab w:val="left" w:pos="254"/>
        </w:tabs>
        <w:spacing w:line="269" w:lineRule="auto"/>
      </w:pPr>
      <w:bookmarkStart w:id="3" w:name="bookmark6"/>
      <w:r>
        <w:rPr>
          <w:rStyle w:val="Nadpis2"/>
          <w:b/>
          <w:bCs/>
        </w:rPr>
        <w:t>Předmět smlouvy</w:t>
      </w:r>
      <w:bookmarkEnd w:id="3"/>
    </w:p>
    <w:p w14:paraId="27DF1DC8" w14:textId="77777777" w:rsidR="00BD6F98" w:rsidRDefault="00000000">
      <w:pPr>
        <w:pStyle w:val="Zkladntext1"/>
        <w:numPr>
          <w:ilvl w:val="1"/>
          <w:numId w:val="3"/>
        </w:numPr>
        <w:tabs>
          <w:tab w:val="left" w:pos="413"/>
        </w:tabs>
        <w:spacing w:line="290" w:lineRule="auto"/>
        <w:ind w:left="420" w:hanging="420"/>
        <w:jc w:val="both"/>
      </w:pPr>
      <w:r>
        <w:rPr>
          <w:rStyle w:val="Zkladntext"/>
        </w:rPr>
        <w:t xml:space="preserve">Zhotovitel se touto smlouvou zavazuje provést pro objednatele řádně a včas, na svůj náklad a nebezpečí </w:t>
      </w:r>
      <w:r>
        <w:rPr>
          <w:rStyle w:val="Zkladntext"/>
        </w:rPr>
        <w:lastRenderedPageBreak/>
        <w:t>sjednané dílo dle článku II. smlouvy a objednatel se zavazuje dílo převzít a za provedené dílo zaplatit zhotoviteli cenu ve výši a za podmínek sjednaných v této smlouvě.</w:t>
      </w:r>
    </w:p>
    <w:p w14:paraId="35863D13" w14:textId="77777777" w:rsidR="00BD6F98" w:rsidRDefault="00000000">
      <w:pPr>
        <w:pStyle w:val="Zkladntext1"/>
        <w:numPr>
          <w:ilvl w:val="1"/>
          <w:numId w:val="3"/>
        </w:numPr>
        <w:tabs>
          <w:tab w:val="left" w:pos="413"/>
        </w:tabs>
        <w:spacing w:after="500" w:line="288" w:lineRule="auto"/>
        <w:ind w:left="420" w:hanging="420"/>
        <w:jc w:val="both"/>
      </w:pPr>
      <w:r>
        <w:rPr>
          <w:rStyle w:val="Zkladntext"/>
        </w:rPr>
        <w:t>Zhotovitel provede dílo dle článku II. smlouvy tím, že řádně a včas provede všechny práce a dodávky dle zadávací dokumentace, této smlouvy, obecně závazných právních předpisů, ČSN, EN a ostatních norem, a to včetně úklidu po dokončení díla.</w:t>
      </w:r>
    </w:p>
    <w:p w14:paraId="79E1DD50" w14:textId="77777777" w:rsidR="00BD6F98" w:rsidRDefault="00000000">
      <w:pPr>
        <w:pStyle w:val="Zkladntext1"/>
        <w:numPr>
          <w:ilvl w:val="0"/>
          <w:numId w:val="2"/>
        </w:numPr>
        <w:tabs>
          <w:tab w:val="left" w:pos="307"/>
        </w:tabs>
        <w:spacing w:line="269" w:lineRule="auto"/>
        <w:jc w:val="center"/>
        <w:rPr>
          <w:sz w:val="20"/>
          <w:szCs w:val="20"/>
        </w:rPr>
      </w:pPr>
      <w:r>
        <w:rPr>
          <w:rStyle w:val="Zkladntext"/>
          <w:b/>
          <w:bCs/>
          <w:sz w:val="20"/>
          <w:szCs w:val="20"/>
        </w:rPr>
        <w:t>Specifikace díla</w:t>
      </w:r>
    </w:p>
    <w:p w14:paraId="68F436FA" w14:textId="77777777" w:rsidR="00BD6F98" w:rsidRDefault="00000000">
      <w:pPr>
        <w:pStyle w:val="Nadpis20"/>
        <w:keepNext/>
        <w:keepLines/>
        <w:numPr>
          <w:ilvl w:val="1"/>
          <w:numId w:val="4"/>
        </w:numPr>
        <w:tabs>
          <w:tab w:val="left" w:pos="763"/>
        </w:tabs>
        <w:spacing w:after="220"/>
        <w:ind w:left="720" w:hanging="360"/>
        <w:jc w:val="both"/>
      </w:pPr>
      <w:bookmarkStart w:id="4" w:name="bookmark8"/>
      <w:r>
        <w:rPr>
          <w:rStyle w:val="Nadpis2"/>
          <w:sz w:val="19"/>
          <w:szCs w:val="19"/>
        </w:rPr>
        <w:t xml:space="preserve">Dílo dle této smlouvy spočívá v provedení </w:t>
      </w:r>
      <w:r>
        <w:rPr>
          <w:rStyle w:val="Nadpis2"/>
          <w:b/>
          <w:bCs/>
        </w:rPr>
        <w:t>„Klimatizace nových výstavních prostor v suterénu v budově Galerie výtvarného umění v Chebu, č.p. 10/16“</w:t>
      </w:r>
      <w:bookmarkEnd w:id="4"/>
    </w:p>
    <w:p w14:paraId="7BEE0AD4" w14:textId="77777777" w:rsidR="00BD6F98" w:rsidRDefault="00000000">
      <w:pPr>
        <w:pStyle w:val="Zkladntext1"/>
        <w:numPr>
          <w:ilvl w:val="1"/>
          <w:numId w:val="4"/>
        </w:numPr>
        <w:tabs>
          <w:tab w:val="left" w:pos="787"/>
        </w:tabs>
        <w:spacing w:after="440" w:line="288" w:lineRule="auto"/>
        <w:ind w:left="720" w:hanging="360"/>
        <w:jc w:val="both"/>
      </w:pPr>
      <w:r>
        <w:rPr>
          <w:rStyle w:val="Zkladntext"/>
        </w:rPr>
        <w:t>Podkladem pro uzavření této smlouvy je nabídka zhotovitele ze dne 20.9.2019., která je uložena u objednatele jako externí příloha smlouvy. Požadavky na dílo byly zhotoviteli předány jako podklad pro stanovení ceny díla, což zhotovitel podpisem této smlouvy stvrzuje.</w:t>
      </w:r>
    </w:p>
    <w:p w14:paraId="76226A70" w14:textId="77777777" w:rsidR="00BD6F98" w:rsidRDefault="00000000">
      <w:pPr>
        <w:pStyle w:val="Zkladntext1"/>
        <w:numPr>
          <w:ilvl w:val="1"/>
          <w:numId w:val="4"/>
        </w:numPr>
        <w:tabs>
          <w:tab w:val="left" w:pos="791"/>
        </w:tabs>
        <w:spacing w:after="0" w:line="283" w:lineRule="auto"/>
        <w:ind w:firstLine="360"/>
        <w:jc w:val="both"/>
      </w:pPr>
      <w:r>
        <w:rPr>
          <w:rStyle w:val="Zkladntext"/>
        </w:rPr>
        <w:t>Dílo je blíže specifikováno:</w:t>
      </w:r>
    </w:p>
    <w:p w14:paraId="215A3B9B" w14:textId="77777777" w:rsidR="00BD6F98" w:rsidRDefault="00000000">
      <w:pPr>
        <w:pStyle w:val="Zkladntext1"/>
        <w:numPr>
          <w:ilvl w:val="0"/>
          <w:numId w:val="5"/>
        </w:numPr>
        <w:tabs>
          <w:tab w:val="left" w:pos="766"/>
        </w:tabs>
        <w:spacing w:after="0" w:line="283" w:lineRule="auto"/>
        <w:ind w:left="800" w:hanging="360"/>
        <w:jc w:val="both"/>
      </w:pPr>
      <w:r>
        <w:rPr>
          <w:rStyle w:val="Zkladntext"/>
        </w:rPr>
        <w:t>zadávací dokumentací k veřejné zakázce „Klimatizace nových výstavních prostor v suterénu v budově Galerie výtvarného umění v Chebu, č.p. 10/16“, která je uložena u objednatele jako externí příloha smlouvy (dále jen „Zadávací dokumentace“);</w:t>
      </w:r>
    </w:p>
    <w:p w14:paraId="1DAD78F6" w14:textId="77777777" w:rsidR="00BD6F98" w:rsidRDefault="00000000">
      <w:pPr>
        <w:pStyle w:val="Zkladntext1"/>
        <w:numPr>
          <w:ilvl w:val="0"/>
          <w:numId w:val="5"/>
        </w:numPr>
        <w:tabs>
          <w:tab w:val="left" w:pos="741"/>
        </w:tabs>
        <w:spacing w:after="380" w:line="283" w:lineRule="auto"/>
        <w:ind w:firstLine="420"/>
        <w:jc w:val="both"/>
      </w:pPr>
      <w:r>
        <w:rPr>
          <w:rStyle w:val="Zkladntext"/>
        </w:rPr>
        <w:t>nabídkou zhotovitele díla ze dne 20.9.2019.</w:t>
      </w:r>
    </w:p>
    <w:p w14:paraId="23062C11" w14:textId="77777777" w:rsidR="00BD6F98" w:rsidRDefault="00000000">
      <w:pPr>
        <w:pStyle w:val="Zkladntext1"/>
        <w:numPr>
          <w:ilvl w:val="1"/>
          <w:numId w:val="4"/>
        </w:numPr>
        <w:tabs>
          <w:tab w:val="left" w:pos="787"/>
        </w:tabs>
        <w:spacing w:after="220" w:line="286" w:lineRule="auto"/>
        <w:ind w:left="720" w:hanging="360"/>
        <w:jc w:val="both"/>
      </w:pPr>
      <w:r>
        <w:rPr>
          <w:rStyle w:val="Zkladntext"/>
        </w:rPr>
        <w:t>Dílem je provedení všech činností, prací a dodávek obsažených v textové části, výkresové části Zadávací dokumentace a ve výkazu výměr na předmětnou akci. Dílo zahrnuje provedení, dodání a zajištění všech činností, prací, služeb, věcí a dodávek, nutných k realizaci díla. Dodávka díla dle předchozí věty je jako celek označována jako „dílo“.</w:t>
      </w:r>
    </w:p>
    <w:p w14:paraId="3ED55294" w14:textId="77777777" w:rsidR="00BD6F98" w:rsidRDefault="00000000">
      <w:pPr>
        <w:pStyle w:val="Zkladntext1"/>
        <w:numPr>
          <w:ilvl w:val="1"/>
          <w:numId w:val="4"/>
        </w:numPr>
        <w:tabs>
          <w:tab w:val="left" w:pos="787"/>
        </w:tabs>
        <w:spacing w:after="0"/>
        <w:ind w:firstLine="360"/>
        <w:jc w:val="both"/>
      </w:pPr>
      <w:r>
        <w:rPr>
          <w:rStyle w:val="Zkladntext"/>
        </w:rPr>
        <w:t>Dílo bude provedeno v rozsahu, způsobem a v jakosti stanovené:</w:t>
      </w:r>
    </w:p>
    <w:p w14:paraId="18CDDFC5" w14:textId="77777777" w:rsidR="00BD6F98" w:rsidRDefault="00000000">
      <w:pPr>
        <w:pStyle w:val="Zkladntext1"/>
        <w:numPr>
          <w:ilvl w:val="0"/>
          <w:numId w:val="6"/>
        </w:numPr>
        <w:tabs>
          <w:tab w:val="left" w:pos="982"/>
        </w:tabs>
        <w:ind w:firstLine="420"/>
        <w:jc w:val="both"/>
      </w:pPr>
      <w:r>
        <w:rPr>
          <w:rStyle w:val="Zkladntext"/>
        </w:rPr>
        <w:t>touto smlouvou; a</w:t>
      </w:r>
    </w:p>
    <w:p w14:paraId="2D0E408A" w14:textId="77777777" w:rsidR="00BD6F98" w:rsidRDefault="00000000">
      <w:pPr>
        <w:pStyle w:val="Zkladntext1"/>
        <w:numPr>
          <w:ilvl w:val="0"/>
          <w:numId w:val="6"/>
        </w:numPr>
        <w:tabs>
          <w:tab w:val="left" w:pos="982"/>
        </w:tabs>
        <w:spacing w:line="283" w:lineRule="auto"/>
        <w:ind w:firstLine="420"/>
        <w:jc w:val="both"/>
      </w:pPr>
      <w:r>
        <w:rPr>
          <w:rStyle w:val="Zkladntext"/>
        </w:rPr>
        <w:t>zadávací dokumentací; a</w:t>
      </w:r>
    </w:p>
    <w:p w14:paraId="16CEBBE9" w14:textId="77777777" w:rsidR="00BD6F98" w:rsidRDefault="00000000">
      <w:pPr>
        <w:pStyle w:val="Zkladntext1"/>
        <w:numPr>
          <w:ilvl w:val="0"/>
          <w:numId w:val="6"/>
        </w:numPr>
        <w:tabs>
          <w:tab w:val="left" w:pos="1075"/>
        </w:tabs>
        <w:ind w:left="960" w:hanging="520"/>
        <w:jc w:val="both"/>
      </w:pPr>
      <w:r>
        <w:rPr>
          <w:rStyle w:val="Zkladntext"/>
        </w:rPr>
        <w:t>nabídkou zhotovitele díla ze dne 20.9.2019., včetně oceněného soupisu prací, dodávek a služeb s výkazem výměr; a</w:t>
      </w:r>
    </w:p>
    <w:p w14:paraId="140BA1F4" w14:textId="77777777" w:rsidR="00BD6F98" w:rsidRDefault="00000000">
      <w:pPr>
        <w:pStyle w:val="Zkladntext1"/>
        <w:numPr>
          <w:ilvl w:val="0"/>
          <w:numId w:val="6"/>
        </w:numPr>
        <w:tabs>
          <w:tab w:val="left" w:pos="1075"/>
        </w:tabs>
        <w:spacing w:after="440"/>
        <w:ind w:left="960" w:hanging="520"/>
        <w:jc w:val="both"/>
      </w:pPr>
      <w:r>
        <w:rPr>
          <w:rStyle w:val="Zkladntext"/>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jinými okolnostmi smluvními stranami nepředvídanými, rozhodnutími, resp. vyjádřeními veřejnoprávních orgánů, s tím, že objednatel je v takovém případě oprávněn upravit způsob provádění díla.</w:t>
      </w:r>
    </w:p>
    <w:p w14:paraId="1D50CBFC" w14:textId="77777777" w:rsidR="00BD6F98" w:rsidRDefault="00000000">
      <w:pPr>
        <w:pStyle w:val="Nadpis20"/>
        <w:keepNext/>
        <w:keepLines/>
        <w:numPr>
          <w:ilvl w:val="0"/>
          <w:numId w:val="2"/>
        </w:numPr>
        <w:tabs>
          <w:tab w:val="left" w:pos="359"/>
        </w:tabs>
      </w:pPr>
      <w:bookmarkStart w:id="5" w:name="bookmark10"/>
      <w:r>
        <w:rPr>
          <w:rStyle w:val="Nadpis2"/>
          <w:b/>
          <w:bCs/>
        </w:rPr>
        <w:t>Doba plnění</w:t>
      </w:r>
      <w:bookmarkEnd w:id="5"/>
    </w:p>
    <w:p w14:paraId="3FAE3AD2" w14:textId="77777777" w:rsidR="00BD6F98" w:rsidRDefault="00000000">
      <w:pPr>
        <w:pStyle w:val="Zkladntext1"/>
        <w:numPr>
          <w:ilvl w:val="1"/>
          <w:numId w:val="7"/>
        </w:numPr>
        <w:tabs>
          <w:tab w:val="left" w:pos="705"/>
        </w:tabs>
      </w:pPr>
      <w:r>
        <w:rPr>
          <w:rStyle w:val="Zkladntext"/>
        </w:rPr>
        <w:t>Zhotovitel se zavazuje dílo řádně provést ve lhůtě nejpozději do 28. února 2020.</w:t>
      </w:r>
    </w:p>
    <w:p w14:paraId="1A134D94" w14:textId="77777777" w:rsidR="00BD6F98" w:rsidRDefault="00000000">
      <w:pPr>
        <w:pStyle w:val="Zkladntext1"/>
        <w:numPr>
          <w:ilvl w:val="1"/>
          <w:numId w:val="7"/>
        </w:numPr>
        <w:tabs>
          <w:tab w:val="left" w:pos="705"/>
        </w:tabs>
        <w:ind w:left="620" w:hanging="620"/>
        <w:jc w:val="both"/>
      </w:pPr>
      <w:r>
        <w:rPr>
          <w:rStyle w:val="Zkladntext"/>
        </w:rPr>
        <w:t>Provedením díla se rozumí úplné dokončení díla prostého všech vad a současně řádné protokolární předání díla zhotovitelem objednateli dle článku Vlil, smlouvy.</w:t>
      </w:r>
    </w:p>
    <w:p w14:paraId="7193DE96" w14:textId="77777777" w:rsidR="00BD6F98" w:rsidRDefault="00000000">
      <w:pPr>
        <w:pStyle w:val="Zkladntext1"/>
        <w:numPr>
          <w:ilvl w:val="1"/>
          <w:numId w:val="7"/>
        </w:numPr>
        <w:tabs>
          <w:tab w:val="left" w:pos="627"/>
        </w:tabs>
        <w:spacing w:line="254" w:lineRule="auto"/>
        <w:ind w:left="620" w:hanging="620"/>
        <w:jc w:val="both"/>
      </w:pPr>
      <w:r>
        <w:rPr>
          <w:rStyle w:val="Zkladntext"/>
        </w:rPr>
        <w:t>Detailní harmonogram realizace díla, zpracovaný v souladu s nabídkou zhotovitele v rámci zadávacího řízení, předloží zhotovitel objednateli po podpisu této smlouvy. Termíny provádění díla uvedené v harmonogramu realizace díla jsou pro zhotovitele závazné. Harmonogram postupu prací bude obsahovat i návrh opatření k minimalizaci negativních vlivů souvisejících s realizací díla.</w:t>
      </w:r>
    </w:p>
    <w:p w14:paraId="50CF06B2" w14:textId="77777777" w:rsidR="00BD6F98" w:rsidRDefault="00000000">
      <w:pPr>
        <w:pStyle w:val="Zkladntext1"/>
        <w:numPr>
          <w:ilvl w:val="1"/>
          <w:numId w:val="7"/>
        </w:numPr>
        <w:tabs>
          <w:tab w:val="left" w:pos="627"/>
        </w:tabs>
        <w:ind w:left="620" w:hanging="620"/>
        <w:jc w:val="both"/>
      </w:pPr>
      <w:r>
        <w:rPr>
          <w:rStyle w:val="Zkladntext"/>
        </w:rPr>
        <w:t>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w:t>
      </w:r>
    </w:p>
    <w:p w14:paraId="3140AB37" w14:textId="77777777" w:rsidR="00BD6F98" w:rsidRDefault="00000000">
      <w:pPr>
        <w:pStyle w:val="Zkladntext1"/>
        <w:numPr>
          <w:ilvl w:val="1"/>
          <w:numId w:val="7"/>
        </w:numPr>
        <w:tabs>
          <w:tab w:val="left" w:pos="627"/>
        </w:tabs>
        <w:spacing w:after="500" w:line="252" w:lineRule="auto"/>
        <w:ind w:left="620" w:hanging="620"/>
        <w:jc w:val="both"/>
      </w:pPr>
      <w:r>
        <w:rPr>
          <w:rStyle w:val="Zkladntext"/>
        </w:rPr>
        <w:lastRenderedPageBreak/>
        <w:t>Zdrží-li se provádění díla v důsledku důvodů výlučně na straně objednatele, má zhotovitel právo na přiměřené prodloužení doby plnění díla či jeho části, a to o dobu, o kterou bylo plnění díla či jeho části takto prodlouženo.</w:t>
      </w:r>
    </w:p>
    <w:p w14:paraId="18F51A93" w14:textId="77777777" w:rsidR="00BD6F98" w:rsidRDefault="00000000">
      <w:pPr>
        <w:pStyle w:val="Nadpis20"/>
        <w:keepNext/>
        <w:keepLines/>
        <w:numPr>
          <w:ilvl w:val="0"/>
          <w:numId w:val="2"/>
        </w:numPr>
        <w:tabs>
          <w:tab w:val="left" w:pos="360"/>
        </w:tabs>
      </w:pPr>
      <w:bookmarkStart w:id="6" w:name="bookmark12"/>
      <w:r>
        <w:rPr>
          <w:rStyle w:val="Nadpis2"/>
          <w:b/>
          <w:bCs/>
        </w:rPr>
        <w:t>Místo provádění díla</w:t>
      </w:r>
      <w:bookmarkEnd w:id="6"/>
    </w:p>
    <w:p w14:paraId="0E0938B8" w14:textId="77777777" w:rsidR="00BD6F98" w:rsidRDefault="00000000">
      <w:pPr>
        <w:pStyle w:val="Zkladntext1"/>
        <w:numPr>
          <w:ilvl w:val="1"/>
          <w:numId w:val="8"/>
        </w:numPr>
        <w:tabs>
          <w:tab w:val="left" w:pos="627"/>
        </w:tabs>
        <w:spacing w:line="252" w:lineRule="auto"/>
        <w:ind w:left="620" w:hanging="620"/>
        <w:jc w:val="both"/>
      </w:pPr>
      <w:r>
        <w:rPr>
          <w:rStyle w:val="Zkladntext"/>
        </w:rPr>
        <w:t>Zhotovitel se zavazuje provést dílo na adrese Náměstí Krále Jiřího z Poděbrad 10/16, 350 02 Cheb.</w:t>
      </w:r>
    </w:p>
    <w:p w14:paraId="12D1B0FB" w14:textId="77777777" w:rsidR="00BD6F98" w:rsidRDefault="00000000">
      <w:pPr>
        <w:pStyle w:val="Zkladntext1"/>
        <w:numPr>
          <w:ilvl w:val="1"/>
          <w:numId w:val="8"/>
        </w:numPr>
        <w:tabs>
          <w:tab w:val="left" w:pos="627"/>
        </w:tabs>
        <w:ind w:left="620" w:hanging="620"/>
        <w:jc w:val="both"/>
      </w:pPr>
      <w:r>
        <w:rPr>
          <w:rStyle w:val="Zkladntext"/>
        </w:rPr>
        <w:t>Zhotovitel prohlašuje, že se dostatečně seznámil s faktickým stavem a technickou dokumentací stavu místa provádění díla, a že nezjistil, ani podle stanovisek jím přizvaných odborně způsobilých osob, žádné překážky, které by zhotoviteli bránily v uzavření smlouvy nebo které by vedly k nemožnosti provedení díla dle smlouvy.</w:t>
      </w:r>
    </w:p>
    <w:p w14:paraId="117F4143" w14:textId="77777777" w:rsidR="00BD6F98" w:rsidRDefault="00000000">
      <w:pPr>
        <w:pStyle w:val="Zkladntext1"/>
        <w:numPr>
          <w:ilvl w:val="1"/>
          <w:numId w:val="8"/>
        </w:numPr>
        <w:tabs>
          <w:tab w:val="left" w:pos="627"/>
        </w:tabs>
        <w:spacing w:after="440"/>
        <w:jc w:val="both"/>
      </w:pPr>
      <w:r>
        <w:rPr>
          <w:rStyle w:val="Zkladntext"/>
        </w:rPr>
        <w:t>Komunikace a plochy v okolí místa provádění díla nelze využít jako skládky materiálu.</w:t>
      </w:r>
    </w:p>
    <w:p w14:paraId="59F76408" w14:textId="77777777" w:rsidR="00BD6F98" w:rsidRDefault="00000000">
      <w:pPr>
        <w:pStyle w:val="Nadpis20"/>
        <w:keepNext/>
        <w:keepLines/>
        <w:numPr>
          <w:ilvl w:val="0"/>
          <w:numId w:val="2"/>
        </w:numPr>
        <w:tabs>
          <w:tab w:val="left" w:pos="316"/>
        </w:tabs>
      </w:pPr>
      <w:bookmarkStart w:id="7" w:name="bookmark14"/>
      <w:r>
        <w:rPr>
          <w:rStyle w:val="Nadpis2"/>
          <w:b/>
          <w:bCs/>
        </w:rPr>
        <w:t xml:space="preserve">Cena </w:t>
      </w:r>
      <w:r>
        <w:rPr>
          <w:rStyle w:val="Nadpis2"/>
          <w:b/>
          <w:bCs/>
          <w:i/>
          <w:iCs/>
        </w:rPr>
        <w:t>a</w:t>
      </w:r>
      <w:r>
        <w:rPr>
          <w:rStyle w:val="Nadpis2"/>
          <w:b/>
          <w:bCs/>
        </w:rPr>
        <w:t xml:space="preserve"> způsob její úhrady</w:t>
      </w:r>
      <w:bookmarkEnd w:id="7"/>
    </w:p>
    <w:p w14:paraId="02C565B2" w14:textId="77777777" w:rsidR="00BD6F98" w:rsidRDefault="00000000">
      <w:pPr>
        <w:pStyle w:val="Zkladntext1"/>
        <w:numPr>
          <w:ilvl w:val="1"/>
          <w:numId w:val="9"/>
        </w:numPr>
        <w:tabs>
          <w:tab w:val="left" w:pos="627"/>
        </w:tabs>
        <w:jc w:val="both"/>
      </w:pPr>
      <w:r>
        <w:rPr>
          <w:rStyle w:val="Zkladntext"/>
        </w:rPr>
        <w:t>Smluvní strany se dohodly na ceně, tzn. ceně maximální, za provedení díla, ve výši:</w:t>
      </w:r>
    </w:p>
    <w:p w14:paraId="69DB0885" w14:textId="77777777" w:rsidR="00BD6F98" w:rsidRDefault="00000000">
      <w:pPr>
        <w:pStyle w:val="Zkladntext1"/>
        <w:tabs>
          <w:tab w:val="left" w:leader="dot" w:pos="2559"/>
        </w:tabs>
        <w:ind w:firstLine="620"/>
        <w:jc w:val="both"/>
      </w:pPr>
      <w:r>
        <w:rPr>
          <w:rStyle w:val="Zkladntext"/>
        </w:rPr>
        <w:t>Cena bez DPH</w:t>
      </w:r>
      <w:r>
        <w:rPr>
          <w:rStyle w:val="Zkladntext"/>
        </w:rPr>
        <w:tab/>
        <w:t>631596,- Kč</w:t>
      </w:r>
    </w:p>
    <w:p w14:paraId="12E2D2A1" w14:textId="77777777" w:rsidR="00BD6F98" w:rsidRDefault="00000000">
      <w:pPr>
        <w:pStyle w:val="Zkladntext1"/>
        <w:ind w:firstLine="620"/>
        <w:jc w:val="both"/>
      </w:pPr>
      <w:r>
        <w:rPr>
          <w:rStyle w:val="Zkladntext"/>
        </w:rPr>
        <w:t>(slovy: šestsettřicetjednatisícpětsetdevadesátšestkorunčeských)</w:t>
      </w:r>
    </w:p>
    <w:p w14:paraId="22B71BB8" w14:textId="77777777" w:rsidR="00BD6F98" w:rsidRDefault="00000000">
      <w:pPr>
        <w:pStyle w:val="Zkladntext1"/>
        <w:ind w:firstLine="620"/>
        <w:jc w:val="both"/>
      </w:pPr>
      <w:r>
        <w:rPr>
          <w:rStyle w:val="Zkladntext"/>
        </w:rPr>
        <w:t>DPH 21%...132635,- Kč</w:t>
      </w:r>
    </w:p>
    <w:p w14:paraId="65AF2248" w14:textId="77777777" w:rsidR="00BD6F98" w:rsidRDefault="00000000">
      <w:pPr>
        <w:pStyle w:val="Zkladntext1"/>
        <w:spacing w:after="440"/>
        <w:ind w:firstLine="620"/>
        <w:jc w:val="both"/>
      </w:pPr>
      <w:r>
        <w:rPr>
          <w:rStyle w:val="Zkladntext"/>
        </w:rPr>
        <w:t>(slovy: stotřicetdvatisícšestsettřicetpětkorunčeských)</w:t>
      </w:r>
    </w:p>
    <w:p w14:paraId="0AC30617" w14:textId="77777777" w:rsidR="00BD6F98" w:rsidRDefault="00000000">
      <w:pPr>
        <w:pStyle w:val="Zkladntext1"/>
        <w:ind w:firstLine="620"/>
        <w:jc w:val="both"/>
      </w:pPr>
      <w:r>
        <w:rPr>
          <w:rStyle w:val="Zkladntext"/>
        </w:rPr>
        <w:t>Cena včetně DPH ...764231,- Kč</w:t>
      </w:r>
    </w:p>
    <w:p w14:paraId="76CD6357" w14:textId="77777777" w:rsidR="00BD6F98" w:rsidRDefault="00000000">
      <w:pPr>
        <w:pStyle w:val="Zkladntext1"/>
        <w:ind w:firstLine="620"/>
        <w:jc w:val="both"/>
      </w:pPr>
      <w:r>
        <w:rPr>
          <w:rStyle w:val="Zkladntext"/>
        </w:rPr>
        <w:t>(slovy :sedmsetšedesátčtyřitisícdvěstětřicetjednakorunčeských)</w:t>
      </w:r>
    </w:p>
    <w:p w14:paraId="4068E948" w14:textId="77777777" w:rsidR="00BD6F98" w:rsidRDefault="00000000">
      <w:pPr>
        <w:pStyle w:val="Zkladntext1"/>
        <w:ind w:firstLine="620"/>
        <w:jc w:val="both"/>
      </w:pPr>
      <w:r>
        <w:rPr>
          <w:rStyle w:val="Zkladntext"/>
        </w:rPr>
        <w:t>(dále jen „cena“ nebo “cena za provedení díla“)</w:t>
      </w:r>
    </w:p>
    <w:p w14:paraId="13CA3F8F" w14:textId="77777777" w:rsidR="00BD6F98" w:rsidRDefault="00000000">
      <w:pPr>
        <w:pStyle w:val="Zkladntext1"/>
        <w:numPr>
          <w:ilvl w:val="1"/>
          <w:numId w:val="9"/>
        </w:numPr>
        <w:tabs>
          <w:tab w:val="left" w:pos="627"/>
        </w:tabs>
        <w:ind w:left="620" w:hanging="620"/>
        <w:jc w:val="both"/>
      </w:pPr>
      <w:r>
        <w:rPr>
          <w:rStyle w:val="Zkladntext"/>
        </w:rPr>
        <w:t>V ceně jsou zahrnuty veškeré náklady zhotovitele, které při plnění svého závazku dle smlouvy vynaloží (zejména náklady na materiál, energie a média potřebná k realizaci díla, dopravu, odvoz a uložení odpadu, úklid, náklady na služby, atesty materiálů). Cena nebude po dobu do ukončení díla předmětem zvýšení, pokud tato smlouva výslovně nestanoví jinak. Zhotovitel prohlašuje, že všechny technické, finanční, věcné a ostatní podmínky díla zahrnul do kalkulace ceny.</w:t>
      </w:r>
    </w:p>
    <w:p w14:paraId="50F5009A" w14:textId="77777777" w:rsidR="00BD6F98" w:rsidRDefault="00000000">
      <w:pPr>
        <w:pStyle w:val="Zkladntext1"/>
        <w:numPr>
          <w:ilvl w:val="1"/>
          <w:numId w:val="9"/>
        </w:numPr>
        <w:tabs>
          <w:tab w:val="left" w:pos="627"/>
        </w:tabs>
        <w:jc w:val="both"/>
      </w:pPr>
      <w:r>
        <w:rPr>
          <w:rStyle w:val="Zkladntext"/>
        </w:rPr>
        <w:t>Objednatelem nebudou na cenu poskytována jakákoli plnění před zahájením provádění díla.</w:t>
      </w:r>
    </w:p>
    <w:p w14:paraId="622501DD" w14:textId="77777777" w:rsidR="00BD6F98" w:rsidRDefault="00000000">
      <w:pPr>
        <w:pStyle w:val="Zkladntext1"/>
        <w:numPr>
          <w:ilvl w:val="1"/>
          <w:numId w:val="9"/>
        </w:numPr>
        <w:tabs>
          <w:tab w:val="left" w:pos="627"/>
        </w:tabs>
        <w:ind w:left="620" w:hanging="620"/>
        <w:jc w:val="both"/>
      </w:pPr>
      <w:r>
        <w:rPr>
          <w:rStyle w:val="Zkladntext"/>
        </w:rPr>
        <w:t>Smluvní strany se dohodly, že do pěti (5) dnů po řádném protokolárním předání a převzetí díla bude zhotovitelem vystavena a objednateli předána faktura za zhotovení díla.</w:t>
      </w:r>
    </w:p>
    <w:p w14:paraId="40C56708" w14:textId="77777777" w:rsidR="00BD6F98" w:rsidRDefault="00000000">
      <w:pPr>
        <w:pStyle w:val="Zkladntext1"/>
        <w:numPr>
          <w:ilvl w:val="1"/>
          <w:numId w:val="9"/>
        </w:numPr>
        <w:tabs>
          <w:tab w:val="left" w:pos="627"/>
        </w:tabs>
        <w:ind w:left="620" w:hanging="620"/>
        <w:jc w:val="both"/>
      </w:pPr>
      <w:r>
        <w:rPr>
          <w:rStyle w:val="Zkladntext"/>
        </w:rPr>
        <w:t>Faktura bude obsahovat náležitosti daňového dokladu stanovené zákonem č. 235/2004 Sb., o dani z přidané hodnoty ve znění pozdějších předpisů, a zákonem č. 563/1991 Sb., o účetnictví, ve znění pozdějších předpisů. Splatnost faktury bude 14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700E7F63" w14:textId="77777777" w:rsidR="00BD6F98" w:rsidRDefault="00000000">
      <w:pPr>
        <w:pStyle w:val="Zkladntext1"/>
        <w:numPr>
          <w:ilvl w:val="1"/>
          <w:numId w:val="9"/>
        </w:numPr>
        <w:tabs>
          <w:tab w:val="left" w:pos="625"/>
        </w:tabs>
        <w:spacing w:after="860" w:line="254" w:lineRule="auto"/>
        <w:ind w:left="620" w:hanging="620"/>
        <w:jc w:val="both"/>
      </w:pPr>
      <w:r>
        <w:rPr>
          <w:rStyle w:val="Zkladntext"/>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7739DEDD" w14:textId="77777777" w:rsidR="00BD6F98" w:rsidRDefault="00000000">
      <w:pPr>
        <w:pStyle w:val="Nadpis20"/>
        <w:keepNext/>
        <w:keepLines/>
        <w:numPr>
          <w:ilvl w:val="0"/>
          <w:numId w:val="2"/>
        </w:numPr>
        <w:tabs>
          <w:tab w:val="left" w:pos="366"/>
        </w:tabs>
      </w:pPr>
      <w:bookmarkStart w:id="8" w:name="bookmark16"/>
      <w:r>
        <w:rPr>
          <w:rStyle w:val="Nadpis2"/>
          <w:b/>
          <w:bCs/>
        </w:rPr>
        <w:lastRenderedPageBreak/>
        <w:t>Prohlášení, práva a povinnosti smluvních stran</w:t>
      </w:r>
      <w:bookmarkEnd w:id="8"/>
    </w:p>
    <w:p w14:paraId="0227C5B1" w14:textId="77777777" w:rsidR="00BD6F98" w:rsidRDefault="00000000">
      <w:pPr>
        <w:pStyle w:val="Zkladntext1"/>
        <w:numPr>
          <w:ilvl w:val="1"/>
          <w:numId w:val="10"/>
        </w:numPr>
        <w:tabs>
          <w:tab w:val="left" w:pos="625"/>
        </w:tabs>
        <w:jc w:val="both"/>
      </w:pPr>
      <w:r>
        <w:rPr>
          <w:rStyle w:val="Zkladntext"/>
        </w:rPr>
        <w:t>Zhotovitel prohlašuje, že:</w:t>
      </w:r>
    </w:p>
    <w:p w14:paraId="4AD7BF16" w14:textId="77777777" w:rsidR="00BD6F98" w:rsidRDefault="00000000">
      <w:pPr>
        <w:pStyle w:val="Zkladntext1"/>
        <w:numPr>
          <w:ilvl w:val="0"/>
          <w:numId w:val="11"/>
        </w:numPr>
        <w:tabs>
          <w:tab w:val="left" w:pos="1365"/>
        </w:tabs>
        <w:ind w:firstLine="1000"/>
        <w:jc w:val="both"/>
      </w:pPr>
      <w:r>
        <w:rPr>
          <w:rStyle w:val="Zkladntext"/>
        </w:rPr>
        <w:t>není jako právnická osoba v likvidaci;</w:t>
      </w:r>
    </w:p>
    <w:p w14:paraId="51CA9A24" w14:textId="77777777" w:rsidR="00BD6F98" w:rsidRDefault="00000000">
      <w:pPr>
        <w:pStyle w:val="Zkladntext1"/>
        <w:numPr>
          <w:ilvl w:val="0"/>
          <w:numId w:val="11"/>
        </w:numPr>
        <w:tabs>
          <w:tab w:val="left" w:pos="1365"/>
        </w:tabs>
        <w:ind w:left="1340" w:hanging="340"/>
        <w:jc w:val="both"/>
      </w:pPr>
      <w:r>
        <w:rPr>
          <w:rStyle w:val="Zkladntext"/>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14:paraId="64883E2D" w14:textId="77777777" w:rsidR="00BD6F98" w:rsidRDefault="00000000">
      <w:pPr>
        <w:pStyle w:val="Zkladntext1"/>
        <w:numPr>
          <w:ilvl w:val="0"/>
          <w:numId w:val="11"/>
        </w:numPr>
        <w:tabs>
          <w:tab w:val="left" w:pos="1365"/>
        </w:tabs>
        <w:ind w:left="1340" w:hanging="340"/>
        <w:jc w:val="both"/>
      </w:pPr>
      <w:r>
        <w:rPr>
          <w:rStyle w:val="Zkladntext"/>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59C64227" w14:textId="77777777" w:rsidR="00BD6F98" w:rsidRDefault="00000000">
      <w:pPr>
        <w:pStyle w:val="Zkladntext1"/>
        <w:numPr>
          <w:ilvl w:val="1"/>
          <w:numId w:val="10"/>
        </w:numPr>
        <w:tabs>
          <w:tab w:val="left" w:pos="625"/>
        </w:tabs>
        <w:ind w:left="620" w:hanging="620"/>
        <w:jc w:val="both"/>
      </w:pPr>
      <w:r>
        <w:rPr>
          <w:rStyle w:val="Zkladntext"/>
        </w:rPr>
        <w:t>Zhotovitel se zavazuje zachovávat místo provádění díla v pořádku a čistotě, odstraňovat průběžně na své náklady odpady a nečistoty vzniklé prováděním díla. Současně se zhotovitel zavazuje zajistit obecnou bezpečnost věcí a osob v místě provádění díla. Zhotovitel se zavazuje v předstihu minimálně 7 kalendářních dní informovat objednatele o záměru provádění prací, které vyvolají omezení objednatele v místě provádění díla a v jejím okolí, dále zhotovitel v této souvislosti objednateli navrhne opatření k eliminaci těchto omezení a projedná je s objednatelem.</w:t>
      </w:r>
    </w:p>
    <w:p w14:paraId="25E4AB09" w14:textId="77777777" w:rsidR="00BD6F98" w:rsidRDefault="00000000">
      <w:pPr>
        <w:pStyle w:val="Zkladntext1"/>
        <w:numPr>
          <w:ilvl w:val="1"/>
          <w:numId w:val="10"/>
        </w:numPr>
        <w:tabs>
          <w:tab w:val="left" w:pos="625"/>
        </w:tabs>
        <w:ind w:left="620" w:hanging="620"/>
        <w:jc w:val="both"/>
      </w:pPr>
      <w:r>
        <w:rPr>
          <w:rStyle w:val="Zkladntext"/>
        </w:rPr>
        <w:t>Zhotovitel prohlašuje, že před podpisem smlouvy řádně překontroloval předané materiální podklady a dokumentaci a řádně prověřil místní podmínky a všechny nejasné podmínky pro realizaci díla či jeho části si vyjasnil s objednatelem nebo místním šetřením.</w:t>
      </w:r>
    </w:p>
    <w:p w14:paraId="50823C14" w14:textId="77777777" w:rsidR="00BD6F98" w:rsidRDefault="00000000">
      <w:pPr>
        <w:pStyle w:val="Zkladntext1"/>
        <w:numPr>
          <w:ilvl w:val="1"/>
          <w:numId w:val="10"/>
        </w:numPr>
        <w:tabs>
          <w:tab w:val="left" w:pos="625"/>
        </w:tabs>
        <w:ind w:left="620" w:hanging="620"/>
        <w:jc w:val="both"/>
      </w:pPr>
      <w:r>
        <w:rPr>
          <w:rStyle w:val="Zkladntext"/>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F47B3DE" w14:textId="77777777" w:rsidR="00BD6F98" w:rsidRDefault="00000000">
      <w:pPr>
        <w:pStyle w:val="Zkladntext1"/>
        <w:numPr>
          <w:ilvl w:val="1"/>
          <w:numId w:val="10"/>
        </w:numPr>
        <w:tabs>
          <w:tab w:val="left" w:pos="625"/>
        </w:tabs>
        <w:ind w:left="620" w:hanging="620"/>
        <w:jc w:val="both"/>
      </w:pPr>
      <w:r>
        <w:rPr>
          <w:rStyle w:val="Zkladntext"/>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p>
    <w:p w14:paraId="6CCC1500" w14:textId="77777777" w:rsidR="00BD6F98" w:rsidRDefault="00000000">
      <w:pPr>
        <w:pStyle w:val="Zkladntext1"/>
        <w:numPr>
          <w:ilvl w:val="1"/>
          <w:numId w:val="10"/>
        </w:numPr>
        <w:tabs>
          <w:tab w:val="left" w:pos="620"/>
        </w:tabs>
        <w:spacing w:line="257" w:lineRule="auto"/>
        <w:ind w:left="620" w:hanging="620"/>
        <w:jc w:val="both"/>
      </w:pPr>
      <w:r>
        <w:rPr>
          <w:rStyle w:val="Zkladntext"/>
        </w:rPr>
        <w:t>Zhotovitel se zavazuje uhradit objednateli do třiceti (30) dní poté, kdy k tomu bude objednatelem písemné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6C4E9A88" w14:textId="77777777" w:rsidR="00BD6F98" w:rsidRDefault="00000000">
      <w:pPr>
        <w:pStyle w:val="Zkladntext1"/>
        <w:numPr>
          <w:ilvl w:val="1"/>
          <w:numId w:val="10"/>
        </w:numPr>
        <w:tabs>
          <w:tab w:val="left" w:pos="620"/>
        </w:tabs>
        <w:spacing w:after="800" w:line="252" w:lineRule="auto"/>
        <w:ind w:left="620" w:hanging="620"/>
        <w:jc w:val="both"/>
      </w:pPr>
      <w:r>
        <w:rPr>
          <w:rStyle w:val="Zkladntext"/>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E8B453A" w14:textId="77777777" w:rsidR="00BD6F98" w:rsidRDefault="00000000">
      <w:pPr>
        <w:pStyle w:val="Nadpis20"/>
        <w:keepNext/>
        <w:keepLines/>
        <w:numPr>
          <w:ilvl w:val="0"/>
          <w:numId w:val="2"/>
        </w:numPr>
        <w:tabs>
          <w:tab w:val="left" w:pos="428"/>
        </w:tabs>
      </w:pPr>
      <w:bookmarkStart w:id="9" w:name="bookmark18"/>
      <w:r>
        <w:rPr>
          <w:rStyle w:val="Nadpis2"/>
          <w:b/>
          <w:bCs/>
        </w:rPr>
        <w:t>Podmínky provádění díla</w:t>
      </w:r>
      <w:bookmarkEnd w:id="9"/>
    </w:p>
    <w:p w14:paraId="5FEB723F" w14:textId="77777777" w:rsidR="00BD6F98" w:rsidRDefault="00000000">
      <w:pPr>
        <w:pStyle w:val="Zkladntext1"/>
        <w:numPr>
          <w:ilvl w:val="1"/>
          <w:numId w:val="12"/>
        </w:numPr>
        <w:tabs>
          <w:tab w:val="left" w:pos="620"/>
        </w:tabs>
        <w:ind w:left="620" w:hanging="620"/>
        <w:jc w:val="both"/>
      </w:pPr>
      <w:r>
        <w:rPr>
          <w:rStyle w:val="Zkladntext"/>
        </w:rPr>
        <w:t>Zhotovitel je povinen zajistit a financovat veškeré poddodavatelské práce a nese za ně záruku v plném rozsahu dle smlouvy.</w:t>
      </w:r>
    </w:p>
    <w:p w14:paraId="668AD338" w14:textId="77777777" w:rsidR="00BD6F98" w:rsidRDefault="00000000">
      <w:pPr>
        <w:pStyle w:val="Zkladntext1"/>
        <w:numPr>
          <w:ilvl w:val="1"/>
          <w:numId w:val="12"/>
        </w:numPr>
        <w:tabs>
          <w:tab w:val="left" w:pos="620"/>
        </w:tabs>
        <w:ind w:left="620" w:hanging="620"/>
        <w:jc w:val="both"/>
      </w:pPr>
      <w:r>
        <w:rPr>
          <w:rStyle w:val="Zkladntext"/>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6D6009A" w14:textId="77777777" w:rsidR="00BD6F98" w:rsidRDefault="00000000">
      <w:pPr>
        <w:pStyle w:val="Zkladntext1"/>
        <w:numPr>
          <w:ilvl w:val="1"/>
          <w:numId w:val="12"/>
        </w:numPr>
        <w:tabs>
          <w:tab w:val="left" w:pos="620"/>
        </w:tabs>
        <w:ind w:left="620" w:hanging="620"/>
        <w:jc w:val="both"/>
      </w:pPr>
      <w:r>
        <w:rPr>
          <w:rStyle w:val="Zkladntext"/>
        </w:rPr>
        <w:t xml:space="preserve">Zhotovitel zodpovídá za to, že veškeré dodávky budou souhlasit se specifikací uvedenou v Zadávací dokumentaci, zodpovídá za kvalitu použitého materiálu, který musí odpovídat příslušným právním a </w:t>
      </w:r>
      <w:r>
        <w:rPr>
          <w:rStyle w:val="Zkladntext"/>
        </w:rPr>
        <w:lastRenderedPageBreak/>
        <w:t>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w:t>
      </w:r>
    </w:p>
    <w:p w14:paraId="0AE21E6B" w14:textId="77777777" w:rsidR="00BD6F98" w:rsidRDefault="00000000">
      <w:pPr>
        <w:pStyle w:val="Zkladntext1"/>
        <w:numPr>
          <w:ilvl w:val="1"/>
          <w:numId w:val="12"/>
        </w:numPr>
        <w:tabs>
          <w:tab w:val="left" w:pos="620"/>
        </w:tabs>
        <w:ind w:left="620" w:hanging="620"/>
        <w:jc w:val="both"/>
      </w:pPr>
      <w:r>
        <w:rPr>
          <w:rStyle w:val="Zkladntext"/>
        </w:rPr>
        <w:t>Vyvstane-li v průběhu provádění díla nutnost upřesnění způsobu jeho provedení (včetně používaných materiálů), zavazuje se zhotovitel neprodleně si vyžádat předchozí souhlas či pokyn objednatele. Tím není dotčena povinnost zhotovitele dle článku VI. odst. 6.4 smlouvy.</w:t>
      </w:r>
    </w:p>
    <w:p w14:paraId="1FB595C3" w14:textId="77777777" w:rsidR="00BD6F98" w:rsidRDefault="00000000">
      <w:pPr>
        <w:pStyle w:val="Zkladntext1"/>
        <w:numPr>
          <w:ilvl w:val="1"/>
          <w:numId w:val="12"/>
        </w:numPr>
        <w:tabs>
          <w:tab w:val="left" w:pos="620"/>
        </w:tabs>
        <w:spacing w:after="440" w:line="259" w:lineRule="auto"/>
        <w:ind w:left="620" w:hanging="620"/>
        <w:jc w:val="both"/>
      </w:pPr>
      <w:r>
        <w:rPr>
          <w:rStyle w:val="Zkladntext"/>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43F17BC" w14:textId="77777777" w:rsidR="00BD6F98" w:rsidRDefault="00000000">
      <w:pPr>
        <w:pStyle w:val="Nadpis20"/>
        <w:keepNext/>
        <w:keepLines/>
        <w:numPr>
          <w:ilvl w:val="0"/>
          <w:numId w:val="2"/>
        </w:numPr>
        <w:tabs>
          <w:tab w:val="left" w:pos="476"/>
        </w:tabs>
      </w:pPr>
      <w:bookmarkStart w:id="10" w:name="bookmark20"/>
      <w:r>
        <w:rPr>
          <w:rStyle w:val="Nadpis2"/>
          <w:b/>
          <w:bCs/>
        </w:rPr>
        <w:t>Předání a převzetí díla</w:t>
      </w:r>
      <w:bookmarkEnd w:id="10"/>
    </w:p>
    <w:p w14:paraId="537E3C1F" w14:textId="77777777" w:rsidR="00BD6F98" w:rsidRDefault="00000000">
      <w:pPr>
        <w:pStyle w:val="Zkladntext1"/>
        <w:numPr>
          <w:ilvl w:val="1"/>
          <w:numId w:val="13"/>
        </w:numPr>
        <w:tabs>
          <w:tab w:val="left" w:pos="620"/>
        </w:tabs>
        <w:ind w:left="620" w:hanging="620"/>
        <w:jc w:val="both"/>
      </w:pPr>
      <w:r>
        <w:rPr>
          <w:rStyle w:val="Zkladntext"/>
        </w:rPr>
        <w:t>Zhotovitel se zavazuje řádně protokolárně předat dílo objednateli nejpozději v termínu dle čl. III. odst. 3.1 smlouvy.</w:t>
      </w:r>
    </w:p>
    <w:p w14:paraId="2CD54D46" w14:textId="77777777" w:rsidR="00BD6F98" w:rsidRDefault="00000000">
      <w:pPr>
        <w:pStyle w:val="Zkladntext1"/>
        <w:numPr>
          <w:ilvl w:val="1"/>
          <w:numId w:val="13"/>
        </w:numPr>
        <w:tabs>
          <w:tab w:val="left" w:pos="620"/>
        </w:tabs>
        <w:ind w:left="620" w:hanging="620"/>
        <w:jc w:val="both"/>
      </w:pPr>
      <w:r>
        <w:rPr>
          <w:rStyle w:val="Zkladntext"/>
        </w:rPr>
        <w:t>Kompletním předáním díla se rozumí úplné dokončení předmětu plnění, včetně vyklizení místa provádění díla,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tři (3) pracovní dny předem. Zhotovitel zajistí na předávací řízení účast všech poddodavatelů či jejich oprávněných zástupců.</w:t>
      </w:r>
    </w:p>
    <w:p w14:paraId="0E02525F" w14:textId="77777777" w:rsidR="00BD6F98" w:rsidRDefault="00000000">
      <w:pPr>
        <w:pStyle w:val="Zkladntext1"/>
        <w:numPr>
          <w:ilvl w:val="1"/>
          <w:numId w:val="13"/>
        </w:numPr>
        <w:tabs>
          <w:tab w:val="left" w:pos="620"/>
        </w:tabs>
        <w:ind w:left="620" w:hanging="620"/>
        <w:jc w:val="both"/>
      </w:pPr>
      <w:r>
        <w:rPr>
          <w:rStyle w:val="Zkladntext"/>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0A1EB51F" w14:textId="77777777" w:rsidR="00BD6F98" w:rsidRDefault="00000000">
      <w:pPr>
        <w:pStyle w:val="Zkladntext1"/>
        <w:numPr>
          <w:ilvl w:val="1"/>
          <w:numId w:val="13"/>
        </w:numPr>
        <w:tabs>
          <w:tab w:val="left" w:pos="620"/>
        </w:tabs>
        <w:ind w:left="620" w:hanging="620"/>
        <w:jc w:val="both"/>
      </w:pPr>
      <w:r>
        <w:rPr>
          <w:rStyle w:val="Zkladntext"/>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71718FD" w14:textId="77777777" w:rsidR="00BD6F98" w:rsidRDefault="00000000">
      <w:pPr>
        <w:pStyle w:val="Zkladntext1"/>
        <w:numPr>
          <w:ilvl w:val="1"/>
          <w:numId w:val="13"/>
        </w:numPr>
        <w:tabs>
          <w:tab w:val="left" w:pos="619"/>
        </w:tabs>
        <w:spacing w:line="252" w:lineRule="auto"/>
        <w:ind w:left="600" w:hanging="600"/>
        <w:jc w:val="both"/>
      </w:pPr>
      <w:r>
        <w:rPr>
          <w:rStyle w:val="Zkladntext"/>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2C267AA0" w14:textId="77777777" w:rsidR="00BD6F98" w:rsidRDefault="00000000">
      <w:pPr>
        <w:pStyle w:val="Zkladntext1"/>
        <w:numPr>
          <w:ilvl w:val="1"/>
          <w:numId w:val="13"/>
        </w:numPr>
        <w:tabs>
          <w:tab w:val="left" w:pos="619"/>
        </w:tabs>
        <w:spacing w:line="252" w:lineRule="auto"/>
        <w:ind w:left="600" w:hanging="600"/>
        <w:jc w:val="both"/>
      </w:pPr>
      <w:r>
        <w:rPr>
          <w:rStyle w:val="Zkladntext"/>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B3B285C" w14:textId="77777777" w:rsidR="00BD6F98" w:rsidRDefault="00000000">
      <w:pPr>
        <w:pStyle w:val="Zkladntext1"/>
        <w:numPr>
          <w:ilvl w:val="1"/>
          <w:numId w:val="13"/>
        </w:numPr>
        <w:tabs>
          <w:tab w:val="left" w:pos="619"/>
        </w:tabs>
        <w:ind w:left="600" w:hanging="600"/>
        <w:jc w:val="both"/>
      </w:pPr>
      <w:r>
        <w:rPr>
          <w:rStyle w:val="Zkladntext"/>
        </w:rPr>
        <w:t>Pro případ odstoupení kterékoli ze smluvních stran od smlouvy bude analogicky použito ustanovení tohoto článku smlouvy.</w:t>
      </w:r>
    </w:p>
    <w:p w14:paraId="07884245" w14:textId="77777777" w:rsidR="00BD6F98" w:rsidRDefault="00000000">
      <w:pPr>
        <w:pStyle w:val="Zkladntext1"/>
        <w:numPr>
          <w:ilvl w:val="1"/>
          <w:numId w:val="13"/>
        </w:numPr>
        <w:tabs>
          <w:tab w:val="left" w:pos="619"/>
        </w:tabs>
        <w:ind w:left="600" w:hanging="600"/>
        <w:jc w:val="both"/>
      </w:pPr>
      <w:r>
        <w:rPr>
          <w:rStyle w:val="Zkladntext"/>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předáni díla zhotovitelem objednateli, je objednatel oprávněn nechat odstranit vady a nedodělky jinou způsobilou právnickou nebo fyzickou osobu, a to na náklady zhotovitele</w:t>
      </w:r>
    </w:p>
    <w:p w14:paraId="1162F350" w14:textId="77777777" w:rsidR="00BD6F98" w:rsidRDefault="00000000">
      <w:pPr>
        <w:pStyle w:val="Zkladntext1"/>
        <w:numPr>
          <w:ilvl w:val="1"/>
          <w:numId w:val="13"/>
        </w:numPr>
        <w:tabs>
          <w:tab w:val="left" w:pos="619"/>
        </w:tabs>
        <w:spacing w:after="460"/>
        <w:ind w:left="600" w:hanging="600"/>
        <w:jc w:val="both"/>
      </w:pPr>
      <w:r>
        <w:rPr>
          <w:rStyle w:val="Zkladntext"/>
        </w:rPr>
        <w:t xml:space="preserve">Zhotovitel je povinen na své náklady vyklidit venkovní i vnitřní prostory, kde se dílo provádělo, a to do předání díla objednateli, a provést úklid. Stavby a pozemky, které budou prováděním díla dotčeny, je </w:t>
      </w:r>
      <w:r>
        <w:rPr>
          <w:rStyle w:val="Zkladntext"/>
        </w:rPr>
        <w:lastRenderedPageBreak/>
        <w:t>zhotovitel povinen uvést po ukončení provádění díla do předchozího stavu.</w:t>
      </w:r>
    </w:p>
    <w:p w14:paraId="1C1CF7EA" w14:textId="77777777" w:rsidR="00BD6F98" w:rsidRDefault="00000000">
      <w:pPr>
        <w:pStyle w:val="Nadpis20"/>
        <w:keepNext/>
        <w:keepLines/>
        <w:numPr>
          <w:ilvl w:val="0"/>
          <w:numId w:val="2"/>
        </w:numPr>
        <w:tabs>
          <w:tab w:val="left" w:pos="361"/>
        </w:tabs>
      </w:pPr>
      <w:bookmarkStart w:id="11" w:name="bookmark22"/>
      <w:r>
        <w:rPr>
          <w:rStyle w:val="Nadpis2"/>
          <w:b/>
          <w:bCs/>
        </w:rPr>
        <w:t>Záruka za jakost, zkoušky díla</w:t>
      </w:r>
      <w:bookmarkEnd w:id="11"/>
    </w:p>
    <w:p w14:paraId="1E5F9A29" w14:textId="77777777" w:rsidR="00BD6F98" w:rsidRDefault="00000000">
      <w:pPr>
        <w:pStyle w:val="Zkladntext1"/>
        <w:numPr>
          <w:ilvl w:val="1"/>
          <w:numId w:val="14"/>
        </w:numPr>
        <w:tabs>
          <w:tab w:val="left" w:pos="619"/>
        </w:tabs>
        <w:ind w:left="600" w:hanging="600"/>
        <w:jc w:val="both"/>
      </w:pPr>
      <w:r>
        <w:rPr>
          <w:rStyle w:val="Zkladntext"/>
        </w:rPr>
        <w:t>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w:t>
      </w:r>
    </w:p>
    <w:p w14:paraId="54A9DBAE" w14:textId="77777777" w:rsidR="00BD6F98" w:rsidRDefault="00000000">
      <w:pPr>
        <w:pStyle w:val="Zkladntext1"/>
        <w:numPr>
          <w:ilvl w:val="1"/>
          <w:numId w:val="14"/>
        </w:numPr>
        <w:tabs>
          <w:tab w:val="left" w:pos="619"/>
        </w:tabs>
        <w:jc w:val="both"/>
      </w:pPr>
      <w:r>
        <w:rPr>
          <w:rStyle w:val="Zkladntext"/>
        </w:rPr>
        <w:t>Zhotovitel poskytuje objednateli záruku za jakost díla v délce třiceti šesti (36) měsíců.</w:t>
      </w:r>
    </w:p>
    <w:p w14:paraId="135D7250" w14:textId="77777777" w:rsidR="00BD6F98" w:rsidRDefault="00000000">
      <w:pPr>
        <w:pStyle w:val="Zkladntext1"/>
        <w:ind w:left="600" w:firstLine="20"/>
      </w:pPr>
      <w:r>
        <w:rPr>
          <w:rStyle w:val="Zkladntext"/>
        </w:rPr>
        <w:t>Záruka počíná běžet dnem převzetí dokončeného díla objednatelem v případě, že dílo nevykazuje vady a nedodělky nebo dnem odstranění poslední vady a nedodělku vyplývajícího z protokolu o předání a převzetí díla.</w:t>
      </w:r>
    </w:p>
    <w:p w14:paraId="02F72136" w14:textId="77777777" w:rsidR="00BD6F98" w:rsidRDefault="00000000">
      <w:pPr>
        <w:pStyle w:val="Zkladntext1"/>
        <w:numPr>
          <w:ilvl w:val="1"/>
          <w:numId w:val="14"/>
        </w:numPr>
        <w:tabs>
          <w:tab w:val="left" w:pos="619"/>
        </w:tabs>
        <w:ind w:left="600" w:hanging="600"/>
        <w:jc w:val="both"/>
      </w:pPr>
      <w:r>
        <w:rPr>
          <w:rStyle w:val="Zkladntext"/>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5DC1C64B" w14:textId="77777777" w:rsidR="00BD6F98" w:rsidRDefault="00000000">
      <w:pPr>
        <w:pStyle w:val="Zkladntext1"/>
        <w:numPr>
          <w:ilvl w:val="0"/>
          <w:numId w:val="15"/>
        </w:numPr>
        <w:tabs>
          <w:tab w:val="left" w:pos="1401"/>
        </w:tabs>
        <w:ind w:left="1400" w:hanging="700"/>
        <w:jc w:val="both"/>
      </w:pPr>
      <w:r>
        <w:rPr>
          <w:rStyle w:val="Zkladntext"/>
        </w:rPr>
        <w:t>odstranění vady dodáním náhradního plnění (u vad materiálů, zařizovacích předmětů, apod.),</w:t>
      </w:r>
    </w:p>
    <w:p w14:paraId="6DE1157F" w14:textId="77777777" w:rsidR="00BD6F98" w:rsidRDefault="00000000">
      <w:pPr>
        <w:pStyle w:val="Zkladntext1"/>
        <w:numPr>
          <w:ilvl w:val="0"/>
          <w:numId w:val="15"/>
        </w:numPr>
        <w:tabs>
          <w:tab w:val="left" w:pos="1401"/>
        </w:tabs>
        <w:ind w:firstLine="700"/>
        <w:jc w:val="both"/>
      </w:pPr>
      <w:r>
        <w:rPr>
          <w:rStyle w:val="Zkladntext"/>
        </w:rPr>
        <w:t>odstranění vady opravou, je-li vada opravitelná,</w:t>
      </w:r>
    </w:p>
    <w:p w14:paraId="6F028958" w14:textId="77777777" w:rsidR="00BD6F98" w:rsidRDefault="00000000">
      <w:pPr>
        <w:pStyle w:val="Zkladntext1"/>
        <w:numPr>
          <w:ilvl w:val="0"/>
          <w:numId w:val="15"/>
        </w:numPr>
        <w:tabs>
          <w:tab w:val="left" w:pos="1401"/>
        </w:tabs>
        <w:ind w:firstLine="700"/>
        <w:jc w:val="both"/>
      </w:pPr>
      <w:r>
        <w:rPr>
          <w:rStyle w:val="Zkladntext"/>
        </w:rPr>
        <w:t>přiměřenou slevu ze sjednané ceny díla.</w:t>
      </w:r>
    </w:p>
    <w:p w14:paraId="4F5BD780" w14:textId="77777777" w:rsidR="00BD6F98" w:rsidRDefault="00000000">
      <w:pPr>
        <w:pStyle w:val="Zkladntext1"/>
        <w:numPr>
          <w:ilvl w:val="1"/>
          <w:numId w:val="14"/>
        </w:numPr>
        <w:tabs>
          <w:tab w:val="left" w:pos="619"/>
        </w:tabs>
        <w:ind w:left="600" w:hanging="600"/>
        <w:jc w:val="both"/>
      </w:pPr>
      <w:r>
        <w:rPr>
          <w:rStyle w:val="Zkladntext"/>
        </w:rPr>
        <w:t>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1671DF3" w14:textId="77777777" w:rsidR="00BD6F98" w:rsidRDefault="00000000">
      <w:pPr>
        <w:pStyle w:val="Zkladntext1"/>
        <w:numPr>
          <w:ilvl w:val="1"/>
          <w:numId w:val="14"/>
        </w:numPr>
        <w:tabs>
          <w:tab w:val="left" w:pos="619"/>
        </w:tabs>
        <w:spacing w:line="252" w:lineRule="auto"/>
        <w:ind w:left="580" w:hanging="580"/>
        <w:jc w:val="both"/>
      </w:pPr>
      <w:r>
        <w:rPr>
          <w:rStyle w:val="Zkladntext"/>
        </w:rPr>
        <w:t>Nezačne-li zhotovitel s odstraňováním reklamované vady v termínu uvedeném v odst. 11.4 tohoto článku, je objednatel oprávněn nechat reklamovanou vadu odstranit jinou způsobilou právnickou nebo fyzickou osobu, a to na náklady zhotovitele.</w:t>
      </w:r>
    </w:p>
    <w:p w14:paraId="3BF49B97" w14:textId="77777777" w:rsidR="00BD6F98" w:rsidRDefault="00000000">
      <w:pPr>
        <w:pStyle w:val="Zkladntext1"/>
        <w:numPr>
          <w:ilvl w:val="1"/>
          <w:numId w:val="14"/>
        </w:numPr>
        <w:tabs>
          <w:tab w:val="left" w:pos="619"/>
        </w:tabs>
        <w:spacing w:line="252" w:lineRule="auto"/>
        <w:ind w:left="580" w:hanging="580"/>
        <w:jc w:val="both"/>
      </w:pPr>
      <w:r>
        <w:rPr>
          <w:rStyle w:val="Zkladntext"/>
        </w:rPr>
        <w:t>V případě odstranění vady díla či jeho části opravou díla či jeho části se prodlužuje záruka za jakost díla poskytnutá dle odst. 11.2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w:t>
      </w:r>
    </w:p>
    <w:p w14:paraId="3201BF0E" w14:textId="77777777" w:rsidR="00BD6F98" w:rsidRDefault="00000000">
      <w:pPr>
        <w:pStyle w:val="Zkladntext1"/>
        <w:numPr>
          <w:ilvl w:val="1"/>
          <w:numId w:val="14"/>
        </w:numPr>
        <w:tabs>
          <w:tab w:val="left" w:pos="619"/>
        </w:tabs>
        <w:ind w:left="580" w:hanging="580"/>
        <w:jc w:val="both"/>
      </w:pPr>
      <w:r>
        <w:rPr>
          <w:rStyle w:val="Zkladntext"/>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11.2 tohoto článku smlouvy.</w:t>
      </w:r>
    </w:p>
    <w:p w14:paraId="080B55B4" w14:textId="77777777" w:rsidR="00BD6F98" w:rsidRDefault="00000000">
      <w:pPr>
        <w:pStyle w:val="Zkladntext1"/>
        <w:numPr>
          <w:ilvl w:val="1"/>
          <w:numId w:val="14"/>
        </w:numPr>
        <w:tabs>
          <w:tab w:val="left" w:pos="619"/>
        </w:tabs>
        <w:ind w:left="580" w:hanging="580"/>
        <w:jc w:val="both"/>
      </w:pPr>
      <w:r>
        <w:rPr>
          <w:rStyle w:val="Zkladntext"/>
        </w:rPr>
        <w:t>Práva a povinnosti, ze zhotovitelem poskytnuté záruky, nezanikají na předané části díla ani odstoupením kterékoli ze smluvních stran od smlouvy.</w:t>
      </w:r>
    </w:p>
    <w:p w14:paraId="35E39729" w14:textId="77777777" w:rsidR="00BD6F98" w:rsidRDefault="00000000">
      <w:pPr>
        <w:pStyle w:val="Zkladntext1"/>
        <w:numPr>
          <w:ilvl w:val="1"/>
          <w:numId w:val="14"/>
        </w:numPr>
        <w:tabs>
          <w:tab w:val="left" w:pos="619"/>
        </w:tabs>
        <w:ind w:left="580" w:hanging="580"/>
        <w:jc w:val="both"/>
      </w:pPr>
      <w:r>
        <w:rPr>
          <w:rStyle w:val="Zkladntext"/>
        </w:rPr>
        <w:t>V období posledního měsíce kterékoli ze záručních lhůt 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772ABF48" w14:textId="77777777" w:rsidR="00BD6F98" w:rsidRDefault="00000000">
      <w:pPr>
        <w:pStyle w:val="Zkladntext1"/>
        <w:numPr>
          <w:ilvl w:val="1"/>
          <w:numId w:val="14"/>
        </w:numPr>
        <w:tabs>
          <w:tab w:val="left" w:pos="619"/>
        </w:tabs>
        <w:spacing w:after="860"/>
        <w:ind w:left="580" w:hanging="580"/>
        <w:jc w:val="both"/>
      </w:pPr>
      <w:r>
        <w:rPr>
          <w:rStyle w:val="Zkladntext"/>
        </w:rPr>
        <w:t>O reklamačním řízení budou objednatelem pořizovány písemné zápisy ve dvojím vyhotovení, z nichž jeden stejnopis obdrží každá ze smluvních stran.</w:t>
      </w:r>
    </w:p>
    <w:p w14:paraId="3DF9209F" w14:textId="77777777" w:rsidR="00BD6F98" w:rsidRDefault="00000000">
      <w:pPr>
        <w:pStyle w:val="Nadpis20"/>
        <w:keepNext/>
        <w:keepLines/>
        <w:numPr>
          <w:ilvl w:val="0"/>
          <w:numId w:val="2"/>
        </w:numPr>
        <w:tabs>
          <w:tab w:val="left" w:pos="313"/>
        </w:tabs>
      </w:pPr>
      <w:bookmarkStart w:id="12" w:name="bookmark24"/>
      <w:r>
        <w:rPr>
          <w:rStyle w:val="Nadpis2"/>
          <w:b/>
          <w:bCs/>
        </w:rPr>
        <w:t>Smluvní pokuta a úrok z prodlení</w:t>
      </w:r>
      <w:bookmarkEnd w:id="12"/>
    </w:p>
    <w:p w14:paraId="19654A28" w14:textId="77777777" w:rsidR="00BD6F98" w:rsidRDefault="00000000">
      <w:pPr>
        <w:pStyle w:val="Zkladntext1"/>
        <w:numPr>
          <w:ilvl w:val="1"/>
          <w:numId w:val="16"/>
        </w:numPr>
        <w:tabs>
          <w:tab w:val="left" w:pos="619"/>
        </w:tabs>
        <w:ind w:left="580" w:hanging="580"/>
        <w:jc w:val="both"/>
      </w:pPr>
      <w:r>
        <w:rPr>
          <w:rStyle w:val="Zkladntext"/>
        </w:rPr>
        <w:t xml:space="preserve">Smluvní strany se dohodly, že v případě porušení ustanovení článku III. odst. 3.1, 3.2 (včetně jejich </w:t>
      </w:r>
      <w:r>
        <w:rPr>
          <w:rStyle w:val="Zkladntext"/>
        </w:rPr>
        <w:lastRenderedPageBreak/>
        <w:t>vztahu k článku Vlil. odst. 8.1 smlouvy), 3.4 nebo článku IX. odst. 9.4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w:t>
      </w:r>
    </w:p>
    <w:p w14:paraId="5DDAA491" w14:textId="77777777" w:rsidR="00BD6F98" w:rsidRDefault="00000000">
      <w:pPr>
        <w:pStyle w:val="Zkladntext1"/>
        <w:numPr>
          <w:ilvl w:val="1"/>
          <w:numId w:val="16"/>
        </w:numPr>
        <w:tabs>
          <w:tab w:val="left" w:pos="619"/>
        </w:tabs>
        <w:ind w:left="580" w:hanging="580"/>
        <w:jc w:val="both"/>
      </w:pPr>
      <w:r>
        <w:rPr>
          <w:rStyle w:val="Zkladntext"/>
        </w:rPr>
        <w:t>Smluvní strany se dohodly, že v případě porušení ustanovení čl. VI. odst. 6.2, 6.4, 6.5 nebo čl. VII. smlouvy zhotovitelem je objednatel oprávněn uplatnit ve smyslu ustanovení § 2048 a násl. zákona č. 89/2012 Sb., občanský zákoník, smluvní pokutu ve výši 2.000,-- Kč (slovy: dva tisíce korun českých), a to za každé porušení smlouvy zvlášť. Smluvní pokutu lze uložit opakovaně.</w:t>
      </w:r>
    </w:p>
    <w:p w14:paraId="27E825D2" w14:textId="77777777" w:rsidR="00BD6F98" w:rsidRDefault="00000000">
      <w:pPr>
        <w:pStyle w:val="Zkladntext1"/>
        <w:numPr>
          <w:ilvl w:val="1"/>
          <w:numId w:val="16"/>
        </w:numPr>
        <w:tabs>
          <w:tab w:val="left" w:pos="619"/>
        </w:tabs>
        <w:ind w:left="580" w:hanging="580"/>
        <w:jc w:val="both"/>
      </w:pPr>
      <w:r>
        <w:rPr>
          <w:rStyle w:val="Zkladntext"/>
        </w:rPr>
        <w:t>Smluvní strany se dále dohodly, že v případě, že kterákoliv ze smluvních stran poruší jakékoliv jiné povinnosti uložené touto smlouvou (mimo porušení povinností uvedených v předchozích odstavcích 10.1 a 10.2 tohoto článku smlouvy), je druhá smluvní strana oprávněna uplatnit ve smyslu ustanovení § 2048 a násl. zákona č. 89/2012 Sb., občanský zákoník, smluvní pokutu ve výši 1.000,- Kč (slovy: jeden tisíc korun českých). Smluvní pokutu lze uložit opakovaně.</w:t>
      </w:r>
    </w:p>
    <w:p w14:paraId="0FFFA649" w14:textId="77777777" w:rsidR="00BD6F98" w:rsidRDefault="00000000">
      <w:pPr>
        <w:pStyle w:val="Zkladntext1"/>
        <w:numPr>
          <w:ilvl w:val="1"/>
          <w:numId w:val="16"/>
        </w:numPr>
        <w:tabs>
          <w:tab w:val="left" w:pos="619"/>
        </w:tabs>
        <w:ind w:left="580" w:hanging="580"/>
        <w:jc w:val="both"/>
      </w:pPr>
      <w:r>
        <w:rPr>
          <w:rStyle w:val="Zkladntext"/>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5D9AEC73" w14:textId="77777777" w:rsidR="00BD6F98" w:rsidRDefault="00000000">
      <w:pPr>
        <w:pStyle w:val="Zkladntext1"/>
        <w:numPr>
          <w:ilvl w:val="1"/>
          <w:numId w:val="16"/>
        </w:numPr>
        <w:tabs>
          <w:tab w:val="left" w:pos="619"/>
        </w:tabs>
        <w:ind w:left="580" w:hanging="580"/>
        <w:jc w:val="both"/>
      </w:pPr>
      <w:r>
        <w:rPr>
          <w:rStyle w:val="Zkladntext"/>
        </w:rPr>
        <w:t>Smluvní strany si sjednávání pro případ prodlení kterékoliv smluvní strany s plněním peněžitého závazku dle smlouvy úrok z prodlení ve výši 0,05 % (slovy: pět setin procenta) z neuhrazené části peněžitého závazku, a to za každý den prodlení.</w:t>
      </w:r>
    </w:p>
    <w:p w14:paraId="1B6DDEE2" w14:textId="77777777" w:rsidR="00BD6F98" w:rsidRDefault="00000000">
      <w:pPr>
        <w:pStyle w:val="Nadpis20"/>
        <w:keepNext/>
        <w:keepLines/>
        <w:numPr>
          <w:ilvl w:val="0"/>
          <w:numId w:val="2"/>
        </w:numPr>
        <w:tabs>
          <w:tab w:val="left" w:pos="366"/>
        </w:tabs>
      </w:pPr>
      <w:bookmarkStart w:id="13" w:name="bookmark26"/>
      <w:r>
        <w:rPr>
          <w:rStyle w:val="Nadpis2"/>
          <w:b/>
          <w:bCs/>
        </w:rPr>
        <w:t>Odstoupení od smlouvy</w:t>
      </w:r>
      <w:bookmarkEnd w:id="13"/>
    </w:p>
    <w:p w14:paraId="610C352E" w14:textId="77777777" w:rsidR="00BD6F98" w:rsidRDefault="00000000">
      <w:pPr>
        <w:pStyle w:val="Zkladntext1"/>
        <w:numPr>
          <w:ilvl w:val="1"/>
          <w:numId w:val="17"/>
        </w:numPr>
        <w:tabs>
          <w:tab w:val="left" w:pos="611"/>
        </w:tabs>
        <w:spacing w:line="252" w:lineRule="auto"/>
        <w:ind w:left="600" w:hanging="600"/>
        <w:jc w:val="both"/>
      </w:pPr>
      <w:r>
        <w:rPr>
          <w:rStyle w:val="Zkladntext"/>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2C60FE94" w14:textId="77777777" w:rsidR="00BD6F98" w:rsidRDefault="00000000">
      <w:pPr>
        <w:pStyle w:val="Zkladntext1"/>
        <w:numPr>
          <w:ilvl w:val="1"/>
          <w:numId w:val="17"/>
        </w:numPr>
        <w:tabs>
          <w:tab w:val="left" w:pos="611"/>
        </w:tabs>
        <w:jc w:val="both"/>
      </w:pPr>
      <w:r>
        <w:rPr>
          <w:rStyle w:val="Zkladntext"/>
        </w:rPr>
        <w:t>Smluvní strany této smlouvy se dohodly, že podstatným porušením smlouvy se rozumí zejména:</w:t>
      </w:r>
    </w:p>
    <w:p w14:paraId="20133794" w14:textId="77777777" w:rsidR="00BD6F98" w:rsidRDefault="00000000">
      <w:pPr>
        <w:pStyle w:val="Zkladntext1"/>
        <w:numPr>
          <w:ilvl w:val="0"/>
          <w:numId w:val="18"/>
        </w:numPr>
        <w:tabs>
          <w:tab w:val="left" w:pos="1398"/>
        </w:tabs>
        <w:spacing w:line="257" w:lineRule="auto"/>
        <w:ind w:left="1400" w:hanging="700"/>
        <w:jc w:val="both"/>
      </w:pPr>
      <w:r>
        <w:rPr>
          <w:rStyle w:val="Zkladntext"/>
        </w:rPr>
        <w:t>jestliže se zhotovitel dostane do prodlení s prováděním dodávky díla, ať již jako celku či jeho jednotlivých částí, ve vztahu k termínům provádění díla dle článku III. smlouvy, které bude delší než 10 kalendářních dní;</w:t>
      </w:r>
    </w:p>
    <w:p w14:paraId="1C47EB01" w14:textId="77777777" w:rsidR="00BD6F98" w:rsidRDefault="00000000">
      <w:pPr>
        <w:pStyle w:val="Zkladntext1"/>
        <w:numPr>
          <w:ilvl w:val="0"/>
          <w:numId w:val="18"/>
        </w:numPr>
        <w:tabs>
          <w:tab w:val="left" w:pos="1398"/>
        </w:tabs>
        <w:spacing w:line="257" w:lineRule="auto"/>
        <w:ind w:left="1400" w:hanging="700"/>
        <w:jc w:val="both"/>
      </w:pPr>
      <w:r>
        <w:rPr>
          <w:rStyle w:val="Zkladntext"/>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0E0F4EB9" w14:textId="77777777" w:rsidR="00BD6F98" w:rsidRDefault="00000000">
      <w:pPr>
        <w:pStyle w:val="Zkladntext1"/>
        <w:numPr>
          <w:ilvl w:val="0"/>
          <w:numId w:val="18"/>
        </w:numPr>
        <w:tabs>
          <w:tab w:val="left" w:pos="1398"/>
        </w:tabs>
        <w:ind w:left="1400" w:hanging="700"/>
        <w:jc w:val="both"/>
      </w:pPr>
      <w:r>
        <w:rPr>
          <w:rStyle w:val="Zkladntext"/>
        </w:rPr>
        <w:t>jestliže zhotovitel po dobu delší než 10 kalendářních dní přerušil práce na provedení díla a nejedná se o případ přerušení provádění díla dle článku III. odst. 3.6 smlouvy;</w:t>
      </w:r>
    </w:p>
    <w:p w14:paraId="7C4BBC03" w14:textId="77777777" w:rsidR="00BD6F98" w:rsidRDefault="00000000">
      <w:pPr>
        <w:pStyle w:val="Zkladntext1"/>
        <w:numPr>
          <w:ilvl w:val="0"/>
          <w:numId w:val="18"/>
        </w:numPr>
        <w:tabs>
          <w:tab w:val="left" w:pos="1398"/>
        </w:tabs>
        <w:ind w:left="1400" w:hanging="700"/>
        <w:jc w:val="both"/>
      </w:pPr>
      <w:r>
        <w:rPr>
          <w:rStyle w:val="Zkladntext"/>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0078B0C3" w14:textId="77777777" w:rsidR="00BD6F98" w:rsidRDefault="00000000">
      <w:pPr>
        <w:pStyle w:val="Zkladntext1"/>
        <w:numPr>
          <w:ilvl w:val="0"/>
          <w:numId w:val="18"/>
        </w:numPr>
        <w:tabs>
          <w:tab w:val="left" w:pos="1371"/>
        </w:tabs>
        <w:ind w:firstLine="680"/>
        <w:jc w:val="both"/>
      </w:pPr>
      <w:r>
        <w:rPr>
          <w:rStyle w:val="Zkladntext"/>
        </w:rPr>
        <w:t>zhotovitel vstoupil do likvidace;</w:t>
      </w:r>
    </w:p>
    <w:p w14:paraId="3121CB15" w14:textId="77777777" w:rsidR="00BD6F98" w:rsidRDefault="00000000">
      <w:pPr>
        <w:pStyle w:val="Zkladntext1"/>
        <w:numPr>
          <w:ilvl w:val="0"/>
          <w:numId w:val="18"/>
        </w:numPr>
        <w:tabs>
          <w:tab w:val="left" w:pos="1398"/>
        </w:tabs>
        <w:ind w:left="1400" w:hanging="700"/>
        <w:jc w:val="both"/>
      </w:pPr>
      <w:r>
        <w:rPr>
          <w:rStyle w:val="Zkladntext"/>
        </w:rPr>
        <w:t>zhotovitel uzavřel smlouvu o prodeji či nájmu podniku či jeho části, na základě které převedl, resp. pronajal, svůj podnik či tu jeho část, jejíž součástí jsou i práva a závazky z právního vztahu dle smlouvy, na třetí osobu;</w:t>
      </w:r>
    </w:p>
    <w:p w14:paraId="7878BED7" w14:textId="77777777" w:rsidR="00BD6F98" w:rsidRDefault="00000000">
      <w:pPr>
        <w:pStyle w:val="Zkladntext1"/>
        <w:numPr>
          <w:ilvl w:val="0"/>
          <w:numId w:val="18"/>
        </w:numPr>
        <w:tabs>
          <w:tab w:val="left" w:pos="1371"/>
        </w:tabs>
        <w:ind w:firstLine="680"/>
        <w:jc w:val="both"/>
      </w:pPr>
      <w:r>
        <w:rPr>
          <w:rStyle w:val="Zkladntext"/>
        </w:rPr>
        <w:t>objednatel je v prodlení s úhradou faktur za dílo dle této smlouvy o více 30 dní,</w:t>
      </w:r>
    </w:p>
    <w:p w14:paraId="4B3E3E1F" w14:textId="77777777" w:rsidR="00BD6F98" w:rsidRDefault="00000000">
      <w:pPr>
        <w:pStyle w:val="Zkladntext1"/>
        <w:numPr>
          <w:ilvl w:val="1"/>
          <w:numId w:val="17"/>
        </w:numPr>
        <w:tabs>
          <w:tab w:val="left" w:pos="611"/>
        </w:tabs>
        <w:ind w:left="600" w:hanging="600"/>
        <w:jc w:val="both"/>
      </w:pPr>
      <w:r>
        <w:rPr>
          <w:rStyle w:val="Zkladntext"/>
        </w:rPr>
        <w:t>Pro případ odstoupení od této smlouvy některou ze smluvních stran se smluvní strany dohodly na následujícím:</w:t>
      </w:r>
    </w:p>
    <w:p w14:paraId="2DE1FECF" w14:textId="77777777" w:rsidR="00BD6F98" w:rsidRDefault="00000000">
      <w:pPr>
        <w:pStyle w:val="Zkladntext1"/>
        <w:numPr>
          <w:ilvl w:val="0"/>
          <w:numId w:val="19"/>
        </w:numPr>
        <w:tabs>
          <w:tab w:val="left" w:pos="1398"/>
        </w:tabs>
        <w:ind w:left="1400" w:hanging="700"/>
        <w:jc w:val="both"/>
      </w:pPr>
      <w:r>
        <w:rPr>
          <w:rStyle w:val="Zkladntext"/>
        </w:rPr>
        <w:t>do 10 kalendářních dní od účinnosti odstoupení provede zhotovitel soupis všech provedených prací, oceněných v souladu s příslušnými ustanoveními této smlouvy,</w:t>
      </w:r>
    </w:p>
    <w:p w14:paraId="51F912FB" w14:textId="77777777" w:rsidR="00BD6F98" w:rsidRDefault="00000000">
      <w:pPr>
        <w:pStyle w:val="Zkladntext1"/>
        <w:numPr>
          <w:ilvl w:val="0"/>
          <w:numId w:val="19"/>
        </w:numPr>
        <w:tabs>
          <w:tab w:val="left" w:pos="1398"/>
        </w:tabs>
        <w:ind w:left="1400" w:hanging="700"/>
        <w:jc w:val="both"/>
      </w:pPr>
      <w:r>
        <w:rPr>
          <w:rStyle w:val="Zkladntext"/>
        </w:rPr>
        <w:t>do 10 kalendářních dní od účinnosti odstoupení provede zhotovitel v souladu s příslušnými ustanoveními této smlouvy finanční vyčíslení provedených prací a zpracuje konečný daňový doklad,</w:t>
      </w:r>
    </w:p>
    <w:p w14:paraId="5B5A0179" w14:textId="77777777" w:rsidR="00BD6F98" w:rsidRDefault="00000000">
      <w:pPr>
        <w:pStyle w:val="Zkladntext1"/>
        <w:numPr>
          <w:ilvl w:val="0"/>
          <w:numId w:val="19"/>
        </w:numPr>
        <w:tabs>
          <w:tab w:val="left" w:pos="1398"/>
        </w:tabs>
        <w:ind w:left="1400" w:hanging="700"/>
        <w:jc w:val="both"/>
      </w:pPr>
      <w:r>
        <w:rPr>
          <w:rStyle w:val="Zkladntext"/>
        </w:rPr>
        <w:t xml:space="preserve">do 5 kalendářních dní od účinnosti odstoupení vyzve v souladu s příslušnými ustanoveními </w:t>
      </w:r>
      <w:r>
        <w:rPr>
          <w:rStyle w:val="Zkladntext"/>
        </w:rPr>
        <w:lastRenderedPageBreak/>
        <w:t>této smlouvy zhotovitel objednatele k "dílčímu předání a převzetí díla” a objednatel do tří (3) pracovních dní po obdržení výzvy zahájí „dílčí přejímací řízení,”</w:t>
      </w:r>
    </w:p>
    <w:p w14:paraId="26F75414" w14:textId="77777777" w:rsidR="00BD6F98" w:rsidRDefault="00000000">
      <w:pPr>
        <w:pStyle w:val="Zkladntext1"/>
        <w:numPr>
          <w:ilvl w:val="0"/>
          <w:numId w:val="19"/>
        </w:numPr>
        <w:tabs>
          <w:tab w:val="left" w:pos="1398"/>
        </w:tabs>
        <w:ind w:left="1400" w:hanging="700"/>
        <w:jc w:val="both"/>
      </w:pPr>
      <w:r>
        <w:rPr>
          <w:rStyle w:val="Zkladntext"/>
        </w:rPr>
        <w:t>při odstoupení kterékoliv strany od smlouvy je zhotovitel povinen vyklidit místo provádění díla do 5 kalendářních dní.</w:t>
      </w:r>
    </w:p>
    <w:p w14:paraId="796143ED" w14:textId="77777777" w:rsidR="00BD6F98" w:rsidRDefault="00000000">
      <w:pPr>
        <w:pStyle w:val="Zkladntext1"/>
        <w:numPr>
          <w:ilvl w:val="1"/>
          <w:numId w:val="17"/>
        </w:numPr>
        <w:tabs>
          <w:tab w:val="left" w:pos="611"/>
        </w:tabs>
        <w:spacing w:after="460"/>
        <w:ind w:left="600" w:hanging="600"/>
        <w:jc w:val="both"/>
      </w:pPr>
      <w:r>
        <w:rPr>
          <w:rStyle w:val="Zkladntext"/>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14:paraId="2377D1F0" w14:textId="77777777" w:rsidR="00BD6F98" w:rsidRDefault="00000000">
      <w:pPr>
        <w:pStyle w:val="Nadpis20"/>
        <w:keepNext/>
        <w:keepLines/>
        <w:numPr>
          <w:ilvl w:val="0"/>
          <w:numId w:val="2"/>
        </w:numPr>
        <w:tabs>
          <w:tab w:val="left" w:pos="423"/>
        </w:tabs>
        <w:spacing w:line="226" w:lineRule="auto"/>
      </w:pPr>
      <w:bookmarkStart w:id="14" w:name="bookmark28"/>
      <w:r>
        <w:rPr>
          <w:rStyle w:val="Nadpis2"/>
          <w:b/>
          <w:bCs/>
        </w:rPr>
        <w:t>Doručování</w:t>
      </w:r>
      <w:bookmarkEnd w:id="14"/>
    </w:p>
    <w:p w14:paraId="46BD9AF6" w14:textId="77777777" w:rsidR="00BD6F98" w:rsidRDefault="00000000">
      <w:pPr>
        <w:pStyle w:val="Zkladntext1"/>
        <w:numPr>
          <w:ilvl w:val="1"/>
          <w:numId w:val="20"/>
        </w:numPr>
        <w:tabs>
          <w:tab w:val="left" w:pos="611"/>
        </w:tabs>
        <w:ind w:left="600" w:hanging="600"/>
        <w:jc w:val="both"/>
      </w:pPr>
      <w:r>
        <w:rPr>
          <w:rStyle w:val="Zkladntext"/>
        </w:rPr>
        <w:t>Smluvní strany této smlouvy se dohodly následujícím způsobem na adrese pro doručování písemné korespondence:</w:t>
      </w:r>
    </w:p>
    <w:p w14:paraId="72EEA0BD" w14:textId="77777777" w:rsidR="00BD6F98" w:rsidRDefault="00000000">
      <w:pPr>
        <w:pStyle w:val="Zkladntext1"/>
        <w:numPr>
          <w:ilvl w:val="0"/>
          <w:numId w:val="21"/>
        </w:numPr>
        <w:tabs>
          <w:tab w:val="left" w:pos="1398"/>
        </w:tabs>
        <w:ind w:left="1400" w:hanging="700"/>
        <w:jc w:val="both"/>
      </w:pPr>
      <w:r>
        <w:rPr>
          <w:rStyle w:val="Zkladntext"/>
        </w:rPr>
        <w:t>adresa pro doručování objednatele je: Náměstí Krále Jiřího z Poděbrad 10/16, 350 02 Cheb</w:t>
      </w:r>
    </w:p>
    <w:p w14:paraId="4799568A" w14:textId="77777777" w:rsidR="00BD6F98" w:rsidRDefault="00000000">
      <w:pPr>
        <w:pStyle w:val="Zkladntext1"/>
        <w:numPr>
          <w:ilvl w:val="0"/>
          <w:numId w:val="21"/>
        </w:numPr>
        <w:tabs>
          <w:tab w:val="left" w:pos="1423"/>
        </w:tabs>
        <w:ind w:left="1420" w:hanging="720"/>
        <w:jc w:val="both"/>
      </w:pPr>
      <w:r>
        <w:rPr>
          <w:rStyle w:val="Zkladntext"/>
        </w:rPr>
        <w:t>adresa pro doručování zhotovitele je: KLIMA - ELEKTRON s.r.o., Strahovská 170, Karlovy Vary, 360 01.</w:t>
      </w:r>
    </w:p>
    <w:p w14:paraId="6099CAEA" w14:textId="77777777" w:rsidR="00BD6F98" w:rsidRDefault="00000000">
      <w:pPr>
        <w:pStyle w:val="Zkladntext1"/>
        <w:numPr>
          <w:ilvl w:val="1"/>
          <w:numId w:val="20"/>
        </w:numPr>
        <w:tabs>
          <w:tab w:val="left" w:pos="614"/>
        </w:tabs>
        <w:spacing w:line="257" w:lineRule="auto"/>
        <w:ind w:left="600" w:hanging="600"/>
        <w:jc w:val="both"/>
      </w:pPr>
      <w:r>
        <w:rPr>
          <w:rStyle w:val="Zkladntext"/>
        </w:rPr>
        <w:t>Smluvní strany se dohodly, že v případě změny sídla či místa podnikání, a tím i adresy pro doručování, budou písemné informovat o této skutečnosti bez zbytečného odkladu druhou smluvní stranu.</w:t>
      </w:r>
    </w:p>
    <w:p w14:paraId="070A6A99" w14:textId="77777777" w:rsidR="00BD6F98" w:rsidRDefault="00000000">
      <w:pPr>
        <w:pStyle w:val="Zkladntext1"/>
        <w:numPr>
          <w:ilvl w:val="1"/>
          <w:numId w:val="20"/>
        </w:numPr>
        <w:tabs>
          <w:tab w:val="left" w:pos="614"/>
        </w:tabs>
        <w:spacing w:line="252" w:lineRule="auto"/>
        <w:ind w:left="600" w:hanging="600"/>
        <w:jc w:val="both"/>
      </w:pPr>
      <w:r>
        <w:rPr>
          <w:rStyle w:val="Zkladntext"/>
        </w:rPr>
        <w:t>Veškerá podání a jiná oznámení, která se doručují smluvním stranám, je třeba doručit osobně nebo doporučenou listovní zásilkou s doručenkou nebo do datové schránky.</w:t>
      </w:r>
    </w:p>
    <w:p w14:paraId="35A81F2A" w14:textId="77777777" w:rsidR="00BD6F98" w:rsidRDefault="00000000">
      <w:pPr>
        <w:pStyle w:val="Zkladntext1"/>
        <w:numPr>
          <w:ilvl w:val="1"/>
          <w:numId w:val="20"/>
        </w:numPr>
        <w:tabs>
          <w:tab w:val="left" w:pos="614"/>
        </w:tabs>
        <w:spacing w:line="252" w:lineRule="auto"/>
        <w:ind w:left="600" w:hanging="600"/>
        <w:jc w:val="both"/>
      </w:pPr>
      <w:r>
        <w:rPr>
          <w:rStyle w:val="Zkladntext"/>
        </w:rPr>
        <w:t>Aniž by tím byly dotčeny další prostředky, kterými lze prokázat doručení, má se za to, že oznámení bylo řádně doručené:</w:t>
      </w:r>
    </w:p>
    <w:p w14:paraId="0DC04ED9" w14:textId="77777777" w:rsidR="00BD6F98" w:rsidRDefault="00000000">
      <w:pPr>
        <w:pStyle w:val="Zkladntext1"/>
        <w:numPr>
          <w:ilvl w:val="0"/>
          <w:numId w:val="22"/>
        </w:numPr>
        <w:tabs>
          <w:tab w:val="left" w:pos="1358"/>
        </w:tabs>
        <w:ind w:firstLine="700"/>
        <w:jc w:val="both"/>
      </w:pPr>
      <w:r>
        <w:rPr>
          <w:rStyle w:val="Zkladntext"/>
        </w:rPr>
        <w:t>při doručování osobně:</w:t>
      </w:r>
    </w:p>
    <w:p w14:paraId="259DA457" w14:textId="77777777" w:rsidR="00BD6F98" w:rsidRDefault="00000000">
      <w:pPr>
        <w:pStyle w:val="Zkladntext1"/>
        <w:numPr>
          <w:ilvl w:val="0"/>
          <w:numId w:val="23"/>
        </w:numPr>
        <w:tabs>
          <w:tab w:val="left" w:pos="1423"/>
        </w:tabs>
        <w:spacing w:after="0"/>
        <w:ind w:left="1120"/>
        <w:jc w:val="both"/>
      </w:pPr>
      <w:r>
        <w:rPr>
          <w:rStyle w:val="Zkladntext"/>
        </w:rPr>
        <w:t>dnem faktického přijetí oznámení příjemcem;</w:t>
      </w:r>
    </w:p>
    <w:p w14:paraId="2BB6585A" w14:textId="77777777" w:rsidR="00BD6F98" w:rsidRDefault="00000000">
      <w:pPr>
        <w:pStyle w:val="Zkladntext1"/>
        <w:numPr>
          <w:ilvl w:val="0"/>
          <w:numId w:val="23"/>
        </w:numPr>
        <w:tabs>
          <w:tab w:val="left" w:pos="1423"/>
        </w:tabs>
        <w:spacing w:after="0"/>
        <w:ind w:left="1420" w:hanging="280"/>
        <w:jc w:val="both"/>
      </w:pPr>
      <w:r>
        <w:rPr>
          <w:rStyle w:val="Zkladntext"/>
        </w:rPr>
        <w:t>dnem, v němž bylo doručeno osobě na příjemcově adrese určené k přebírání listovních zásilek;</w:t>
      </w:r>
    </w:p>
    <w:p w14:paraId="0D6837C2" w14:textId="77777777" w:rsidR="00BD6F98" w:rsidRDefault="00000000">
      <w:pPr>
        <w:pStyle w:val="Zkladntext1"/>
        <w:numPr>
          <w:ilvl w:val="0"/>
          <w:numId w:val="23"/>
        </w:numPr>
        <w:tabs>
          <w:tab w:val="left" w:pos="1423"/>
        </w:tabs>
        <w:spacing w:after="0"/>
        <w:ind w:left="1420" w:hanging="280"/>
        <w:jc w:val="both"/>
      </w:pPr>
      <w:r>
        <w:rPr>
          <w:rStyle w:val="Zkladntext"/>
        </w:rPr>
        <w:t>dnem, kdy bylo doručováno osobě na příjemcově adrese určené k přebírání listovních zásilek, a tato osoba odmítla listovní zásilku převzít;</w:t>
      </w:r>
    </w:p>
    <w:p w14:paraId="722FD6C1" w14:textId="77777777" w:rsidR="00BD6F98" w:rsidRDefault="00000000">
      <w:pPr>
        <w:pStyle w:val="Zkladntext1"/>
        <w:numPr>
          <w:ilvl w:val="0"/>
          <w:numId w:val="23"/>
        </w:numPr>
        <w:tabs>
          <w:tab w:val="left" w:pos="1423"/>
        </w:tabs>
        <w:spacing w:after="240"/>
        <w:ind w:left="1420" w:hanging="280"/>
        <w:jc w:val="both"/>
      </w:pPr>
      <w:r>
        <w:rPr>
          <w:rStyle w:val="Zkladntext"/>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304E9CAE" w14:textId="77777777" w:rsidR="00BD6F98" w:rsidRDefault="00000000">
      <w:pPr>
        <w:pStyle w:val="Zkladntext1"/>
        <w:numPr>
          <w:ilvl w:val="0"/>
          <w:numId w:val="22"/>
        </w:numPr>
        <w:tabs>
          <w:tab w:val="left" w:pos="1358"/>
        </w:tabs>
        <w:ind w:firstLine="700"/>
        <w:jc w:val="both"/>
      </w:pPr>
      <w:r>
        <w:rPr>
          <w:rStyle w:val="Zkladntext"/>
        </w:rPr>
        <w:t>při doručování poštou:</w:t>
      </w:r>
    </w:p>
    <w:p w14:paraId="52DD8EB6" w14:textId="77777777" w:rsidR="00BD6F98" w:rsidRDefault="00000000">
      <w:pPr>
        <w:pStyle w:val="Zkladntext1"/>
        <w:numPr>
          <w:ilvl w:val="0"/>
          <w:numId w:val="24"/>
        </w:numPr>
        <w:tabs>
          <w:tab w:val="left" w:pos="1423"/>
        </w:tabs>
        <w:spacing w:after="0"/>
        <w:ind w:left="1120"/>
        <w:jc w:val="both"/>
      </w:pPr>
      <w:r>
        <w:rPr>
          <w:rStyle w:val="Zkladntext"/>
        </w:rPr>
        <w:t>dnem předání listovní zásilky příjemci;</w:t>
      </w:r>
    </w:p>
    <w:p w14:paraId="18B8AB3F" w14:textId="77777777" w:rsidR="00BD6F98" w:rsidRDefault="00000000">
      <w:pPr>
        <w:pStyle w:val="Zkladntext1"/>
        <w:numPr>
          <w:ilvl w:val="0"/>
          <w:numId w:val="24"/>
        </w:numPr>
        <w:tabs>
          <w:tab w:val="left" w:pos="1423"/>
        </w:tabs>
        <w:spacing w:after="540"/>
        <w:ind w:left="1420" w:hanging="280"/>
        <w:jc w:val="both"/>
      </w:pPr>
      <w:r>
        <w:rPr>
          <w:rStyle w:val="Zkladntext"/>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7F8E3C2A" w14:textId="77777777" w:rsidR="00BD6F98" w:rsidRDefault="00000000">
      <w:pPr>
        <w:pStyle w:val="Nadpis20"/>
        <w:keepNext/>
        <w:keepLines/>
        <w:numPr>
          <w:ilvl w:val="0"/>
          <w:numId w:val="2"/>
        </w:numPr>
        <w:tabs>
          <w:tab w:val="left" w:pos="496"/>
        </w:tabs>
      </w:pPr>
      <w:bookmarkStart w:id="15" w:name="bookmark30"/>
      <w:r>
        <w:rPr>
          <w:rStyle w:val="Nadpis2"/>
          <w:b/>
          <w:bCs/>
        </w:rPr>
        <w:t>Oprávněné osoby</w:t>
      </w:r>
      <w:bookmarkEnd w:id="15"/>
    </w:p>
    <w:p w14:paraId="0EA724E0" w14:textId="77777777" w:rsidR="00BD6F98" w:rsidRDefault="00000000">
      <w:pPr>
        <w:pStyle w:val="Zkladntext1"/>
        <w:numPr>
          <w:ilvl w:val="1"/>
          <w:numId w:val="25"/>
        </w:numPr>
        <w:tabs>
          <w:tab w:val="left" w:pos="614"/>
        </w:tabs>
        <w:ind w:left="600" w:hanging="600"/>
        <w:jc w:val="both"/>
      </w:pPr>
      <w:r>
        <w:rPr>
          <w:rStyle w:val="Zkladntext"/>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3D3E648A" w14:textId="77777777" w:rsidR="00BD6F98" w:rsidRDefault="00000000">
      <w:pPr>
        <w:pStyle w:val="Zkladntext1"/>
        <w:numPr>
          <w:ilvl w:val="1"/>
          <w:numId w:val="25"/>
        </w:numPr>
        <w:tabs>
          <w:tab w:val="left" w:pos="614"/>
        </w:tabs>
        <w:ind w:left="600" w:hanging="600"/>
        <w:jc w:val="both"/>
      </w:pPr>
      <w:r>
        <w:rPr>
          <w:rStyle w:val="Zkladntext"/>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14:paraId="1DA3E0B2" w14:textId="77777777" w:rsidR="00BD6F98" w:rsidRDefault="00000000">
      <w:pPr>
        <w:pStyle w:val="Zkladntext1"/>
        <w:numPr>
          <w:ilvl w:val="1"/>
          <w:numId w:val="25"/>
        </w:numPr>
        <w:tabs>
          <w:tab w:val="left" w:pos="614"/>
        </w:tabs>
        <w:jc w:val="both"/>
      </w:pPr>
      <w:r>
        <w:rPr>
          <w:rStyle w:val="Zkladntext"/>
        </w:rPr>
        <w:t>Oprávněné osoby objednatele:</w:t>
      </w:r>
    </w:p>
    <w:p w14:paraId="32EFC8FC" w14:textId="77777777" w:rsidR="00BD6F98" w:rsidRDefault="00000000">
      <w:pPr>
        <w:pStyle w:val="Zkladntext1"/>
        <w:numPr>
          <w:ilvl w:val="0"/>
          <w:numId w:val="26"/>
        </w:numPr>
        <w:tabs>
          <w:tab w:val="left" w:pos="1358"/>
          <w:tab w:val="left" w:pos="3125"/>
          <w:tab w:val="center" w:pos="4276"/>
        </w:tabs>
        <w:ind w:firstLine="700"/>
        <w:jc w:val="both"/>
      </w:pPr>
      <w:r>
        <w:rPr>
          <w:rStyle w:val="Zkladntext"/>
        </w:rPr>
        <w:t>Mgr. Marcel Fišer,</w:t>
      </w:r>
      <w:r>
        <w:rPr>
          <w:rStyle w:val="Zkladntext"/>
        </w:rPr>
        <w:tab/>
        <w:t>Ph.D.</w:t>
      </w:r>
      <w:r>
        <w:rPr>
          <w:rStyle w:val="Zkladntext"/>
        </w:rPr>
        <w:tab/>
        <w:t>- ředitel</w:t>
      </w:r>
    </w:p>
    <w:p w14:paraId="33FE277E" w14:textId="77777777" w:rsidR="00BD6F98" w:rsidRDefault="00000000">
      <w:pPr>
        <w:pStyle w:val="Zkladntext1"/>
        <w:numPr>
          <w:ilvl w:val="0"/>
          <w:numId w:val="26"/>
        </w:numPr>
        <w:tabs>
          <w:tab w:val="left" w:pos="1358"/>
        </w:tabs>
        <w:ind w:firstLine="700"/>
        <w:jc w:val="both"/>
      </w:pPr>
      <w:r>
        <w:rPr>
          <w:rStyle w:val="Zkladntext"/>
        </w:rPr>
        <w:t>Bc. Věra Karasová - zástupkyně ředitele</w:t>
      </w:r>
    </w:p>
    <w:p w14:paraId="383DCC3D" w14:textId="77777777" w:rsidR="00BD6F98" w:rsidRDefault="00000000">
      <w:pPr>
        <w:pStyle w:val="Zkladntext1"/>
        <w:numPr>
          <w:ilvl w:val="1"/>
          <w:numId w:val="25"/>
        </w:numPr>
        <w:tabs>
          <w:tab w:val="left" w:pos="614"/>
        </w:tabs>
        <w:jc w:val="both"/>
      </w:pPr>
      <w:r>
        <w:rPr>
          <w:rStyle w:val="Zkladntext"/>
        </w:rPr>
        <w:lastRenderedPageBreak/>
        <w:t>Oprávněné osoby zhotovitele:</w:t>
      </w:r>
    </w:p>
    <w:p w14:paraId="35D1143B" w14:textId="77777777" w:rsidR="00BD6F98" w:rsidRDefault="00000000">
      <w:pPr>
        <w:pStyle w:val="Zkladntext1"/>
        <w:numPr>
          <w:ilvl w:val="0"/>
          <w:numId w:val="27"/>
        </w:numPr>
        <w:tabs>
          <w:tab w:val="left" w:pos="1358"/>
        </w:tabs>
        <w:ind w:firstLine="700"/>
        <w:jc w:val="both"/>
      </w:pPr>
      <w:r>
        <w:rPr>
          <w:rStyle w:val="Zkladntext"/>
        </w:rPr>
        <w:t>Ing. Pavel Nuc</w:t>
      </w:r>
    </w:p>
    <w:p w14:paraId="3101EDA2" w14:textId="77777777" w:rsidR="00BD6F98" w:rsidRDefault="00000000">
      <w:pPr>
        <w:pStyle w:val="Zkladntext1"/>
        <w:numPr>
          <w:ilvl w:val="0"/>
          <w:numId w:val="27"/>
        </w:numPr>
        <w:tabs>
          <w:tab w:val="left" w:pos="1358"/>
        </w:tabs>
        <w:spacing w:after="460"/>
        <w:ind w:firstLine="700"/>
        <w:jc w:val="both"/>
      </w:pPr>
      <w:r>
        <w:rPr>
          <w:rStyle w:val="Zkladntext"/>
        </w:rPr>
        <w:t>Bohuslav Nuc</w:t>
      </w:r>
    </w:p>
    <w:p w14:paraId="32061D4B" w14:textId="77777777" w:rsidR="00BD6F98" w:rsidRDefault="00000000">
      <w:pPr>
        <w:pStyle w:val="Nadpis20"/>
        <w:keepNext/>
        <w:keepLines/>
        <w:numPr>
          <w:ilvl w:val="0"/>
          <w:numId w:val="2"/>
        </w:numPr>
        <w:tabs>
          <w:tab w:val="left" w:pos="515"/>
        </w:tabs>
      </w:pPr>
      <w:bookmarkStart w:id="16" w:name="bookmark32"/>
      <w:r>
        <w:rPr>
          <w:rStyle w:val="Nadpis2"/>
          <w:b/>
          <w:bCs/>
        </w:rPr>
        <w:t>Společná ustanovení</w:t>
      </w:r>
      <w:bookmarkEnd w:id="16"/>
    </w:p>
    <w:p w14:paraId="2F9E9DFD" w14:textId="77777777" w:rsidR="00BD6F98" w:rsidRDefault="00000000">
      <w:pPr>
        <w:pStyle w:val="Zkladntext1"/>
        <w:numPr>
          <w:ilvl w:val="1"/>
          <w:numId w:val="28"/>
        </w:numPr>
        <w:tabs>
          <w:tab w:val="left" w:pos="614"/>
        </w:tabs>
        <w:ind w:left="600" w:hanging="600"/>
        <w:jc w:val="both"/>
      </w:pPr>
      <w:r>
        <w:rPr>
          <w:rStyle w:val="Zkladntext"/>
        </w:rPr>
        <w:t>Obě smluvní strany se zavazují, že obchodní a technické informace, které jim byly svěřeny druhou smluvní stranou, nezpřístupní třetím osobám bez písemného souhlasu druhé strany a nepoužijí tyto informace k jiným účelům než k plněni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14:paraId="731FC148" w14:textId="77777777" w:rsidR="00BD6F98" w:rsidRDefault="00000000">
      <w:pPr>
        <w:pStyle w:val="Zkladntext1"/>
        <w:numPr>
          <w:ilvl w:val="1"/>
          <w:numId w:val="28"/>
        </w:numPr>
        <w:tabs>
          <w:tab w:val="left" w:pos="612"/>
        </w:tabs>
        <w:ind w:left="600" w:hanging="600"/>
        <w:jc w:val="both"/>
      </w:pPr>
      <w:r>
        <w:rPr>
          <w:rStyle w:val="Zkladntext"/>
        </w:rPr>
        <w:t>Nastanou-li u některé ze smluvních stran skutečnosti bránící řádnému plnění smlouvy, je povinna to ihned bez zbytečného odkladu oznámit straně druhé a vyvolat jednání pověřených zástupců obou smluvních stran.</w:t>
      </w:r>
    </w:p>
    <w:p w14:paraId="2446E736" w14:textId="77777777" w:rsidR="00BD6F98" w:rsidRDefault="00000000">
      <w:pPr>
        <w:pStyle w:val="Zkladntext1"/>
        <w:numPr>
          <w:ilvl w:val="1"/>
          <w:numId w:val="28"/>
        </w:numPr>
        <w:tabs>
          <w:tab w:val="left" w:pos="612"/>
        </w:tabs>
        <w:ind w:left="600" w:hanging="600"/>
        <w:jc w:val="both"/>
      </w:pPr>
      <w:r>
        <w:rPr>
          <w:rStyle w:val="Zkladntext"/>
        </w:rPr>
        <w:t>Vlastnické právo k zhotovované věci, přechází na objednatele předávacím protokolem po dokončení zhotovení díla.</w:t>
      </w:r>
    </w:p>
    <w:p w14:paraId="4F20C66D" w14:textId="77777777" w:rsidR="00BD6F98" w:rsidRDefault="00000000">
      <w:pPr>
        <w:pStyle w:val="Zkladntext1"/>
        <w:numPr>
          <w:ilvl w:val="1"/>
          <w:numId w:val="28"/>
        </w:numPr>
        <w:tabs>
          <w:tab w:val="left" w:pos="612"/>
        </w:tabs>
        <w:spacing w:line="252" w:lineRule="auto"/>
        <w:ind w:left="600" w:hanging="600"/>
        <w:jc w:val="both"/>
      </w:pPr>
      <w:r>
        <w:rPr>
          <w:rStyle w:val="Zkladntext"/>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7692C33" w14:textId="77777777" w:rsidR="00BD6F98" w:rsidRDefault="00000000">
      <w:pPr>
        <w:pStyle w:val="Zkladntext1"/>
        <w:numPr>
          <w:ilvl w:val="1"/>
          <w:numId w:val="28"/>
        </w:numPr>
        <w:tabs>
          <w:tab w:val="left" w:pos="612"/>
        </w:tabs>
        <w:spacing w:line="252" w:lineRule="auto"/>
        <w:ind w:left="600" w:hanging="600"/>
        <w:jc w:val="both"/>
      </w:pPr>
      <w:r>
        <w:rPr>
          <w:rStyle w:val="Zkladntext"/>
        </w:rPr>
        <w:t>Smluvní strany jsou povinny uchovávat odpovídajícím způsobem po dobu deseti (10) let od ukončení financování akce originál této smlouvy včetně jejích dodatků, veškeré účetní doklady a další dokumenty související s realizací díla.</w:t>
      </w:r>
    </w:p>
    <w:p w14:paraId="58D169E2" w14:textId="77777777" w:rsidR="00BD6F98" w:rsidRDefault="00000000">
      <w:pPr>
        <w:pStyle w:val="Zkladntext1"/>
        <w:numPr>
          <w:ilvl w:val="1"/>
          <w:numId w:val="28"/>
        </w:numPr>
        <w:tabs>
          <w:tab w:val="left" w:pos="612"/>
        </w:tabs>
        <w:ind w:left="600" w:hanging="600"/>
        <w:jc w:val="both"/>
      </w:pPr>
      <w:r>
        <w:rPr>
          <w:rStyle w:val="Zkladntext"/>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74D7D645" w14:textId="77777777" w:rsidR="00BD6F98" w:rsidRDefault="00000000">
      <w:pPr>
        <w:pStyle w:val="Zkladntext1"/>
        <w:numPr>
          <w:ilvl w:val="1"/>
          <w:numId w:val="28"/>
        </w:numPr>
        <w:tabs>
          <w:tab w:val="left" w:pos="612"/>
        </w:tabs>
        <w:ind w:left="600" w:hanging="600"/>
        <w:jc w:val="both"/>
      </w:pPr>
      <w:r>
        <w:rPr>
          <w:rStyle w:val="Zkladntext"/>
        </w:rPr>
        <w:t>Veškeré platby mezi smluvními stranami uskutečněné na základě smlouvy budou probíhat bezhotovostně prostřednictvím účtů uvedených v záhlaví smlouvy, nevyplývá-li z některého ustanovení této smlouvy jinak.</w:t>
      </w:r>
    </w:p>
    <w:p w14:paraId="174406BC" w14:textId="77777777" w:rsidR="00BD6F98" w:rsidRDefault="00000000">
      <w:pPr>
        <w:pStyle w:val="Zkladntext1"/>
        <w:numPr>
          <w:ilvl w:val="1"/>
          <w:numId w:val="28"/>
        </w:numPr>
        <w:tabs>
          <w:tab w:val="left" w:pos="612"/>
        </w:tabs>
        <w:ind w:left="600" w:hanging="600"/>
        <w:jc w:val="both"/>
      </w:pPr>
      <w:r>
        <w:rPr>
          <w:rStyle w:val="Zkladntext"/>
        </w:rPr>
        <w:t>Platba uskutečněná na základě smlouvy je považována za provedenou řádně a včas, pokud ke dni její splatnosti budou peněžní prostředky odepsány z účtu jedné smluvní strany ve prospěch účtu druhé smluvní strany.</w:t>
      </w:r>
    </w:p>
    <w:p w14:paraId="27C322E7" w14:textId="77777777" w:rsidR="00BD6F98" w:rsidRDefault="00000000">
      <w:pPr>
        <w:pStyle w:val="Zkladntext1"/>
        <w:numPr>
          <w:ilvl w:val="1"/>
          <w:numId w:val="28"/>
        </w:numPr>
        <w:tabs>
          <w:tab w:val="left" w:pos="612"/>
        </w:tabs>
        <w:ind w:left="600" w:hanging="600"/>
        <w:jc w:val="both"/>
      </w:pPr>
      <w:r>
        <w:rPr>
          <w:rStyle w:val="Zkladntext"/>
        </w:rPr>
        <w:t>V případě sporů souvisejících se smlouvou se smluvní strany vždy pokusí o smírné řešení. Nedojde-li k takovému řešení, rozhodne o sporu věcně a místně příslušný soud České republiky.</w:t>
      </w:r>
    </w:p>
    <w:p w14:paraId="041ED223" w14:textId="77777777" w:rsidR="00BD6F98" w:rsidRDefault="00000000">
      <w:pPr>
        <w:pStyle w:val="Zkladntext1"/>
        <w:numPr>
          <w:ilvl w:val="1"/>
          <w:numId w:val="28"/>
        </w:numPr>
        <w:tabs>
          <w:tab w:val="left" w:pos="612"/>
        </w:tabs>
        <w:ind w:left="600" w:hanging="600"/>
        <w:jc w:val="both"/>
      </w:pPr>
      <w:r>
        <w:rPr>
          <w:rStyle w:val="Zkladntext"/>
        </w:rPr>
        <w:t>Smluvní strany smlouvy se dohodly, že právní vztahy založené touto smlouvou se budou řídit právním řádem České republiky.</w:t>
      </w:r>
    </w:p>
    <w:p w14:paraId="2D703081" w14:textId="77777777" w:rsidR="00BD6F98" w:rsidRDefault="00000000">
      <w:pPr>
        <w:pStyle w:val="Zkladntext1"/>
        <w:numPr>
          <w:ilvl w:val="1"/>
          <w:numId w:val="28"/>
        </w:numPr>
        <w:tabs>
          <w:tab w:val="left" w:pos="612"/>
        </w:tabs>
        <w:ind w:left="600" w:hanging="600"/>
        <w:jc w:val="both"/>
      </w:pPr>
      <w:r>
        <w:rPr>
          <w:rStyle w:val="Zkladntext"/>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440189A6" w14:textId="77777777" w:rsidR="00BD6F98" w:rsidRDefault="00000000">
      <w:pPr>
        <w:pStyle w:val="Zkladntext1"/>
        <w:numPr>
          <w:ilvl w:val="1"/>
          <w:numId w:val="28"/>
        </w:numPr>
        <w:tabs>
          <w:tab w:val="left" w:pos="612"/>
        </w:tabs>
        <w:jc w:val="both"/>
      </w:pPr>
      <w:r>
        <w:rPr>
          <w:rStyle w:val="Zkladntext"/>
        </w:rPr>
        <w:t>Objednatel nepřipouští odchylky od návrhu smlouvy.</w:t>
      </w:r>
    </w:p>
    <w:p w14:paraId="0A0A7568" w14:textId="77777777" w:rsidR="00BD6F98" w:rsidRDefault="00000000">
      <w:pPr>
        <w:pStyle w:val="Zkladntext1"/>
        <w:numPr>
          <w:ilvl w:val="1"/>
          <w:numId w:val="28"/>
        </w:numPr>
        <w:tabs>
          <w:tab w:val="left" w:pos="612"/>
        </w:tabs>
        <w:spacing w:after="460"/>
        <w:ind w:left="600" w:hanging="600"/>
        <w:jc w:val="both"/>
      </w:pPr>
      <w:r>
        <w:rPr>
          <w:rStyle w:val="Zkladntext"/>
        </w:rPr>
        <w:t>Smluvní strany se ve smyslu ustanovení § 630 odst. 1 zákona č. 89/2012 Sb., občanský zákoník, dohodly, že promlčecí doby všech závazků ze smlouvy některému z účastníků se prodlužují na dobu patnácti let.</w:t>
      </w:r>
    </w:p>
    <w:p w14:paraId="4E46D0ED" w14:textId="77777777" w:rsidR="00BD6F98" w:rsidRDefault="00000000">
      <w:pPr>
        <w:pStyle w:val="Nadpis20"/>
        <w:keepNext/>
        <w:keepLines/>
        <w:numPr>
          <w:ilvl w:val="0"/>
          <w:numId w:val="2"/>
        </w:numPr>
        <w:tabs>
          <w:tab w:val="left" w:pos="442"/>
        </w:tabs>
      </w:pPr>
      <w:bookmarkStart w:id="17" w:name="bookmark34"/>
      <w:r>
        <w:rPr>
          <w:rStyle w:val="Nadpis2"/>
          <w:b/>
          <w:bCs/>
        </w:rPr>
        <w:t>Závěrečná ustanovení</w:t>
      </w:r>
      <w:bookmarkEnd w:id="17"/>
    </w:p>
    <w:p w14:paraId="0DC9EC24" w14:textId="77777777" w:rsidR="00BD6F98" w:rsidRDefault="00000000">
      <w:pPr>
        <w:pStyle w:val="Zkladntext1"/>
        <w:numPr>
          <w:ilvl w:val="1"/>
          <w:numId w:val="29"/>
        </w:numPr>
        <w:tabs>
          <w:tab w:val="left" w:pos="612"/>
        </w:tabs>
        <w:spacing w:line="252" w:lineRule="auto"/>
        <w:ind w:left="600" w:hanging="600"/>
        <w:jc w:val="both"/>
      </w:pPr>
      <w:r>
        <w:rPr>
          <w:rStyle w:val="Zkladntext"/>
        </w:rPr>
        <w:t>Tato smlouva obsahuje úplnou dohodu smluvních stran ve věci předmětu této smlouvy a nahrazuje veškeré ostatní písemné či ústní dohody učiněné ve věci předmětu této smlouvy.</w:t>
      </w:r>
    </w:p>
    <w:p w14:paraId="1674E4F7" w14:textId="77777777" w:rsidR="00BD6F98" w:rsidRDefault="00000000">
      <w:pPr>
        <w:pStyle w:val="Zkladntext1"/>
        <w:numPr>
          <w:ilvl w:val="1"/>
          <w:numId w:val="29"/>
        </w:numPr>
        <w:tabs>
          <w:tab w:val="left" w:pos="612"/>
        </w:tabs>
        <w:ind w:left="600" w:hanging="600"/>
        <w:jc w:val="both"/>
      </w:pPr>
      <w:r>
        <w:rPr>
          <w:rStyle w:val="Zkladntext"/>
        </w:rPr>
        <w:t>Smlouva je vyhotovena ve čtyřech stejnopisech, z nichž každá smluvní strana obdrží po dvou stejnopisech smlouvy. Každý stejnopis smlouvy má právní sílu originálu.</w:t>
      </w:r>
    </w:p>
    <w:p w14:paraId="1D80A0F0" w14:textId="77777777" w:rsidR="00BD6F98" w:rsidRDefault="00000000">
      <w:pPr>
        <w:pStyle w:val="Zkladntext1"/>
        <w:numPr>
          <w:ilvl w:val="1"/>
          <w:numId w:val="29"/>
        </w:numPr>
        <w:tabs>
          <w:tab w:val="left" w:pos="612"/>
        </w:tabs>
        <w:jc w:val="both"/>
      </w:pPr>
      <w:r>
        <w:rPr>
          <w:rStyle w:val="Zkladntext"/>
        </w:rPr>
        <w:lastRenderedPageBreak/>
        <w:t>Nedílnou součást této smlouvy tvoří tyto přílohy:</w:t>
      </w:r>
    </w:p>
    <w:p w14:paraId="6AAADC6B" w14:textId="77777777" w:rsidR="00BD6F98" w:rsidRDefault="00000000">
      <w:pPr>
        <w:pStyle w:val="Zkladntext1"/>
        <w:ind w:left="1120"/>
        <w:jc w:val="both"/>
      </w:pPr>
      <w:r>
        <w:rPr>
          <w:rStyle w:val="Zkladntext"/>
        </w:rPr>
        <w:t>Externí přílohy - uloženo u objednatele:</w:t>
      </w:r>
    </w:p>
    <w:p w14:paraId="37D6EEC8" w14:textId="77777777" w:rsidR="00BD6F98" w:rsidRDefault="00000000">
      <w:pPr>
        <w:pStyle w:val="Zkladntext1"/>
        <w:ind w:left="1820"/>
        <w:jc w:val="both"/>
      </w:pPr>
      <w:r>
        <w:rPr>
          <w:rStyle w:val="Zkladntext"/>
        </w:rPr>
        <w:t>Nabídka zhotovitele</w:t>
      </w:r>
    </w:p>
    <w:p w14:paraId="4B933670" w14:textId="77777777" w:rsidR="00BD6F98" w:rsidRDefault="00000000">
      <w:pPr>
        <w:pStyle w:val="Zkladntext1"/>
        <w:ind w:left="1820"/>
        <w:jc w:val="both"/>
      </w:pPr>
      <w:r>
        <w:rPr>
          <w:rStyle w:val="Zkladntext"/>
        </w:rPr>
        <w:t>Zadávací dokumentace na veřejnou zakázku</w:t>
      </w:r>
    </w:p>
    <w:p w14:paraId="699C40F9" w14:textId="77777777" w:rsidR="00BD6F98" w:rsidRDefault="00000000">
      <w:pPr>
        <w:pStyle w:val="Zkladntext1"/>
        <w:numPr>
          <w:ilvl w:val="1"/>
          <w:numId w:val="29"/>
        </w:numPr>
        <w:tabs>
          <w:tab w:val="left" w:pos="612"/>
        </w:tabs>
        <w:spacing w:after="100"/>
        <w:ind w:left="600" w:hanging="600"/>
        <w:jc w:val="both"/>
      </w:pPr>
      <w:r>
        <w:rPr>
          <w:rStyle w:val="Zkladntext"/>
        </w:rPr>
        <w:t xml:space="preserve">Smluvní strany se dohodly, že uveřejnění smlouvy v Registru smluv provede objednatel, kontakt pro doručení oznámení o vkladu druhé smluvní straně: datová schránka/e-mail </w:t>
      </w:r>
      <w:r>
        <w:rPr>
          <w:rStyle w:val="Zkladntext"/>
          <w:color w:val="66B7D3"/>
          <w:u w:val="single"/>
        </w:rPr>
        <w:t>info@,klimaelektron.cz</w:t>
      </w:r>
      <w:r>
        <w:rPr>
          <w:rStyle w:val="Zkladntext"/>
          <w:color w:val="66B7D3"/>
        </w:rPr>
        <w:t xml:space="preserve">. </w:t>
      </w:r>
      <w:r>
        <w:rPr>
          <w:rStyle w:val="Zkladntext"/>
        </w:rPr>
        <w:t>Považuje-li zhotovitel rozsah uveřejnění v registru smluv za</w:t>
      </w:r>
      <w:r>
        <w:rPr>
          <w:rStyle w:val="Zkladntext"/>
        </w:rPr>
        <w:br w:type="page"/>
      </w:r>
      <w:r>
        <w:rPr>
          <w:rStyle w:val="Zkladntext"/>
        </w:rPr>
        <w:lastRenderedPageBreak/>
        <w:t>nedostatečný, upozorní na tuto skutečnost objednatele. Neprovede-li objednatel v přiměřené lhůtě nápravu, je zhotovitel oprávněn uveřejnit v registru smluv smlouvu v jím požadovaném rozsahu.</w:t>
      </w:r>
    </w:p>
    <w:p w14:paraId="2A758BF1" w14:textId="77777777" w:rsidR="00BD6F98" w:rsidRDefault="00000000">
      <w:pPr>
        <w:pStyle w:val="Zkladntext1"/>
        <w:numPr>
          <w:ilvl w:val="1"/>
          <w:numId w:val="29"/>
        </w:numPr>
        <w:tabs>
          <w:tab w:val="left" w:pos="605"/>
        </w:tabs>
        <w:spacing w:after="100"/>
        <w:ind w:left="620" w:hanging="620"/>
        <w:jc w:val="both"/>
      </w:pPr>
      <w:r>
        <w:rPr>
          <w:rStyle w:val="Zkladntext"/>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A865D36" w14:textId="77777777" w:rsidR="00BD6F98" w:rsidRDefault="00000000">
      <w:pPr>
        <w:pStyle w:val="Zkladntext1"/>
        <w:numPr>
          <w:ilvl w:val="1"/>
          <w:numId w:val="29"/>
        </w:numPr>
        <w:tabs>
          <w:tab w:val="left" w:pos="605"/>
        </w:tabs>
        <w:spacing w:after="1340" w:line="252" w:lineRule="auto"/>
        <w:ind w:left="620" w:hanging="620"/>
        <w:jc w:val="both"/>
      </w:pPr>
      <w:r>
        <w:rPr>
          <w:rStyle w:val="Zkladntext"/>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FB2D775" w14:textId="77777777" w:rsidR="00BD6F98" w:rsidRDefault="00000000">
      <w:pPr>
        <w:pStyle w:val="Zkladntext1"/>
        <w:spacing w:after="200"/>
      </w:pPr>
      <w:r>
        <w:rPr>
          <w:rStyle w:val="Zkladntext"/>
        </w:rPr>
        <w:t>V Karlových Varech dne 26.9.2019.</w:t>
      </w:r>
    </w:p>
    <w:p w14:paraId="5B005A46" w14:textId="77777777" w:rsidR="00BD6F98" w:rsidRDefault="00000000">
      <w:pPr>
        <w:pStyle w:val="Nadpis20"/>
        <w:keepNext/>
        <w:keepLines/>
        <w:spacing w:after="540"/>
        <w:jc w:val="left"/>
      </w:pPr>
      <w:bookmarkStart w:id="18" w:name="bookmark36"/>
      <w:r>
        <w:rPr>
          <w:rStyle w:val="Nadpis2"/>
          <w:b/>
          <w:bCs/>
        </w:rPr>
        <w:t>Ing. Pavel Nuc</w:t>
      </w:r>
      <w:bookmarkEnd w:id="18"/>
    </w:p>
    <w:p w14:paraId="3794272A" w14:textId="66EC3C2D" w:rsidR="00BD6F98" w:rsidRDefault="00000000">
      <w:pPr>
        <w:pStyle w:val="Zkladntext1"/>
        <w:spacing w:before="100" w:after="0"/>
        <w:ind w:firstLine="840"/>
        <w:jc w:val="both"/>
      </w:pPr>
      <w:r>
        <w:rPr>
          <w:noProof/>
        </w:rPr>
        <mc:AlternateContent>
          <mc:Choice Requires="wps">
            <w:drawing>
              <wp:anchor distT="527050" distB="0" distL="114300" distR="955675" simplePos="0" relativeHeight="125829379" behindDoc="0" locked="0" layoutInCell="1" allowOverlap="1" wp14:anchorId="44DFBF62" wp14:editId="0FCD793F">
                <wp:simplePos x="0" y="0"/>
                <wp:positionH relativeFrom="page">
                  <wp:posOffset>1628775</wp:posOffset>
                </wp:positionH>
                <wp:positionV relativeFrom="margin">
                  <wp:posOffset>3960495</wp:posOffset>
                </wp:positionV>
                <wp:extent cx="567055" cy="1524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67055" cy="152400"/>
                        </a:xfrm>
                        <a:prstGeom prst="rect">
                          <a:avLst/>
                        </a:prstGeom>
                        <a:noFill/>
                      </wps:spPr>
                      <wps:txbx>
                        <w:txbxContent>
                          <w:p w14:paraId="78A3E25E" w14:textId="77777777" w:rsidR="00BD6F98" w:rsidRDefault="00000000">
                            <w:pPr>
                              <w:pStyle w:val="Zkladntext1"/>
                              <w:spacing w:after="0"/>
                            </w:pPr>
                            <w:r>
                              <w:rPr>
                                <w:rStyle w:val="Zkladntext"/>
                              </w:rPr>
                              <w:t>zhotovitel</w:t>
                            </w:r>
                          </w:p>
                        </w:txbxContent>
                      </wps:txbx>
                      <wps:bodyPr wrap="none" lIns="0" tIns="0" rIns="0" bIns="0"/>
                    </wps:wsp>
                  </a:graphicData>
                </a:graphic>
              </wp:anchor>
            </w:drawing>
          </mc:Choice>
          <mc:Fallback>
            <w:pict>
              <v:shapetype w14:anchorId="44DFBF62" id="_x0000_t202" coordsize="21600,21600" o:spt="202" path="m,l,21600r21600,l21600,xe">
                <v:stroke joinstyle="miter"/>
                <v:path gradientshapeok="t" o:connecttype="rect"/>
              </v:shapetype>
              <v:shape id="Shape 3" o:spid="_x0000_s1026" type="#_x0000_t202" style="position:absolute;left:0;text-align:left;margin-left:128.25pt;margin-top:311.85pt;width:44.65pt;height:12pt;z-index:125829379;visibility:visible;mso-wrap-style:none;mso-wrap-distance-left:9pt;mso-wrap-distance-top:41.5pt;mso-wrap-distance-right:75.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" filled="f" stroked="f">
                <v:textbox inset="0,0,0,0">
                  <w:txbxContent>
                    <w:p w14:paraId="78A3E25E" w14:textId="77777777" w:rsidR="00BD6F98" w:rsidRDefault="00000000">
                      <w:pPr>
                        <w:pStyle w:val="Zkladntext1"/>
                        <w:spacing w:after="0"/>
                      </w:pPr>
                      <w:r>
                        <w:rPr>
                          <w:rStyle w:val="Zkladntext"/>
                        </w:rPr>
                        <w:t>zhotovitel</w:t>
                      </w:r>
                    </w:p>
                  </w:txbxContent>
                </v:textbox>
                <w10:wrap type="topAndBottom" anchorx="page" anchory="margin"/>
              </v:shape>
            </w:pict>
          </mc:Fallback>
        </mc:AlternateContent>
      </w:r>
      <w:r>
        <w:rPr>
          <w:rStyle w:val="Zkladntext"/>
          <w:i/>
          <w:iCs/>
          <w:color w:val="66B7D3"/>
        </w:rPr>
        <w:t>KLISSA - BLEKTnON s.r.o.</w:t>
      </w:r>
    </w:p>
    <w:p w14:paraId="49AF5A23" w14:textId="77777777" w:rsidR="00BD6F98" w:rsidRDefault="00000000">
      <w:pPr>
        <w:pStyle w:val="Zkladntext20"/>
        <w:tabs>
          <w:tab w:val="left" w:pos="3210"/>
        </w:tabs>
        <w:spacing w:line="240" w:lineRule="auto"/>
        <w:ind w:left="1540" w:firstLine="0"/>
      </w:pPr>
      <w:r>
        <w:rPr>
          <w:rStyle w:val="Zkladntext2"/>
        </w:rPr>
        <w:t>Strahovská 170</w:t>
      </w:r>
      <w:r>
        <w:rPr>
          <w:rStyle w:val="Zkladntext2"/>
        </w:rPr>
        <w:tab/>
        <w:t>@</w:t>
      </w:r>
    </w:p>
    <w:p w14:paraId="6721CF6C" w14:textId="77777777" w:rsidR="00BD6F98" w:rsidRDefault="00000000">
      <w:pPr>
        <w:pStyle w:val="Zkladntext20"/>
        <w:spacing w:line="230" w:lineRule="auto"/>
        <w:ind w:left="0" w:firstLine="840"/>
      </w:pPr>
      <w:r>
        <w:rPr>
          <w:rStyle w:val="Zkladntext2"/>
        </w:rPr>
        <w:t>360 01 Karlovy Vary - Olšová Vrata</w:t>
      </w:r>
    </w:p>
    <w:p w14:paraId="171F52DB" w14:textId="77777777" w:rsidR="00BD6F98" w:rsidRDefault="00000000">
      <w:pPr>
        <w:pStyle w:val="Zkladntext20"/>
        <w:spacing w:line="240" w:lineRule="auto"/>
        <w:ind w:left="0" w:firstLine="840"/>
        <w:rPr>
          <w:sz w:val="15"/>
          <w:szCs w:val="15"/>
        </w:rPr>
      </w:pPr>
      <w:r>
        <w:rPr>
          <w:rStyle w:val="Zkladntext2"/>
          <w:sz w:val="15"/>
          <w:szCs w:val="15"/>
        </w:rPr>
        <w:t>Tel.: 353 449 277 Fax: 353 564 628</w:t>
      </w:r>
    </w:p>
    <w:p w14:paraId="27BA4F43" w14:textId="58B112C5" w:rsidR="00BD6F98" w:rsidRDefault="00000000">
      <w:pPr>
        <w:pStyle w:val="Zkladntext20"/>
        <w:spacing w:after="160" w:line="226" w:lineRule="auto"/>
        <w:ind w:left="1540" w:firstLine="0"/>
        <w:rPr>
          <w:sz w:val="15"/>
          <w:szCs w:val="15"/>
        </w:rPr>
      </w:pPr>
      <w:r>
        <w:rPr>
          <w:noProof/>
        </w:rPr>
        <mc:AlternateContent>
          <mc:Choice Requires="wps">
            <w:drawing>
              <wp:anchor distT="0" distB="2155190" distL="114300" distR="1260475" simplePos="0" relativeHeight="125829381" behindDoc="0" locked="0" layoutInCell="1" allowOverlap="1" wp14:anchorId="51329C0F" wp14:editId="1D99C8E3">
                <wp:simplePos x="0" y="0"/>
                <wp:positionH relativeFrom="page">
                  <wp:posOffset>3954145</wp:posOffset>
                </wp:positionH>
                <wp:positionV relativeFrom="margin">
                  <wp:posOffset>2665730</wp:posOffset>
                </wp:positionV>
                <wp:extent cx="1429385" cy="44196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29385" cy="441960"/>
                        </a:xfrm>
                        <a:prstGeom prst="rect">
                          <a:avLst/>
                        </a:prstGeom>
                        <a:noFill/>
                      </wps:spPr>
                      <wps:txbx>
                        <w:txbxContent>
                          <w:p w14:paraId="4B1E1394" w14:textId="77777777" w:rsidR="00BD6F98" w:rsidRDefault="00000000">
                            <w:pPr>
                              <w:pStyle w:val="Zkladntext1"/>
                              <w:spacing w:after="220"/>
                            </w:pPr>
                            <w:r>
                              <w:rPr>
                                <w:rStyle w:val="Zkladntext"/>
                              </w:rPr>
                              <w:t>V Chebu dne 26.9.2019</w:t>
                            </w:r>
                          </w:p>
                          <w:p w14:paraId="5BE1ED2E" w14:textId="77777777" w:rsidR="00BD6F98" w:rsidRDefault="00000000">
                            <w:pPr>
                              <w:pStyle w:val="Zkladntext1"/>
                              <w:spacing w:after="0"/>
                              <w:rPr>
                                <w:sz w:val="20"/>
                                <w:szCs w:val="20"/>
                              </w:rPr>
                            </w:pPr>
                            <w:r>
                              <w:rPr>
                                <w:rStyle w:val="Zkladntext"/>
                                <w:b/>
                                <w:bCs/>
                                <w:sz w:val="20"/>
                                <w:szCs w:val="20"/>
                              </w:rPr>
                              <w:t>Mgr. Marcel Fišer, PhD.</w:t>
                            </w:r>
                          </w:p>
                        </w:txbxContent>
                      </wps:txbx>
                      <wps:bodyPr lIns="0" tIns="0" rIns="0" bIns="0"/>
                    </wps:wsp>
                  </a:graphicData>
                </a:graphic>
              </wp:anchor>
            </w:drawing>
          </mc:Choice>
          <mc:Fallback>
            <w:pict>
              <v:shape w14:anchorId="51329C0F" id="Shape 5" o:spid="_x0000_s1027" type="#_x0000_t202" style="position:absolute;left:0;text-align:left;margin-left:311.35pt;margin-top:209.9pt;width:112.55pt;height:34.8pt;z-index:125829381;visibility:visible;mso-wrap-style:square;mso-wrap-distance-left:9pt;mso-wrap-distance-top:0;mso-wrap-distance-right:99.25pt;mso-wrap-distance-bottom:169.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" filled="f" stroked="f">
                <v:textbox inset="0,0,0,0">
                  <w:txbxContent>
                    <w:p w14:paraId="4B1E1394" w14:textId="77777777" w:rsidR="00BD6F98" w:rsidRDefault="00000000">
                      <w:pPr>
                        <w:pStyle w:val="Zkladntext1"/>
                        <w:spacing w:after="220"/>
                      </w:pPr>
                      <w:r>
                        <w:rPr>
                          <w:rStyle w:val="Zkladntext"/>
                        </w:rPr>
                        <w:t>V Chebu dne 26.9.2019</w:t>
                      </w:r>
                    </w:p>
                    <w:p w14:paraId="5BE1ED2E" w14:textId="77777777" w:rsidR="00BD6F98" w:rsidRDefault="00000000">
                      <w:pPr>
                        <w:pStyle w:val="Zkladntext1"/>
                        <w:spacing w:after="0"/>
                        <w:rPr>
                          <w:sz w:val="20"/>
                          <w:szCs w:val="20"/>
                        </w:rPr>
                      </w:pPr>
                      <w:r>
                        <w:rPr>
                          <w:rStyle w:val="Zkladntext"/>
                          <w:b/>
                          <w:bCs/>
                          <w:sz w:val="20"/>
                          <w:szCs w:val="20"/>
                        </w:rPr>
                        <w:t>Mgr. Marcel Fišer, PhD.</w:t>
                      </w:r>
                    </w:p>
                  </w:txbxContent>
                </v:textbox>
                <w10:wrap type="square" side="left" anchorx="page" anchory="margin"/>
              </v:shape>
            </w:pict>
          </mc:Fallback>
        </mc:AlternateContent>
      </w:r>
      <w:r>
        <w:rPr>
          <w:rStyle w:val="Zkladntext2"/>
          <w:sz w:val="15"/>
          <w:szCs w:val="15"/>
        </w:rPr>
        <w:t>DIČ: CZ26392844</w:t>
      </w:r>
    </w:p>
    <w:sectPr w:rsidR="00BD6F98">
      <w:footerReference w:type="default" r:id="rId7"/>
      <w:pgSz w:w="11900" w:h="16840"/>
      <w:pgMar w:top="1360" w:right="1468" w:bottom="1432" w:left="1279" w:header="93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74E3" w14:textId="77777777" w:rsidR="00882641" w:rsidRDefault="00882641">
      <w:r>
        <w:separator/>
      </w:r>
    </w:p>
  </w:endnote>
  <w:endnote w:type="continuationSeparator" w:id="0">
    <w:p w14:paraId="3BFFBC95" w14:textId="77777777" w:rsidR="00882641" w:rsidRDefault="0088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895B" w14:textId="77777777" w:rsidR="00BD6F98" w:rsidRDefault="00000000">
    <w:pPr>
      <w:spacing w:line="1" w:lineRule="exact"/>
    </w:pPr>
    <w:r>
      <w:rPr>
        <w:noProof/>
      </w:rPr>
      <mc:AlternateContent>
        <mc:Choice Requires="wps">
          <w:drawing>
            <wp:anchor distT="0" distB="0" distL="0" distR="0" simplePos="0" relativeHeight="62914690" behindDoc="1" locked="0" layoutInCell="1" allowOverlap="1" wp14:anchorId="6D377211" wp14:editId="031FDE68">
              <wp:simplePos x="0" y="0"/>
              <wp:positionH relativeFrom="page">
                <wp:posOffset>3658870</wp:posOffset>
              </wp:positionH>
              <wp:positionV relativeFrom="page">
                <wp:posOffset>9847580</wp:posOffset>
              </wp:positionV>
              <wp:extent cx="103505"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03505" cy="88265"/>
                      </a:xfrm>
                      <a:prstGeom prst="rect">
                        <a:avLst/>
                      </a:prstGeom>
                      <a:noFill/>
                    </wps:spPr>
                    <wps:txbx>
                      <w:txbxContent>
                        <w:p w14:paraId="531708C6" w14:textId="77777777" w:rsidR="00BD6F98" w:rsidRDefault="00000000">
                          <w:pPr>
                            <w:pStyle w:val="Zhlavnebozpat20"/>
                            <w:rPr>
                              <w:sz w:val="18"/>
                              <w:szCs w:val="18"/>
                            </w:rPr>
                          </w:pPr>
                          <w:r>
                            <w:fldChar w:fldCharType="begin"/>
                          </w:r>
                          <w:r>
                            <w:instrText xml:space="preserve"> PAGE \* MERGEFORMAT </w:instrText>
                          </w:r>
                          <w:r>
                            <w:fldChar w:fldCharType="separate"/>
                          </w:r>
                          <w:r>
                            <w:rPr>
                              <w:rStyle w:val="Zhlavnebozpat2"/>
                              <w:rFonts w:ascii="Trebuchet MS" w:eastAsia="Trebuchet MS" w:hAnsi="Trebuchet MS" w:cs="Trebuchet MS"/>
                              <w:sz w:val="18"/>
                              <w:szCs w:val="18"/>
                            </w:rPr>
                            <w:t>#</w:t>
                          </w:r>
                          <w:r>
                            <w:rPr>
                              <w:rStyle w:val="Zhlavnebozpat2"/>
                              <w:rFonts w:ascii="Trebuchet MS" w:eastAsia="Trebuchet MS" w:hAnsi="Trebuchet MS" w:cs="Trebuchet MS"/>
                              <w:sz w:val="18"/>
                              <w:szCs w:val="18"/>
                            </w:rPr>
                            <w:fldChar w:fldCharType="end"/>
                          </w:r>
                        </w:p>
                      </w:txbxContent>
                    </wps:txbx>
                    <wps:bodyPr wrap="none" lIns="0" tIns="0" rIns="0" bIns="0">
                      <a:spAutoFit/>
                    </wps:bodyPr>
                  </wps:wsp>
                </a:graphicData>
              </a:graphic>
            </wp:anchor>
          </w:drawing>
        </mc:Choice>
        <mc:Fallback>
          <w:pict>
            <v:shapetype w14:anchorId="6D377211" id="_x0000_t202" coordsize="21600,21600" o:spt="202" path="m,l,21600r21600,l21600,xe">
              <v:stroke joinstyle="miter"/>
              <v:path gradientshapeok="t" o:connecttype="rect"/>
            </v:shapetype>
            <v:shape id="Shape 9" o:spid="_x0000_s1028" type="#_x0000_t202" style="position:absolute;margin-left:288.1pt;margin-top:775.4pt;width:8.1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" filled="f" stroked="f">
              <v:textbox style="mso-fit-shape-to-text:t" inset="0,0,0,0">
                <w:txbxContent>
                  <w:p w14:paraId="531708C6" w14:textId="77777777" w:rsidR="00BD6F98" w:rsidRDefault="00000000">
                    <w:pPr>
                      <w:pStyle w:val="Zhlavnebozpat20"/>
                      <w:rPr>
                        <w:sz w:val="18"/>
                        <w:szCs w:val="18"/>
                      </w:rPr>
                    </w:pPr>
                    <w:r>
                      <w:fldChar w:fldCharType="begin"/>
                    </w:r>
                    <w:r>
                      <w:instrText xml:space="preserve"> PAGE \* MERGEFORMAT </w:instrText>
                    </w:r>
                    <w:r>
                      <w:fldChar w:fldCharType="separate"/>
                    </w:r>
                    <w:r>
                      <w:rPr>
                        <w:rStyle w:val="Zhlavnebozpat2"/>
                        <w:rFonts w:ascii="Trebuchet MS" w:eastAsia="Trebuchet MS" w:hAnsi="Trebuchet MS" w:cs="Trebuchet MS"/>
                        <w:sz w:val="18"/>
                        <w:szCs w:val="18"/>
                      </w:rPr>
                      <w:t>#</w:t>
                    </w:r>
                    <w:r>
                      <w:rPr>
                        <w:rStyle w:val="Zhlavnebozpat2"/>
                        <w:rFonts w:ascii="Trebuchet MS" w:eastAsia="Trebuchet MS" w:hAnsi="Trebuchet MS" w:cs="Trebuchet M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E242C" w14:textId="77777777" w:rsidR="00882641" w:rsidRDefault="00882641"/>
  </w:footnote>
  <w:footnote w:type="continuationSeparator" w:id="0">
    <w:p w14:paraId="79506A4D" w14:textId="77777777" w:rsidR="00882641" w:rsidRDefault="008826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590"/>
    <w:multiLevelType w:val="multilevel"/>
    <w:tmpl w:val="270663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43CA1"/>
    <w:multiLevelType w:val="multilevel"/>
    <w:tmpl w:val="72C08944"/>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374BC"/>
    <w:multiLevelType w:val="multilevel"/>
    <w:tmpl w:val="3DA06F7A"/>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0721B"/>
    <w:multiLevelType w:val="multilevel"/>
    <w:tmpl w:val="99F6F9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12582"/>
    <w:multiLevelType w:val="multilevel"/>
    <w:tmpl w:val="59A0CA84"/>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20B12"/>
    <w:multiLevelType w:val="multilevel"/>
    <w:tmpl w:val="DF44B1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3049F"/>
    <w:multiLevelType w:val="multilevel"/>
    <w:tmpl w:val="DEECB3FC"/>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D6B69"/>
    <w:multiLevelType w:val="multilevel"/>
    <w:tmpl w:val="D5C0ACCC"/>
    <w:lvl w:ilvl="0">
      <w:start w:val="1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44B94"/>
    <w:multiLevelType w:val="multilevel"/>
    <w:tmpl w:val="5F328C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516B9"/>
    <w:multiLevelType w:val="multilevel"/>
    <w:tmpl w:val="D8F6183C"/>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33DC8"/>
    <w:multiLevelType w:val="multilevel"/>
    <w:tmpl w:val="E3E673F8"/>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19F"/>
    <w:multiLevelType w:val="multilevel"/>
    <w:tmpl w:val="1BF86290"/>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077D9B"/>
    <w:multiLevelType w:val="multilevel"/>
    <w:tmpl w:val="F7B446B8"/>
    <w:lvl w:ilvl="0">
      <w:start w:val="1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B0D53"/>
    <w:multiLevelType w:val="multilevel"/>
    <w:tmpl w:val="CC708D60"/>
    <w:lvl w:ilvl="0">
      <w:start w:val="1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B7410E"/>
    <w:multiLevelType w:val="multilevel"/>
    <w:tmpl w:val="DB7CA58E"/>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6352E6"/>
    <w:multiLevelType w:val="multilevel"/>
    <w:tmpl w:val="FFB68A56"/>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92549"/>
    <w:multiLevelType w:val="multilevel"/>
    <w:tmpl w:val="4CCEF4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64BCB"/>
    <w:multiLevelType w:val="multilevel"/>
    <w:tmpl w:val="FBAEC3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1F5DE4"/>
    <w:multiLevelType w:val="multilevel"/>
    <w:tmpl w:val="658406F6"/>
    <w:lvl w:ilvl="0">
      <w:start w:val="1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D65317"/>
    <w:multiLevelType w:val="multilevel"/>
    <w:tmpl w:val="C2B8818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7B4DA9"/>
    <w:multiLevelType w:val="multilevel"/>
    <w:tmpl w:val="0E9257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684C56"/>
    <w:multiLevelType w:val="multilevel"/>
    <w:tmpl w:val="897CDCC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6543F3"/>
    <w:multiLevelType w:val="multilevel"/>
    <w:tmpl w:val="162853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CD6371"/>
    <w:multiLevelType w:val="multilevel"/>
    <w:tmpl w:val="6508785E"/>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21322"/>
    <w:multiLevelType w:val="multilevel"/>
    <w:tmpl w:val="8C74DCB0"/>
    <w:lvl w:ilvl="0">
      <w:start w:val="1"/>
      <w:numFmt w:val="bullet"/>
      <w:lvlText w:val="-"/>
      <w:lvlJc w:val="left"/>
      <w:rPr>
        <w:rFonts w:ascii="Arial" w:eastAsia="Arial" w:hAnsi="Arial" w:cs="Arial"/>
        <w:b w:val="0"/>
        <w:bCs w:val="0"/>
        <w:i w:val="0"/>
        <w:iCs w:val="0"/>
        <w:smallCaps w:val="0"/>
        <w:strike w:val="0"/>
        <w:color w:val="1B4B67"/>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0D1D32"/>
    <w:multiLevelType w:val="multilevel"/>
    <w:tmpl w:val="577ED9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7F6B46"/>
    <w:multiLevelType w:val="multilevel"/>
    <w:tmpl w:val="5072BE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673847"/>
    <w:multiLevelType w:val="multilevel"/>
    <w:tmpl w:val="823A68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6E73F2"/>
    <w:multiLevelType w:val="multilevel"/>
    <w:tmpl w:val="BBA65B68"/>
    <w:lvl w:ilvl="0">
      <w:start w:val="1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5425600">
    <w:abstractNumId w:val="22"/>
  </w:num>
  <w:num w:numId="2" w16cid:durableId="1388912927">
    <w:abstractNumId w:val="21"/>
  </w:num>
  <w:num w:numId="3" w16cid:durableId="156924317">
    <w:abstractNumId w:val="15"/>
  </w:num>
  <w:num w:numId="4" w16cid:durableId="420831082">
    <w:abstractNumId w:val="9"/>
  </w:num>
  <w:num w:numId="5" w16cid:durableId="385300115">
    <w:abstractNumId w:val="5"/>
  </w:num>
  <w:num w:numId="6" w16cid:durableId="1122117363">
    <w:abstractNumId w:val="20"/>
  </w:num>
  <w:num w:numId="7" w16cid:durableId="1914047140">
    <w:abstractNumId w:val="23"/>
  </w:num>
  <w:num w:numId="8" w16cid:durableId="303194285">
    <w:abstractNumId w:val="10"/>
  </w:num>
  <w:num w:numId="9" w16cid:durableId="739712320">
    <w:abstractNumId w:val="14"/>
  </w:num>
  <w:num w:numId="10" w16cid:durableId="427166150">
    <w:abstractNumId w:val="1"/>
  </w:num>
  <w:num w:numId="11" w16cid:durableId="2029139541">
    <w:abstractNumId w:val="24"/>
  </w:num>
  <w:num w:numId="12" w16cid:durableId="2000883588">
    <w:abstractNumId w:val="11"/>
  </w:num>
  <w:num w:numId="13" w16cid:durableId="229772151">
    <w:abstractNumId w:val="2"/>
  </w:num>
  <w:num w:numId="14" w16cid:durableId="545722035">
    <w:abstractNumId w:val="6"/>
  </w:num>
  <w:num w:numId="15" w16cid:durableId="1352877635">
    <w:abstractNumId w:val="17"/>
  </w:num>
  <w:num w:numId="16" w16cid:durableId="1955478816">
    <w:abstractNumId w:val="4"/>
  </w:num>
  <w:num w:numId="17" w16cid:durableId="1574507536">
    <w:abstractNumId w:val="18"/>
  </w:num>
  <w:num w:numId="18" w16cid:durableId="1714650549">
    <w:abstractNumId w:val="8"/>
  </w:num>
  <w:num w:numId="19" w16cid:durableId="303394086">
    <w:abstractNumId w:val="16"/>
  </w:num>
  <w:num w:numId="20" w16cid:durableId="1686714322">
    <w:abstractNumId w:val="12"/>
  </w:num>
  <w:num w:numId="21" w16cid:durableId="898369615">
    <w:abstractNumId w:val="27"/>
  </w:num>
  <w:num w:numId="22" w16cid:durableId="574584697">
    <w:abstractNumId w:val="25"/>
  </w:num>
  <w:num w:numId="23" w16cid:durableId="992416272">
    <w:abstractNumId w:val="19"/>
  </w:num>
  <w:num w:numId="24" w16cid:durableId="1529026787">
    <w:abstractNumId w:val="3"/>
  </w:num>
  <w:num w:numId="25" w16cid:durableId="116339922">
    <w:abstractNumId w:val="28"/>
  </w:num>
  <w:num w:numId="26" w16cid:durableId="1615017552">
    <w:abstractNumId w:val="26"/>
  </w:num>
  <w:num w:numId="27" w16cid:durableId="1080640272">
    <w:abstractNumId w:val="0"/>
  </w:num>
  <w:num w:numId="28" w16cid:durableId="337733623">
    <w:abstractNumId w:val="13"/>
  </w:num>
  <w:num w:numId="29" w16cid:durableId="630087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98"/>
    <w:rsid w:val="00063F66"/>
    <w:rsid w:val="00573EFA"/>
    <w:rsid w:val="00882641"/>
    <w:rsid w:val="00BD6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BF96"/>
  <w15:docId w15:val="{25286D25-6CD6-4D3B-ABDF-C4A77D3C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6B7D3"/>
      <w:sz w:val="16"/>
      <w:szCs w:val="16"/>
      <w:u w:val="none"/>
    </w:rPr>
  </w:style>
  <w:style w:type="paragraph" w:customStyle="1" w:styleId="Zkladntext1">
    <w:name w:val="Základní text1"/>
    <w:basedOn w:val="Normln"/>
    <w:link w:val="Zkladntext"/>
    <w:pPr>
      <w:spacing w:after="120"/>
    </w:pPr>
    <w:rPr>
      <w:rFonts w:ascii="Arial" w:eastAsia="Arial" w:hAnsi="Arial" w:cs="Arial"/>
      <w:sz w:val="19"/>
      <w:szCs w:val="19"/>
    </w:rPr>
  </w:style>
  <w:style w:type="paragraph" w:customStyle="1" w:styleId="Nadpis10">
    <w:name w:val="Nadpis #1"/>
    <w:basedOn w:val="Normln"/>
    <w:link w:val="Nadpis1"/>
    <w:pPr>
      <w:spacing w:after="29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120"/>
    </w:pPr>
    <w:rPr>
      <w:rFonts w:ascii="Arial" w:eastAsia="Arial" w:hAnsi="Arial" w:cs="Arial"/>
      <w:b/>
      <w:bCs/>
      <w:sz w:val="22"/>
      <w:szCs w:val="22"/>
    </w:rPr>
  </w:style>
  <w:style w:type="paragraph" w:customStyle="1" w:styleId="Nadpis20">
    <w:name w:val="Nadpis #2"/>
    <w:basedOn w:val="Normln"/>
    <w:link w:val="Nadpis2"/>
    <w:pPr>
      <w:spacing w:after="120"/>
      <w:jc w:val="center"/>
      <w:outlineLvl w:val="1"/>
    </w:pPr>
    <w:rPr>
      <w:rFonts w:ascii="Arial" w:eastAsia="Arial" w:hAnsi="Arial" w:cs="Arial"/>
      <w:b/>
      <w:bCs/>
      <w:sz w:val="20"/>
      <w:szCs w:val="20"/>
    </w:rPr>
  </w:style>
  <w:style w:type="paragraph" w:customStyle="1" w:styleId="Zkladntext20">
    <w:name w:val="Základní text (2)"/>
    <w:basedOn w:val="Normln"/>
    <w:link w:val="Zkladntext2"/>
    <w:pPr>
      <w:spacing w:line="235" w:lineRule="auto"/>
      <w:ind w:left="770" w:firstLine="420"/>
    </w:pPr>
    <w:rPr>
      <w:rFonts w:ascii="Arial" w:eastAsia="Arial" w:hAnsi="Arial" w:cs="Arial"/>
      <w:color w:val="66B7D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5023</Words>
  <Characters>29639</Characters>
  <Application>Microsoft Office Word</Application>
  <DocSecurity>0</DocSecurity>
  <Lines>246</Lines>
  <Paragraphs>69</Paragraphs>
  <ScaleCrop>false</ScaleCrop>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2025-06-10T12:17:00Z</dcterms:created>
  <dcterms:modified xsi:type="dcterms:W3CDTF">2025-06-10T12:17:00Z</dcterms:modified>
</cp:coreProperties>
</file>