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102" w:h="547" w:wrap="none" w:hAnchor="page" w:x="2461" w:y="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Povodí Ohře</w:t>
      </w:r>
    </w:p>
    <w:p>
      <w:pPr>
        <w:pStyle w:val="Style2"/>
        <w:keepNext w:val="0"/>
        <w:keepLines w:val="0"/>
        <w:framePr w:w="1186" w:h="715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framePr w:w="1186" w:h="715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framePr w:w="1186" w:h="715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</w:r>
    </w:p>
    <w:p>
      <w:pPr>
        <w:pStyle w:val="Style5"/>
        <w:keepNext w:val="0"/>
        <w:keepLines w:val="0"/>
        <w:framePr w:w="1445" w:h="302" w:wrap="none" w:hAnchor="page" w:x="2388" w:y="22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POH/24607/2025</w:t>
      </w:r>
    </w:p>
    <w:p>
      <w:pPr>
        <w:pStyle w:val="Style7"/>
        <w:keepNext w:val="0"/>
        <w:keepLines w:val="0"/>
        <w:framePr w:w="2232" w:h="1339" w:wrap="none" w:hAnchor="page" w:x="1112" w:y="2631"/>
        <w:widowControl w:val="0"/>
        <w:shd w:val="clear" w:color="auto" w:fill="auto"/>
        <w:tabs>
          <w:tab w:pos="1454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  <w:tab/>
        <w:t>…</w:t>
      </w:r>
    </w:p>
    <w:p>
      <w:pPr>
        <w:pStyle w:val="Style7"/>
        <w:keepNext w:val="0"/>
        <w:keepLines w:val="0"/>
        <w:framePr w:w="2232" w:h="1339" w:wrap="none" w:hAnchor="page" w:x="1112" w:y="2631"/>
        <w:widowControl w:val="0"/>
        <w:shd w:val="clear" w:color="auto" w:fill="auto"/>
        <w:tabs>
          <w:tab w:pos="1454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…</w:t>
      </w:r>
    </w:p>
    <w:p>
      <w:pPr>
        <w:pStyle w:val="Style7"/>
        <w:keepNext w:val="0"/>
        <w:keepLines w:val="0"/>
        <w:framePr w:w="2232" w:h="1339" w:wrap="none" w:hAnchor="page" w:x="1112" w:y="2631"/>
        <w:widowControl w:val="0"/>
        <w:shd w:val="clear" w:color="auto" w:fill="auto"/>
        <w:tabs>
          <w:tab w:pos="1454" w:val="right"/>
        </w:tabs>
        <w:bidi w:val="0"/>
        <w:spacing w:before="0" w:after="0" w:line="23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  <w:tab/>
        <w:t>…</w:t>
      </w:r>
    </w:p>
    <w:p>
      <w:pPr>
        <w:pStyle w:val="Style7"/>
        <w:keepNext w:val="0"/>
        <w:keepLines w:val="0"/>
        <w:framePr w:w="2232" w:h="1339" w:wrap="none" w:hAnchor="page" w:x="1112" w:y="2631"/>
        <w:widowControl w:val="0"/>
        <w:shd w:val="clear" w:color="auto" w:fill="auto"/>
        <w:tabs>
          <w:tab w:pos="1454" w:val="right"/>
        </w:tabs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…</w:t>
      </w:r>
    </w:p>
    <w:p>
      <w:pPr>
        <w:pStyle w:val="Style5"/>
        <w:keepNext w:val="0"/>
        <w:keepLines w:val="0"/>
        <w:framePr w:w="2232" w:h="1339" w:wrap="none" w:hAnchor="page" w:x="1112" w:y="2631"/>
        <w:widowControl w:val="0"/>
        <w:shd w:val="clear" w:color="auto" w:fill="auto"/>
        <w:tabs>
          <w:tab w:pos="2174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04.06.2025</w:t>
      </w:r>
    </w:p>
    <w:p>
      <w:pPr>
        <w:pStyle w:val="Style9"/>
        <w:keepNext w:val="0"/>
        <w:keepLines w:val="0"/>
        <w:framePr w:w="2942" w:h="1373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T-Technology s.r.o.</w:t>
      </w:r>
    </w:p>
    <w:p>
      <w:pPr>
        <w:pStyle w:val="Style9"/>
        <w:keepNext w:val="0"/>
        <w:keepLines w:val="0"/>
        <w:framePr w:w="2942" w:h="1373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Třebízského 251</w:t>
      </w:r>
    </w:p>
    <w:p>
      <w:pPr>
        <w:pStyle w:val="Style9"/>
        <w:keepNext w:val="0"/>
        <w:keepLines w:val="0"/>
        <w:framePr w:w="2942" w:h="1373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413 01 Roudnice nad Labem</w:t>
      </w:r>
    </w:p>
    <w:p>
      <w:pPr>
        <w:pStyle w:val="Style5"/>
        <w:keepNext w:val="0"/>
        <w:keepLines w:val="0"/>
        <w:framePr w:w="2875" w:h="509" w:wrap="none" w:hAnchor="page" w:x="1112" w:y="4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5"/>
        <w:keepNext w:val="0"/>
        <w:keepLines w:val="0"/>
        <w:framePr w:w="2875" w:h="509" w:wrap="none" w:hAnchor="page" w:x="1112" w:y="4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……….</w:t>
      </w:r>
    </w:p>
    <w:p>
      <w:pPr>
        <w:pStyle w:val="Style9"/>
        <w:keepNext w:val="0"/>
        <w:keepLines w:val="0"/>
        <w:framePr w:w="3091" w:h="1277" w:wrap="none" w:hAnchor="page" w:x="1112" w:y="4743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9"/>
        <w:keepNext w:val="0"/>
        <w:keepLines w:val="0"/>
        <w:framePr w:w="3091" w:h="1277" w:wrap="none" w:hAnchor="page" w:x="1112" w:y="47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9"/>
        <w:keepNext w:val="0"/>
        <w:keepLines w:val="0"/>
        <w:framePr w:w="3091" w:h="1277" w:wrap="none" w:hAnchor="page" w:x="1112" w:y="47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9"/>
        <w:keepNext w:val="0"/>
        <w:keepLines w:val="0"/>
        <w:framePr w:w="1502" w:h="1022" w:wrap="none" w:hAnchor="page" w:x="4654" w:y="49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501386/90/2025</w:t>
      </w:r>
    </w:p>
    <w:p>
      <w:pPr>
        <w:pStyle w:val="Style9"/>
        <w:keepNext w:val="0"/>
        <w:keepLines w:val="0"/>
        <w:framePr w:w="1502" w:h="1022" w:wrap="none" w:hAnchor="page" w:x="4654" w:y="49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29.08.2025</w:t>
      </w:r>
    </w:p>
    <w:p>
      <w:pPr>
        <w:pStyle w:val="Style9"/>
        <w:keepNext w:val="0"/>
        <w:keepLines w:val="0"/>
        <w:framePr w:w="1502" w:h="1022" w:wrap="none" w:hAnchor="page" w:x="4654" w:y="49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50 852,00</w:t>
      </w:r>
    </w:p>
    <w:p>
      <w:pPr>
        <w:pStyle w:val="Style9"/>
        <w:keepNext w:val="0"/>
        <w:keepLines w:val="0"/>
        <w:framePr w:w="1502" w:h="1022" w:wrap="none" w:hAnchor="page" w:x="4654" w:y="49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97191</w:t>
      </w:r>
    </w:p>
    <w:p>
      <w:pPr>
        <w:pStyle w:val="Style9"/>
        <w:keepNext w:val="0"/>
        <w:keepLines w:val="0"/>
        <w:framePr w:w="9864" w:h="864" w:wrap="none" w:hAnchor="page" w:x="1112" w:y="6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na základě Vaší cenové nabídky TT250186 ze dne 3.6.2025 dodání a montáž 2 ks bezpečnostních kamer včetně záznamového zařízení a potřebných kabelových rozvodů (CCTV) na VD Vidhostice.</w:t>
      </w:r>
    </w:p>
    <w:p>
      <w:pPr>
        <w:pStyle w:val="Style9"/>
        <w:keepNext w:val="0"/>
        <w:keepLines w:val="0"/>
        <w:framePr w:w="9778" w:h="4157" w:wrap="none" w:hAnchor="page" w:x="1112" w:y="7158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Podrobný popis prací, potřebného materiálu a záruční lhůty je uveden v příloze č. 1 – Nabídkový rozpočet č. TT250186</w:t>
      </w:r>
    </w:p>
    <w:p>
      <w:pPr>
        <w:pStyle w:val="Style9"/>
        <w:keepNext w:val="0"/>
        <w:keepLines w:val="0"/>
        <w:framePr w:w="9778" w:h="4157" w:wrap="none" w:hAnchor="page" w:x="1112" w:y="7158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skončení prací bude místo zakázky uvedeno do náležitého stavu.</w:t>
      </w:r>
    </w:p>
    <w:p>
      <w:pPr>
        <w:pStyle w:val="Style9"/>
        <w:keepNext w:val="0"/>
        <w:keepLines w:val="0"/>
        <w:framePr w:w="9778" w:h="4157" w:wrap="none" w:hAnchor="page" w:x="1112" w:y="7158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provede a potřebnou součinnost Vám poskytne p……….</w:t>
      </w:r>
    </w:p>
    <w:p>
      <w:pPr>
        <w:pStyle w:val="Style9"/>
        <w:keepNext w:val="0"/>
        <w:keepLines w:val="0"/>
        <w:framePr w:w="9778" w:h="4157" w:wrap="none" w:hAnchor="page" w:x="1112" w:y="7158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9"/>
        <w:keepNext w:val="0"/>
        <w:keepLines w:val="0"/>
        <w:framePr w:w="9778" w:h="4157" w:wrap="none" w:hAnchor="page" w:x="1112" w:y="71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9"/>
        <w:keepNext w:val="0"/>
        <w:keepLines w:val="0"/>
        <w:framePr w:w="9778" w:h="4157" w:wrap="none" w:hAnchor="page" w:x="1112" w:y="71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9"/>
        <w:keepNext w:val="0"/>
        <w:keepLines w:val="0"/>
        <w:framePr w:w="9778" w:h="4157" w:wrap="none" w:hAnchor="page" w:x="1112" w:y="7158"/>
        <w:widowControl w:val="0"/>
        <w:shd w:val="clear" w:color="auto" w:fill="auto"/>
        <w:tabs>
          <w:tab w:pos="28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9"/>
        <w:keepNext w:val="0"/>
        <w:keepLines w:val="0"/>
        <w:framePr w:w="9778" w:h="4157" w:wrap="none" w:hAnchor="page" w:x="1112" w:y="7158"/>
        <w:widowControl w:val="0"/>
        <w:shd w:val="clear" w:color="auto" w:fill="auto"/>
        <w:tabs>
          <w:tab w:pos="2832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9"/>
        <w:keepNext w:val="0"/>
        <w:keepLines w:val="0"/>
        <w:framePr w:w="9778" w:h="4157" w:wrap="none" w:hAnchor="page" w:x="1112" w:y="7158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 doručte elektronicky ve formátu PDF na e-mail: ……………..</w:t>
      </w:r>
    </w:p>
    <w:p>
      <w:pPr>
        <w:pStyle w:val="Style9"/>
        <w:keepNext w:val="0"/>
        <w:keepLines w:val="0"/>
        <w:framePr w:w="1877" w:h="355" w:wrap="none" w:hAnchor="page" w:x="1112" w:y="12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…………………….</w:t>
      </w:r>
    </w:p>
    <w:p>
      <w:pPr>
        <w:widowControl w:val="0"/>
        <w:spacing w:line="360" w:lineRule="exact"/>
      </w:pPr>
      <w:r>
        <w:drawing>
          <wp:anchor distT="0" distB="633730" distL="15240" distR="12065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8"/>
      <w:pgMar w:top="677" w:left="1111" w:right="934" w:bottom="677" w:header="249" w:footer="2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