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758B0" w14:textId="77777777" w:rsidR="00DF7567" w:rsidRPr="005C3F17" w:rsidRDefault="00DF7567">
      <w:pPr>
        <w:pStyle w:val="Nadpis1"/>
        <w:tabs>
          <w:tab w:val="left" w:pos="0"/>
        </w:tabs>
        <w:jc w:val="center"/>
        <w:rPr>
          <w:rFonts w:ascii="Cambria" w:eastAsia="Batang" w:hAnsi="Cambria" w:cs="Arial"/>
          <w:b/>
          <w:sz w:val="32"/>
          <w:szCs w:val="32"/>
        </w:rPr>
      </w:pPr>
      <w:r w:rsidRPr="005C3F17">
        <w:rPr>
          <w:rFonts w:ascii="Cambria" w:eastAsia="Batang" w:hAnsi="Cambria" w:cs="Arial"/>
          <w:b/>
          <w:sz w:val="32"/>
          <w:szCs w:val="32"/>
        </w:rPr>
        <w:t>Smlouva o spolupráci</w:t>
      </w:r>
    </w:p>
    <w:p w14:paraId="04828AE5" w14:textId="77777777" w:rsidR="00AA6930" w:rsidRPr="00750A40" w:rsidRDefault="00AA6930" w:rsidP="00AA6930">
      <w:pPr>
        <w:rPr>
          <w:rFonts w:ascii="Cambria" w:eastAsia="Batang" w:hAnsi="Cambria"/>
          <w:b/>
          <w:bCs/>
          <w:u w:val="single"/>
        </w:rPr>
      </w:pPr>
    </w:p>
    <w:p w14:paraId="1F17253F" w14:textId="77777777" w:rsidR="00AA6930" w:rsidRPr="004A737E" w:rsidRDefault="00AA6930" w:rsidP="00AA6930">
      <w:pPr>
        <w:rPr>
          <w:rFonts w:ascii="Cambria" w:hAnsi="Cambria"/>
          <w:bCs/>
          <w:color w:val="333333"/>
          <w:sz w:val="20"/>
          <w:szCs w:val="20"/>
          <w:shd w:val="clear" w:color="auto" w:fill="FFFFFF"/>
        </w:rPr>
      </w:pPr>
      <w:r w:rsidRPr="004A737E">
        <w:rPr>
          <w:rFonts w:ascii="Cambria" w:eastAsia="Batang" w:hAnsi="Cambria"/>
          <w:bCs/>
          <w:sz w:val="20"/>
          <w:szCs w:val="20"/>
        </w:rPr>
        <w:t>a) Agentura, vykonávající práva výkonných umělců, jejichž umělecké výkony jsou vytvářeny a veřejně provozovány:</w:t>
      </w:r>
    </w:p>
    <w:p w14:paraId="55FCA240" w14:textId="77777777" w:rsidR="00AA6930" w:rsidRPr="00323825" w:rsidRDefault="00AA6930" w:rsidP="00AA6930">
      <w:pPr>
        <w:rPr>
          <w:rFonts w:ascii="Cambria" w:eastAsia="Batang" w:hAnsi="Cambria" w:cs="Arial"/>
          <w:bCs/>
        </w:rPr>
      </w:pPr>
    </w:p>
    <w:p w14:paraId="57E94C36" w14:textId="77777777" w:rsidR="00AA6930" w:rsidRPr="004A737E" w:rsidRDefault="00AA6930" w:rsidP="00AA6930">
      <w:pPr>
        <w:jc w:val="both"/>
        <w:rPr>
          <w:rFonts w:ascii="Cambria" w:hAnsi="Cambria" w:cs="Arial"/>
          <w:sz w:val="20"/>
          <w:szCs w:val="20"/>
        </w:rPr>
      </w:pPr>
      <w:r w:rsidRPr="004A737E">
        <w:rPr>
          <w:rFonts w:ascii="Cambria" w:hAnsi="Cambria" w:cs="Arial"/>
          <w:noProof/>
          <w:sz w:val="20"/>
          <w:szCs w:val="20"/>
        </w:rPr>
        <w:drawing>
          <wp:inline distT="0" distB="0" distL="0" distR="0" wp14:anchorId="6550A7E3" wp14:editId="6245A64D">
            <wp:extent cx="1385570" cy="498475"/>
            <wp:effectExtent l="0" t="0" r="1143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498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DA117" w14:textId="77777777" w:rsidR="00AA6930" w:rsidRPr="004A737E" w:rsidRDefault="00AA6930" w:rsidP="00AA6930">
      <w:pPr>
        <w:ind w:left="2124" w:hanging="2124"/>
        <w:jc w:val="both"/>
        <w:rPr>
          <w:rFonts w:ascii="Cambria" w:hAnsi="Cambria" w:cs="Arial"/>
          <w:b/>
          <w:sz w:val="20"/>
          <w:szCs w:val="20"/>
        </w:rPr>
      </w:pPr>
      <w:r w:rsidRPr="004A737E">
        <w:rPr>
          <w:rFonts w:ascii="Cambria" w:hAnsi="Cambria" w:cs="Arial"/>
          <w:b/>
          <w:sz w:val="20"/>
          <w:szCs w:val="20"/>
        </w:rPr>
        <w:t xml:space="preserve">                                      </w:t>
      </w:r>
    </w:p>
    <w:p w14:paraId="07B9B14C" w14:textId="77777777" w:rsidR="00AA6930" w:rsidRPr="004A737E" w:rsidRDefault="00AA6930" w:rsidP="00AA6930">
      <w:pPr>
        <w:ind w:left="2124" w:hanging="2124"/>
        <w:rPr>
          <w:rFonts w:ascii="Cambria" w:hAnsi="Cambria" w:cs="Calibri"/>
          <w:b/>
          <w:sz w:val="20"/>
          <w:szCs w:val="20"/>
        </w:rPr>
      </w:pPr>
      <w:r w:rsidRPr="004A737E">
        <w:rPr>
          <w:rFonts w:ascii="Cambria" w:hAnsi="Cambria" w:cs="Calibri"/>
          <w:b/>
          <w:sz w:val="20"/>
          <w:szCs w:val="20"/>
        </w:rPr>
        <w:t xml:space="preserve">VM ART production, s. r. o. </w:t>
      </w:r>
    </w:p>
    <w:p w14:paraId="79D35E16" w14:textId="4AF8B516" w:rsidR="00AA6930" w:rsidRPr="004A737E" w:rsidRDefault="00AA6930" w:rsidP="00AA6930">
      <w:pPr>
        <w:ind w:left="2124" w:hanging="2124"/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 xml:space="preserve">zastoupena jednatelem </w:t>
      </w:r>
      <w:proofErr w:type="spellStart"/>
      <w:r w:rsidR="00225D17">
        <w:rPr>
          <w:rFonts w:ascii="Cambria" w:hAnsi="Cambria" w:cs="Calibri"/>
          <w:sz w:val="20"/>
          <w:szCs w:val="20"/>
        </w:rPr>
        <w:t>xxxxxxxxxxxxxxxxxxxxxx</w:t>
      </w:r>
      <w:proofErr w:type="spellEnd"/>
    </w:p>
    <w:p w14:paraId="3CCD7C03" w14:textId="77777777" w:rsidR="00AA6930" w:rsidRPr="004A737E" w:rsidRDefault="00AA6930" w:rsidP="00AA6930">
      <w:pPr>
        <w:ind w:left="2124" w:hanging="2124"/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 xml:space="preserve">zapsáno u Městského soudu v Praze, </w:t>
      </w:r>
    </w:p>
    <w:p w14:paraId="321B490C" w14:textId="77777777" w:rsidR="00AA6930" w:rsidRPr="004A737E" w:rsidRDefault="00AA6930" w:rsidP="00AA6930">
      <w:pPr>
        <w:ind w:left="2124" w:hanging="2124"/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oddíl C, vložka 277570</w:t>
      </w:r>
    </w:p>
    <w:p w14:paraId="5BCE0F8C" w14:textId="77777777" w:rsidR="00AA6930" w:rsidRPr="004A737E" w:rsidRDefault="00AA6930" w:rsidP="00AA6930">
      <w:pPr>
        <w:ind w:left="2124" w:hanging="2124"/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Duškova 1041/20, Praha 5, 150 00</w:t>
      </w:r>
    </w:p>
    <w:p w14:paraId="0B3764ED" w14:textId="77777777" w:rsidR="00AA6930" w:rsidRPr="004A737E" w:rsidRDefault="00AA6930" w:rsidP="00AA6930">
      <w:pPr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IČO: 06178138</w:t>
      </w:r>
    </w:p>
    <w:p w14:paraId="67277D43" w14:textId="77777777" w:rsidR="00AA6930" w:rsidRPr="004A737E" w:rsidRDefault="00AA6930" w:rsidP="00AA6930">
      <w:pPr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DIČ: CZ06178138</w:t>
      </w:r>
    </w:p>
    <w:p w14:paraId="70FD50C6" w14:textId="77777777" w:rsidR="00AA6930" w:rsidRDefault="00AA6930" w:rsidP="00AA6930">
      <w:pPr>
        <w:rPr>
          <w:rFonts w:ascii="Cambria" w:hAnsi="Cambria" w:cs="Calibri"/>
          <w:sz w:val="22"/>
          <w:szCs w:val="22"/>
        </w:rPr>
      </w:pPr>
    </w:p>
    <w:p w14:paraId="4110A92D" w14:textId="77777777" w:rsidR="00AA6930" w:rsidRPr="003776F4" w:rsidRDefault="00AA6930" w:rsidP="00AA6930">
      <w:pPr>
        <w:rPr>
          <w:rFonts w:ascii="Cambria" w:hAnsi="Cambria" w:cs="Calibri"/>
          <w:sz w:val="20"/>
          <w:szCs w:val="20"/>
        </w:rPr>
      </w:pPr>
      <w:r w:rsidRPr="003776F4">
        <w:rPr>
          <w:rFonts w:ascii="Cambria" w:hAnsi="Cambria" w:cs="Calibri"/>
          <w:sz w:val="20"/>
          <w:szCs w:val="20"/>
        </w:rPr>
        <w:t>a</w:t>
      </w:r>
    </w:p>
    <w:p w14:paraId="3736F6E5" w14:textId="77777777" w:rsidR="00AA6930" w:rsidRDefault="00AA6930" w:rsidP="00AA6930">
      <w:pPr>
        <w:rPr>
          <w:rFonts w:ascii="Cambria" w:hAnsi="Cambria" w:cs="Calibri"/>
          <w:sz w:val="22"/>
          <w:szCs w:val="22"/>
        </w:rPr>
      </w:pPr>
    </w:p>
    <w:p w14:paraId="63235B34" w14:textId="7F8C29EC" w:rsidR="000F3205" w:rsidRDefault="00AA6930" w:rsidP="00AA6930">
      <w:pPr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b) Pořadat</w:t>
      </w:r>
      <w:r w:rsidR="000F3205">
        <w:rPr>
          <w:rFonts w:ascii="Cambria" w:hAnsi="Cambria" w:cs="Calibri"/>
          <w:sz w:val="20"/>
          <w:szCs w:val="20"/>
        </w:rPr>
        <w:t>el:</w:t>
      </w:r>
    </w:p>
    <w:p w14:paraId="34D33542" w14:textId="77777777" w:rsidR="009B46C2" w:rsidRPr="0071633C" w:rsidRDefault="009B46C2" w:rsidP="009B46C2">
      <w:pPr>
        <w:autoSpaceDE w:val="0"/>
        <w:autoSpaceDN w:val="0"/>
        <w:adjustRightInd w:val="0"/>
        <w:rPr>
          <w:rFonts w:ascii="Cambria-Bold" w:hAnsi="Cambria-Bold" w:cs="Cambria-Bold"/>
          <w:b/>
          <w:bCs/>
          <w:sz w:val="20"/>
          <w:szCs w:val="20"/>
          <w:lang w:eastAsia="en-US"/>
        </w:rPr>
      </w:pPr>
      <w:proofErr w:type="spellStart"/>
      <w:r w:rsidRPr="0071633C">
        <w:rPr>
          <w:rFonts w:ascii="Cambria-Bold" w:hAnsi="Cambria-Bold" w:cs="Cambria-Bold"/>
          <w:b/>
          <w:bCs/>
          <w:sz w:val="20"/>
          <w:szCs w:val="20"/>
          <w:lang w:eastAsia="en-US"/>
        </w:rPr>
        <w:t>KyTICE</w:t>
      </w:r>
      <w:proofErr w:type="spellEnd"/>
      <w:r w:rsidRPr="0071633C">
        <w:rPr>
          <w:rFonts w:ascii="Cambria-Bold" w:hAnsi="Cambria-Bold" w:cs="Cambria-Bold"/>
          <w:b/>
          <w:bCs/>
          <w:sz w:val="20"/>
          <w:szCs w:val="20"/>
          <w:lang w:eastAsia="en-US"/>
        </w:rPr>
        <w:t xml:space="preserve"> Světlá nad Sázavou</w:t>
      </w:r>
    </w:p>
    <w:p w14:paraId="25AF00EA" w14:textId="77777777" w:rsidR="009B46C2" w:rsidRPr="0071633C" w:rsidRDefault="009B46C2" w:rsidP="009B46C2">
      <w:pPr>
        <w:autoSpaceDE w:val="0"/>
        <w:autoSpaceDN w:val="0"/>
        <w:adjustRightInd w:val="0"/>
        <w:rPr>
          <w:rFonts w:ascii="Cambria" w:hAnsi="Cambria" w:cs="Cambria"/>
          <w:sz w:val="20"/>
          <w:szCs w:val="20"/>
          <w:lang w:eastAsia="en-US"/>
        </w:rPr>
      </w:pPr>
      <w:r w:rsidRPr="0071633C">
        <w:rPr>
          <w:rFonts w:ascii="Cambria" w:hAnsi="Cambria" w:cs="Cambria"/>
          <w:sz w:val="20"/>
          <w:szCs w:val="20"/>
          <w:lang w:eastAsia="en-US"/>
        </w:rPr>
        <w:t>Náměstí Trčků z Lípy 16</w:t>
      </w:r>
    </w:p>
    <w:p w14:paraId="45C2E5FA" w14:textId="77777777" w:rsidR="009B46C2" w:rsidRPr="0071633C" w:rsidRDefault="009B46C2" w:rsidP="009B46C2">
      <w:pPr>
        <w:autoSpaceDE w:val="0"/>
        <w:autoSpaceDN w:val="0"/>
        <w:adjustRightInd w:val="0"/>
        <w:rPr>
          <w:rFonts w:ascii="Cambria" w:hAnsi="Cambria" w:cs="Cambria"/>
          <w:sz w:val="20"/>
          <w:szCs w:val="20"/>
          <w:lang w:eastAsia="en-US"/>
        </w:rPr>
      </w:pPr>
      <w:r w:rsidRPr="0071633C">
        <w:rPr>
          <w:rFonts w:ascii="Cambria" w:hAnsi="Cambria" w:cs="Cambria"/>
          <w:sz w:val="20"/>
          <w:szCs w:val="20"/>
          <w:lang w:eastAsia="en-US"/>
        </w:rPr>
        <w:t>Světlá nad Sázavou</w:t>
      </w:r>
    </w:p>
    <w:p w14:paraId="60FD80E9" w14:textId="77777777" w:rsidR="009B46C2" w:rsidRPr="0071633C" w:rsidRDefault="009B46C2" w:rsidP="009B46C2">
      <w:pPr>
        <w:autoSpaceDE w:val="0"/>
        <w:autoSpaceDN w:val="0"/>
        <w:adjustRightInd w:val="0"/>
        <w:rPr>
          <w:rFonts w:ascii="Cambria" w:hAnsi="Cambria" w:cs="Cambria"/>
          <w:sz w:val="20"/>
          <w:szCs w:val="20"/>
          <w:lang w:eastAsia="en-US"/>
        </w:rPr>
      </w:pPr>
      <w:r w:rsidRPr="0071633C">
        <w:rPr>
          <w:rFonts w:ascii="Cambria" w:hAnsi="Cambria" w:cs="Cambria"/>
          <w:sz w:val="20"/>
          <w:szCs w:val="20"/>
          <w:lang w:eastAsia="en-US"/>
        </w:rPr>
        <w:t>582 91</w:t>
      </w:r>
    </w:p>
    <w:p w14:paraId="7847435B" w14:textId="77777777" w:rsidR="009B46C2" w:rsidRPr="0071633C" w:rsidRDefault="009B46C2" w:rsidP="009B46C2">
      <w:pPr>
        <w:autoSpaceDE w:val="0"/>
        <w:autoSpaceDN w:val="0"/>
        <w:adjustRightInd w:val="0"/>
        <w:rPr>
          <w:rFonts w:ascii="Cambria" w:hAnsi="Cambria" w:cs="Cambria"/>
          <w:sz w:val="20"/>
          <w:szCs w:val="20"/>
          <w:lang w:eastAsia="en-US"/>
        </w:rPr>
      </w:pPr>
      <w:r w:rsidRPr="0071633C">
        <w:rPr>
          <w:rFonts w:ascii="Cambria" w:hAnsi="Cambria" w:cs="Cambria"/>
          <w:sz w:val="20"/>
          <w:szCs w:val="20"/>
          <w:lang w:eastAsia="en-US"/>
        </w:rPr>
        <w:t>IČO: 75059771</w:t>
      </w:r>
    </w:p>
    <w:p w14:paraId="60EFFCA8" w14:textId="6C75CC73" w:rsidR="009B46C2" w:rsidRPr="0071633C" w:rsidRDefault="009B46C2" w:rsidP="009B46C2">
      <w:pPr>
        <w:rPr>
          <w:rFonts w:asciiTheme="minorHAnsi" w:hAnsiTheme="minorHAnsi" w:cs="Calibri"/>
          <w:b/>
          <w:bCs/>
          <w:sz w:val="20"/>
          <w:szCs w:val="20"/>
        </w:rPr>
      </w:pPr>
      <w:r w:rsidRPr="0071633C">
        <w:rPr>
          <w:rFonts w:ascii="Cambria" w:hAnsi="Cambria" w:cs="Cambria"/>
          <w:sz w:val="20"/>
          <w:szCs w:val="20"/>
          <w:lang w:eastAsia="en-US"/>
        </w:rPr>
        <w:t xml:space="preserve">Číslo účtu: </w:t>
      </w:r>
      <w:proofErr w:type="spellStart"/>
      <w:r w:rsidR="00225D17">
        <w:rPr>
          <w:rFonts w:ascii="Cambria" w:hAnsi="Cambria" w:cs="Cambria"/>
          <w:sz w:val="20"/>
          <w:szCs w:val="20"/>
          <w:lang w:eastAsia="en-US"/>
        </w:rPr>
        <w:t>xxxxxxxxxxxxxxxxxxxxx</w:t>
      </w:r>
      <w:proofErr w:type="spellEnd"/>
    </w:p>
    <w:p w14:paraId="1B67FD72" w14:textId="7F72BC9A" w:rsidR="003E4329" w:rsidRDefault="003E4329" w:rsidP="00583130">
      <w:pPr>
        <w:rPr>
          <w:rFonts w:ascii="Cambria" w:hAnsi="Cambria" w:cs="Calibri"/>
          <w:b/>
          <w:bCs/>
          <w:sz w:val="20"/>
          <w:szCs w:val="20"/>
        </w:rPr>
      </w:pPr>
    </w:p>
    <w:p w14:paraId="6FBA5701" w14:textId="5AA8B354" w:rsidR="003E4329" w:rsidRDefault="003E4329" w:rsidP="00583130">
      <w:pPr>
        <w:rPr>
          <w:rFonts w:ascii="Cambria" w:hAnsi="Cambria" w:cs="Calibri"/>
          <w:b/>
          <w:bCs/>
          <w:sz w:val="20"/>
          <w:szCs w:val="20"/>
        </w:rPr>
      </w:pPr>
    </w:p>
    <w:p w14:paraId="14F481FF" w14:textId="77777777" w:rsidR="003E4329" w:rsidRDefault="003E4329" w:rsidP="00583130">
      <w:pPr>
        <w:rPr>
          <w:rFonts w:eastAsia="Batang"/>
        </w:rPr>
      </w:pPr>
    </w:p>
    <w:p w14:paraId="2783F3B9" w14:textId="77777777" w:rsidR="00583130" w:rsidRPr="00583130" w:rsidRDefault="00583130" w:rsidP="00583130">
      <w:pPr>
        <w:rPr>
          <w:rFonts w:eastAsia="Batang"/>
        </w:rPr>
      </w:pPr>
    </w:p>
    <w:p w14:paraId="3969AC5A" w14:textId="72E41E7F" w:rsidR="00DF7567" w:rsidRPr="005C3F17" w:rsidRDefault="00DF7567" w:rsidP="00591D37">
      <w:pPr>
        <w:pStyle w:val="Nadpis2"/>
        <w:numPr>
          <w:ilvl w:val="0"/>
          <w:numId w:val="0"/>
        </w:numPr>
        <w:jc w:val="center"/>
        <w:rPr>
          <w:rFonts w:ascii="Cambria" w:eastAsia="Batang" w:hAnsi="Cambria" w:cs="Arial"/>
          <w:b w:val="0"/>
          <w:sz w:val="20"/>
          <w:szCs w:val="20"/>
          <w:u w:val="single"/>
        </w:rPr>
      </w:pPr>
      <w:r w:rsidRPr="005C3F17">
        <w:rPr>
          <w:rFonts w:ascii="Cambria" w:eastAsia="Batang" w:hAnsi="Cambria" w:cs="Arial"/>
          <w:b w:val="0"/>
          <w:sz w:val="20"/>
          <w:szCs w:val="20"/>
          <w:u w:val="single"/>
        </w:rPr>
        <w:t xml:space="preserve">uzavírají </w:t>
      </w:r>
      <w:r w:rsidR="007203C7" w:rsidRPr="005C3F17">
        <w:rPr>
          <w:rFonts w:ascii="Cambria" w:eastAsia="Batang" w:hAnsi="Cambria" w:cs="Arial"/>
          <w:b w:val="0"/>
          <w:sz w:val="20"/>
          <w:szCs w:val="20"/>
          <w:u w:val="single"/>
        </w:rPr>
        <w:t xml:space="preserve">smlouvu o </w:t>
      </w:r>
      <w:r w:rsidRPr="005C3F17">
        <w:rPr>
          <w:rFonts w:ascii="Cambria" w:eastAsia="Batang" w:hAnsi="Cambria" w:cs="Arial"/>
          <w:b w:val="0"/>
          <w:sz w:val="20"/>
          <w:szCs w:val="20"/>
          <w:u w:val="single"/>
        </w:rPr>
        <w:t>spolupráci na uspořádání</w:t>
      </w:r>
      <w:r w:rsidR="000F13A1" w:rsidRPr="005C3F17">
        <w:rPr>
          <w:rFonts w:ascii="Cambria" w:eastAsia="Batang" w:hAnsi="Cambria" w:cs="Arial"/>
          <w:b w:val="0"/>
          <w:sz w:val="20"/>
          <w:szCs w:val="20"/>
          <w:u w:val="single"/>
        </w:rPr>
        <w:t xml:space="preserve"> </w:t>
      </w:r>
      <w:r w:rsidR="007A2D44" w:rsidRPr="005C3F17">
        <w:rPr>
          <w:rFonts w:ascii="Cambria" w:eastAsia="Batang" w:hAnsi="Cambria" w:cs="Arial"/>
          <w:b w:val="0"/>
          <w:sz w:val="20"/>
          <w:szCs w:val="20"/>
          <w:u w:val="single"/>
        </w:rPr>
        <w:t>pořadu</w:t>
      </w:r>
      <w:r w:rsidR="006D03A8" w:rsidRPr="005C3F17">
        <w:rPr>
          <w:rFonts w:ascii="Cambria" w:eastAsia="Batang" w:hAnsi="Cambria" w:cs="Arial"/>
          <w:b w:val="0"/>
          <w:sz w:val="20"/>
          <w:szCs w:val="20"/>
          <w:u w:val="single"/>
        </w:rPr>
        <w:t>:</w:t>
      </w:r>
    </w:p>
    <w:p w14:paraId="2605D41C" w14:textId="77777777" w:rsidR="00DF7567" w:rsidRPr="00E26794" w:rsidRDefault="00DF7567" w:rsidP="00591D37">
      <w:pPr>
        <w:jc w:val="center"/>
        <w:rPr>
          <w:rFonts w:ascii="Cambria" w:eastAsia="Batang" w:hAnsi="Cambria" w:cs="Arial"/>
          <w:b/>
          <w:bCs/>
        </w:rPr>
      </w:pPr>
    </w:p>
    <w:p w14:paraId="48A700BA" w14:textId="060AD315" w:rsidR="00780526" w:rsidRDefault="00583130" w:rsidP="00591D37">
      <w:pPr>
        <w:jc w:val="center"/>
        <w:rPr>
          <w:rFonts w:ascii="Cambria" w:eastAsia="Batang" w:hAnsi="Cambria" w:cs="Arial"/>
          <w:b/>
          <w:bCs/>
          <w:sz w:val="32"/>
          <w:szCs w:val="32"/>
        </w:rPr>
      </w:pPr>
      <w:r>
        <w:rPr>
          <w:rFonts w:ascii="Cambria" w:eastAsia="Batang" w:hAnsi="Cambria" w:cs="Arial"/>
          <w:b/>
          <w:bCs/>
          <w:sz w:val="32"/>
          <w:szCs w:val="32"/>
        </w:rPr>
        <w:t xml:space="preserve">Petr </w:t>
      </w:r>
      <w:proofErr w:type="spellStart"/>
      <w:r>
        <w:rPr>
          <w:rFonts w:ascii="Cambria" w:eastAsia="Batang" w:hAnsi="Cambria" w:cs="Arial"/>
          <w:b/>
          <w:bCs/>
          <w:sz w:val="32"/>
          <w:szCs w:val="32"/>
        </w:rPr>
        <w:t>Hapka</w:t>
      </w:r>
      <w:proofErr w:type="spellEnd"/>
      <w:r w:rsidR="00040F0D">
        <w:rPr>
          <w:rFonts w:ascii="Cambria" w:eastAsia="Batang" w:hAnsi="Cambria" w:cs="Arial"/>
          <w:b/>
          <w:bCs/>
          <w:sz w:val="32"/>
          <w:szCs w:val="32"/>
        </w:rPr>
        <w:t>, Recitál</w:t>
      </w:r>
    </w:p>
    <w:p w14:paraId="56731BC6" w14:textId="05025A27" w:rsidR="00583130" w:rsidRPr="00583130" w:rsidRDefault="00583130" w:rsidP="00591D37">
      <w:pPr>
        <w:jc w:val="center"/>
        <w:rPr>
          <w:rFonts w:ascii="Cambria" w:eastAsia="Batang" w:hAnsi="Cambria" w:cs="Arial"/>
          <w:sz w:val="20"/>
          <w:szCs w:val="20"/>
        </w:rPr>
      </w:pPr>
      <w:r w:rsidRPr="00583130">
        <w:rPr>
          <w:rFonts w:ascii="Cambria" w:eastAsia="Batang" w:hAnsi="Cambria" w:cs="Arial"/>
          <w:sz w:val="20"/>
          <w:szCs w:val="20"/>
        </w:rPr>
        <w:t xml:space="preserve">Koncert mapuje hudební tvorbu Petra </w:t>
      </w:r>
      <w:proofErr w:type="spellStart"/>
      <w:r w:rsidRPr="00583130">
        <w:rPr>
          <w:rFonts w:ascii="Cambria" w:eastAsia="Batang" w:hAnsi="Cambria" w:cs="Arial"/>
          <w:sz w:val="20"/>
          <w:szCs w:val="20"/>
        </w:rPr>
        <w:t>Hapky</w:t>
      </w:r>
      <w:proofErr w:type="spellEnd"/>
    </w:p>
    <w:p w14:paraId="53C91900" w14:textId="464933D4" w:rsidR="00AA6930" w:rsidRDefault="00AA6930" w:rsidP="00583130">
      <w:pPr>
        <w:rPr>
          <w:rFonts w:ascii="Cambria" w:eastAsia="Batang" w:hAnsi="Cambria" w:cs="Arial"/>
          <w:bCs/>
          <w:sz w:val="20"/>
          <w:szCs w:val="20"/>
        </w:rPr>
      </w:pPr>
    </w:p>
    <w:p w14:paraId="0156258F" w14:textId="77777777" w:rsidR="00583130" w:rsidRDefault="00583130" w:rsidP="00583130">
      <w:pPr>
        <w:rPr>
          <w:rFonts w:ascii="Cambria" w:eastAsia="Batang" w:hAnsi="Cambria" w:cs="Arial"/>
          <w:b/>
          <w:bCs/>
          <w:sz w:val="22"/>
          <w:szCs w:val="22"/>
        </w:rPr>
      </w:pPr>
    </w:p>
    <w:p w14:paraId="776AE76F" w14:textId="6D16A445" w:rsidR="009B46C2" w:rsidRPr="005C3F17" w:rsidRDefault="009B46C2" w:rsidP="009B46C2">
      <w:pPr>
        <w:rPr>
          <w:rFonts w:ascii="Cambria" w:eastAsia="Batang" w:hAnsi="Cambria"/>
          <w:sz w:val="20"/>
          <w:szCs w:val="20"/>
        </w:rPr>
      </w:pPr>
      <w:r w:rsidRPr="009B46C2">
        <w:rPr>
          <w:rFonts w:ascii="Cambria" w:eastAsia="Batang" w:hAnsi="Cambria"/>
          <w:b/>
          <w:sz w:val="20"/>
          <w:szCs w:val="20"/>
        </w:rPr>
        <w:t>Místo:</w:t>
      </w:r>
      <w:r>
        <w:rPr>
          <w:rFonts w:ascii="Cambria" w:eastAsia="Batang" w:hAnsi="Cambria"/>
          <w:sz w:val="20"/>
          <w:szCs w:val="20"/>
        </w:rPr>
        <w:t xml:space="preserve"> </w:t>
      </w:r>
      <w:proofErr w:type="spellStart"/>
      <w:r>
        <w:rPr>
          <w:rFonts w:ascii="Cambria" w:eastAsia="Batang" w:hAnsi="Cambria"/>
          <w:sz w:val="20"/>
          <w:szCs w:val="20"/>
        </w:rPr>
        <w:t>Kivadlo</w:t>
      </w:r>
      <w:proofErr w:type="spellEnd"/>
      <w:r>
        <w:rPr>
          <w:rFonts w:ascii="Cambria" w:eastAsia="Batang" w:hAnsi="Cambria"/>
          <w:sz w:val="20"/>
          <w:szCs w:val="20"/>
        </w:rPr>
        <w:t xml:space="preserve"> – divadelní sál, nám. Trčků z Lípy 506, Světlá nad Sázavou 582 91–</w:t>
      </w:r>
    </w:p>
    <w:p w14:paraId="5B3D9039" w14:textId="36D38EB6" w:rsidR="009B46C2" w:rsidRPr="005C3F17" w:rsidRDefault="009B46C2" w:rsidP="009B46C2">
      <w:pPr>
        <w:rPr>
          <w:rFonts w:ascii="Cambria" w:eastAsia="Batang" w:hAnsi="Cambria"/>
          <w:sz w:val="20"/>
          <w:szCs w:val="20"/>
        </w:rPr>
      </w:pPr>
      <w:r w:rsidRPr="009B46C2">
        <w:rPr>
          <w:rFonts w:ascii="Cambria" w:eastAsia="Batang" w:hAnsi="Cambria"/>
          <w:b/>
          <w:sz w:val="20"/>
          <w:szCs w:val="20"/>
        </w:rPr>
        <w:t>Datum konání a čas:</w:t>
      </w:r>
      <w:r w:rsidRPr="005C3F17">
        <w:rPr>
          <w:rFonts w:ascii="Cambria" w:eastAsia="Batang" w:hAnsi="Cambria"/>
          <w:sz w:val="20"/>
          <w:szCs w:val="20"/>
        </w:rPr>
        <w:t xml:space="preserve"> </w:t>
      </w:r>
      <w:r>
        <w:rPr>
          <w:rFonts w:ascii="Cambria" w:eastAsia="Batang" w:hAnsi="Cambria"/>
          <w:sz w:val="20"/>
          <w:szCs w:val="20"/>
        </w:rPr>
        <w:t>22. 1. 2026 od 19 hodin</w:t>
      </w:r>
    </w:p>
    <w:p w14:paraId="4055D8C3" w14:textId="01FE3C7E" w:rsidR="005C3F17" w:rsidRPr="005C3F17" w:rsidRDefault="005C3F17">
      <w:pPr>
        <w:rPr>
          <w:rFonts w:ascii="Cambria" w:eastAsia="Batang" w:hAnsi="Cambria"/>
          <w:sz w:val="20"/>
          <w:szCs w:val="20"/>
        </w:rPr>
      </w:pPr>
      <w:r w:rsidRPr="00323824">
        <w:rPr>
          <w:rFonts w:ascii="Cambria" w:eastAsia="Batang" w:hAnsi="Cambria"/>
          <w:b/>
          <w:bCs/>
          <w:sz w:val="20"/>
          <w:szCs w:val="20"/>
        </w:rPr>
        <w:t>Délka pořadu</w:t>
      </w:r>
      <w:r w:rsidR="000F3205" w:rsidRPr="00323824">
        <w:rPr>
          <w:rFonts w:ascii="Cambria" w:eastAsia="Batang" w:hAnsi="Cambria"/>
          <w:b/>
          <w:bCs/>
          <w:sz w:val="20"/>
          <w:szCs w:val="20"/>
        </w:rPr>
        <w:t>:</w:t>
      </w:r>
      <w:r w:rsidR="000F3205">
        <w:rPr>
          <w:rFonts w:ascii="Cambria" w:eastAsia="Batang" w:hAnsi="Cambria"/>
          <w:sz w:val="20"/>
          <w:szCs w:val="20"/>
        </w:rPr>
        <w:t xml:space="preserve"> 100 min</w:t>
      </w:r>
      <w:r w:rsidR="00F435F1">
        <w:rPr>
          <w:rFonts w:ascii="Cambria" w:eastAsia="Batang" w:hAnsi="Cambria"/>
          <w:sz w:val="20"/>
          <w:szCs w:val="20"/>
        </w:rPr>
        <w:t>.</w:t>
      </w:r>
      <w:r w:rsidR="000F3205">
        <w:rPr>
          <w:rFonts w:ascii="Cambria" w:eastAsia="Batang" w:hAnsi="Cambria"/>
          <w:sz w:val="20"/>
          <w:szCs w:val="20"/>
        </w:rPr>
        <w:t xml:space="preserve"> bez přestávky</w:t>
      </w:r>
    </w:p>
    <w:p w14:paraId="3109B805" w14:textId="77777777" w:rsidR="005C3F17" w:rsidRPr="005C3F17" w:rsidRDefault="005C3F17">
      <w:pPr>
        <w:rPr>
          <w:rFonts w:ascii="Cambria" w:eastAsia="Batang" w:hAnsi="Cambria" w:cs="Arial"/>
          <w:sz w:val="20"/>
          <w:szCs w:val="20"/>
        </w:rPr>
      </w:pPr>
    </w:p>
    <w:p w14:paraId="1BEE8FC2" w14:textId="47990ED0" w:rsidR="00B420CD" w:rsidRDefault="00DF7567" w:rsidP="004D421F">
      <w:pPr>
        <w:rPr>
          <w:rFonts w:ascii="Cambria" w:eastAsia="Batang" w:hAnsi="Cambria" w:cs="Arial"/>
          <w:sz w:val="20"/>
          <w:szCs w:val="20"/>
        </w:rPr>
      </w:pPr>
      <w:r w:rsidRPr="005C3F17">
        <w:rPr>
          <w:rFonts w:ascii="Cambria" w:eastAsia="Batang" w:hAnsi="Cambria" w:cs="Arial"/>
          <w:sz w:val="20"/>
          <w:szCs w:val="20"/>
        </w:rPr>
        <w:t>Obě strany se dohod</w:t>
      </w:r>
      <w:r w:rsidR="0081243A" w:rsidRPr="005C3F17">
        <w:rPr>
          <w:rFonts w:ascii="Cambria" w:eastAsia="Batang" w:hAnsi="Cambria" w:cs="Arial"/>
          <w:sz w:val="20"/>
          <w:szCs w:val="20"/>
        </w:rPr>
        <w:t>ly na uspořádání tohoto pořadu</w:t>
      </w:r>
      <w:r w:rsidRPr="005C3F17">
        <w:rPr>
          <w:rFonts w:ascii="Cambria" w:eastAsia="Batang" w:hAnsi="Cambria" w:cs="Arial"/>
          <w:sz w:val="20"/>
          <w:szCs w:val="20"/>
        </w:rPr>
        <w:t xml:space="preserve"> a to tak, že:</w:t>
      </w:r>
    </w:p>
    <w:p w14:paraId="55DA2A9C" w14:textId="77777777" w:rsidR="004D421F" w:rsidRPr="004D421F" w:rsidRDefault="004D421F" w:rsidP="004D421F">
      <w:pPr>
        <w:rPr>
          <w:rFonts w:ascii="Cambria" w:eastAsia="Batang" w:hAnsi="Cambria" w:cs="Arial"/>
          <w:sz w:val="20"/>
          <w:szCs w:val="20"/>
        </w:rPr>
      </w:pPr>
    </w:p>
    <w:p w14:paraId="2A0DD487" w14:textId="68CF5A77" w:rsidR="00E40E44" w:rsidRPr="005C3F17" w:rsidRDefault="00B70D19" w:rsidP="00534FD9">
      <w:pPr>
        <w:rPr>
          <w:rFonts w:ascii="Cambria" w:hAnsi="Cambria" w:cs="Arial"/>
          <w:b/>
          <w:bCs/>
          <w:color w:val="000000"/>
          <w:sz w:val="20"/>
          <w:szCs w:val="20"/>
          <w:u w:val="single"/>
          <w:lang w:val="en-US" w:eastAsia="en-US"/>
        </w:rPr>
      </w:pPr>
      <w:proofErr w:type="spellStart"/>
      <w:r w:rsidRPr="005C3F17">
        <w:rPr>
          <w:rFonts w:ascii="Cambria" w:hAnsi="Cambria" w:cs="Arial"/>
          <w:b/>
          <w:bCs/>
          <w:color w:val="000000"/>
          <w:sz w:val="20"/>
          <w:szCs w:val="20"/>
          <w:u w:val="single"/>
          <w:lang w:val="en-US" w:eastAsia="en-US"/>
        </w:rPr>
        <w:t>Pořadatel</w:t>
      </w:r>
      <w:proofErr w:type="spellEnd"/>
      <w:r w:rsidR="00123249" w:rsidRPr="005C3F17">
        <w:rPr>
          <w:rFonts w:ascii="Cambria" w:hAnsi="Cambria" w:cs="Arial"/>
          <w:b/>
          <w:bCs/>
          <w:color w:val="000000"/>
          <w:sz w:val="20"/>
          <w:szCs w:val="20"/>
          <w:u w:val="single"/>
          <w:lang w:val="en-US" w:eastAsia="en-US"/>
        </w:rPr>
        <w:t xml:space="preserve"> </w:t>
      </w:r>
      <w:r w:rsidR="00DF7567" w:rsidRPr="005C3F17">
        <w:rPr>
          <w:rFonts w:ascii="Cambria" w:eastAsia="Batang" w:hAnsi="Cambria" w:cs="Arial"/>
          <w:b/>
          <w:bCs/>
          <w:sz w:val="20"/>
          <w:szCs w:val="20"/>
          <w:u w:val="single"/>
        </w:rPr>
        <w:t>zajistí ve vlastní režii:</w:t>
      </w:r>
    </w:p>
    <w:p w14:paraId="6F9F0AB8" w14:textId="77777777" w:rsidR="00E40E44" w:rsidRPr="00A130B9" w:rsidRDefault="00E40E44">
      <w:pPr>
        <w:rPr>
          <w:rFonts w:ascii="Cambria" w:eastAsia="Batang" w:hAnsi="Cambria" w:cs="Arial"/>
          <w:bCs/>
          <w:sz w:val="22"/>
        </w:rPr>
      </w:pPr>
    </w:p>
    <w:p w14:paraId="436B2037" w14:textId="19705744" w:rsidR="00DF7567" w:rsidRPr="004D1954" w:rsidRDefault="007613D3" w:rsidP="00CB50D8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</w:t>
      </w:r>
      <w:r w:rsidR="00955C68" w:rsidRPr="004D1954">
        <w:rPr>
          <w:rFonts w:ascii="Cambria" w:eastAsia="Batang" w:hAnsi="Cambria" w:cs="Arial"/>
          <w:b/>
          <w:bCs/>
          <w:sz w:val="20"/>
          <w:szCs w:val="20"/>
        </w:rPr>
        <w:t>řípravu sálu</w:t>
      </w:r>
      <w:r w:rsidR="000F3205">
        <w:rPr>
          <w:rFonts w:ascii="Cambria" w:eastAsia="Batang" w:hAnsi="Cambria" w:cs="Arial"/>
          <w:bCs/>
          <w:sz w:val="20"/>
          <w:szCs w:val="20"/>
        </w:rPr>
        <w:t>, který bude postaven na max. kapacitu sezení od 1</w:t>
      </w:r>
      <w:r w:rsidR="005D120E">
        <w:rPr>
          <w:rFonts w:ascii="Cambria" w:eastAsia="Batang" w:hAnsi="Cambria" w:cs="Arial"/>
          <w:bCs/>
          <w:sz w:val="20"/>
          <w:szCs w:val="20"/>
        </w:rPr>
        <w:t>4</w:t>
      </w:r>
      <w:r w:rsidR="000F3205">
        <w:rPr>
          <w:rFonts w:ascii="Cambria" w:eastAsia="Batang" w:hAnsi="Cambria" w:cs="Arial"/>
          <w:bCs/>
          <w:sz w:val="20"/>
          <w:szCs w:val="20"/>
        </w:rPr>
        <w:t>.00 do 22.00</w:t>
      </w:r>
    </w:p>
    <w:p w14:paraId="7B7A3D15" w14:textId="0127918A" w:rsidR="000D6402" w:rsidRPr="003D16C0" w:rsidRDefault="00B70D19" w:rsidP="003D16C0">
      <w:pPr>
        <w:numPr>
          <w:ilvl w:val="0"/>
          <w:numId w:val="6"/>
        </w:numPr>
        <w:suppressAutoHyphens/>
        <w:rPr>
          <w:rFonts w:ascii="Cambria" w:eastAsia="Batang" w:hAnsi="Cambria" w:cs="Arial"/>
          <w:bCs/>
          <w:sz w:val="20"/>
          <w:szCs w:val="20"/>
        </w:rPr>
      </w:pPr>
      <w:r w:rsidRPr="00B70D19">
        <w:rPr>
          <w:rFonts w:ascii="Cambria" w:eastAsia="Batang" w:hAnsi="Cambria" w:cs="Arial"/>
          <w:b/>
          <w:bCs/>
          <w:sz w:val="20"/>
          <w:szCs w:val="20"/>
        </w:rPr>
        <w:t>Distribuci a prodej vstupenek</w:t>
      </w:r>
      <w:r w:rsidR="005C3F17">
        <w:rPr>
          <w:rFonts w:ascii="Cambria" w:eastAsia="Batang" w:hAnsi="Cambria" w:cs="Arial"/>
          <w:b/>
          <w:bCs/>
          <w:sz w:val="20"/>
          <w:szCs w:val="20"/>
        </w:rPr>
        <w:t>:</w:t>
      </w:r>
      <w:r w:rsidR="005C3F17" w:rsidRPr="00F435F1">
        <w:rPr>
          <w:rFonts w:ascii="Cambria" w:eastAsia="Batang" w:hAnsi="Cambria" w:cs="Arial"/>
          <w:b/>
          <w:bCs/>
          <w:sz w:val="20"/>
          <w:szCs w:val="20"/>
        </w:rPr>
        <w:t xml:space="preserve"> </w:t>
      </w:r>
      <w:r w:rsidR="009B46C2" w:rsidRPr="009B46C2">
        <w:rPr>
          <w:rFonts w:ascii="Cambria" w:eastAsia="Batang" w:hAnsi="Cambria" w:cs="Arial"/>
          <w:bCs/>
          <w:sz w:val="20"/>
          <w:szCs w:val="20"/>
        </w:rPr>
        <w:t>790 Kč přízemí, 750 Kč balkon</w:t>
      </w:r>
    </w:p>
    <w:p w14:paraId="375BABC0" w14:textId="513315AE" w:rsidR="00B70D19" w:rsidRPr="00B70D19" w:rsidRDefault="005C3F17" w:rsidP="00B70D19">
      <w:pPr>
        <w:numPr>
          <w:ilvl w:val="0"/>
          <w:numId w:val="6"/>
        </w:numPr>
        <w:suppressAutoHyphens/>
        <w:rPr>
          <w:rFonts w:ascii="Cambria" w:eastAsia="Batang" w:hAnsi="Cambria" w:cs="Arial"/>
          <w:bCs/>
          <w:sz w:val="20"/>
          <w:szCs w:val="20"/>
        </w:rPr>
      </w:pPr>
      <w:r>
        <w:rPr>
          <w:rFonts w:ascii="Cambria" w:eastAsia="Batang" w:hAnsi="Cambria" w:cs="Arial"/>
          <w:b/>
          <w:sz w:val="20"/>
          <w:szCs w:val="20"/>
        </w:rPr>
        <w:t>Zahájení předprodej</w:t>
      </w:r>
      <w:r w:rsidR="003776F4">
        <w:rPr>
          <w:rFonts w:ascii="Cambria" w:eastAsia="Batang" w:hAnsi="Cambria" w:cs="Arial"/>
          <w:b/>
          <w:sz w:val="20"/>
          <w:szCs w:val="20"/>
        </w:rPr>
        <w:t>e</w:t>
      </w:r>
      <w:r w:rsidR="003A7A41">
        <w:rPr>
          <w:rFonts w:ascii="Cambria" w:eastAsia="Batang" w:hAnsi="Cambria" w:cs="Arial"/>
          <w:bCs/>
          <w:sz w:val="20"/>
          <w:szCs w:val="20"/>
        </w:rPr>
        <w:t>:</w:t>
      </w:r>
      <w:r w:rsidR="009B46C2">
        <w:rPr>
          <w:rFonts w:ascii="Cambria" w:eastAsia="Batang" w:hAnsi="Cambria" w:cs="Arial"/>
          <w:bCs/>
          <w:sz w:val="20"/>
          <w:szCs w:val="20"/>
        </w:rPr>
        <w:t xml:space="preserve"> 1. 9. 2025</w:t>
      </w:r>
    </w:p>
    <w:p w14:paraId="52D8C5B5" w14:textId="22E0AD31" w:rsidR="00B70D19" w:rsidRPr="005C3F17" w:rsidRDefault="00B70D19" w:rsidP="00B70D19">
      <w:pPr>
        <w:numPr>
          <w:ilvl w:val="0"/>
          <w:numId w:val="6"/>
        </w:numPr>
        <w:suppressAutoHyphens/>
        <w:rPr>
          <w:rStyle w:val="apple-style-span"/>
          <w:rFonts w:ascii="Cambria" w:eastAsia="Batang" w:hAnsi="Cambria" w:cs="Arial"/>
          <w:bCs/>
          <w:sz w:val="20"/>
          <w:szCs w:val="20"/>
        </w:rPr>
      </w:pPr>
      <w:r w:rsidRPr="005C3F17">
        <w:rPr>
          <w:rFonts w:ascii="Cambria" w:eastAsia="Batang" w:hAnsi="Cambria" w:cs="Arial"/>
          <w:b/>
          <w:sz w:val="20"/>
          <w:szCs w:val="20"/>
        </w:rPr>
        <w:t>Předprodej bude probíhat zde</w:t>
      </w:r>
      <w:r w:rsidR="000F3205">
        <w:rPr>
          <w:rFonts w:ascii="Cambria" w:eastAsia="Batang" w:hAnsi="Cambria" w:cs="Arial"/>
          <w:b/>
          <w:sz w:val="20"/>
          <w:szCs w:val="20"/>
        </w:rPr>
        <w:t xml:space="preserve">: </w:t>
      </w:r>
      <w:r w:rsidR="009B46C2" w:rsidRPr="00231206">
        <w:rPr>
          <w:rFonts w:ascii="Cambria" w:eastAsia="Batang" w:hAnsi="Cambria" w:cs="Arial"/>
          <w:sz w:val="20"/>
          <w:szCs w:val="20"/>
        </w:rPr>
        <w:t>www.kyticesvetla.cz</w:t>
      </w:r>
    </w:p>
    <w:p w14:paraId="7AAAF18F" w14:textId="079B871C" w:rsidR="00B36214" w:rsidRPr="00B70D19" w:rsidRDefault="0051056C" w:rsidP="007613D3">
      <w:pPr>
        <w:numPr>
          <w:ilvl w:val="0"/>
          <w:numId w:val="6"/>
        </w:numPr>
        <w:suppressAutoHyphens/>
        <w:rPr>
          <w:rStyle w:val="apple-style-span"/>
          <w:rFonts w:ascii="Cambria" w:eastAsia="Batang" w:hAnsi="Cambria" w:cs="Arial"/>
          <w:b/>
          <w:bCs/>
          <w:sz w:val="20"/>
          <w:szCs w:val="20"/>
        </w:rPr>
      </w:pPr>
      <w:r w:rsidRPr="00B70D19">
        <w:rPr>
          <w:rFonts w:ascii="Cambria" w:eastAsia="Batang" w:hAnsi="Cambria" w:cs="Arial"/>
          <w:b/>
          <w:bCs/>
          <w:sz w:val="20"/>
          <w:szCs w:val="20"/>
        </w:rPr>
        <w:t>Slevy:</w:t>
      </w:r>
      <w:r w:rsidRPr="00B70D19">
        <w:rPr>
          <w:rStyle w:val="apple-style-span"/>
          <w:rFonts w:ascii="Cambria" w:eastAsia="Batang" w:hAnsi="Cambria" w:cs="Arial"/>
          <w:b/>
          <w:bCs/>
          <w:sz w:val="20"/>
          <w:szCs w:val="20"/>
        </w:rPr>
        <w:t xml:space="preserve"> </w:t>
      </w:r>
      <w:r w:rsidR="00BE56DD" w:rsidRPr="00B70D19">
        <w:rPr>
          <w:rStyle w:val="apple-style-span"/>
          <w:rFonts w:ascii="Cambria" w:eastAsia="Batang" w:hAnsi="Cambria" w:cs="Arial"/>
          <w:bCs/>
          <w:sz w:val="20"/>
          <w:szCs w:val="20"/>
        </w:rPr>
        <w:t xml:space="preserve">není možné poskytovat jakékoliv slevy vyjma 10 ks ZTP/P </w:t>
      </w:r>
    </w:p>
    <w:p w14:paraId="0B01F65C" w14:textId="77777777" w:rsidR="0051056C" w:rsidRPr="00B36214" w:rsidRDefault="0051056C" w:rsidP="007613D3">
      <w:pPr>
        <w:numPr>
          <w:ilvl w:val="0"/>
          <w:numId w:val="6"/>
        </w:numPr>
        <w:rPr>
          <w:rStyle w:val="apple-style-span"/>
          <w:rFonts w:ascii="Cambria" w:eastAsia="Batang" w:hAnsi="Cambria" w:cs="Arial"/>
          <w:b/>
          <w:bCs/>
          <w:sz w:val="20"/>
          <w:szCs w:val="20"/>
        </w:rPr>
      </w:pPr>
      <w:r w:rsidRPr="00B36214">
        <w:rPr>
          <w:rStyle w:val="apple-style-span"/>
          <w:rFonts w:ascii="Cambria" w:eastAsia="Batang" w:hAnsi="Cambria" w:cs="Arial"/>
          <w:b/>
          <w:bCs/>
          <w:sz w:val="20"/>
          <w:szCs w:val="20"/>
        </w:rPr>
        <w:t xml:space="preserve">Rezervace vstupenek: </w:t>
      </w:r>
      <w:r w:rsidRPr="00B36214">
        <w:rPr>
          <w:rStyle w:val="apple-style-span"/>
          <w:rFonts w:ascii="Cambria" w:eastAsia="Batang" w:hAnsi="Cambria" w:cs="Arial"/>
          <w:bCs/>
          <w:sz w:val="20"/>
          <w:szCs w:val="20"/>
        </w:rPr>
        <w:t>platí 5 pracovníc</w:t>
      </w:r>
      <w:r w:rsidR="007F79CC" w:rsidRPr="00B36214">
        <w:rPr>
          <w:rStyle w:val="apple-style-span"/>
          <w:rFonts w:ascii="Cambria" w:eastAsia="Batang" w:hAnsi="Cambria" w:cs="Arial"/>
          <w:bCs/>
          <w:sz w:val="20"/>
          <w:szCs w:val="20"/>
        </w:rPr>
        <w:t>h dní, poté jdou rezervované vstupenky znovu do prodeje</w:t>
      </w:r>
    </w:p>
    <w:p w14:paraId="6554E131" w14:textId="735AAAF8" w:rsidR="007F162D" w:rsidRPr="005C3F17" w:rsidRDefault="007613D3" w:rsidP="005C3F17">
      <w:pPr>
        <w:numPr>
          <w:ilvl w:val="0"/>
          <w:numId w:val="6"/>
        </w:numPr>
        <w:rPr>
          <w:rFonts w:asciiTheme="minorHAnsi" w:eastAsia="Batang" w:hAnsiTheme="minorHAnsi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</w:t>
      </w:r>
      <w:r w:rsidR="00DF7567" w:rsidRPr="004D1954">
        <w:rPr>
          <w:rFonts w:ascii="Cambria" w:eastAsia="Batang" w:hAnsi="Cambria" w:cs="Arial"/>
          <w:b/>
          <w:bCs/>
          <w:sz w:val="20"/>
          <w:szCs w:val="20"/>
        </w:rPr>
        <w:t xml:space="preserve">ropagaci </w:t>
      </w:r>
      <w:r w:rsidR="002F04CB" w:rsidRPr="004D1954">
        <w:rPr>
          <w:rFonts w:ascii="Cambria" w:eastAsia="Batang" w:hAnsi="Cambria" w:cs="Arial"/>
          <w:b/>
          <w:bCs/>
          <w:sz w:val="20"/>
          <w:szCs w:val="20"/>
        </w:rPr>
        <w:t>pořadu</w:t>
      </w:r>
      <w:r w:rsidR="00204E92" w:rsidRPr="004D1954">
        <w:rPr>
          <w:rFonts w:ascii="Cambria" w:eastAsia="Batang" w:hAnsi="Cambria" w:cs="Arial"/>
          <w:bCs/>
          <w:sz w:val="20"/>
          <w:szCs w:val="20"/>
        </w:rPr>
        <w:t>:</w:t>
      </w:r>
      <w:r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5C3F17" w:rsidRPr="00027935">
        <w:rPr>
          <w:rFonts w:asciiTheme="minorHAnsi" w:eastAsia="Batang" w:hAnsiTheme="minorHAnsi" w:cs="Arial"/>
          <w:bCs/>
          <w:sz w:val="20"/>
          <w:szCs w:val="20"/>
        </w:rPr>
        <w:t xml:space="preserve">v místě konání a okolí: zařazením do standardního reklamního portfolia, dostatečným vylepením všech poskytnutých plakátů na svých a pronajatých reklamních plochách, výrobou přelepek na plakáty, anotací a upoutávkou v měsíčním kulturním přehledu, v nabídkovém letáku, prezentací na svých webových a </w:t>
      </w:r>
      <w:proofErr w:type="spellStart"/>
      <w:r w:rsidR="005C3F17" w:rsidRPr="00027935">
        <w:rPr>
          <w:rFonts w:asciiTheme="minorHAnsi" w:eastAsia="Batang" w:hAnsiTheme="minorHAnsi" w:cs="Arial"/>
          <w:bCs/>
          <w:sz w:val="20"/>
          <w:szCs w:val="20"/>
        </w:rPr>
        <w:t>facebook</w:t>
      </w:r>
      <w:proofErr w:type="spellEnd"/>
      <w:r w:rsidR="005C3F17" w:rsidRPr="00027935">
        <w:rPr>
          <w:rFonts w:asciiTheme="minorHAnsi" w:eastAsia="Batang" w:hAnsiTheme="minorHAnsi" w:cs="Arial"/>
          <w:bCs/>
          <w:sz w:val="20"/>
          <w:szCs w:val="20"/>
        </w:rPr>
        <w:t xml:space="preserve"> stránkách, umístěním billboardu na viditelném místě na budově - pokud je to možné, rozesláním pozvánky firmám a jiným organizacím v okolí, prezentací v místních sdělovacích prostředcích formou tiskových zpráv, rozhovorů aj…</w:t>
      </w:r>
    </w:p>
    <w:p w14:paraId="044FF05E" w14:textId="613D2716" w:rsidR="00202A0F" w:rsidRPr="004D1954" w:rsidRDefault="008D30B0" w:rsidP="00202A0F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 xml:space="preserve">Přístup </w:t>
      </w:r>
      <w:r w:rsidR="00202A0F" w:rsidRPr="004D1954">
        <w:rPr>
          <w:rFonts w:ascii="Cambria" w:eastAsia="Batang" w:hAnsi="Cambria" w:cs="Arial"/>
          <w:b/>
          <w:bCs/>
          <w:sz w:val="20"/>
          <w:szCs w:val="20"/>
        </w:rPr>
        <w:t>do prostor</w:t>
      </w:r>
      <w:r w:rsidRPr="004D1954">
        <w:rPr>
          <w:rFonts w:ascii="Cambria" w:eastAsia="Batang" w:hAnsi="Cambria" w:cs="Arial"/>
          <w:b/>
          <w:bCs/>
          <w:sz w:val="20"/>
          <w:szCs w:val="20"/>
        </w:rPr>
        <w:t xml:space="preserve">: </w:t>
      </w:r>
      <w:r w:rsidR="0081243A" w:rsidRPr="004D1954">
        <w:rPr>
          <w:rFonts w:ascii="Cambria" w:eastAsia="Batang" w:hAnsi="Cambria" w:cs="Arial"/>
          <w:bCs/>
          <w:sz w:val="20"/>
          <w:szCs w:val="20"/>
        </w:rPr>
        <w:t>od 1</w:t>
      </w:r>
      <w:r w:rsidR="00583130">
        <w:rPr>
          <w:rFonts w:ascii="Cambria" w:eastAsia="Batang" w:hAnsi="Cambria" w:cs="Arial"/>
          <w:bCs/>
          <w:sz w:val="20"/>
          <w:szCs w:val="20"/>
        </w:rPr>
        <w:t>4</w:t>
      </w:r>
      <w:r w:rsidR="00760ABA" w:rsidRPr="004D1954">
        <w:rPr>
          <w:rFonts w:ascii="Cambria" w:eastAsia="Batang" w:hAnsi="Cambria" w:cs="Arial"/>
          <w:bCs/>
          <w:sz w:val="20"/>
          <w:szCs w:val="20"/>
        </w:rPr>
        <w:t>.</w:t>
      </w:r>
      <w:r w:rsidR="00CB50D8" w:rsidRPr="004D1954">
        <w:rPr>
          <w:rFonts w:ascii="Cambria" w:eastAsia="Batang" w:hAnsi="Cambria" w:cs="Arial"/>
          <w:bCs/>
          <w:sz w:val="20"/>
          <w:szCs w:val="20"/>
        </w:rPr>
        <w:t>0</w:t>
      </w:r>
      <w:r w:rsidR="00DC4F18" w:rsidRPr="004D1954">
        <w:rPr>
          <w:rFonts w:ascii="Cambria" w:eastAsia="Batang" w:hAnsi="Cambria" w:cs="Arial"/>
          <w:bCs/>
          <w:sz w:val="20"/>
          <w:szCs w:val="20"/>
        </w:rPr>
        <w:t xml:space="preserve">0 </w:t>
      </w:r>
      <w:r w:rsidR="0081243A" w:rsidRPr="004D1954">
        <w:rPr>
          <w:rFonts w:ascii="Cambria" w:eastAsia="Batang" w:hAnsi="Cambria" w:cs="Arial"/>
          <w:bCs/>
          <w:sz w:val="20"/>
          <w:szCs w:val="20"/>
        </w:rPr>
        <w:t>(</w:t>
      </w:r>
      <w:r w:rsidR="00583130">
        <w:rPr>
          <w:rFonts w:ascii="Cambria" w:eastAsia="Batang" w:hAnsi="Cambria" w:cs="Arial"/>
          <w:bCs/>
          <w:sz w:val="20"/>
          <w:szCs w:val="20"/>
        </w:rPr>
        <w:t>5</w:t>
      </w:r>
      <w:r w:rsidR="00202A0F" w:rsidRPr="004D1954">
        <w:rPr>
          <w:rFonts w:ascii="Cambria" w:eastAsia="Batang" w:hAnsi="Cambria" w:cs="Arial"/>
          <w:bCs/>
          <w:sz w:val="20"/>
          <w:szCs w:val="20"/>
        </w:rPr>
        <w:t xml:space="preserve"> hodiny předem) včetně technického nasvícení jeviště a hlediště</w:t>
      </w:r>
    </w:p>
    <w:p w14:paraId="09C4F847" w14:textId="60EB94BF" w:rsidR="00202A0F" w:rsidRDefault="00202A0F" w:rsidP="007613D3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Pódium</w:t>
      </w:r>
      <w:r w:rsidR="008D30B0" w:rsidRPr="004D1954">
        <w:rPr>
          <w:rFonts w:ascii="Cambria" w:eastAsia="Batang" w:hAnsi="Cambria" w:cs="Arial"/>
          <w:b/>
          <w:bCs/>
          <w:sz w:val="20"/>
          <w:szCs w:val="20"/>
        </w:rPr>
        <w:t xml:space="preserve">: </w:t>
      </w:r>
      <w:r w:rsidR="000547FD" w:rsidRPr="004D1954">
        <w:rPr>
          <w:rFonts w:ascii="Cambria" w:eastAsia="Batang" w:hAnsi="Cambria" w:cs="Arial"/>
          <w:bCs/>
          <w:sz w:val="20"/>
          <w:szCs w:val="20"/>
        </w:rPr>
        <w:t xml:space="preserve">o </w:t>
      </w:r>
      <w:r w:rsidR="000F3205">
        <w:rPr>
          <w:rFonts w:ascii="Cambria" w:eastAsia="Batang" w:hAnsi="Cambria" w:cs="Arial"/>
          <w:bCs/>
          <w:sz w:val="20"/>
          <w:szCs w:val="20"/>
        </w:rPr>
        <w:t xml:space="preserve">min </w:t>
      </w:r>
      <w:r w:rsidR="000547FD" w:rsidRPr="004D1954">
        <w:rPr>
          <w:rFonts w:ascii="Cambria" w:eastAsia="Batang" w:hAnsi="Cambria" w:cs="Arial"/>
          <w:bCs/>
          <w:sz w:val="20"/>
          <w:szCs w:val="20"/>
        </w:rPr>
        <w:t>rozměr</w:t>
      </w:r>
      <w:r w:rsidR="000F3205">
        <w:rPr>
          <w:rFonts w:ascii="Cambria" w:eastAsia="Batang" w:hAnsi="Cambria" w:cs="Arial"/>
          <w:bCs/>
          <w:sz w:val="20"/>
          <w:szCs w:val="20"/>
        </w:rPr>
        <w:t>ech</w:t>
      </w:r>
      <w:r w:rsidR="000547FD" w:rsidRPr="004D1954">
        <w:rPr>
          <w:rFonts w:ascii="Cambria" w:eastAsia="Batang" w:hAnsi="Cambria" w:cs="Arial"/>
          <w:bCs/>
          <w:sz w:val="20"/>
          <w:szCs w:val="20"/>
        </w:rPr>
        <w:t xml:space="preserve"> 8 m / šířka, 6</w:t>
      </w:r>
      <w:r w:rsidR="00955C68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Pr="004D1954">
        <w:rPr>
          <w:rFonts w:ascii="Cambria" w:eastAsia="Batang" w:hAnsi="Cambria" w:cs="Arial"/>
          <w:bCs/>
          <w:sz w:val="20"/>
          <w:szCs w:val="20"/>
        </w:rPr>
        <w:t>m /</w:t>
      </w:r>
      <w:r w:rsidR="00955C68" w:rsidRPr="004D1954">
        <w:rPr>
          <w:rFonts w:ascii="Cambria" w:eastAsia="Batang" w:hAnsi="Cambria" w:cs="Arial"/>
          <w:bCs/>
          <w:sz w:val="20"/>
          <w:szCs w:val="20"/>
        </w:rPr>
        <w:t xml:space="preserve"> hloubka, 6 </w:t>
      </w:r>
      <w:r w:rsidR="00A66046" w:rsidRPr="004D1954">
        <w:rPr>
          <w:rFonts w:ascii="Cambria" w:eastAsia="Batang" w:hAnsi="Cambria" w:cs="Arial"/>
          <w:bCs/>
          <w:sz w:val="20"/>
          <w:szCs w:val="20"/>
        </w:rPr>
        <w:t>m / výška</w:t>
      </w:r>
      <w:r w:rsidR="0081243A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</w:p>
    <w:p w14:paraId="48B64D43" w14:textId="6E4C6375" w:rsidR="00583130" w:rsidRDefault="00583130" w:rsidP="007613D3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>
        <w:rPr>
          <w:rFonts w:ascii="Cambria" w:eastAsia="Batang" w:hAnsi="Cambria" w:cs="Arial"/>
          <w:b/>
          <w:bCs/>
          <w:sz w:val="20"/>
          <w:szCs w:val="20"/>
        </w:rPr>
        <w:t>Rekvizity:</w:t>
      </w:r>
      <w:r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5D120E">
        <w:rPr>
          <w:rFonts w:ascii="Cambria" w:eastAsia="Batang" w:hAnsi="Cambria" w:cs="Arial"/>
          <w:bCs/>
          <w:sz w:val="20"/>
          <w:szCs w:val="20"/>
        </w:rPr>
        <w:t xml:space="preserve">po pravé straně pódia z pohledu diváka prosíme </w:t>
      </w:r>
      <w:r>
        <w:rPr>
          <w:rFonts w:ascii="Cambria" w:eastAsia="Batang" w:hAnsi="Cambria" w:cs="Arial"/>
          <w:bCs/>
          <w:sz w:val="20"/>
          <w:szCs w:val="20"/>
        </w:rPr>
        <w:t xml:space="preserve">připravit pět židlí a jeden konferenční stůl </w:t>
      </w:r>
    </w:p>
    <w:p w14:paraId="517C86EE" w14:textId="01B81C74" w:rsidR="004233E3" w:rsidRPr="004233E3" w:rsidRDefault="004233E3" w:rsidP="004233E3">
      <w:pPr>
        <w:numPr>
          <w:ilvl w:val="0"/>
          <w:numId w:val="6"/>
        </w:numPr>
        <w:rPr>
          <w:rFonts w:asciiTheme="minorHAnsi" w:eastAsia="Batang" w:hAnsiTheme="minorHAnsi" w:cs="Arial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/>
          <w:bCs/>
          <w:sz w:val="20"/>
          <w:szCs w:val="20"/>
        </w:rPr>
        <w:t>Blokace míst pro techniku:</w:t>
      </w:r>
      <w:r w:rsidRPr="00027935">
        <w:rPr>
          <w:rFonts w:asciiTheme="minorHAnsi" w:eastAsia="Batang" w:hAnsiTheme="minorHAnsi" w:cs="Arial"/>
          <w:bCs/>
          <w:sz w:val="20"/>
          <w:szCs w:val="20"/>
        </w:rPr>
        <w:t xml:space="preserve"> </w:t>
      </w:r>
      <w:r w:rsidR="005D120E">
        <w:rPr>
          <w:rFonts w:asciiTheme="minorHAnsi" w:eastAsia="Batang" w:hAnsiTheme="minorHAnsi" w:cs="Arial"/>
          <w:bCs/>
          <w:sz w:val="20"/>
          <w:szCs w:val="20"/>
        </w:rPr>
        <w:t>4 místa</w:t>
      </w:r>
      <w:r w:rsidR="000264D2">
        <w:rPr>
          <w:rFonts w:asciiTheme="minorHAnsi" w:eastAsia="Batang" w:hAnsiTheme="minorHAnsi" w:cs="Arial"/>
          <w:bCs/>
          <w:sz w:val="20"/>
          <w:szCs w:val="20"/>
        </w:rPr>
        <w:t>,</w:t>
      </w:r>
      <w:r w:rsidR="005D120E">
        <w:rPr>
          <w:rFonts w:asciiTheme="minorHAnsi" w:eastAsia="Batang" w:hAnsiTheme="minorHAnsi" w:cs="Arial"/>
          <w:bCs/>
          <w:sz w:val="20"/>
          <w:szCs w:val="20"/>
        </w:rPr>
        <w:t xml:space="preserve"> 2 + 2 místa za sebou</w:t>
      </w:r>
      <w:r w:rsidRPr="00027935">
        <w:rPr>
          <w:rFonts w:asciiTheme="minorHAnsi" w:eastAsia="Batang" w:hAnsiTheme="minorHAnsi" w:cs="Arial"/>
          <w:bCs/>
          <w:sz w:val="20"/>
          <w:szCs w:val="20"/>
        </w:rPr>
        <w:t xml:space="preserve"> v akustickém středu sálu ve 2/3 nebo v posledních dvou řadách – nikoliv pod balkónem. V sálech bez pevné elevace lze umístit zvukovou režii i do uličky</w:t>
      </w:r>
      <w:r w:rsidR="005D120E">
        <w:rPr>
          <w:rFonts w:asciiTheme="minorHAnsi" w:eastAsia="Batang" w:hAnsiTheme="minorHAnsi" w:cs="Arial"/>
          <w:bCs/>
          <w:sz w:val="20"/>
          <w:szCs w:val="20"/>
        </w:rPr>
        <w:t xml:space="preserve"> – bez blokace míst. </w:t>
      </w:r>
    </w:p>
    <w:p w14:paraId="49CE21F7" w14:textId="1734D48D" w:rsidR="00F9211B" w:rsidRPr="00F9211B" w:rsidRDefault="007F162D" w:rsidP="00F9211B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lastRenderedPageBreak/>
        <w:t>Pomocníci</w:t>
      </w:r>
      <w:r w:rsidR="00204E92" w:rsidRPr="004D1954">
        <w:rPr>
          <w:rFonts w:ascii="Cambria" w:eastAsia="Batang" w:hAnsi="Cambria" w:cs="Arial"/>
          <w:b/>
          <w:bCs/>
          <w:sz w:val="20"/>
          <w:szCs w:val="20"/>
        </w:rPr>
        <w:t>:</w:t>
      </w:r>
      <w:r w:rsidR="00A66046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5D120E">
        <w:rPr>
          <w:rFonts w:ascii="Cambria" w:eastAsia="Batang" w:hAnsi="Cambria" w:cs="Arial"/>
          <w:bCs/>
          <w:sz w:val="20"/>
          <w:szCs w:val="20"/>
        </w:rPr>
        <w:t>5</w:t>
      </w:r>
      <w:r w:rsidR="0014287C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Pr="004D1954">
        <w:rPr>
          <w:rFonts w:ascii="Cambria" w:eastAsia="Batang" w:hAnsi="Cambria" w:cs="Arial"/>
          <w:bCs/>
          <w:sz w:val="20"/>
          <w:szCs w:val="20"/>
        </w:rPr>
        <w:t>hodin před začátkem produkce a bezprostředně po jejím konci</w:t>
      </w:r>
      <w:r w:rsidR="00F9211B">
        <w:rPr>
          <w:rFonts w:ascii="Cambria" w:eastAsia="Batang" w:hAnsi="Cambria" w:cs="Arial"/>
          <w:bCs/>
          <w:sz w:val="20"/>
          <w:szCs w:val="20"/>
        </w:rPr>
        <w:t xml:space="preserve"> </w:t>
      </w:r>
      <w:r w:rsidRPr="004D1954">
        <w:rPr>
          <w:rFonts w:ascii="Cambria" w:eastAsia="Batang" w:hAnsi="Cambria" w:cs="Arial"/>
          <w:bCs/>
          <w:sz w:val="20"/>
          <w:szCs w:val="20"/>
        </w:rPr>
        <w:t>budou k dispozici: místní technik</w:t>
      </w:r>
      <w:r w:rsidR="004D421F">
        <w:rPr>
          <w:rFonts w:ascii="Cambria" w:eastAsia="Batang" w:hAnsi="Cambria" w:cs="Arial"/>
          <w:bCs/>
          <w:sz w:val="20"/>
          <w:szCs w:val="20"/>
        </w:rPr>
        <w:t xml:space="preserve">, </w:t>
      </w:r>
      <w:r w:rsidR="007A3707" w:rsidRPr="004D1954">
        <w:rPr>
          <w:rFonts w:ascii="Cambria" w:eastAsia="Batang" w:hAnsi="Cambria" w:cs="Arial"/>
          <w:bCs/>
          <w:sz w:val="20"/>
          <w:szCs w:val="20"/>
        </w:rPr>
        <w:t>osvětlovač</w:t>
      </w:r>
      <w:r w:rsidR="0081243A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4D421F">
        <w:rPr>
          <w:rFonts w:ascii="Cambria" w:eastAsia="Batang" w:hAnsi="Cambria" w:cs="Arial"/>
          <w:bCs/>
          <w:sz w:val="20"/>
          <w:szCs w:val="20"/>
        </w:rPr>
        <w:t xml:space="preserve">a dva pomocníci </w:t>
      </w:r>
      <w:r w:rsidRPr="004D1954">
        <w:rPr>
          <w:rFonts w:ascii="Cambria" w:eastAsia="Batang" w:hAnsi="Cambria" w:cs="Arial"/>
          <w:bCs/>
          <w:sz w:val="20"/>
          <w:szCs w:val="20"/>
        </w:rPr>
        <w:t>n</w:t>
      </w:r>
      <w:r w:rsidR="00C23A2C" w:rsidRPr="004D1954">
        <w:rPr>
          <w:rFonts w:ascii="Cambria" w:eastAsia="Batang" w:hAnsi="Cambria" w:cs="Arial"/>
          <w:bCs/>
          <w:sz w:val="20"/>
          <w:szCs w:val="20"/>
        </w:rPr>
        <w:t xml:space="preserve">a pomoc se zvukovou </w:t>
      </w:r>
      <w:r w:rsidRPr="004D1954">
        <w:rPr>
          <w:rFonts w:ascii="Cambria" w:eastAsia="Batang" w:hAnsi="Cambria" w:cs="Arial"/>
          <w:bCs/>
          <w:sz w:val="20"/>
          <w:szCs w:val="20"/>
        </w:rPr>
        <w:t>technikou</w:t>
      </w:r>
      <w:r w:rsidR="00B1439A" w:rsidRPr="004D1954">
        <w:rPr>
          <w:rFonts w:ascii="Cambria" w:eastAsia="Batang" w:hAnsi="Cambria" w:cs="Arial"/>
          <w:bCs/>
          <w:sz w:val="20"/>
          <w:szCs w:val="20"/>
        </w:rPr>
        <w:t xml:space="preserve"> (</w:t>
      </w:r>
      <w:r w:rsidR="00C23A2C" w:rsidRPr="004D1954">
        <w:rPr>
          <w:rFonts w:ascii="Cambria" w:eastAsia="Batang" w:hAnsi="Cambria" w:cs="Arial"/>
          <w:bCs/>
          <w:sz w:val="20"/>
          <w:szCs w:val="20"/>
        </w:rPr>
        <w:t>platí i po skončení pořadu</w:t>
      </w:r>
      <w:r w:rsidR="000273D5">
        <w:rPr>
          <w:rFonts w:ascii="Cambria" w:eastAsia="Batang" w:hAnsi="Cambria" w:cs="Arial"/>
          <w:bCs/>
          <w:sz w:val="20"/>
          <w:szCs w:val="20"/>
        </w:rPr>
        <w:t>)</w:t>
      </w:r>
      <w:r w:rsidR="004D421F">
        <w:rPr>
          <w:rFonts w:ascii="Cambria" w:eastAsia="Batang" w:hAnsi="Cambria" w:cs="Arial"/>
          <w:bCs/>
          <w:sz w:val="20"/>
          <w:szCs w:val="20"/>
        </w:rPr>
        <w:t xml:space="preserve">, technik VM ART: </w:t>
      </w:r>
      <w:r w:rsidR="00583130">
        <w:rPr>
          <w:rFonts w:ascii="Cambria" w:eastAsia="Batang" w:hAnsi="Cambria" w:cs="Arial"/>
          <w:bCs/>
          <w:sz w:val="20"/>
          <w:szCs w:val="20"/>
        </w:rPr>
        <w:t>+420</w:t>
      </w:r>
      <w:r w:rsidR="003A7A41">
        <w:rPr>
          <w:rFonts w:ascii="Cambria" w:eastAsia="Batang" w:hAnsi="Cambria" w:cs="Arial"/>
          <w:bCs/>
          <w:sz w:val="20"/>
          <w:szCs w:val="20"/>
        </w:rPr>
        <w:t> 777 629 350</w:t>
      </w:r>
    </w:p>
    <w:p w14:paraId="575F163F" w14:textId="4E848079" w:rsidR="005D120E" w:rsidRPr="009B46C2" w:rsidRDefault="005D120E" w:rsidP="005D120E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>
        <w:rPr>
          <w:rFonts w:ascii="Cambria" w:eastAsia="Batang" w:hAnsi="Cambria" w:cs="Arial"/>
          <w:b/>
          <w:bCs/>
          <w:sz w:val="20"/>
          <w:szCs w:val="20"/>
        </w:rPr>
        <w:t>Naladění koncertního křídla</w:t>
      </w:r>
      <w:r w:rsidRPr="009B46C2">
        <w:rPr>
          <w:rFonts w:ascii="Cambria" w:eastAsia="Batang" w:hAnsi="Cambria" w:cs="Arial"/>
          <w:b/>
          <w:bCs/>
          <w:strike/>
          <w:sz w:val="20"/>
          <w:szCs w:val="20"/>
        </w:rPr>
        <w:t>:</w:t>
      </w:r>
      <w:r w:rsidRPr="009B46C2">
        <w:rPr>
          <w:rFonts w:ascii="Cambria" w:eastAsia="Batang" w:hAnsi="Cambria" w:cs="Arial"/>
          <w:bCs/>
          <w:strike/>
          <w:sz w:val="20"/>
          <w:szCs w:val="20"/>
        </w:rPr>
        <w:t xml:space="preserve"> </w:t>
      </w:r>
      <w:r w:rsidR="000264D2" w:rsidRPr="009B46C2">
        <w:rPr>
          <w:rFonts w:ascii="Cambria" w:eastAsia="Batang" w:hAnsi="Cambria" w:cs="Arial"/>
          <w:bCs/>
          <w:strike/>
          <w:sz w:val="20"/>
          <w:szCs w:val="20"/>
        </w:rPr>
        <w:t xml:space="preserve">na </w:t>
      </w:r>
      <w:r w:rsidRPr="009B46C2">
        <w:rPr>
          <w:rFonts w:ascii="Cambria" w:eastAsia="Batang" w:hAnsi="Cambria" w:cs="Arial"/>
          <w:bCs/>
          <w:strike/>
          <w:sz w:val="20"/>
          <w:szCs w:val="20"/>
        </w:rPr>
        <w:t>442 HZ + jeho umístění na levou stranu pódia z pohledu diváka</w:t>
      </w:r>
    </w:p>
    <w:p w14:paraId="4C419293" w14:textId="6AB7FC19" w:rsidR="009B46C2" w:rsidRPr="009B46C2" w:rsidRDefault="009B46C2" w:rsidP="009B46C2">
      <w:pPr>
        <w:ind w:left="720"/>
        <w:rPr>
          <w:rFonts w:ascii="Cambria" w:eastAsia="Batang" w:hAnsi="Cambria" w:cs="Arial"/>
          <w:bCs/>
          <w:sz w:val="20"/>
          <w:szCs w:val="20"/>
        </w:rPr>
      </w:pPr>
      <w:r>
        <w:rPr>
          <w:rFonts w:ascii="Cambria" w:eastAsia="Batang" w:hAnsi="Cambria" w:cs="Arial"/>
          <w:bCs/>
          <w:sz w:val="20"/>
          <w:szCs w:val="20"/>
        </w:rPr>
        <w:t>Křídlo si dovezete vlastní</w:t>
      </w:r>
    </w:p>
    <w:p w14:paraId="0B343978" w14:textId="364A9357" w:rsidR="000F13A1" w:rsidRPr="005D120E" w:rsidRDefault="00A96C7D" w:rsidP="005D120E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E</w:t>
      </w:r>
      <w:r w:rsidR="000F13A1" w:rsidRPr="004D1954">
        <w:rPr>
          <w:rFonts w:ascii="Cambria" w:eastAsia="Batang" w:hAnsi="Cambria" w:cs="Arial"/>
          <w:b/>
          <w:bCs/>
          <w:sz w:val="20"/>
          <w:szCs w:val="20"/>
        </w:rPr>
        <w:t>lektřina</w:t>
      </w:r>
      <w:r w:rsidR="000F13A1" w:rsidRPr="004D1954">
        <w:rPr>
          <w:rFonts w:ascii="Cambria" w:eastAsia="Batang" w:hAnsi="Cambria" w:cs="Arial"/>
          <w:bCs/>
          <w:sz w:val="20"/>
          <w:szCs w:val="20"/>
        </w:rPr>
        <w:t>:</w:t>
      </w:r>
      <w:r w:rsidR="00575747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5D120E" w:rsidRPr="00EB5A0F">
        <w:rPr>
          <w:rFonts w:ascii="Cambria" w:eastAsia="Batang" w:hAnsi="Cambria" w:cs="Arial"/>
          <w:bCs/>
          <w:sz w:val="20"/>
          <w:szCs w:val="20"/>
        </w:rPr>
        <w:t>3 x 400</w:t>
      </w:r>
      <w:r w:rsidR="005D120E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5D120E" w:rsidRPr="00EB5A0F">
        <w:rPr>
          <w:rFonts w:ascii="Cambria" w:eastAsia="Batang" w:hAnsi="Cambria" w:cs="Arial"/>
          <w:bCs/>
          <w:sz w:val="20"/>
          <w:szCs w:val="20"/>
        </w:rPr>
        <w:t>V / 2x 32</w:t>
      </w:r>
      <w:r w:rsidR="005D120E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5D120E" w:rsidRPr="00EB5A0F">
        <w:rPr>
          <w:rFonts w:ascii="Cambria" w:eastAsia="Batang" w:hAnsi="Cambria" w:cs="Arial"/>
          <w:bCs/>
          <w:sz w:val="20"/>
          <w:szCs w:val="20"/>
        </w:rPr>
        <w:t xml:space="preserve">A / 1x </w:t>
      </w:r>
      <w:r w:rsidR="005D120E">
        <w:rPr>
          <w:rFonts w:ascii="Cambria" w:eastAsia="Batang" w:hAnsi="Cambria" w:cs="Arial"/>
          <w:bCs/>
          <w:sz w:val="20"/>
          <w:szCs w:val="20"/>
        </w:rPr>
        <w:t xml:space="preserve">63 </w:t>
      </w:r>
      <w:r w:rsidR="005D120E" w:rsidRPr="00EB5A0F">
        <w:rPr>
          <w:rFonts w:ascii="Cambria" w:eastAsia="Batang" w:hAnsi="Cambria" w:cs="Arial"/>
          <w:bCs/>
          <w:sz w:val="20"/>
          <w:szCs w:val="20"/>
        </w:rPr>
        <w:t>A v dosahu 10 m od jeviště</w:t>
      </w:r>
    </w:p>
    <w:p w14:paraId="6D8D7813" w14:textId="28965A37" w:rsidR="007F162D" w:rsidRPr="004D1954" w:rsidRDefault="000F13A1" w:rsidP="005F2E70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</w:t>
      </w:r>
      <w:r w:rsidR="000136A5" w:rsidRPr="004D1954">
        <w:rPr>
          <w:rFonts w:ascii="Cambria" w:eastAsia="Batang" w:hAnsi="Cambria" w:cs="Arial"/>
          <w:b/>
          <w:bCs/>
          <w:sz w:val="20"/>
          <w:szCs w:val="20"/>
        </w:rPr>
        <w:t>arkování</w:t>
      </w:r>
      <w:r w:rsidR="008D30B0" w:rsidRPr="004D1954">
        <w:rPr>
          <w:rFonts w:ascii="Cambria" w:eastAsia="Batang" w:hAnsi="Cambria" w:cs="Arial"/>
          <w:b/>
          <w:bCs/>
          <w:sz w:val="20"/>
          <w:szCs w:val="20"/>
        </w:rPr>
        <w:t>:</w:t>
      </w:r>
      <w:r w:rsidR="00481234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0136A5" w:rsidRPr="004D1954">
        <w:rPr>
          <w:rFonts w:ascii="Cambria" w:eastAsia="Batang" w:hAnsi="Cambria" w:cs="Arial"/>
          <w:bCs/>
          <w:sz w:val="20"/>
          <w:szCs w:val="20"/>
        </w:rPr>
        <w:t>vozů účinkujících a produkce</w:t>
      </w:r>
      <w:r w:rsidR="00760ABA" w:rsidRPr="004D1954">
        <w:rPr>
          <w:rFonts w:ascii="Cambria" w:eastAsia="Batang" w:hAnsi="Cambria" w:cs="Arial"/>
          <w:bCs/>
          <w:sz w:val="20"/>
          <w:szCs w:val="20"/>
        </w:rPr>
        <w:t xml:space="preserve">, </w:t>
      </w:r>
      <w:r w:rsidR="004D421F">
        <w:rPr>
          <w:rFonts w:ascii="Cambria" w:eastAsia="Batang" w:hAnsi="Cambria" w:cs="Arial"/>
          <w:bCs/>
          <w:sz w:val="20"/>
          <w:szCs w:val="20"/>
        </w:rPr>
        <w:t>3</w:t>
      </w:r>
      <w:r w:rsidR="00BC0FD5" w:rsidRPr="004D1954">
        <w:rPr>
          <w:rFonts w:ascii="Cambria" w:eastAsia="Batang" w:hAnsi="Cambria" w:cs="Arial"/>
          <w:bCs/>
          <w:sz w:val="20"/>
          <w:szCs w:val="20"/>
        </w:rPr>
        <w:t>x osobní automobil</w:t>
      </w:r>
      <w:r w:rsidR="00EA7FEB">
        <w:rPr>
          <w:rFonts w:ascii="Cambria" w:eastAsia="Batang" w:hAnsi="Cambria" w:cs="Arial"/>
          <w:bCs/>
          <w:sz w:val="20"/>
          <w:szCs w:val="20"/>
        </w:rPr>
        <w:t xml:space="preserve">, </w:t>
      </w:r>
      <w:r w:rsidR="005D120E">
        <w:rPr>
          <w:rFonts w:ascii="Cambria" w:eastAsia="Batang" w:hAnsi="Cambria" w:cs="Arial"/>
          <w:bCs/>
          <w:sz w:val="20"/>
          <w:szCs w:val="20"/>
        </w:rPr>
        <w:t>2</w:t>
      </w:r>
      <w:r w:rsidR="00EA7FEB">
        <w:rPr>
          <w:rFonts w:ascii="Cambria" w:eastAsia="Batang" w:hAnsi="Cambria" w:cs="Arial"/>
          <w:bCs/>
          <w:sz w:val="20"/>
          <w:szCs w:val="20"/>
        </w:rPr>
        <w:t>x dodávka</w:t>
      </w:r>
    </w:p>
    <w:p w14:paraId="674455AE" w14:textId="62F1215A" w:rsidR="00DF7567" w:rsidRPr="004D1954" w:rsidRDefault="00DC4F18" w:rsidP="00A73D09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Pořadatelská služba</w:t>
      </w:r>
      <w:r w:rsidRPr="004D1954">
        <w:rPr>
          <w:rFonts w:ascii="Cambria" w:eastAsia="Batang" w:hAnsi="Cambria" w:cs="Arial"/>
          <w:bCs/>
          <w:sz w:val="20"/>
          <w:szCs w:val="20"/>
        </w:rPr>
        <w:t xml:space="preserve">: 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 xml:space="preserve">zajištění </w:t>
      </w:r>
      <w:r w:rsidR="00BC0FD5" w:rsidRPr="004D1954">
        <w:rPr>
          <w:rFonts w:ascii="Cambria" w:eastAsia="Batang" w:hAnsi="Cambria" w:cs="Arial"/>
          <w:bCs/>
          <w:sz w:val="20"/>
          <w:szCs w:val="20"/>
        </w:rPr>
        <w:t xml:space="preserve">dostatečné 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>pořadatelské sl</w:t>
      </w:r>
      <w:r w:rsidR="00DA1B14" w:rsidRPr="004D1954">
        <w:rPr>
          <w:rFonts w:ascii="Cambria" w:eastAsia="Batang" w:hAnsi="Cambria" w:cs="Arial"/>
          <w:bCs/>
          <w:sz w:val="20"/>
          <w:szCs w:val="20"/>
        </w:rPr>
        <w:t xml:space="preserve">užby </w:t>
      </w:r>
      <w:r w:rsidR="0051056C" w:rsidRPr="004D1954">
        <w:rPr>
          <w:rFonts w:ascii="Cambria" w:eastAsia="Batang" w:hAnsi="Cambria" w:cs="Arial"/>
          <w:bCs/>
          <w:sz w:val="20"/>
          <w:szCs w:val="20"/>
        </w:rPr>
        <w:t>před začá</w:t>
      </w:r>
      <w:r w:rsidR="007F79CC" w:rsidRPr="004D1954">
        <w:rPr>
          <w:rFonts w:ascii="Cambria" w:eastAsia="Batang" w:hAnsi="Cambria" w:cs="Arial"/>
          <w:bCs/>
          <w:sz w:val="20"/>
          <w:szCs w:val="20"/>
        </w:rPr>
        <w:t>t</w:t>
      </w:r>
      <w:r w:rsidR="0051056C" w:rsidRPr="004D1954">
        <w:rPr>
          <w:rFonts w:ascii="Cambria" w:eastAsia="Batang" w:hAnsi="Cambria" w:cs="Arial"/>
          <w:bCs/>
          <w:sz w:val="20"/>
          <w:szCs w:val="20"/>
        </w:rPr>
        <w:t>kem</w:t>
      </w:r>
      <w:r w:rsidR="00E6243D" w:rsidRPr="004D1954">
        <w:rPr>
          <w:rFonts w:ascii="Cambria" w:eastAsia="Batang" w:hAnsi="Cambria" w:cs="Arial"/>
          <w:bCs/>
          <w:sz w:val="20"/>
          <w:szCs w:val="20"/>
        </w:rPr>
        <w:t xml:space="preserve">, v průběhu </w:t>
      </w:r>
      <w:r w:rsidR="0051056C" w:rsidRPr="004D1954">
        <w:rPr>
          <w:rFonts w:ascii="Cambria" w:eastAsia="Batang" w:hAnsi="Cambria" w:cs="Arial"/>
          <w:bCs/>
          <w:sz w:val="20"/>
          <w:szCs w:val="20"/>
        </w:rPr>
        <w:t xml:space="preserve">a po ukončení </w:t>
      </w:r>
      <w:r w:rsidR="000F3205">
        <w:rPr>
          <w:rFonts w:ascii="Cambria" w:eastAsia="Batang" w:hAnsi="Cambria" w:cs="Arial"/>
          <w:bCs/>
          <w:sz w:val="20"/>
          <w:szCs w:val="20"/>
        </w:rPr>
        <w:t>pořadu</w:t>
      </w:r>
    </w:p>
    <w:p w14:paraId="0F37C16A" w14:textId="561F39FE" w:rsidR="00123249" w:rsidRPr="004233E3" w:rsidRDefault="00DC4F18" w:rsidP="00804517">
      <w:pPr>
        <w:numPr>
          <w:ilvl w:val="0"/>
          <w:numId w:val="6"/>
        </w:numPr>
        <w:rPr>
          <w:rFonts w:ascii="Cambria" w:eastAsia="Batang" w:hAnsi="Cambria" w:cs="Arial"/>
          <w:b/>
          <w:bCs/>
          <w:sz w:val="20"/>
          <w:szCs w:val="20"/>
        </w:rPr>
      </w:pPr>
      <w:r w:rsidRPr="004233E3">
        <w:rPr>
          <w:rFonts w:ascii="Cambria" w:eastAsia="Batang" w:hAnsi="Cambria" w:cs="Arial"/>
          <w:b/>
          <w:bCs/>
          <w:sz w:val="20"/>
          <w:szCs w:val="20"/>
        </w:rPr>
        <w:t>Šatna</w:t>
      </w:r>
      <w:r w:rsidRPr="004233E3">
        <w:rPr>
          <w:rFonts w:ascii="Cambria" w:eastAsia="Batang" w:hAnsi="Cambria" w:cs="Arial"/>
          <w:bCs/>
          <w:sz w:val="20"/>
          <w:szCs w:val="20"/>
        </w:rPr>
        <w:t xml:space="preserve">: </w:t>
      </w:r>
      <w:r w:rsidR="004444F4" w:rsidRPr="004233E3">
        <w:rPr>
          <w:rFonts w:ascii="Cambria" w:eastAsia="Batang" w:hAnsi="Cambria" w:cs="Arial"/>
          <w:bCs/>
          <w:sz w:val="20"/>
          <w:szCs w:val="20"/>
        </w:rPr>
        <w:t>2</w:t>
      </w:r>
      <w:r w:rsidR="00C91D53" w:rsidRPr="004233E3">
        <w:rPr>
          <w:rFonts w:ascii="Cambria" w:eastAsia="Batang" w:hAnsi="Cambria" w:cs="Arial"/>
          <w:bCs/>
          <w:sz w:val="20"/>
          <w:szCs w:val="20"/>
        </w:rPr>
        <w:t xml:space="preserve"> šatny v blízkosti pó</w:t>
      </w:r>
      <w:r w:rsidR="00DF7567" w:rsidRPr="004233E3">
        <w:rPr>
          <w:rFonts w:ascii="Cambria" w:eastAsia="Batang" w:hAnsi="Cambria" w:cs="Arial"/>
          <w:bCs/>
          <w:sz w:val="20"/>
          <w:szCs w:val="20"/>
        </w:rPr>
        <w:t xml:space="preserve">dia se židlemi, </w:t>
      </w:r>
      <w:r w:rsidR="00C91D53" w:rsidRPr="004233E3">
        <w:rPr>
          <w:rFonts w:ascii="Cambria" w:eastAsia="Batang" w:hAnsi="Cambria" w:cs="Arial"/>
          <w:bCs/>
          <w:sz w:val="20"/>
          <w:szCs w:val="20"/>
        </w:rPr>
        <w:t>stolem, zrcadlem</w:t>
      </w:r>
      <w:r w:rsidR="00DF7567" w:rsidRPr="004233E3">
        <w:rPr>
          <w:rFonts w:ascii="Cambria" w:eastAsia="Batang" w:hAnsi="Cambria" w:cs="Arial"/>
          <w:bCs/>
          <w:sz w:val="20"/>
          <w:szCs w:val="20"/>
        </w:rPr>
        <w:t>, teplou vo</w:t>
      </w:r>
      <w:r w:rsidR="00C91D53" w:rsidRPr="004233E3">
        <w:rPr>
          <w:rFonts w:ascii="Cambria" w:eastAsia="Batang" w:hAnsi="Cambria" w:cs="Arial"/>
          <w:bCs/>
          <w:sz w:val="20"/>
          <w:szCs w:val="20"/>
        </w:rPr>
        <w:t xml:space="preserve">dou, </w:t>
      </w:r>
      <w:r w:rsidR="00DF7567" w:rsidRPr="004233E3">
        <w:rPr>
          <w:rFonts w:ascii="Cambria" w:eastAsia="Batang" w:hAnsi="Cambria" w:cs="Arial"/>
          <w:bCs/>
          <w:sz w:val="20"/>
          <w:szCs w:val="20"/>
        </w:rPr>
        <w:t xml:space="preserve">připojením do </w:t>
      </w:r>
      <w:r w:rsidR="001F0FE2" w:rsidRPr="004233E3">
        <w:rPr>
          <w:rFonts w:ascii="Cambria" w:eastAsia="Batang" w:hAnsi="Cambria" w:cs="Arial"/>
          <w:bCs/>
          <w:sz w:val="20"/>
          <w:szCs w:val="20"/>
        </w:rPr>
        <w:t xml:space="preserve">elektřiny, </w:t>
      </w:r>
      <w:r w:rsidR="00204E92" w:rsidRPr="004233E3">
        <w:rPr>
          <w:rFonts w:ascii="Cambria" w:eastAsia="Batang" w:hAnsi="Cambria" w:cs="Arial"/>
          <w:bCs/>
          <w:sz w:val="20"/>
          <w:szCs w:val="20"/>
        </w:rPr>
        <w:t>samostatnou toaletou</w:t>
      </w:r>
    </w:p>
    <w:p w14:paraId="604E9BA1" w14:textId="47FFECE3" w:rsidR="004233E3" w:rsidRPr="004233E3" w:rsidRDefault="004233E3" w:rsidP="004233E3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proofErr w:type="spellStart"/>
      <w:r w:rsidRPr="00027935">
        <w:rPr>
          <w:rFonts w:asciiTheme="minorHAnsi" w:eastAsia="Batang" w:hAnsiTheme="minorHAnsi" w:cs="Arial"/>
          <w:b/>
          <w:bCs/>
          <w:sz w:val="20"/>
          <w:szCs w:val="20"/>
        </w:rPr>
        <w:t>Merchandising</w:t>
      </w:r>
      <w:proofErr w:type="spellEnd"/>
      <w:r w:rsidRPr="00027935">
        <w:rPr>
          <w:rFonts w:asciiTheme="minorHAnsi" w:eastAsia="Batang" w:hAnsiTheme="minorHAnsi" w:cs="Arial"/>
          <w:b/>
          <w:bCs/>
          <w:sz w:val="20"/>
          <w:szCs w:val="20"/>
        </w:rPr>
        <w:t>:</w:t>
      </w:r>
      <w:r w:rsidRPr="00027935">
        <w:rPr>
          <w:rFonts w:asciiTheme="minorHAnsi" w:eastAsia="Batang" w:hAnsiTheme="minorHAnsi" w:cs="Arial"/>
          <w:bCs/>
          <w:sz w:val="20"/>
          <w:szCs w:val="20"/>
        </w:rPr>
        <w:t xml:space="preserve"> </w:t>
      </w:r>
      <w:r>
        <w:rPr>
          <w:rFonts w:asciiTheme="minorHAnsi" w:eastAsia="Batang" w:hAnsiTheme="minorHAnsi" w:cs="Arial"/>
          <w:bCs/>
          <w:sz w:val="20"/>
          <w:szCs w:val="20"/>
        </w:rPr>
        <w:t xml:space="preserve">jeden </w:t>
      </w:r>
      <w:r w:rsidRPr="00027935">
        <w:rPr>
          <w:rFonts w:asciiTheme="minorHAnsi" w:eastAsia="Batang" w:hAnsiTheme="minorHAnsi" w:cs="Arial"/>
          <w:bCs/>
          <w:sz w:val="20"/>
          <w:szCs w:val="20"/>
        </w:rPr>
        <w:t>st</w:t>
      </w:r>
      <w:r>
        <w:rPr>
          <w:rFonts w:asciiTheme="minorHAnsi" w:eastAsia="Batang" w:hAnsiTheme="minorHAnsi" w:cs="Arial"/>
          <w:bCs/>
          <w:sz w:val="20"/>
          <w:szCs w:val="20"/>
        </w:rPr>
        <w:t>ůl</w:t>
      </w:r>
      <w:r w:rsidRPr="00027935">
        <w:rPr>
          <w:rFonts w:asciiTheme="minorHAnsi" w:eastAsia="Batang" w:hAnsiTheme="minorHAnsi" w:cs="Arial"/>
          <w:bCs/>
          <w:sz w:val="20"/>
          <w:szCs w:val="20"/>
        </w:rPr>
        <w:t xml:space="preserve"> v blízkosti vchodu na prodej CD</w:t>
      </w:r>
      <w:r>
        <w:rPr>
          <w:rFonts w:asciiTheme="minorHAnsi" w:eastAsia="Batang" w:hAnsiTheme="minorHAnsi" w:cs="Arial"/>
          <w:bCs/>
          <w:sz w:val="20"/>
          <w:szCs w:val="20"/>
        </w:rPr>
        <w:t>, LP vč. zajištění prodeje před a po skončení akce</w:t>
      </w:r>
    </w:p>
    <w:p w14:paraId="0700A0C4" w14:textId="77777777" w:rsidR="004233E3" w:rsidRPr="004233E3" w:rsidRDefault="004233E3" w:rsidP="004233E3">
      <w:pPr>
        <w:ind w:left="360"/>
        <w:rPr>
          <w:rFonts w:ascii="Cambria" w:eastAsia="Batang" w:hAnsi="Cambria" w:cs="Arial"/>
          <w:b/>
          <w:bCs/>
          <w:sz w:val="20"/>
          <w:szCs w:val="20"/>
        </w:rPr>
      </w:pPr>
    </w:p>
    <w:p w14:paraId="3AEEE9E4" w14:textId="592C8DCE" w:rsidR="00F9771A" w:rsidRDefault="000459BD" w:rsidP="00AB3748">
      <w:pPr>
        <w:rPr>
          <w:rFonts w:ascii="Cambria" w:eastAsia="Batang" w:hAnsi="Cambria" w:cs="Arial"/>
          <w:b/>
          <w:bCs/>
          <w:sz w:val="32"/>
          <w:szCs w:val="32"/>
          <w:u w:val="single"/>
        </w:rPr>
      </w:pPr>
      <w:r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>VM ART production</w:t>
      </w:r>
      <w:r w:rsidR="00B07999"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>, s. r. o.</w:t>
      </w:r>
      <w:r w:rsidR="00DF7567"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 xml:space="preserve"> zajistí ve vlastní režii:</w:t>
      </w:r>
    </w:p>
    <w:p w14:paraId="1D49041C" w14:textId="77777777" w:rsidR="00AB3748" w:rsidRPr="00E26794" w:rsidRDefault="00AB3748" w:rsidP="00AB3748">
      <w:pPr>
        <w:rPr>
          <w:rFonts w:ascii="Cambria" w:eastAsia="Batang" w:hAnsi="Cambria" w:cs="Arial"/>
          <w:b/>
          <w:bCs/>
          <w:sz w:val="32"/>
          <w:szCs w:val="32"/>
          <w:u w:val="single"/>
        </w:rPr>
      </w:pPr>
    </w:p>
    <w:p w14:paraId="7A8FAE9C" w14:textId="0CBF9AFC" w:rsidR="005C5877" w:rsidRPr="004D1954" w:rsidRDefault="006C0EED" w:rsidP="00A73D09">
      <w:pPr>
        <w:numPr>
          <w:ilvl w:val="0"/>
          <w:numId w:val="5"/>
        </w:numPr>
        <w:rPr>
          <w:rFonts w:ascii="Cambria" w:eastAsia="Batang" w:hAnsi="Cambria" w:cs="Arial"/>
          <w:b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Vystoupení</w:t>
      </w:r>
      <w:r w:rsidR="00955C68" w:rsidRPr="004D1954">
        <w:rPr>
          <w:rFonts w:ascii="Cambria" w:eastAsia="Batang" w:hAnsi="Cambria" w:cs="Arial"/>
          <w:b/>
          <w:bCs/>
          <w:sz w:val="20"/>
          <w:szCs w:val="20"/>
        </w:rPr>
        <w:t>:</w:t>
      </w:r>
      <w:r w:rsidR="000264D2">
        <w:rPr>
          <w:rFonts w:ascii="Cambria" w:eastAsia="Batang" w:hAnsi="Cambria" w:cs="Arial"/>
          <w:b/>
          <w:bCs/>
          <w:sz w:val="20"/>
          <w:szCs w:val="20"/>
        </w:rPr>
        <w:t xml:space="preserve"> </w:t>
      </w:r>
      <w:r w:rsidR="000264D2">
        <w:rPr>
          <w:rFonts w:ascii="Cambria" w:eastAsia="Batang" w:hAnsi="Cambria" w:cs="Arial"/>
          <w:sz w:val="20"/>
          <w:szCs w:val="20"/>
        </w:rPr>
        <w:t>souboru</w:t>
      </w:r>
      <w:r w:rsidR="00AB3748">
        <w:rPr>
          <w:rFonts w:ascii="Cambria" w:eastAsia="Batang" w:hAnsi="Cambria" w:cs="Arial"/>
          <w:sz w:val="20"/>
          <w:szCs w:val="20"/>
        </w:rPr>
        <w:t xml:space="preserve"> za doprovodu</w:t>
      </w:r>
      <w:r w:rsidR="000264D2">
        <w:rPr>
          <w:rFonts w:ascii="Cambria" w:eastAsia="Batang" w:hAnsi="Cambria" w:cs="Arial"/>
          <w:sz w:val="20"/>
          <w:szCs w:val="20"/>
        </w:rPr>
        <w:t xml:space="preserve"> orchestru</w:t>
      </w:r>
      <w:r w:rsidR="00AB3748">
        <w:rPr>
          <w:rFonts w:ascii="Cambria" w:eastAsia="Batang" w:hAnsi="Cambria" w:cs="Arial"/>
          <w:sz w:val="20"/>
          <w:szCs w:val="20"/>
        </w:rPr>
        <w:t xml:space="preserve"> Petra </w:t>
      </w:r>
      <w:proofErr w:type="spellStart"/>
      <w:r w:rsidR="00AB3748">
        <w:rPr>
          <w:rFonts w:ascii="Cambria" w:eastAsia="Batang" w:hAnsi="Cambria" w:cs="Arial"/>
          <w:sz w:val="20"/>
          <w:szCs w:val="20"/>
        </w:rPr>
        <w:t>Maláska</w:t>
      </w:r>
      <w:proofErr w:type="spellEnd"/>
    </w:p>
    <w:p w14:paraId="752A8E41" w14:textId="3FED76B3" w:rsidR="00B22C6A" w:rsidRPr="004D1954" w:rsidRDefault="003876D0" w:rsidP="00B22C6A">
      <w:pPr>
        <w:numPr>
          <w:ilvl w:val="0"/>
          <w:numId w:val="5"/>
        </w:numPr>
        <w:rPr>
          <w:rFonts w:ascii="Cambria" w:eastAsia="Batang" w:hAnsi="Cambria" w:cs="Arial"/>
          <w:b/>
          <w:bCs/>
          <w:sz w:val="20"/>
          <w:szCs w:val="20"/>
        </w:rPr>
      </w:pPr>
      <w:r>
        <w:rPr>
          <w:rFonts w:ascii="Cambria" w:eastAsia="Batang" w:hAnsi="Cambria" w:cs="Arial"/>
          <w:b/>
          <w:bCs/>
          <w:sz w:val="20"/>
          <w:szCs w:val="20"/>
        </w:rPr>
        <w:t>Technické zajištění</w:t>
      </w:r>
      <w:r w:rsidR="006C0EED" w:rsidRPr="004D1954">
        <w:rPr>
          <w:rFonts w:ascii="Cambria" w:eastAsia="Batang" w:hAnsi="Cambria" w:cs="Arial"/>
          <w:b/>
          <w:bCs/>
          <w:sz w:val="20"/>
          <w:szCs w:val="20"/>
        </w:rPr>
        <w:t xml:space="preserve"> </w:t>
      </w:r>
      <w:r w:rsidR="00955C68" w:rsidRPr="004D1954">
        <w:rPr>
          <w:rFonts w:ascii="Cambria" w:eastAsia="Batang" w:hAnsi="Cambria" w:cs="Arial"/>
          <w:b/>
          <w:bCs/>
          <w:sz w:val="20"/>
          <w:szCs w:val="20"/>
        </w:rPr>
        <w:t>pořadu:</w:t>
      </w:r>
      <w:r w:rsidR="006C0EED" w:rsidRPr="004D1954">
        <w:rPr>
          <w:rFonts w:ascii="Cambria" w:eastAsia="Batang" w:hAnsi="Cambria" w:cs="Arial"/>
          <w:b/>
          <w:bCs/>
          <w:sz w:val="20"/>
          <w:szCs w:val="20"/>
        </w:rPr>
        <w:t xml:space="preserve"> 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>včetně</w:t>
      </w:r>
      <w:r w:rsidR="00360CFF" w:rsidRPr="004D1954">
        <w:rPr>
          <w:rFonts w:ascii="Cambria" w:eastAsia="Batang" w:hAnsi="Cambria" w:cs="Arial"/>
          <w:bCs/>
          <w:sz w:val="20"/>
          <w:szCs w:val="20"/>
        </w:rPr>
        <w:t xml:space="preserve"> profesionální</w:t>
      </w:r>
      <w:r w:rsidR="008D30B0" w:rsidRPr="004D1954">
        <w:rPr>
          <w:rFonts w:ascii="Cambria" w:eastAsia="Batang" w:hAnsi="Cambria" w:cs="Arial"/>
          <w:bCs/>
          <w:sz w:val="20"/>
          <w:szCs w:val="20"/>
        </w:rPr>
        <w:t xml:space="preserve"> zvukové</w:t>
      </w:r>
      <w:r w:rsidR="004D421F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2C2BC3" w:rsidRPr="004D1954">
        <w:rPr>
          <w:rFonts w:ascii="Cambria" w:eastAsia="Batang" w:hAnsi="Cambria" w:cs="Arial"/>
          <w:bCs/>
          <w:sz w:val="20"/>
          <w:szCs w:val="20"/>
        </w:rPr>
        <w:t>aparatury</w:t>
      </w:r>
    </w:p>
    <w:p w14:paraId="7CA04FEA" w14:textId="408FB6F0" w:rsidR="00DF7567" w:rsidRPr="004D1954" w:rsidRDefault="006C0EED" w:rsidP="00A73D09">
      <w:pPr>
        <w:numPr>
          <w:ilvl w:val="0"/>
          <w:numId w:val="5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D</w:t>
      </w:r>
      <w:r w:rsidR="00DF7567" w:rsidRPr="004D1954">
        <w:rPr>
          <w:rFonts w:ascii="Cambria" w:eastAsia="Batang" w:hAnsi="Cambria" w:cs="Arial"/>
          <w:b/>
          <w:bCs/>
          <w:sz w:val="20"/>
          <w:szCs w:val="20"/>
        </w:rPr>
        <w:t>opravu a u</w:t>
      </w:r>
      <w:r w:rsidRPr="004D1954">
        <w:rPr>
          <w:rFonts w:ascii="Cambria" w:eastAsia="Batang" w:hAnsi="Cambria" w:cs="Arial"/>
          <w:b/>
          <w:bCs/>
          <w:sz w:val="20"/>
          <w:szCs w:val="20"/>
        </w:rPr>
        <w:t>bytování</w:t>
      </w:r>
      <w:r w:rsidR="0051056C" w:rsidRPr="004D1954">
        <w:rPr>
          <w:rFonts w:ascii="Cambria" w:eastAsia="Batang" w:hAnsi="Cambria" w:cs="Arial"/>
          <w:b/>
          <w:bCs/>
          <w:sz w:val="20"/>
          <w:szCs w:val="20"/>
        </w:rPr>
        <w:t xml:space="preserve">: </w:t>
      </w:r>
      <w:r w:rsidR="0051056C" w:rsidRPr="004D1954">
        <w:rPr>
          <w:rFonts w:ascii="Cambria" w:eastAsia="Batang" w:hAnsi="Cambria" w:cs="Arial"/>
          <w:bCs/>
          <w:sz w:val="20"/>
          <w:szCs w:val="20"/>
        </w:rPr>
        <w:t>umělce</w:t>
      </w:r>
      <w:r w:rsidR="00131633">
        <w:rPr>
          <w:rFonts w:ascii="Cambria" w:eastAsia="Batang" w:hAnsi="Cambria" w:cs="Arial"/>
          <w:bCs/>
          <w:sz w:val="20"/>
          <w:szCs w:val="20"/>
        </w:rPr>
        <w:t xml:space="preserve"> a jeho doprovodu</w:t>
      </w:r>
    </w:p>
    <w:p w14:paraId="2D26D166" w14:textId="27373342" w:rsidR="00A73D09" w:rsidRPr="003876D0" w:rsidRDefault="006C0EED" w:rsidP="005E6F59">
      <w:pPr>
        <w:numPr>
          <w:ilvl w:val="0"/>
          <w:numId w:val="5"/>
        </w:numPr>
        <w:rPr>
          <w:rFonts w:ascii="Cambria" w:eastAsia="Batang" w:hAnsi="Cambria" w:cs="Arial"/>
          <w:b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Plakáty</w:t>
      </w:r>
      <w:r w:rsidR="007A3707" w:rsidRPr="004D1954">
        <w:rPr>
          <w:rFonts w:ascii="Cambria" w:eastAsia="Batang" w:hAnsi="Cambria" w:cs="Arial"/>
          <w:b/>
          <w:bCs/>
          <w:sz w:val="20"/>
          <w:szCs w:val="20"/>
        </w:rPr>
        <w:t xml:space="preserve">, </w:t>
      </w:r>
      <w:r w:rsidRPr="004D1954">
        <w:rPr>
          <w:rFonts w:ascii="Cambria" w:eastAsia="Batang" w:hAnsi="Cambria" w:cs="Arial"/>
          <w:b/>
          <w:bCs/>
          <w:sz w:val="20"/>
          <w:szCs w:val="20"/>
        </w:rPr>
        <w:t>fotky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7A3707" w:rsidRPr="004D1954">
        <w:rPr>
          <w:rFonts w:ascii="Cambria" w:eastAsia="Batang" w:hAnsi="Cambria" w:cs="Arial"/>
          <w:b/>
          <w:bCs/>
          <w:sz w:val="20"/>
          <w:szCs w:val="20"/>
        </w:rPr>
        <w:t>a anotaci k pořadu</w:t>
      </w:r>
      <w:r w:rsidR="007A3707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>tak</w:t>
      </w:r>
      <w:r w:rsidR="007F79CC" w:rsidRPr="004D1954">
        <w:rPr>
          <w:rFonts w:ascii="Cambria" w:eastAsia="Batang" w:hAnsi="Cambria" w:cs="Arial"/>
          <w:bCs/>
          <w:sz w:val="20"/>
          <w:szCs w:val="20"/>
        </w:rPr>
        <w:t>,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 xml:space="preserve"> aby mohla být provedena včasná reklamní kampaň</w:t>
      </w:r>
    </w:p>
    <w:p w14:paraId="0BB63A7B" w14:textId="256BFF63" w:rsidR="003876D0" w:rsidRPr="003876D0" w:rsidRDefault="003876D0" w:rsidP="005E6F59">
      <w:pPr>
        <w:numPr>
          <w:ilvl w:val="0"/>
          <w:numId w:val="5"/>
        </w:numPr>
        <w:rPr>
          <w:rFonts w:ascii="Cambria" w:eastAsia="Batang" w:hAnsi="Cambria" w:cs="Arial"/>
          <w:b/>
          <w:bCs/>
          <w:sz w:val="20"/>
          <w:szCs w:val="20"/>
        </w:rPr>
      </w:pPr>
      <w:r>
        <w:rPr>
          <w:rFonts w:ascii="Cambria" w:eastAsia="Batang" w:hAnsi="Cambria" w:cs="Arial"/>
          <w:b/>
          <w:bCs/>
          <w:sz w:val="20"/>
          <w:szCs w:val="20"/>
        </w:rPr>
        <w:t xml:space="preserve">Poplatky: </w:t>
      </w:r>
      <w:r w:rsidRPr="00D04779">
        <w:rPr>
          <w:rFonts w:ascii="Cambria" w:eastAsia="Batang" w:hAnsi="Cambria" w:cs="Arial"/>
          <w:sz w:val="20"/>
          <w:szCs w:val="20"/>
        </w:rPr>
        <w:t>OSA</w:t>
      </w:r>
    </w:p>
    <w:p w14:paraId="2AD625E7" w14:textId="77777777" w:rsidR="004444F4" w:rsidRPr="003876D0" w:rsidRDefault="004444F4" w:rsidP="003876D0">
      <w:pPr>
        <w:suppressAutoHyphens/>
        <w:ind w:left="720"/>
        <w:rPr>
          <w:rFonts w:ascii="Cambria" w:eastAsia="Batang" w:hAnsi="Cambria" w:cs="Arial"/>
          <w:b/>
          <w:bCs/>
        </w:rPr>
      </w:pPr>
    </w:p>
    <w:p w14:paraId="7478CE3B" w14:textId="77777777" w:rsidR="002C2BC3" w:rsidRPr="000F3205" w:rsidRDefault="00DF7567">
      <w:pPr>
        <w:rPr>
          <w:rFonts w:ascii="Cambria" w:eastAsia="Batang" w:hAnsi="Cambria" w:cs="Arial"/>
          <w:b/>
          <w:bCs/>
          <w:sz w:val="20"/>
          <w:szCs w:val="20"/>
          <w:u w:val="single"/>
        </w:rPr>
      </w:pPr>
      <w:r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 xml:space="preserve">Finanční dohoda o uskutečněném </w:t>
      </w:r>
      <w:r w:rsidR="007E1961"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>pořadu</w:t>
      </w:r>
      <w:r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>:</w:t>
      </w:r>
    </w:p>
    <w:p w14:paraId="598C99EE" w14:textId="77777777" w:rsidR="00280417" w:rsidRPr="00ED1F98" w:rsidRDefault="00280417" w:rsidP="00280417">
      <w:pPr>
        <w:pStyle w:val="Default"/>
        <w:rPr>
          <w:sz w:val="20"/>
          <w:szCs w:val="20"/>
        </w:rPr>
      </w:pPr>
    </w:p>
    <w:p w14:paraId="72C06F9B" w14:textId="047C158D" w:rsidR="0051056C" w:rsidRPr="00ED1F98" w:rsidRDefault="004444F4" w:rsidP="0081243A">
      <w:pPr>
        <w:pStyle w:val="Default"/>
        <w:rPr>
          <w:rFonts w:ascii="Cambria" w:hAnsi="Cambria"/>
          <w:sz w:val="20"/>
          <w:szCs w:val="20"/>
        </w:rPr>
      </w:pPr>
      <w:r w:rsidRPr="00ED1F98">
        <w:rPr>
          <w:rFonts w:ascii="Cambria" w:hAnsi="Cambria"/>
          <w:color w:val="auto"/>
          <w:sz w:val="20"/>
          <w:szCs w:val="20"/>
        </w:rPr>
        <w:t>Smluvní podíl za uskutečněný pořad</w:t>
      </w:r>
      <w:r w:rsidR="00280417" w:rsidRPr="00ED1F98">
        <w:rPr>
          <w:rFonts w:ascii="Cambria" w:hAnsi="Cambria"/>
          <w:color w:val="auto"/>
          <w:sz w:val="20"/>
          <w:szCs w:val="20"/>
        </w:rPr>
        <w:t xml:space="preserve"> je </w:t>
      </w:r>
      <w:r w:rsidR="008D024A">
        <w:rPr>
          <w:rFonts w:ascii="Cambria" w:hAnsi="Cambria"/>
          <w:color w:val="auto"/>
          <w:sz w:val="20"/>
          <w:szCs w:val="20"/>
        </w:rPr>
        <w:t>8</w:t>
      </w:r>
      <w:r w:rsidR="007E05DF">
        <w:rPr>
          <w:rFonts w:ascii="Cambria" w:hAnsi="Cambria"/>
          <w:color w:val="auto"/>
          <w:sz w:val="20"/>
          <w:szCs w:val="20"/>
        </w:rPr>
        <w:t>5</w:t>
      </w:r>
      <w:r w:rsidR="00BE56DD" w:rsidRPr="00ED1F98">
        <w:rPr>
          <w:rFonts w:ascii="Cambria" w:hAnsi="Cambria"/>
          <w:color w:val="auto"/>
          <w:sz w:val="20"/>
          <w:szCs w:val="20"/>
        </w:rPr>
        <w:t xml:space="preserve"> </w:t>
      </w:r>
      <w:r w:rsidR="00280417" w:rsidRPr="00ED1F98">
        <w:rPr>
          <w:rFonts w:ascii="Cambria" w:hAnsi="Cambria"/>
          <w:color w:val="auto"/>
          <w:sz w:val="20"/>
          <w:szCs w:val="20"/>
        </w:rPr>
        <w:t>% z celkové</w:t>
      </w:r>
      <w:r w:rsidR="00280417" w:rsidRPr="00ED1F98">
        <w:rPr>
          <w:rFonts w:ascii="Cambria" w:hAnsi="Cambria"/>
          <w:sz w:val="20"/>
          <w:szCs w:val="20"/>
        </w:rPr>
        <w:t xml:space="preserve"> tržby za prodané vstupenky včetně DPH pro </w:t>
      </w:r>
      <w:r w:rsidR="00B51157">
        <w:rPr>
          <w:rFonts w:ascii="Cambria" w:hAnsi="Cambria"/>
          <w:sz w:val="20"/>
          <w:szCs w:val="20"/>
        </w:rPr>
        <w:t>Agenturu</w:t>
      </w:r>
      <w:r w:rsidR="000459BD" w:rsidRPr="00ED1F98">
        <w:rPr>
          <w:rFonts w:ascii="Cambria" w:hAnsi="Cambria"/>
          <w:sz w:val="20"/>
          <w:szCs w:val="20"/>
        </w:rPr>
        <w:t xml:space="preserve"> </w:t>
      </w:r>
      <w:r w:rsidR="00280417" w:rsidRPr="00ED1F98">
        <w:rPr>
          <w:rFonts w:ascii="Cambria" w:hAnsi="Cambria"/>
          <w:sz w:val="20"/>
          <w:szCs w:val="20"/>
        </w:rPr>
        <w:t xml:space="preserve">a </w:t>
      </w:r>
      <w:r w:rsidR="007E05DF">
        <w:rPr>
          <w:rFonts w:ascii="Cambria" w:hAnsi="Cambria"/>
          <w:sz w:val="20"/>
          <w:szCs w:val="20"/>
        </w:rPr>
        <w:t>15</w:t>
      </w:r>
      <w:r w:rsidR="00B93879" w:rsidRPr="00ED1F98">
        <w:rPr>
          <w:rFonts w:ascii="Cambria" w:hAnsi="Cambria"/>
          <w:sz w:val="20"/>
          <w:szCs w:val="20"/>
        </w:rPr>
        <w:t xml:space="preserve"> </w:t>
      </w:r>
      <w:r w:rsidR="00280417" w:rsidRPr="00ED1F98">
        <w:rPr>
          <w:rFonts w:ascii="Cambria" w:hAnsi="Cambria"/>
          <w:sz w:val="20"/>
          <w:szCs w:val="20"/>
        </w:rPr>
        <w:t>%</w:t>
      </w:r>
      <w:r w:rsidR="00955C68" w:rsidRPr="00ED1F98">
        <w:rPr>
          <w:rFonts w:ascii="Cambria" w:hAnsi="Cambria"/>
          <w:sz w:val="20"/>
          <w:szCs w:val="20"/>
        </w:rPr>
        <w:t xml:space="preserve"> </w:t>
      </w:r>
      <w:r w:rsidR="0033548A" w:rsidRPr="00ED1F98">
        <w:rPr>
          <w:rFonts w:ascii="Cambria" w:hAnsi="Cambria"/>
          <w:sz w:val="20"/>
          <w:szCs w:val="20"/>
        </w:rPr>
        <w:t xml:space="preserve">včetně </w:t>
      </w:r>
      <w:r w:rsidR="007F79CC" w:rsidRPr="00ED1F98">
        <w:rPr>
          <w:rFonts w:ascii="Cambria" w:hAnsi="Cambria"/>
          <w:sz w:val="20"/>
          <w:szCs w:val="20"/>
        </w:rPr>
        <w:t xml:space="preserve">DPH </w:t>
      </w:r>
      <w:r w:rsidR="008A2DA6" w:rsidRPr="00ED1F98">
        <w:rPr>
          <w:rFonts w:ascii="Cambria" w:hAnsi="Cambria"/>
          <w:sz w:val="20"/>
          <w:szCs w:val="20"/>
        </w:rPr>
        <w:t>pro</w:t>
      </w:r>
      <w:r w:rsidR="009B4110" w:rsidRPr="00ED1F98">
        <w:rPr>
          <w:rFonts w:ascii="Cambria" w:hAnsi="Cambria"/>
          <w:sz w:val="20"/>
          <w:szCs w:val="20"/>
        </w:rPr>
        <w:t xml:space="preserve"> </w:t>
      </w:r>
      <w:r w:rsidR="00B70D19" w:rsidRPr="00ED1F98">
        <w:rPr>
          <w:rFonts w:ascii="Cambria" w:hAnsi="Cambria"/>
          <w:sz w:val="20"/>
          <w:szCs w:val="20"/>
        </w:rPr>
        <w:t>Pořadatele.</w:t>
      </w:r>
    </w:p>
    <w:p w14:paraId="41E30C19" w14:textId="77777777" w:rsidR="00991F2F" w:rsidRPr="000F3205" w:rsidRDefault="00991F2F" w:rsidP="0081243A">
      <w:pPr>
        <w:pStyle w:val="Default"/>
        <w:rPr>
          <w:rFonts w:ascii="Cambria" w:hAnsi="Cambria"/>
          <w:bCs/>
          <w:sz w:val="20"/>
          <w:szCs w:val="20"/>
        </w:rPr>
      </w:pPr>
    </w:p>
    <w:p w14:paraId="5B869275" w14:textId="35AA9FAC" w:rsidR="008F30D3" w:rsidRPr="000F3205" w:rsidRDefault="00955C68" w:rsidP="0081243A">
      <w:pPr>
        <w:pStyle w:val="Default"/>
        <w:rPr>
          <w:rFonts w:ascii="Cambria" w:hAnsi="Cambria"/>
          <w:bCs/>
          <w:sz w:val="20"/>
          <w:szCs w:val="20"/>
        </w:rPr>
      </w:pPr>
      <w:r w:rsidRPr="000F3205">
        <w:rPr>
          <w:rFonts w:ascii="Cambria" w:hAnsi="Cambria"/>
          <w:bCs/>
          <w:sz w:val="20"/>
          <w:szCs w:val="20"/>
        </w:rPr>
        <w:t>Splatnost do druhého dne od konání akce na základě vystavené faktury od VM ART production převodem na její účet se zasláním kompletního vyúčtování z akce na mai</w:t>
      </w:r>
      <w:r w:rsidR="00225D17">
        <w:rPr>
          <w:rFonts w:ascii="Cambria" w:hAnsi="Cambria"/>
          <w:bCs/>
          <w:sz w:val="20"/>
          <w:szCs w:val="20"/>
        </w:rPr>
        <w:t xml:space="preserve">l: </w:t>
      </w:r>
      <w:proofErr w:type="spellStart"/>
      <w:r w:rsidR="00225D17">
        <w:rPr>
          <w:rFonts w:ascii="Cambria" w:hAnsi="Cambria"/>
          <w:bCs/>
          <w:sz w:val="20"/>
          <w:szCs w:val="20"/>
        </w:rPr>
        <w:t>xxxxxxxxxxxxxxxxx</w:t>
      </w:r>
      <w:proofErr w:type="spellEnd"/>
    </w:p>
    <w:p w14:paraId="54AD7ABA" w14:textId="77777777" w:rsidR="00280417" w:rsidRPr="00E26794" w:rsidRDefault="00280417" w:rsidP="00360CFF">
      <w:pPr>
        <w:pStyle w:val="Zkladntext"/>
        <w:rPr>
          <w:rFonts w:ascii="Cambria" w:eastAsia="Batang" w:hAnsi="Cambria" w:cs="Arial"/>
          <w:bCs/>
        </w:rPr>
      </w:pPr>
    </w:p>
    <w:p w14:paraId="1D7300FA" w14:textId="1F1D35A1" w:rsidR="004444F4" w:rsidRDefault="00DF7567">
      <w:pPr>
        <w:pStyle w:val="Zkladntext"/>
        <w:rPr>
          <w:rFonts w:ascii="Cambria" w:eastAsia="Batang" w:hAnsi="Cambria" w:cs="Arial"/>
          <w:bCs/>
          <w:sz w:val="20"/>
          <w:szCs w:val="20"/>
          <w:u w:val="single"/>
        </w:rPr>
      </w:pPr>
      <w:r w:rsidRPr="000F3205">
        <w:rPr>
          <w:rFonts w:ascii="Cambria" w:eastAsia="Batang" w:hAnsi="Cambria" w:cs="Arial"/>
          <w:bCs/>
          <w:sz w:val="20"/>
          <w:szCs w:val="20"/>
          <w:u w:val="single"/>
        </w:rPr>
        <w:t>Nutné podmínky pro uskute</w:t>
      </w:r>
      <w:r w:rsidR="000136A5" w:rsidRPr="000F3205">
        <w:rPr>
          <w:rFonts w:ascii="Cambria" w:eastAsia="Batang" w:hAnsi="Cambria" w:cs="Arial"/>
          <w:bCs/>
          <w:sz w:val="20"/>
          <w:szCs w:val="20"/>
          <w:u w:val="single"/>
        </w:rPr>
        <w:t xml:space="preserve">čnění </w:t>
      </w:r>
      <w:r w:rsidR="007E1961" w:rsidRPr="000F3205">
        <w:rPr>
          <w:rFonts w:ascii="Cambria" w:eastAsia="Batang" w:hAnsi="Cambria" w:cs="Arial"/>
          <w:bCs/>
          <w:sz w:val="20"/>
          <w:szCs w:val="20"/>
          <w:u w:val="single"/>
        </w:rPr>
        <w:t>pořadu</w:t>
      </w:r>
      <w:r w:rsidRPr="000F3205">
        <w:rPr>
          <w:rFonts w:ascii="Cambria" w:eastAsia="Batang" w:hAnsi="Cambria" w:cs="Arial"/>
          <w:bCs/>
          <w:sz w:val="20"/>
          <w:szCs w:val="20"/>
          <w:u w:val="single"/>
        </w:rPr>
        <w:t>:</w:t>
      </w:r>
    </w:p>
    <w:p w14:paraId="3E9F32F0" w14:textId="77777777" w:rsidR="00ED1F98" w:rsidRPr="00ED1F98" w:rsidRDefault="00ED1F98">
      <w:pPr>
        <w:pStyle w:val="Zkladntext"/>
        <w:rPr>
          <w:rFonts w:ascii="Cambria" w:eastAsia="Batang" w:hAnsi="Cambria" w:cs="Arial"/>
          <w:bCs/>
          <w:sz w:val="20"/>
          <w:szCs w:val="20"/>
          <w:u w:val="single"/>
        </w:rPr>
      </w:pPr>
    </w:p>
    <w:p w14:paraId="3E9CB426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>1. V určenou hodinu a v den zahájení předprodeje musí být k dispozici celá kapacita sálu</w:t>
      </w:r>
    </w:p>
    <w:p w14:paraId="1CB7EAED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>2. Lidé ve městě musí být alespoň 3-5 dní před zahájením předprodeje přesně informování o jeho podmínkách</w:t>
      </w:r>
    </w:p>
    <w:p w14:paraId="56BC46C2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>3. Propagace akce musí začít v dostatečném předstihu před jejím konáním, a to nejpozději 8 týdnů před akcí</w:t>
      </w:r>
    </w:p>
    <w:p w14:paraId="0FF37751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 xml:space="preserve">4. Při produkci platí zákaz fotografování a pořizování audiovizuálních záznamů bez povolení VM ART </w:t>
      </w:r>
      <w:proofErr w:type="spellStart"/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>production</w:t>
      </w:r>
      <w:proofErr w:type="spellEnd"/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 xml:space="preserve"> s. r. o. </w:t>
      </w:r>
    </w:p>
    <w:p w14:paraId="0A35150D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 xml:space="preserve">O této skutečnosti je partner povinen informovat návštěvníky formou informačních vývěsek nebo audio spotu. </w:t>
      </w:r>
    </w:p>
    <w:p w14:paraId="31755729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 xml:space="preserve">5. Produkce nesmí být součástí: festivalu, přehlídky, jakékoli propagace firmy – produktu, politické strany a nikde v sále nesmí být vyvěšena reklamní loga partnerů bez ústní dohody s VM ART </w:t>
      </w:r>
      <w:proofErr w:type="spellStart"/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>production</w:t>
      </w:r>
      <w:proofErr w:type="spellEnd"/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 xml:space="preserve"> s. r. o. </w:t>
      </w:r>
    </w:p>
    <w:p w14:paraId="775754BB" w14:textId="77777777" w:rsidR="00F765DF" w:rsidRPr="00C15FB4" w:rsidRDefault="00F765DF">
      <w:pPr>
        <w:pStyle w:val="Zkladntext"/>
        <w:rPr>
          <w:rFonts w:ascii="Cambria" w:eastAsia="Batang" w:hAnsi="Cambria" w:cs="Arial"/>
          <w:bCs/>
          <w:sz w:val="22"/>
          <w:u w:val="single"/>
        </w:rPr>
      </w:pPr>
    </w:p>
    <w:p w14:paraId="6C5A7754" w14:textId="77777777" w:rsidR="00DF7567" w:rsidRPr="00ED1F98" w:rsidRDefault="00DF7567">
      <w:pPr>
        <w:pStyle w:val="Zkladntext"/>
        <w:rPr>
          <w:rFonts w:ascii="Cambria" w:eastAsia="Batang" w:hAnsi="Cambria" w:cs="Arial"/>
          <w:bCs/>
          <w:sz w:val="20"/>
          <w:szCs w:val="20"/>
          <w:u w:val="single"/>
        </w:rPr>
      </w:pPr>
      <w:r w:rsidRPr="00ED1F98">
        <w:rPr>
          <w:rFonts w:ascii="Cambria" w:eastAsia="Batang" w:hAnsi="Cambria" w:cs="Arial"/>
          <w:bCs/>
          <w:sz w:val="20"/>
          <w:szCs w:val="20"/>
          <w:u w:val="single"/>
        </w:rPr>
        <w:t>Nebudou</w:t>
      </w:r>
      <w:r w:rsidR="00E40E44" w:rsidRPr="00ED1F98">
        <w:rPr>
          <w:rFonts w:ascii="Cambria" w:eastAsia="Batang" w:hAnsi="Cambria" w:cs="Arial"/>
          <w:bCs/>
          <w:sz w:val="20"/>
          <w:szCs w:val="20"/>
          <w:u w:val="single"/>
        </w:rPr>
        <w:t xml:space="preserve"> </w:t>
      </w:r>
      <w:r w:rsidRPr="00ED1F98">
        <w:rPr>
          <w:rFonts w:ascii="Cambria" w:eastAsia="Batang" w:hAnsi="Cambria" w:cs="Arial"/>
          <w:bCs/>
          <w:sz w:val="20"/>
          <w:szCs w:val="20"/>
          <w:u w:val="single"/>
        </w:rPr>
        <w:t>-</w:t>
      </w:r>
      <w:r w:rsidR="00E40E44" w:rsidRPr="00ED1F98">
        <w:rPr>
          <w:rFonts w:ascii="Cambria" w:eastAsia="Batang" w:hAnsi="Cambria" w:cs="Arial"/>
          <w:bCs/>
          <w:sz w:val="20"/>
          <w:szCs w:val="20"/>
          <w:u w:val="single"/>
        </w:rPr>
        <w:t xml:space="preserve"> </w:t>
      </w:r>
      <w:proofErr w:type="spellStart"/>
      <w:r w:rsidRPr="00ED1F98">
        <w:rPr>
          <w:rFonts w:ascii="Cambria" w:eastAsia="Batang" w:hAnsi="Cambria" w:cs="Arial"/>
          <w:bCs/>
          <w:sz w:val="20"/>
          <w:szCs w:val="20"/>
          <w:u w:val="single"/>
        </w:rPr>
        <w:t>li</w:t>
      </w:r>
      <w:proofErr w:type="spellEnd"/>
      <w:r w:rsidRPr="00ED1F98">
        <w:rPr>
          <w:rFonts w:ascii="Cambria" w:eastAsia="Batang" w:hAnsi="Cambria" w:cs="Arial"/>
          <w:bCs/>
          <w:sz w:val="20"/>
          <w:szCs w:val="20"/>
          <w:u w:val="single"/>
        </w:rPr>
        <w:t xml:space="preserve"> tyto podm</w:t>
      </w:r>
      <w:r w:rsidR="0081549B" w:rsidRPr="00ED1F98">
        <w:rPr>
          <w:rFonts w:ascii="Cambria" w:eastAsia="Batang" w:hAnsi="Cambria" w:cs="Arial"/>
          <w:bCs/>
          <w:sz w:val="20"/>
          <w:szCs w:val="20"/>
          <w:u w:val="single"/>
        </w:rPr>
        <w:t>ínky dodrženy</w:t>
      </w:r>
      <w:r w:rsidR="00E40E44" w:rsidRPr="00ED1F98">
        <w:rPr>
          <w:rFonts w:ascii="Cambria" w:eastAsia="Batang" w:hAnsi="Cambria" w:cs="Arial"/>
          <w:bCs/>
          <w:sz w:val="20"/>
          <w:szCs w:val="20"/>
          <w:u w:val="single"/>
        </w:rPr>
        <w:t>, může VM ART production</w:t>
      </w:r>
      <w:r w:rsidR="00AA36B7" w:rsidRPr="00ED1F98">
        <w:rPr>
          <w:rFonts w:ascii="Cambria" w:eastAsia="Batang" w:hAnsi="Cambria" w:cs="Arial"/>
          <w:bCs/>
          <w:sz w:val="20"/>
          <w:szCs w:val="20"/>
          <w:u w:val="single"/>
        </w:rPr>
        <w:t xml:space="preserve"> pořad</w:t>
      </w:r>
      <w:r w:rsidR="0081549B" w:rsidRPr="00ED1F98">
        <w:rPr>
          <w:rFonts w:ascii="Cambria" w:eastAsia="Batang" w:hAnsi="Cambria" w:cs="Arial"/>
          <w:bCs/>
          <w:sz w:val="20"/>
          <w:szCs w:val="20"/>
          <w:u w:val="single"/>
        </w:rPr>
        <w:t xml:space="preserve"> bez udání důvodů </w:t>
      </w:r>
      <w:proofErr w:type="gramStart"/>
      <w:r w:rsidRPr="00ED1F98">
        <w:rPr>
          <w:rFonts w:ascii="Cambria" w:eastAsia="Batang" w:hAnsi="Cambria" w:cs="Arial"/>
          <w:bCs/>
          <w:sz w:val="20"/>
          <w:szCs w:val="20"/>
        </w:rPr>
        <w:t>zrušit !!!</w:t>
      </w:r>
      <w:proofErr w:type="gramEnd"/>
    </w:p>
    <w:p w14:paraId="65A0B2D8" w14:textId="77777777" w:rsidR="00DF7567" w:rsidRPr="00C15FB4" w:rsidRDefault="00DF7567">
      <w:pPr>
        <w:pStyle w:val="Zkladntext"/>
        <w:rPr>
          <w:rFonts w:ascii="Cambria" w:eastAsia="Batang" w:hAnsi="Cambria" w:cs="Arial"/>
          <w:bCs/>
          <w:sz w:val="22"/>
        </w:rPr>
      </w:pPr>
    </w:p>
    <w:p w14:paraId="60FA06DF" w14:textId="77777777" w:rsidR="00DF7567" w:rsidRPr="00906657" w:rsidRDefault="00DF756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906657">
        <w:rPr>
          <w:rFonts w:ascii="Cambria" w:eastAsia="Batang" w:hAnsi="Cambria" w:cs="Arial"/>
          <w:b w:val="0"/>
          <w:bCs/>
          <w:sz w:val="20"/>
        </w:rPr>
        <w:t>Odstoupit od této smlouvy je možné pouze z důvodu zásahu vyšší moci nebo lékařem potvrzené nemoci umělce. Odstoupí-li jedna ze smluvních stran od této smlouvy bez udán</w:t>
      </w:r>
      <w:r w:rsidR="00C15FB4" w:rsidRPr="00906657">
        <w:rPr>
          <w:rFonts w:ascii="Cambria" w:eastAsia="Batang" w:hAnsi="Cambria" w:cs="Arial"/>
          <w:b w:val="0"/>
          <w:bCs/>
          <w:sz w:val="20"/>
        </w:rPr>
        <w:t>í důvodů v termínu kratším než 2</w:t>
      </w:r>
      <w:r w:rsidRPr="00906657">
        <w:rPr>
          <w:rFonts w:ascii="Cambria" w:eastAsia="Batang" w:hAnsi="Cambria" w:cs="Arial"/>
          <w:b w:val="0"/>
          <w:bCs/>
          <w:sz w:val="20"/>
        </w:rPr>
        <w:t xml:space="preserve"> měsíc</w:t>
      </w:r>
      <w:r w:rsidR="00C15FB4" w:rsidRPr="00906657">
        <w:rPr>
          <w:rFonts w:ascii="Cambria" w:eastAsia="Batang" w:hAnsi="Cambria" w:cs="Arial"/>
          <w:b w:val="0"/>
          <w:bCs/>
          <w:sz w:val="20"/>
        </w:rPr>
        <w:t>e</w:t>
      </w:r>
      <w:r w:rsidRPr="00906657">
        <w:rPr>
          <w:rFonts w:ascii="Cambria" w:eastAsia="Batang" w:hAnsi="Cambria" w:cs="Arial"/>
          <w:b w:val="0"/>
          <w:bCs/>
          <w:sz w:val="20"/>
        </w:rPr>
        <w:t xml:space="preserve"> před datem konání </w:t>
      </w:r>
      <w:r w:rsidR="007E1961">
        <w:rPr>
          <w:rFonts w:ascii="Cambria" w:eastAsia="Batang" w:hAnsi="Cambria" w:cs="Arial"/>
          <w:b w:val="0"/>
          <w:bCs/>
          <w:sz w:val="20"/>
        </w:rPr>
        <w:t>pořadu</w:t>
      </w:r>
      <w:r w:rsidR="007E54C4">
        <w:rPr>
          <w:rFonts w:ascii="Cambria" w:eastAsia="Batang" w:hAnsi="Cambria" w:cs="Arial"/>
          <w:b w:val="0"/>
          <w:bCs/>
          <w:sz w:val="20"/>
        </w:rPr>
        <w:t xml:space="preserve">, uhradí </w:t>
      </w:r>
      <w:r w:rsidRPr="00906657">
        <w:rPr>
          <w:rFonts w:ascii="Cambria" w:eastAsia="Batang" w:hAnsi="Cambria" w:cs="Arial"/>
          <w:b w:val="0"/>
          <w:bCs/>
          <w:sz w:val="20"/>
        </w:rPr>
        <w:t>druhé</w:t>
      </w:r>
      <w:r w:rsidR="007E54C4">
        <w:rPr>
          <w:rFonts w:ascii="Cambria" w:eastAsia="Batang" w:hAnsi="Cambria" w:cs="Arial"/>
          <w:b w:val="0"/>
          <w:bCs/>
          <w:sz w:val="20"/>
        </w:rPr>
        <w:t xml:space="preserve"> straně</w:t>
      </w:r>
      <w:r w:rsidRPr="00906657">
        <w:rPr>
          <w:rFonts w:ascii="Cambria" w:eastAsia="Batang" w:hAnsi="Cambria" w:cs="Arial"/>
          <w:b w:val="0"/>
          <w:bCs/>
          <w:sz w:val="20"/>
        </w:rPr>
        <w:t xml:space="preserve"> veškeré vzniklé nákla</w:t>
      </w:r>
      <w:r w:rsidR="00906657">
        <w:rPr>
          <w:rFonts w:ascii="Cambria" w:eastAsia="Batang" w:hAnsi="Cambria" w:cs="Arial"/>
          <w:b w:val="0"/>
          <w:bCs/>
          <w:sz w:val="20"/>
        </w:rPr>
        <w:t xml:space="preserve">dy, či poskytne </w:t>
      </w:r>
      <w:r w:rsidR="007E54C4">
        <w:rPr>
          <w:rFonts w:ascii="Cambria" w:eastAsia="Batang" w:hAnsi="Cambria" w:cs="Arial"/>
          <w:b w:val="0"/>
          <w:bCs/>
          <w:sz w:val="20"/>
        </w:rPr>
        <w:t xml:space="preserve">jiný </w:t>
      </w:r>
      <w:r w:rsidR="00906657">
        <w:rPr>
          <w:rFonts w:ascii="Cambria" w:eastAsia="Batang" w:hAnsi="Cambria" w:cs="Arial"/>
          <w:b w:val="0"/>
          <w:bCs/>
          <w:sz w:val="20"/>
        </w:rPr>
        <w:t>náhradní termín</w:t>
      </w:r>
      <w:r w:rsidRPr="00906657">
        <w:rPr>
          <w:rFonts w:ascii="Cambria" w:eastAsia="Batang" w:hAnsi="Cambria" w:cs="Arial"/>
          <w:b w:val="0"/>
          <w:bCs/>
          <w:sz w:val="20"/>
        </w:rPr>
        <w:t xml:space="preserve"> možného konání.</w:t>
      </w:r>
    </w:p>
    <w:p w14:paraId="72E68342" w14:textId="37E3CDD5" w:rsidR="00D512E5" w:rsidRPr="00C15FB4" w:rsidRDefault="00D512E5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14:paraId="10466A8C" w14:textId="5030B95D" w:rsidR="00DF7567" w:rsidRPr="00C15FB4" w:rsidRDefault="00DF7567">
      <w:pPr>
        <w:pStyle w:val="Zkladntext2"/>
        <w:rPr>
          <w:rFonts w:ascii="Cambria" w:eastAsia="Batang" w:hAnsi="Cambria" w:cs="Arial"/>
          <w:b/>
          <w:bCs/>
          <w:sz w:val="20"/>
          <w:u w:val="single"/>
        </w:rPr>
      </w:pPr>
      <w:r w:rsidRPr="00C15FB4">
        <w:rPr>
          <w:rFonts w:ascii="Cambria" w:eastAsia="Batang" w:hAnsi="Cambria" w:cs="Arial"/>
          <w:b/>
          <w:bCs/>
          <w:sz w:val="20"/>
          <w:u w:val="single"/>
        </w:rPr>
        <w:t>Tato smlouva byla uzavřena na základě svobodné a vážné vůle, srozumitelně a určitě.</w:t>
      </w:r>
    </w:p>
    <w:p w14:paraId="57BE1779" w14:textId="649C0D26" w:rsidR="00790853" w:rsidRPr="00E26794" w:rsidRDefault="00790853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14:paraId="02EC2512" w14:textId="18214F6B" w:rsidR="00ED1F98" w:rsidRPr="00ED1F98" w:rsidRDefault="00ED1F98" w:rsidP="00EF0BF1">
      <w:pPr>
        <w:pStyle w:val="Zkladntext2"/>
        <w:rPr>
          <w:rFonts w:ascii="Cambria" w:eastAsia="Batang" w:hAnsi="Cambria" w:cs="Arial"/>
          <w:bCs/>
          <w:sz w:val="20"/>
          <w:szCs w:val="20"/>
        </w:rPr>
      </w:pPr>
      <w:r w:rsidRPr="00ED1F98">
        <w:rPr>
          <w:rFonts w:ascii="Cambria" w:eastAsia="Batang" w:hAnsi="Cambria" w:cs="Arial"/>
          <w:bCs/>
          <w:sz w:val="20"/>
          <w:szCs w:val="20"/>
        </w:rPr>
        <w:t>Agentura</w:t>
      </w:r>
      <w:r w:rsidR="00EF0BF1" w:rsidRPr="00ED1F98">
        <w:rPr>
          <w:rFonts w:ascii="Cambria" w:eastAsia="Batang" w:hAnsi="Cambria" w:cs="Arial"/>
          <w:bCs/>
          <w:sz w:val="20"/>
          <w:szCs w:val="20"/>
        </w:rPr>
        <w:tab/>
      </w:r>
      <w:r w:rsidR="00EF0BF1" w:rsidRPr="00ED1F98">
        <w:rPr>
          <w:rFonts w:ascii="Cambria" w:eastAsia="Batang" w:hAnsi="Cambria" w:cs="Arial"/>
          <w:bCs/>
          <w:sz w:val="20"/>
          <w:szCs w:val="20"/>
        </w:rPr>
        <w:tab/>
      </w:r>
      <w:r w:rsidR="00790853" w:rsidRPr="00ED1F98">
        <w:rPr>
          <w:rFonts w:ascii="Cambria" w:eastAsia="Batang" w:hAnsi="Cambria" w:cs="Arial"/>
          <w:bCs/>
          <w:sz w:val="20"/>
          <w:szCs w:val="20"/>
        </w:rPr>
        <w:tab/>
      </w:r>
      <w:r w:rsidR="00790853" w:rsidRPr="00ED1F98">
        <w:rPr>
          <w:rFonts w:ascii="Cambria" w:eastAsia="Batang" w:hAnsi="Cambria" w:cs="Arial"/>
          <w:bCs/>
          <w:sz w:val="20"/>
          <w:szCs w:val="20"/>
        </w:rPr>
        <w:tab/>
      </w:r>
      <w:r w:rsidRPr="00ED1F98">
        <w:rPr>
          <w:rFonts w:ascii="Cambria" w:eastAsia="Batang" w:hAnsi="Cambria" w:cs="Arial"/>
          <w:bCs/>
          <w:sz w:val="20"/>
          <w:szCs w:val="20"/>
        </w:rPr>
        <w:t xml:space="preserve">                                               Pořadatel</w:t>
      </w:r>
    </w:p>
    <w:p w14:paraId="766107AD" w14:textId="3B556744" w:rsidR="00ED1F98" w:rsidRDefault="00ED1F98" w:rsidP="00EF0BF1">
      <w:pPr>
        <w:pStyle w:val="Zkladntext2"/>
        <w:rPr>
          <w:rFonts w:ascii="Cambria" w:eastAsia="Batang" w:hAnsi="Cambria" w:cs="Arial"/>
          <w:bCs/>
          <w:sz w:val="22"/>
        </w:rPr>
      </w:pPr>
    </w:p>
    <w:p w14:paraId="0C05448C" w14:textId="2317244E" w:rsidR="00ED1F98" w:rsidRDefault="00ED1F98" w:rsidP="00EF0BF1">
      <w:pPr>
        <w:pStyle w:val="Zkladntext2"/>
        <w:rPr>
          <w:rFonts w:ascii="Cambria" w:eastAsia="Batang" w:hAnsi="Cambria" w:cs="Arial"/>
          <w:bCs/>
          <w:sz w:val="22"/>
        </w:rPr>
      </w:pPr>
    </w:p>
    <w:p w14:paraId="72290D21" w14:textId="13E5F0CB" w:rsidR="002D2B97" w:rsidRPr="00ED1F98" w:rsidRDefault="002D2B97" w:rsidP="00EF0BF1">
      <w:pPr>
        <w:pStyle w:val="Zkladntext2"/>
        <w:rPr>
          <w:rFonts w:ascii="Cambria" w:eastAsia="Batang" w:hAnsi="Cambria" w:cs="Arial"/>
          <w:bCs/>
          <w:sz w:val="22"/>
        </w:rPr>
      </w:pPr>
      <w:bookmarkStart w:id="0" w:name="_GoBack"/>
      <w:bookmarkEnd w:id="0"/>
    </w:p>
    <w:sectPr w:rsidR="002D2B97" w:rsidRPr="00ED1F98" w:rsidSect="007F79CC">
      <w:footnotePr>
        <w:pos w:val="beneathText"/>
      </w:footnotePr>
      <w:pgSz w:w="11905" w:h="16837"/>
      <w:pgMar w:top="845" w:right="720" w:bottom="84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-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95899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2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</w:rPr>
    </w:lvl>
  </w:abstractNum>
  <w:abstractNum w:abstractNumId="3" w15:restartNumberingAfterBreak="0">
    <w:nsid w:val="032D0537"/>
    <w:multiLevelType w:val="hybridMultilevel"/>
    <w:tmpl w:val="68D66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65CE9"/>
    <w:multiLevelType w:val="hybridMultilevel"/>
    <w:tmpl w:val="4998B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26357"/>
    <w:multiLevelType w:val="hybridMultilevel"/>
    <w:tmpl w:val="7C36C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70813"/>
    <w:multiLevelType w:val="hybridMultilevel"/>
    <w:tmpl w:val="BF5CD7F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14993"/>
    <w:multiLevelType w:val="hybridMultilevel"/>
    <w:tmpl w:val="DDB4C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cs-CZ" w:vendorID="64" w:dllVersion="4096" w:nlCheck="1" w:checkStyle="0"/>
  <w:activeWritingStyle w:appName="MSWord" w:lang="en-US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058"/>
    <w:rsid w:val="000021E4"/>
    <w:rsid w:val="0000225D"/>
    <w:rsid w:val="000136A5"/>
    <w:rsid w:val="000264D2"/>
    <w:rsid w:val="000273D5"/>
    <w:rsid w:val="000343F9"/>
    <w:rsid w:val="000353BA"/>
    <w:rsid w:val="00040F0D"/>
    <w:rsid w:val="000459BD"/>
    <w:rsid w:val="000547FD"/>
    <w:rsid w:val="00065767"/>
    <w:rsid w:val="0008087A"/>
    <w:rsid w:val="000827CF"/>
    <w:rsid w:val="0008340B"/>
    <w:rsid w:val="000842D7"/>
    <w:rsid w:val="000862A2"/>
    <w:rsid w:val="00094BD5"/>
    <w:rsid w:val="00096AB5"/>
    <w:rsid w:val="000A4606"/>
    <w:rsid w:val="000D0410"/>
    <w:rsid w:val="000D6402"/>
    <w:rsid w:val="000F13A1"/>
    <w:rsid w:val="000F3205"/>
    <w:rsid w:val="00123249"/>
    <w:rsid w:val="00124D6A"/>
    <w:rsid w:val="00130797"/>
    <w:rsid w:val="00131633"/>
    <w:rsid w:val="00132E86"/>
    <w:rsid w:val="0014287C"/>
    <w:rsid w:val="0014489A"/>
    <w:rsid w:val="00144EDE"/>
    <w:rsid w:val="00156B67"/>
    <w:rsid w:val="001602B3"/>
    <w:rsid w:val="00177670"/>
    <w:rsid w:val="00183175"/>
    <w:rsid w:val="00187547"/>
    <w:rsid w:val="00193328"/>
    <w:rsid w:val="00193E37"/>
    <w:rsid w:val="001A07D5"/>
    <w:rsid w:val="001F0FE2"/>
    <w:rsid w:val="00202A0F"/>
    <w:rsid w:val="00204E92"/>
    <w:rsid w:val="00222948"/>
    <w:rsid w:val="00225D17"/>
    <w:rsid w:val="0024791A"/>
    <w:rsid w:val="0027617F"/>
    <w:rsid w:val="00280417"/>
    <w:rsid w:val="00282BBD"/>
    <w:rsid w:val="00297560"/>
    <w:rsid w:val="002C2BC3"/>
    <w:rsid w:val="002C3AA7"/>
    <w:rsid w:val="002D2B97"/>
    <w:rsid w:val="002F04CB"/>
    <w:rsid w:val="002F3857"/>
    <w:rsid w:val="00304C7F"/>
    <w:rsid w:val="00321E16"/>
    <w:rsid w:val="00323824"/>
    <w:rsid w:val="00323825"/>
    <w:rsid w:val="0032430F"/>
    <w:rsid w:val="0033548A"/>
    <w:rsid w:val="00360CFF"/>
    <w:rsid w:val="003740EE"/>
    <w:rsid w:val="00375A1A"/>
    <w:rsid w:val="003776F4"/>
    <w:rsid w:val="00377AE4"/>
    <w:rsid w:val="00384B38"/>
    <w:rsid w:val="003876D0"/>
    <w:rsid w:val="003938D7"/>
    <w:rsid w:val="003A5980"/>
    <w:rsid w:val="003A7A41"/>
    <w:rsid w:val="003D1339"/>
    <w:rsid w:val="003D16C0"/>
    <w:rsid w:val="003E4329"/>
    <w:rsid w:val="003E6057"/>
    <w:rsid w:val="00402633"/>
    <w:rsid w:val="004069F3"/>
    <w:rsid w:val="00410D2A"/>
    <w:rsid w:val="004117A6"/>
    <w:rsid w:val="004233E3"/>
    <w:rsid w:val="00436D56"/>
    <w:rsid w:val="004444F4"/>
    <w:rsid w:val="004450D4"/>
    <w:rsid w:val="0046337A"/>
    <w:rsid w:val="004775FE"/>
    <w:rsid w:val="00481234"/>
    <w:rsid w:val="004A55E3"/>
    <w:rsid w:val="004A737E"/>
    <w:rsid w:val="004B58A7"/>
    <w:rsid w:val="004B741B"/>
    <w:rsid w:val="004C56FC"/>
    <w:rsid w:val="004C61B0"/>
    <w:rsid w:val="004C6F8F"/>
    <w:rsid w:val="004D1954"/>
    <w:rsid w:val="004D421F"/>
    <w:rsid w:val="004E7A21"/>
    <w:rsid w:val="0051056C"/>
    <w:rsid w:val="005124B4"/>
    <w:rsid w:val="0051500C"/>
    <w:rsid w:val="00515299"/>
    <w:rsid w:val="00517C74"/>
    <w:rsid w:val="005319DC"/>
    <w:rsid w:val="00533BAB"/>
    <w:rsid w:val="00534FD9"/>
    <w:rsid w:val="0054381B"/>
    <w:rsid w:val="00573796"/>
    <w:rsid w:val="00575747"/>
    <w:rsid w:val="00583130"/>
    <w:rsid w:val="00584CE3"/>
    <w:rsid w:val="00591D37"/>
    <w:rsid w:val="005A1C30"/>
    <w:rsid w:val="005B1585"/>
    <w:rsid w:val="005B19D6"/>
    <w:rsid w:val="005B2B7F"/>
    <w:rsid w:val="005C3F17"/>
    <w:rsid w:val="005C4978"/>
    <w:rsid w:val="005C5877"/>
    <w:rsid w:val="005C7602"/>
    <w:rsid w:val="005D120E"/>
    <w:rsid w:val="005D4C85"/>
    <w:rsid w:val="005E6F59"/>
    <w:rsid w:val="005F2E70"/>
    <w:rsid w:val="005F539B"/>
    <w:rsid w:val="005F6F43"/>
    <w:rsid w:val="006010B7"/>
    <w:rsid w:val="006041AF"/>
    <w:rsid w:val="006243B4"/>
    <w:rsid w:val="00641147"/>
    <w:rsid w:val="00661AFE"/>
    <w:rsid w:val="00666727"/>
    <w:rsid w:val="00671775"/>
    <w:rsid w:val="00682888"/>
    <w:rsid w:val="00685792"/>
    <w:rsid w:val="00685876"/>
    <w:rsid w:val="00687BCB"/>
    <w:rsid w:val="006B08B4"/>
    <w:rsid w:val="006C0020"/>
    <w:rsid w:val="006C0EED"/>
    <w:rsid w:val="006C3DF1"/>
    <w:rsid w:val="006D03A8"/>
    <w:rsid w:val="006F2DE4"/>
    <w:rsid w:val="0070557B"/>
    <w:rsid w:val="00712524"/>
    <w:rsid w:val="00716B2F"/>
    <w:rsid w:val="007203C7"/>
    <w:rsid w:val="00740F45"/>
    <w:rsid w:val="00745753"/>
    <w:rsid w:val="007547E4"/>
    <w:rsid w:val="00760ABA"/>
    <w:rsid w:val="007613D3"/>
    <w:rsid w:val="0076548E"/>
    <w:rsid w:val="00777A72"/>
    <w:rsid w:val="00780526"/>
    <w:rsid w:val="00790853"/>
    <w:rsid w:val="007A2D44"/>
    <w:rsid w:val="007A3707"/>
    <w:rsid w:val="007A54E9"/>
    <w:rsid w:val="007E05DF"/>
    <w:rsid w:val="007E1961"/>
    <w:rsid w:val="007E1A98"/>
    <w:rsid w:val="007E54C4"/>
    <w:rsid w:val="007E6BA9"/>
    <w:rsid w:val="007F162D"/>
    <w:rsid w:val="007F1F47"/>
    <w:rsid w:val="007F372E"/>
    <w:rsid w:val="007F5F39"/>
    <w:rsid w:val="007F79CC"/>
    <w:rsid w:val="00801FD5"/>
    <w:rsid w:val="0081243A"/>
    <w:rsid w:val="0081549B"/>
    <w:rsid w:val="00820A89"/>
    <w:rsid w:val="00833CA9"/>
    <w:rsid w:val="0083569F"/>
    <w:rsid w:val="008511D7"/>
    <w:rsid w:val="00856A03"/>
    <w:rsid w:val="00856FC5"/>
    <w:rsid w:val="00870301"/>
    <w:rsid w:val="008A2DA6"/>
    <w:rsid w:val="008B0EB3"/>
    <w:rsid w:val="008B1FF2"/>
    <w:rsid w:val="008C78D1"/>
    <w:rsid w:val="008D024A"/>
    <w:rsid w:val="008D30B0"/>
    <w:rsid w:val="008D3D0C"/>
    <w:rsid w:val="008D5716"/>
    <w:rsid w:val="008F30D3"/>
    <w:rsid w:val="008F484E"/>
    <w:rsid w:val="008F5E8F"/>
    <w:rsid w:val="008F6595"/>
    <w:rsid w:val="00901B2C"/>
    <w:rsid w:val="00906657"/>
    <w:rsid w:val="00925487"/>
    <w:rsid w:val="00933B5E"/>
    <w:rsid w:val="00936016"/>
    <w:rsid w:val="00955C68"/>
    <w:rsid w:val="00970A3A"/>
    <w:rsid w:val="00975BB9"/>
    <w:rsid w:val="009838C3"/>
    <w:rsid w:val="0098753C"/>
    <w:rsid w:val="00991F2F"/>
    <w:rsid w:val="00995687"/>
    <w:rsid w:val="009A080A"/>
    <w:rsid w:val="009B1452"/>
    <w:rsid w:val="009B4110"/>
    <w:rsid w:val="009B46C2"/>
    <w:rsid w:val="009E1D4F"/>
    <w:rsid w:val="009E3A3B"/>
    <w:rsid w:val="009F4EFB"/>
    <w:rsid w:val="00A130B9"/>
    <w:rsid w:val="00A3640C"/>
    <w:rsid w:val="00A4072C"/>
    <w:rsid w:val="00A45635"/>
    <w:rsid w:val="00A66046"/>
    <w:rsid w:val="00A662CE"/>
    <w:rsid w:val="00A675F2"/>
    <w:rsid w:val="00A73D09"/>
    <w:rsid w:val="00A7662F"/>
    <w:rsid w:val="00A76C39"/>
    <w:rsid w:val="00A91013"/>
    <w:rsid w:val="00A9156E"/>
    <w:rsid w:val="00A96C7D"/>
    <w:rsid w:val="00AA36B7"/>
    <w:rsid w:val="00AA5202"/>
    <w:rsid w:val="00AA6930"/>
    <w:rsid w:val="00AB1DFD"/>
    <w:rsid w:val="00AB3748"/>
    <w:rsid w:val="00AC2BCE"/>
    <w:rsid w:val="00AD5535"/>
    <w:rsid w:val="00AE08E8"/>
    <w:rsid w:val="00B00A61"/>
    <w:rsid w:val="00B05A93"/>
    <w:rsid w:val="00B07999"/>
    <w:rsid w:val="00B1439A"/>
    <w:rsid w:val="00B15AA4"/>
    <w:rsid w:val="00B21EE9"/>
    <w:rsid w:val="00B22C6A"/>
    <w:rsid w:val="00B34329"/>
    <w:rsid w:val="00B36214"/>
    <w:rsid w:val="00B420CD"/>
    <w:rsid w:val="00B455F9"/>
    <w:rsid w:val="00B45C6C"/>
    <w:rsid w:val="00B51157"/>
    <w:rsid w:val="00B511FF"/>
    <w:rsid w:val="00B531EA"/>
    <w:rsid w:val="00B564F0"/>
    <w:rsid w:val="00B6204F"/>
    <w:rsid w:val="00B674DC"/>
    <w:rsid w:val="00B70245"/>
    <w:rsid w:val="00B70D19"/>
    <w:rsid w:val="00B74983"/>
    <w:rsid w:val="00B84D51"/>
    <w:rsid w:val="00B93879"/>
    <w:rsid w:val="00BB1EB4"/>
    <w:rsid w:val="00BB4F28"/>
    <w:rsid w:val="00BC0FD5"/>
    <w:rsid w:val="00BD21B2"/>
    <w:rsid w:val="00BE56DD"/>
    <w:rsid w:val="00BF1FD3"/>
    <w:rsid w:val="00BF5EA0"/>
    <w:rsid w:val="00C004B6"/>
    <w:rsid w:val="00C1216F"/>
    <w:rsid w:val="00C15FB4"/>
    <w:rsid w:val="00C21F2D"/>
    <w:rsid w:val="00C23A2C"/>
    <w:rsid w:val="00C26776"/>
    <w:rsid w:val="00C37C3B"/>
    <w:rsid w:val="00C628FC"/>
    <w:rsid w:val="00C733FD"/>
    <w:rsid w:val="00C91D53"/>
    <w:rsid w:val="00CA2B4D"/>
    <w:rsid w:val="00CA6F11"/>
    <w:rsid w:val="00CB50D8"/>
    <w:rsid w:val="00CB7AF4"/>
    <w:rsid w:val="00CC193F"/>
    <w:rsid w:val="00CC5C2B"/>
    <w:rsid w:val="00CD4728"/>
    <w:rsid w:val="00CD6DD7"/>
    <w:rsid w:val="00CE5189"/>
    <w:rsid w:val="00CF0A7C"/>
    <w:rsid w:val="00CF6C31"/>
    <w:rsid w:val="00CF7E77"/>
    <w:rsid w:val="00D04779"/>
    <w:rsid w:val="00D207B8"/>
    <w:rsid w:val="00D208B8"/>
    <w:rsid w:val="00D22F66"/>
    <w:rsid w:val="00D441E7"/>
    <w:rsid w:val="00D512E5"/>
    <w:rsid w:val="00D55C53"/>
    <w:rsid w:val="00D61E4D"/>
    <w:rsid w:val="00D63718"/>
    <w:rsid w:val="00D673BC"/>
    <w:rsid w:val="00D731C3"/>
    <w:rsid w:val="00D876CD"/>
    <w:rsid w:val="00D90119"/>
    <w:rsid w:val="00D96D25"/>
    <w:rsid w:val="00DA1B14"/>
    <w:rsid w:val="00DB1537"/>
    <w:rsid w:val="00DC12F7"/>
    <w:rsid w:val="00DC2745"/>
    <w:rsid w:val="00DC4F18"/>
    <w:rsid w:val="00DC5996"/>
    <w:rsid w:val="00DD4194"/>
    <w:rsid w:val="00DE2801"/>
    <w:rsid w:val="00DF47B9"/>
    <w:rsid w:val="00DF6A1D"/>
    <w:rsid w:val="00DF7567"/>
    <w:rsid w:val="00E03AC4"/>
    <w:rsid w:val="00E26794"/>
    <w:rsid w:val="00E26A2A"/>
    <w:rsid w:val="00E33F32"/>
    <w:rsid w:val="00E40E44"/>
    <w:rsid w:val="00E42F6A"/>
    <w:rsid w:val="00E61C3A"/>
    <w:rsid w:val="00E620B3"/>
    <w:rsid w:val="00E6243D"/>
    <w:rsid w:val="00E63731"/>
    <w:rsid w:val="00E77266"/>
    <w:rsid w:val="00E845D7"/>
    <w:rsid w:val="00E879F6"/>
    <w:rsid w:val="00E94ACD"/>
    <w:rsid w:val="00EA7FEB"/>
    <w:rsid w:val="00EB51D4"/>
    <w:rsid w:val="00EC07B9"/>
    <w:rsid w:val="00EC1979"/>
    <w:rsid w:val="00EC3058"/>
    <w:rsid w:val="00EC5D4F"/>
    <w:rsid w:val="00ED0FB0"/>
    <w:rsid w:val="00ED1F98"/>
    <w:rsid w:val="00EF0BF1"/>
    <w:rsid w:val="00EF1249"/>
    <w:rsid w:val="00EF5E62"/>
    <w:rsid w:val="00EF67BB"/>
    <w:rsid w:val="00F103E8"/>
    <w:rsid w:val="00F161DC"/>
    <w:rsid w:val="00F22F0C"/>
    <w:rsid w:val="00F24047"/>
    <w:rsid w:val="00F435F1"/>
    <w:rsid w:val="00F50A47"/>
    <w:rsid w:val="00F51B2B"/>
    <w:rsid w:val="00F54081"/>
    <w:rsid w:val="00F5577A"/>
    <w:rsid w:val="00F56AE8"/>
    <w:rsid w:val="00F765DF"/>
    <w:rsid w:val="00F9211B"/>
    <w:rsid w:val="00F9709F"/>
    <w:rsid w:val="00F9771A"/>
    <w:rsid w:val="00FA482B"/>
    <w:rsid w:val="00FA7BDF"/>
    <w:rsid w:val="00FB01D0"/>
    <w:rsid w:val="00FB7698"/>
    <w:rsid w:val="00FD03D0"/>
    <w:rsid w:val="00FE16C2"/>
    <w:rsid w:val="00FE67D8"/>
    <w:rsid w:val="00F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76FAA4"/>
  <w15:docId w15:val="{018DF5F8-F135-0144-88FF-11850960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F3205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7547E4"/>
    <w:pPr>
      <w:keepNext/>
      <w:numPr>
        <w:numId w:val="1"/>
      </w:numPr>
      <w:outlineLvl w:val="0"/>
    </w:pPr>
    <w:rPr>
      <w:sz w:val="72"/>
    </w:rPr>
  </w:style>
  <w:style w:type="paragraph" w:styleId="Nadpis2">
    <w:name w:val="heading 2"/>
    <w:basedOn w:val="Normln"/>
    <w:next w:val="Normln"/>
    <w:qFormat/>
    <w:rsid w:val="007547E4"/>
    <w:pPr>
      <w:keepNext/>
      <w:numPr>
        <w:ilvl w:val="1"/>
        <w:numId w:val="1"/>
      </w:numPr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7547E4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7547E4"/>
    <w:rPr>
      <w:rFonts w:ascii="StarSymbol" w:hAnsi="StarSymbol"/>
    </w:rPr>
  </w:style>
  <w:style w:type="character" w:customStyle="1" w:styleId="Absatz-Standardschriftart">
    <w:name w:val="Absatz-Standardschriftart"/>
    <w:rsid w:val="007547E4"/>
  </w:style>
  <w:style w:type="character" w:customStyle="1" w:styleId="WW-Absatz-Standardschriftart">
    <w:name w:val="WW-Absatz-Standardschriftart"/>
    <w:rsid w:val="007547E4"/>
  </w:style>
  <w:style w:type="paragraph" w:customStyle="1" w:styleId="Nadpis">
    <w:name w:val="Nadpis"/>
    <w:basedOn w:val="Normln"/>
    <w:next w:val="Zkladntext"/>
    <w:rsid w:val="007547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7547E4"/>
    <w:rPr>
      <w:rFonts w:ascii="Arial" w:hAnsi="Arial"/>
      <w:b/>
    </w:rPr>
  </w:style>
  <w:style w:type="paragraph" w:styleId="Seznam">
    <w:name w:val="List"/>
    <w:basedOn w:val="Zkladntext"/>
    <w:rsid w:val="007547E4"/>
    <w:rPr>
      <w:rFonts w:cs="Tahoma"/>
    </w:rPr>
  </w:style>
  <w:style w:type="paragraph" w:customStyle="1" w:styleId="Popisek">
    <w:name w:val="Popisek"/>
    <w:basedOn w:val="Normln"/>
    <w:rsid w:val="007547E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7547E4"/>
    <w:pPr>
      <w:suppressLineNumbers/>
    </w:pPr>
    <w:rPr>
      <w:rFonts w:cs="Tahoma"/>
    </w:rPr>
  </w:style>
  <w:style w:type="paragraph" w:styleId="Zkladntext2">
    <w:name w:val="Body Text 2"/>
    <w:basedOn w:val="Normln"/>
    <w:link w:val="Zkladntext2Char"/>
    <w:rsid w:val="007547E4"/>
    <w:rPr>
      <w:rFonts w:ascii="Arial" w:hAnsi="Arial"/>
    </w:rPr>
  </w:style>
  <w:style w:type="paragraph" w:styleId="Rozloendokumentu">
    <w:name w:val="Document Map"/>
    <w:basedOn w:val="Normln"/>
    <w:semiHidden/>
    <w:rsid w:val="007547E4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81549B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D22F66"/>
  </w:style>
  <w:style w:type="paragraph" w:styleId="Textbubliny">
    <w:name w:val="Balloon Text"/>
    <w:basedOn w:val="Normln"/>
    <w:link w:val="TextbublinyChar"/>
    <w:rsid w:val="001776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77670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360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character" w:styleId="Siln">
    <w:name w:val="Strong"/>
    <w:uiPriority w:val="22"/>
    <w:qFormat/>
    <w:rsid w:val="000353BA"/>
    <w:rPr>
      <w:b/>
      <w:bCs/>
    </w:rPr>
  </w:style>
  <w:style w:type="character" w:customStyle="1" w:styleId="ZkladntextChar">
    <w:name w:val="Základní text Char"/>
    <w:link w:val="Zkladntext"/>
    <w:rsid w:val="000842D7"/>
    <w:rPr>
      <w:rFonts w:ascii="Arial" w:hAnsi="Arial"/>
      <w:b/>
      <w:sz w:val="24"/>
      <w:lang w:eastAsia="ar-SA"/>
    </w:rPr>
  </w:style>
  <w:style w:type="character" w:customStyle="1" w:styleId="apple-converted-space">
    <w:name w:val="apple-converted-space"/>
    <w:basedOn w:val="Standardnpsmoodstavce"/>
    <w:rsid w:val="00A96C7D"/>
  </w:style>
  <w:style w:type="paragraph" w:styleId="Normlnweb">
    <w:name w:val="Normal (Web)"/>
    <w:basedOn w:val="Normln"/>
    <w:uiPriority w:val="99"/>
    <w:unhideWhenUsed/>
    <w:rsid w:val="00323825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81243A"/>
  </w:style>
  <w:style w:type="character" w:styleId="Zdraznn">
    <w:name w:val="Emphasis"/>
    <w:uiPriority w:val="20"/>
    <w:qFormat/>
    <w:rsid w:val="00375A1A"/>
    <w:rPr>
      <w:i/>
      <w:iCs/>
    </w:rPr>
  </w:style>
  <w:style w:type="character" w:customStyle="1" w:styleId="tsubjname">
    <w:name w:val="tsubjname"/>
    <w:rsid w:val="00F24047"/>
  </w:style>
  <w:style w:type="character" w:customStyle="1" w:styleId="Zkladntext2Char">
    <w:name w:val="Základní text 2 Char"/>
    <w:basedOn w:val="Standardnpsmoodstavce"/>
    <w:link w:val="Zkladntext2"/>
    <w:rsid w:val="00EF0BF1"/>
    <w:rPr>
      <w:rFonts w:ascii="Arial" w:hAnsi="Arial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72"/>
    <w:rsid w:val="00C26776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D0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k\Desktop\Lucie%20b&#237;l&#225;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Lucie bílá2</Template>
  <TotalTime>10</TotalTime>
  <Pages>2</Pages>
  <Words>753</Words>
  <Characters>4449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spolupráci</vt:lpstr>
      <vt:lpstr>Smlouva o spolupráci</vt:lpstr>
    </vt:vector>
  </TitlesOfParts>
  <Company>Hewlett-Packard</Company>
  <LinksUpToDate>false</LinksUpToDate>
  <CharactersWithSpaces>5192</CharactersWithSpaces>
  <SharedDoc>false</SharedDoc>
  <HLinks>
    <vt:vector size="6" baseType="variant">
      <vt:variant>
        <vt:i4>4653107</vt:i4>
      </vt:variant>
      <vt:variant>
        <vt:i4>0</vt:i4>
      </vt:variant>
      <vt:variant>
        <vt:i4>0</vt:i4>
      </vt:variant>
      <vt:variant>
        <vt:i4>5</vt:i4>
      </vt:variant>
      <vt:variant>
        <vt:lpwstr>mailto:ucetni@vm-art.cz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Katik</dc:creator>
  <cp:keywords/>
  <cp:lastModifiedBy>Petra Dvořáková</cp:lastModifiedBy>
  <cp:revision>6</cp:revision>
  <cp:lastPrinted>2018-03-29T12:49:00Z</cp:lastPrinted>
  <dcterms:created xsi:type="dcterms:W3CDTF">2024-02-05T20:15:00Z</dcterms:created>
  <dcterms:modified xsi:type="dcterms:W3CDTF">2025-06-11T11:20:00Z</dcterms:modified>
</cp:coreProperties>
</file>