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1A09C" w14:textId="77777777" w:rsidR="00D77EDD" w:rsidRDefault="000F03FA" w:rsidP="00D77EDD">
      <w:pPr>
        <w:pStyle w:val="Smlouva-slo"/>
        <w:widowControl/>
        <w:tabs>
          <w:tab w:val="left" w:pos="4111"/>
        </w:tabs>
        <w:spacing w:before="0" w:line="240" w:lineRule="auto"/>
        <w:ind w:right="-286"/>
        <w:jc w:val="left"/>
        <w:rPr>
          <w:rFonts w:ascii="Arial" w:hAnsi="Arial" w:cs="Arial"/>
          <w:b/>
          <w:sz w:val="28"/>
          <w:szCs w:val="28"/>
        </w:rPr>
      </w:pP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</w:t>
      </w:r>
    </w:p>
    <w:p w14:paraId="362B4382" w14:textId="77777777" w:rsidR="000F03FA" w:rsidRPr="00D77EDD" w:rsidRDefault="00D77EDD" w:rsidP="00D77EDD">
      <w:pPr>
        <w:pStyle w:val="Smlouva-slo"/>
        <w:widowControl/>
        <w:tabs>
          <w:tab w:val="left" w:pos="4111"/>
        </w:tabs>
        <w:spacing w:before="0" w:line="240" w:lineRule="auto"/>
        <w:ind w:right="-286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</w:t>
      </w:r>
      <w:r w:rsidR="0005588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 xml:space="preserve"> k SOD </w:t>
      </w:r>
      <w:r w:rsidR="00B244F3">
        <w:rPr>
          <w:rFonts w:ascii="Arial" w:hAnsi="Arial" w:cs="Arial"/>
          <w:b/>
          <w:sz w:val="28"/>
          <w:szCs w:val="28"/>
        </w:rPr>
        <w:t>ag</w:t>
      </w:r>
      <w:r>
        <w:rPr>
          <w:rFonts w:ascii="Arial" w:hAnsi="Arial" w:cs="Arial"/>
          <w:b/>
          <w:sz w:val="28"/>
          <w:szCs w:val="28"/>
        </w:rPr>
        <w:t xml:space="preserve">. č. </w:t>
      </w:r>
      <w:r w:rsidR="00DF2F2F">
        <w:rPr>
          <w:rFonts w:ascii="Arial" w:hAnsi="Arial" w:cs="Arial"/>
          <w:b/>
          <w:sz w:val="28"/>
          <w:szCs w:val="28"/>
        </w:rPr>
        <w:t>0</w:t>
      </w:r>
      <w:r w:rsidR="00785E3F">
        <w:rPr>
          <w:rFonts w:ascii="Arial" w:hAnsi="Arial" w:cs="Arial"/>
          <w:b/>
          <w:sz w:val="28"/>
          <w:szCs w:val="28"/>
        </w:rPr>
        <w:t>428</w:t>
      </w:r>
      <w:r w:rsidR="00DF2F2F">
        <w:rPr>
          <w:rFonts w:ascii="Arial" w:hAnsi="Arial" w:cs="Arial"/>
          <w:b/>
          <w:sz w:val="28"/>
          <w:szCs w:val="28"/>
        </w:rPr>
        <w:t>/202</w:t>
      </w:r>
      <w:r w:rsidR="00785E3F">
        <w:rPr>
          <w:rFonts w:ascii="Arial" w:hAnsi="Arial" w:cs="Arial"/>
          <w:b/>
          <w:sz w:val="28"/>
          <w:szCs w:val="28"/>
        </w:rPr>
        <w:t>5</w:t>
      </w:r>
      <w:r w:rsidR="007A6551">
        <w:rPr>
          <w:rFonts w:ascii="Arial" w:hAnsi="Arial" w:cs="Arial"/>
          <w:b/>
          <w:sz w:val="28"/>
          <w:szCs w:val="28"/>
        </w:rPr>
        <w:t>/</w:t>
      </w:r>
      <w:r w:rsidR="0005588D">
        <w:rPr>
          <w:rFonts w:ascii="Arial" w:hAnsi="Arial" w:cs="Arial"/>
          <w:b/>
          <w:sz w:val="28"/>
          <w:szCs w:val="28"/>
        </w:rPr>
        <w:t>BaM</w:t>
      </w:r>
      <w:r>
        <w:rPr>
          <w:rFonts w:ascii="Arial" w:hAnsi="Arial" w:cs="Arial"/>
          <w:b/>
          <w:sz w:val="28"/>
          <w:szCs w:val="28"/>
        </w:rPr>
        <w:t xml:space="preserve"> ze dne </w:t>
      </w:r>
      <w:r w:rsidR="00785E3F">
        <w:rPr>
          <w:rFonts w:ascii="Arial" w:hAnsi="Arial" w:cs="Arial"/>
          <w:b/>
          <w:sz w:val="28"/>
          <w:szCs w:val="28"/>
        </w:rPr>
        <w:t>2.5.2025</w:t>
      </w:r>
    </w:p>
    <w:p w14:paraId="34C9ACF7" w14:textId="77777777" w:rsidR="007A56E4" w:rsidRDefault="007A56E4" w:rsidP="000F03FA">
      <w:pPr>
        <w:pStyle w:val="Smlouva-slo"/>
        <w:widowControl/>
        <w:spacing w:before="0" w:line="240" w:lineRule="auto"/>
        <w:ind w:right="-144"/>
        <w:jc w:val="left"/>
        <w:rPr>
          <w:rFonts w:ascii="Arial" w:hAnsi="Arial" w:cs="Arial"/>
          <w:b/>
          <w:bCs/>
          <w:sz w:val="28"/>
          <w:szCs w:val="28"/>
        </w:rPr>
      </w:pPr>
    </w:p>
    <w:p w14:paraId="37FD584C" w14:textId="77777777" w:rsidR="000F03FA" w:rsidRDefault="00785E3F" w:rsidP="000F03FA">
      <w:pPr>
        <w:pStyle w:val="Smlouva-slo"/>
        <w:widowControl/>
        <w:spacing w:before="0" w:line="240" w:lineRule="auto"/>
        <w:ind w:right="-144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Oprava bytu č. 1 Štramberská 16</w:t>
      </w:r>
    </w:p>
    <w:p w14:paraId="0D3129EA" w14:textId="77777777" w:rsidR="007A56E4" w:rsidRDefault="007A56E4" w:rsidP="000F03FA">
      <w:pPr>
        <w:pStyle w:val="Smlouva-slo"/>
        <w:widowControl/>
        <w:spacing w:before="0" w:line="240" w:lineRule="auto"/>
        <w:ind w:right="-144"/>
        <w:jc w:val="left"/>
        <w:rPr>
          <w:rFonts w:ascii="Arial" w:hAnsi="Arial" w:cs="Arial"/>
          <w:b/>
          <w:bCs/>
          <w:sz w:val="28"/>
          <w:szCs w:val="28"/>
        </w:rPr>
      </w:pPr>
    </w:p>
    <w:p w14:paraId="3221A25E" w14:textId="77777777" w:rsidR="007A56E4" w:rsidRPr="00EB3E8D" w:rsidRDefault="007A56E4" w:rsidP="007A56E4">
      <w:pPr>
        <w:pStyle w:val="Smlouva-slo"/>
        <w:widowControl/>
        <w:spacing w:before="0" w:line="240" w:lineRule="auto"/>
        <w:ind w:right="-144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uzavřen</w:t>
      </w:r>
      <w:r w:rsidR="00743422">
        <w:rPr>
          <w:bCs/>
          <w:sz w:val="22"/>
          <w:szCs w:val="22"/>
        </w:rPr>
        <w:t>ý</w:t>
      </w:r>
      <w:r>
        <w:rPr>
          <w:bCs/>
          <w:sz w:val="22"/>
          <w:szCs w:val="22"/>
        </w:rPr>
        <w:t xml:space="preserve"> podle zákona </w:t>
      </w:r>
      <w:r w:rsidRPr="00EB3E8D">
        <w:rPr>
          <w:bCs/>
          <w:sz w:val="22"/>
          <w:szCs w:val="22"/>
        </w:rPr>
        <w:t>č. 89/2012 Sb., občanský zákoník (dále jen „NOZ“)</w:t>
      </w:r>
      <w:r>
        <w:rPr>
          <w:bCs/>
          <w:sz w:val="22"/>
          <w:szCs w:val="22"/>
        </w:rPr>
        <w:t xml:space="preserve"> </w:t>
      </w:r>
    </w:p>
    <w:p w14:paraId="4F5EB801" w14:textId="77777777" w:rsidR="007A56E4" w:rsidRPr="00E22BCD" w:rsidRDefault="007A56E4" w:rsidP="007A56E4">
      <w:pPr>
        <w:pStyle w:val="Smlouva-slo"/>
        <w:widowControl/>
        <w:spacing w:before="0" w:line="240" w:lineRule="auto"/>
        <w:ind w:right="-144"/>
        <w:jc w:val="center"/>
        <w:rPr>
          <w:sz w:val="22"/>
          <w:szCs w:val="22"/>
        </w:rPr>
      </w:pPr>
    </w:p>
    <w:p w14:paraId="7FC5DF9E" w14:textId="77777777" w:rsidR="007A56E4" w:rsidRDefault="007A56E4" w:rsidP="007A56E4">
      <w:pPr>
        <w:pStyle w:val="Smlouva-slo"/>
        <w:widowControl/>
        <w:tabs>
          <w:tab w:val="left" w:pos="4111"/>
        </w:tabs>
        <w:spacing w:before="0" w:line="240" w:lineRule="auto"/>
        <w:ind w:right="-286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Smluvní strany________________________________________________________________________</w:t>
      </w:r>
    </w:p>
    <w:p w14:paraId="6520A7C2" w14:textId="77777777" w:rsidR="007A56E4" w:rsidRPr="00716706" w:rsidRDefault="007A56E4" w:rsidP="000F03FA">
      <w:pPr>
        <w:pStyle w:val="Smlouva-slo"/>
        <w:widowControl/>
        <w:spacing w:before="0" w:line="240" w:lineRule="auto"/>
        <w:ind w:right="-144"/>
        <w:jc w:val="left"/>
        <w:rPr>
          <w:rFonts w:ascii="Arial" w:hAnsi="Arial" w:cs="Arial"/>
          <w:b/>
          <w:bCs/>
          <w:sz w:val="28"/>
          <w:szCs w:val="28"/>
        </w:rPr>
      </w:pPr>
    </w:p>
    <w:p w14:paraId="30D0A4F4" w14:textId="77777777" w:rsidR="000F03FA" w:rsidRDefault="000F03FA" w:rsidP="000F03FA">
      <w:pPr>
        <w:pStyle w:val="Smlouva-slo"/>
        <w:widowControl/>
        <w:tabs>
          <w:tab w:val="left" w:pos="4111"/>
        </w:tabs>
        <w:spacing w:before="0" w:line="240" w:lineRule="auto"/>
        <w:ind w:right="-286"/>
        <w:rPr>
          <w:b/>
          <w:sz w:val="20"/>
        </w:rPr>
      </w:pPr>
    </w:p>
    <w:p w14:paraId="4F54F88F" w14:textId="77777777" w:rsidR="007A56E4" w:rsidRDefault="007A56E4" w:rsidP="007A56E4">
      <w:pPr>
        <w:numPr>
          <w:ilvl w:val="12"/>
          <w:numId w:val="0"/>
        </w:numPr>
        <w:tabs>
          <w:tab w:val="left" w:pos="2410"/>
        </w:tabs>
        <w:ind w:left="-142" w:firstLine="142"/>
        <w:jc w:val="both"/>
        <w:rPr>
          <w:rFonts w:ascii="Times New Roman" w:hAnsi="Times New Roman"/>
          <w:b/>
        </w:rPr>
      </w:pPr>
      <w:r w:rsidRPr="00E22BCD">
        <w:rPr>
          <w:rFonts w:ascii="Times New Roman" w:hAnsi="Times New Roman"/>
          <w:b/>
        </w:rPr>
        <w:t xml:space="preserve">Statutární město Ostrava </w:t>
      </w:r>
    </w:p>
    <w:p w14:paraId="09D07093" w14:textId="77777777" w:rsidR="007A56E4" w:rsidRDefault="007A56E4" w:rsidP="007A56E4">
      <w:pPr>
        <w:numPr>
          <w:ilvl w:val="12"/>
          <w:numId w:val="0"/>
        </w:numPr>
        <w:tabs>
          <w:tab w:val="left" w:pos="2410"/>
        </w:tabs>
        <w:ind w:left="-142" w:firstLine="142"/>
        <w:jc w:val="both"/>
        <w:rPr>
          <w:rFonts w:ascii="Times New Roman" w:hAnsi="Times New Roman"/>
        </w:rPr>
      </w:pPr>
      <w:r w:rsidRPr="00716706">
        <w:rPr>
          <w:rFonts w:ascii="Times New Roman" w:hAnsi="Times New Roman"/>
        </w:rPr>
        <w:t>Prokešovo nám. 1803/8, 729 30 Ostrava – Moravská Ostrava</w:t>
      </w:r>
    </w:p>
    <w:p w14:paraId="1C7B7D17" w14:textId="77777777" w:rsidR="007A56E4" w:rsidRPr="00716706" w:rsidRDefault="007A56E4" w:rsidP="007A56E4">
      <w:pPr>
        <w:numPr>
          <w:ilvl w:val="12"/>
          <w:numId w:val="0"/>
        </w:numPr>
        <w:tabs>
          <w:tab w:val="left" w:pos="2410"/>
        </w:tabs>
        <w:ind w:left="-142" w:firstLine="142"/>
        <w:jc w:val="both"/>
        <w:rPr>
          <w:rFonts w:ascii="Times New Roman" w:hAnsi="Times New Roman"/>
        </w:rPr>
      </w:pPr>
    </w:p>
    <w:p w14:paraId="487A8BFC" w14:textId="77777777" w:rsidR="007A56E4" w:rsidRPr="00716706" w:rsidRDefault="007A56E4" w:rsidP="007A56E4">
      <w:pPr>
        <w:numPr>
          <w:ilvl w:val="12"/>
          <w:numId w:val="0"/>
        </w:numPr>
        <w:tabs>
          <w:tab w:val="left" w:pos="2410"/>
        </w:tabs>
        <w:ind w:left="-142" w:firstLine="142"/>
        <w:jc w:val="both"/>
        <w:rPr>
          <w:rFonts w:ascii="Times New Roman" w:hAnsi="Times New Roman"/>
        </w:rPr>
      </w:pPr>
      <w:r w:rsidRPr="00716706">
        <w:rPr>
          <w:rFonts w:ascii="Times New Roman" w:hAnsi="Times New Roman"/>
        </w:rPr>
        <w:t>Příjemce (zasílací adresa):</w:t>
      </w:r>
    </w:p>
    <w:p w14:paraId="205917F8" w14:textId="77777777" w:rsidR="007A56E4" w:rsidRPr="00E22BCD" w:rsidRDefault="007A56E4" w:rsidP="007A56E4">
      <w:pPr>
        <w:numPr>
          <w:ilvl w:val="12"/>
          <w:numId w:val="0"/>
        </w:numPr>
        <w:tabs>
          <w:tab w:val="left" w:pos="2410"/>
        </w:tabs>
        <w:ind w:left="-142" w:firstLine="142"/>
        <w:jc w:val="both"/>
        <w:rPr>
          <w:rFonts w:ascii="Times New Roman" w:hAnsi="Times New Roman"/>
          <w:b/>
        </w:rPr>
      </w:pPr>
      <w:r w:rsidRPr="00E22BCD">
        <w:rPr>
          <w:rFonts w:ascii="Times New Roman" w:hAnsi="Times New Roman"/>
          <w:b/>
        </w:rPr>
        <w:t>městský obvod Vítkovice</w:t>
      </w:r>
    </w:p>
    <w:p w14:paraId="14F93B45" w14:textId="77777777" w:rsidR="007A56E4" w:rsidRPr="00E22BCD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ind w:left="-142" w:firstLine="142"/>
        <w:jc w:val="both"/>
        <w:rPr>
          <w:rFonts w:ascii="Times New Roman" w:hAnsi="Times New Roman"/>
        </w:rPr>
      </w:pPr>
      <w:r w:rsidRPr="00E22BCD">
        <w:rPr>
          <w:rFonts w:ascii="Times New Roman" w:hAnsi="Times New Roman"/>
        </w:rPr>
        <w:t>Mírové náměstí 1, 703 79 Ostrava - Vítkovice</w:t>
      </w:r>
    </w:p>
    <w:p w14:paraId="3863860E" w14:textId="77777777" w:rsidR="007A56E4" w:rsidRPr="00E22BCD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ind w:left="2410" w:hanging="241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E22BCD">
        <w:rPr>
          <w:rFonts w:ascii="Times New Roman" w:hAnsi="Times New Roman"/>
        </w:rPr>
        <w:t>astoupen:</w:t>
      </w:r>
      <w:r w:rsidR="00756E4C">
        <w:rPr>
          <w:rFonts w:ascii="Times New Roman" w:hAnsi="Times New Roman"/>
        </w:rPr>
        <w:t xml:space="preserve"> </w:t>
      </w:r>
      <w:r w:rsidR="00C159C4">
        <w:rPr>
          <w:rFonts w:ascii="Times New Roman" w:hAnsi="Times New Roman"/>
        </w:rPr>
        <w:t>Richardem Čermákem</w:t>
      </w:r>
      <w:r w:rsidRPr="00E22BCD">
        <w:rPr>
          <w:rFonts w:ascii="Times New Roman" w:hAnsi="Times New Roman"/>
        </w:rPr>
        <w:t>, starostou MOb Vítkovice</w:t>
      </w:r>
      <w:r>
        <w:rPr>
          <w:rFonts w:ascii="Times New Roman" w:hAnsi="Times New Roman"/>
        </w:rPr>
        <w:t xml:space="preserve"> </w:t>
      </w:r>
    </w:p>
    <w:p w14:paraId="5D1AA592" w14:textId="77777777" w:rsidR="007A56E4" w:rsidRDefault="007A56E4" w:rsidP="00C159C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______________________________________</w:t>
      </w:r>
      <w:r w:rsidR="00756E4C">
        <w:rPr>
          <w:rFonts w:ascii="Times New Roman" w:hAnsi="Times New Roman"/>
        </w:rPr>
        <w:t>___________</w:t>
      </w:r>
    </w:p>
    <w:p w14:paraId="624EADC0" w14:textId="77777777" w:rsidR="007A56E4" w:rsidRPr="00E22BCD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ind w:left="2410" w:hanging="2410"/>
        <w:jc w:val="both"/>
        <w:rPr>
          <w:rFonts w:ascii="Times New Roman" w:hAnsi="Times New Roman"/>
        </w:rPr>
      </w:pPr>
    </w:p>
    <w:p w14:paraId="7F6C852C" w14:textId="77777777" w:rsidR="007A56E4" w:rsidRPr="00E22BCD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</w:rPr>
      </w:pPr>
      <w:r w:rsidRPr="00E22BCD">
        <w:rPr>
          <w:rFonts w:ascii="Times New Roman" w:hAnsi="Times New Roman"/>
        </w:rPr>
        <w:t xml:space="preserve">IČ :                  </w:t>
      </w:r>
      <w:r w:rsidRPr="00E22BCD">
        <w:rPr>
          <w:rFonts w:ascii="Times New Roman" w:hAnsi="Times New Roman"/>
        </w:rPr>
        <w:tab/>
        <w:t>00845451</w:t>
      </w:r>
    </w:p>
    <w:p w14:paraId="013DF4CE" w14:textId="77777777" w:rsidR="007A56E4" w:rsidRPr="00E22BCD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</w:rPr>
      </w:pPr>
      <w:r w:rsidRPr="00E22BCD">
        <w:rPr>
          <w:rFonts w:ascii="Times New Roman" w:hAnsi="Times New Roman"/>
        </w:rPr>
        <w:t xml:space="preserve">DIČ :               </w:t>
      </w:r>
      <w:r w:rsidRPr="00E22BCD">
        <w:rPr>
          <w:rFonts w:ascii="Times New Roman" w:hAnsi="Times New Roman"/>
        </w:rPr>
        <w:tab/>
        <w:t>CZ00845451</w:t>
      </w:r>
      <w:r>
        <w:rPr>
          <w:rFonts w:ascii="Times New Roman" w:hAnsi="Times New Roman"/>
        </w:rPr>
        <w:t xml:space="preserve"> (plátce DPH)</w:t>
      </w:r>
    </w:p>
    <w:p w14:paraId="40E53437" w14:textId="77777777" w:rsidR="007A56E4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Pr="00E22BCD">
        <w:rPr>
          <w:rFonts w:ascii="Times New Roman" w:hAnsi="Times New Roman"/>
        </w:rPr>
        <w:t>ankovní spojení :</w:t>
      </w:r>
      <w:r w:rsidRPr="00E22BCD">
        <w:rPr>
          <w:rFonts w:ascii="Times New Roman" w:hAnsi="Times New Roman"/>
        </w:rPr>
        <w:tab/>
        <w:t>ČS, a.s. Ostrava,</w:t>
      </w:r>
    </w:p>
    <w:p w14:paraId="3410F05C" w14:textId="55146104" w:rsidR="007A56E4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Č</w:t>
      </w:r>
      <w:r w:rsidRPr="00E22BCD">
        <w:rPr>
          <w:rFonts w:ascii="Times New Roman" w:hAnsi="Times New Roman"/>
        </w:rPr>
        <w:t xml:space="preserve">íslo účtu </w:t>
      </w:r>
      <w:r>
        <w:rPr>
          <w:rFonts w:ascii="Times New Roman" w:hAnsi="Times New Roman"/>
        </w:rPr>
        <w:tab/>
      </w:r>
      <w:r w:rsidR="009F661A">
        <w:rPr>
          <w:rFonts w:ascii="Times New Roman" w:hAnsi="Times New Roman"/>
        </w:rPr>
        <w:t>xxxxxxxx</w:t>
      </w:r>
    </w:p>
    <w:p w14:paraId="08E1B837" w14:textId="77777777" w:rsidR="007A56E4" w:rsidRDefault="007A56E4" w:rsidP="00756E4C">
      <w:pPr>
        <w:numPr>
          <w:ilvl w:val="12"/>
          <w:numId w:val="0"/>
        </w:numPr>
        <w:tabs>
          <w:tab w:val="left" w:pos="360"/>
          <w:tab w:val="left" w:pos="2410"/>
        </w:tabs>
        <w:spacing w:after="24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______________________________________</w:t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</w:r>
      <w:r w:rsidR="00756E4C">
        <w:rPr>
          <w:rFonts w:ascii="Times New Roman" w:hAnsi="Times New Roman"/>
          <w:iCs/>
        </w:rPr>
        <w:softHyphen/>
        <w:t>___________</w:t>
      </w:r>
    </w:p>
    <w:p w14:paraId="5664D1B3" w14:textId="77777777" w:rsidR="007A56E4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dále jen objednatel</w:t>
      </w:r>
    </w:p>
    <w:p w14:paraId="74CD90F2" w14:textId="77777777" w:rsidR="00B40783" w:rsidRPr="00E22BCD" w:rsidRDefault="00B40783" w:rsidP="00B40783">
      <w:pPr>
        <w:pStyle w:val="Zpat"/>
        <w:tabs>
          <w:tab w:val="left" w:pos="708"/>
        </w:tabs>
        <w:rPr>
          <w:rFonts w:ascii="Times New Roman" w:hAnsi="Times New Roman"/>
        </w:rPr>
      </w:pPr>
    </w:p>
    <w:p w14:paraId="0D3E9AB7" w14:textId="77777777" w:rsidR="0096042F" w:rsidRDefault="0096042F" w:rsidP="00CA60D8">
      <w:pPr>
        <w:numPr>
          <w:ilvl w:val="12"/>
          <w:numId w:val="0"/>
        </w:numPr>
        <w:tabs>
          <w:tab w:val="left" w:pos="360"/>
          <w:tab w:val="left" w:pos="2410"/>
        </w:tabs>
        <w:ind w:left="2268" w:hanging="2268"/>
        <w:jc w:val="both"/>
        <w:rPr>
          <w:rFonts w:ascii="Times New Roman" w:hAnsi="Times New Roman"/>
          <w:b/>
          <w:sz w:val="20"/>
          <w:szCs w:val="20"/>
        </w:rPr>
      </w:pPr>
    </w:p>
    <w:p w14:paraId="35C20944" w14:textId="77777777" w:rsidR="007A56E4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a</w:t>
      </w:r>
    </w:p>
    <w:p w14:paraId="6FEA44AD" w14:textId="77777777" w:rsidR="007A56E4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  <w:iCs/>
        </w:rPr>
      </w:pPr>
    </w:p>
    <w:p w14:paraId="09598BED" w14:textId="77777777" w:rsidR="007A56E4" w:rsidRPr="00DD21D1" w:rsidRDefault="007A56E4" w:rsidP="007A56E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  <w:i/>
          <w:iCs/>
        </w:rPr>
      </w:pPr>
    </w:p>
    <w:p w14:paraId="4B59A5F0" w14:textId="77777777" w:rsidR="007A56E4" w:rsidRPr="00FC7CF7" w:rsidRDefault="00FC7CF7" w:rsidP="007A56E4">
      <w:pPr>
        <w:numPr>
          <w:ilvl w:val="12"/>
          <w:numId w:val="0"/>
        </w:numPr>
        <w:tabs>
          <w:tab w:val="left" w:pos="360"/>
          <w:tab w:val="left" w:pos="2410"/>
        </w:tabs>
        <w:ind w:left="2268" w:hanging="2268"/>
        <w:jc w:val="both"/>
        <w:rPr>
          <w:rFonts w:ascii="Times New Roman" w:hAnsi="Times New Roman"/>
          <w:b/>
        </w:rPr>
      </w:pPr>
      <w:r w:rsidRPr="00FC7CF7">
        <w:rPr>
          <w:rFonts w:ascii="Times New Roman" w:hAnsi="Times New Roman"/>
          <w:b/>
        </w:rPr>
        <w:t>KALSEN stavební s.r.o.</w:t>
      </w:r>
      <w:r w:rsidR="007A56E4" w:rsidRPr="00FC7CF7">
        <w:rPr>
          <w:rFonts w:ascii="Times New Roman" w:hAnsi="Times New Roman"/>
          <w:b/>
        </w:rPr>
        <w:tab/>
      </w:r>
      <w:r w:rsidR="007A56E4" w:rsidRPr="00FC7CF7">
        <w:rPr>
          <w:rFonts w:ascii="Times New Roman" w:hAnsi="Times New Roman"/>
          <w:b/>
        </w:rPr>
        <w:tab/>
      </w:r>
    </w:p>
    <w:p w14:paraId="493FD3C9" w14:textId="77777777" w:rsidR="007A56E4" w:rsidRPr="00FC7CF7" w:rsidRDefault="00FC7CF7" w:rsidP="007A56E4">
      <w:pPr>
        <w:numPr>
          <w:ilvl w:val="12"/>
          <w:numId w:val="0"/>
        </w:numPr>
        <w:tabs>
          <w:tab w:val="left" w:pos="360"/>
          <w:tab w:val="left" w:pos="2410"/>
        </w:tabs>
        <w:jc w:val="both"/>
        <w:rPr>
          <w:rFonts w:ascii="Times New Roman" w:hAnsi="Times New Roman"/>
        </w:rPr>
      </w:pPr>
      <w:r w:rsidRPr="00FC7CF7">
        <w:rPr>
          <w:rFonts w:ascii="Times New Roman" w:hAnsi="Times New Roman"/>
        </w:rPr>
        <w:t>Jugoslávská 2825/26, 700 30, Ostrava-Zábřeh</w:t>
      </w:r>
      <w:r w:rsidR="007A56E4" w:rsidRPr="00FC7CF7">
        <w:rPr>
          <w:rFonts w:ascii="Times New Roman" w:hAnsi="Times New Roman"/>
        </w:rPr>
        <w:tab/>
      </w:r>
      <w:r w:rsidR="007A56E4" w:rsidRPr="00FC7CF7">
        <w:rPr>
          <w:rFonts w:ascii="Times New Roman" w:hAnsi="Times New Roman"/>
        </w:rPr>
        <w:tab/>
      </w:r>
    </w:p>
    <w:p w14:paraId="30AC9991" w14:textId="77777777" w:rsidR="00660377" w:rsidRPr="00FC7CF7" w:rsidRDefault="007A56E4" w:rsidP="007A56E4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 w:rsidRPr="00FC7CF7">
        <w:rPr>
          <w:rFonts w:ascii="Times New Roman" w:hAnsi="Times New Roman"/>
        </w:rPr>
        <w:t>Zastoupen</w:t>
      </w:r>
      <w:r w:rsidR="00FC699A" w:rsidRPr="00FC7CF7">
        <w:rPr>
          <w:rFonts w:ascii="Times New Roman" w:hAnsi="Times New Roman"/>
        </w:rPr>
        <w:t>a:</w:t>
      </w:r>
      <w:r w:rsidR="00756E4C" w:rsidRPr="00FC7CF7">
        <w:rPr>
          <w:rFonts w:ascii="Times New Roman" w:hAnsi="Times New Roman"/>
        </w:rPr>
        <w:t xml:space="preserve"> </w:t>
      </w:r>
      <w:r w:rsidR="00FC7CF7" w:rsidRPr="00FC7CF7">
        <w:rPr>
          <w:rFonts w:ascii="Times New Roman" w:hAnsi="Times New Roman"/>
        </w:rPr>
        <w:t>Jiřím Kaliským</w:t>
      </w:r>
      <w:r w:rsidR="00D510CC" w:rsidRPr="00FC7CF7">
        <w:rPr>
          <w:rFonts w:ascii="Times New Roman" w:hAnsi="Times New Roman"/>
        </w:rPr>
        <w:t>,</w:t>
      </w:r>
      <w:r w:rsidR="00FC699A" w:rsidRPr="00FC7CF7">
        <w:rPr>
          <w:rFonts w:ascii="Times New Roman" w:hAnsi="Times New Roman"/>
        </w:rPr>
        <w:t xml:space="preserve"> </w:t>
      </w:r>
      <w:r w:rsidR="00660377" w:rsidRPr="00FC7CF7">
        <w:rPr>
          <w:rFonts w:ascii="Times New Roman" w:hAnsi="Times New Roman"/>
        </w:rPr>
        <w:t>jednatelem</w:t>
      </w:r>
      <w:r w:rsidR="00132FFF" w:rsidRPr="00FC7CF7">
        <w:rPr>
          <w:rFonts w:ascii="Times New Roman" w:hAnsi="Times New Roman"/>
        </w:rPr>
        <w:tab/>
        <w:t xml:space="preserve">               </w:t>
      </w:r>
      <w:r w:rsidR="00FC699A" w:rsidRPr="00FC7CF7">
        <w:rPr>
          <w:rFonts w:ascii="Times New Roman" w:hAnsi="Times New Roman"/>
        </w:rPr>
        <w:tab/>
      </w:r>
    </w:p>
    <w:p w14:paraId="688C1774" w14:textId="77777777" w:rsidR="007A56E4" w:rsidRPr="00FC7CF7" w:rsidRDefault="007A56E4" w:rsidP="007A56E4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 w:rsidRPr="00FC7CF7">
        <w:rPr>
          <w:rFonts w:ascii="Times New Roman" w:hAnsi="Times New Roman"/>
        </w:rPr>
        <w:t>______________________________________</w:t>
      </w:r>
      <w:r w:rsidR="00756E4C" w:rsidRPr="00FC7CF7">
        <w:rPr>
          <w:rFonts w:ascii="Times New Roman" w:hAnsi="Times New Roman"/>
        </w:rPr>
        <w:t>___________</w:t>
      </w:r>
    </w:p>
    <w:p w14:paraId="616CBDCA" w14:textId="77777777" w:rsidR="007A56E4" w:rsidRPr="00FC7CF7" w:rsidRDefault="007A56E4" w:rsidP="007A56E4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</w:p>
    <w:p w14:paraId="23B9E9DE" w14:textId="77777777" w:rsidR="007A56E4" w:rsidRPr="00FC7CF7" w:rsidRDefault="007A56E4" w:rsidP="007A56E4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 w:rsidRPr="00FC7CF7">
        <w:rPr>
          <w:rFonts w:ascii="Times New Roman" w:hAnsi="Times New Roman"/>
        </w:rPr>
        <w:t xml:space="preserve">IČ : </w:t>
      </w:r>
      <w:r w:rsidR="00FC7CF7" w:rsidRPr="00FC7CF7">
        <w:rPr>
          <w:rFonts w:ascii="Times New Roman" w:hAnsi="Times New Roman"/>
        </w:rPr>
        <w:t>04789792</w:t>
      </w:r>
      <w:r w:rsidRPr="00FC7CF7">
        <w:rPr>
          <w:rFonts w:ascii="Times New Roman" w:hAnsi="Times New Roman"/>
        </w:rPr>
        <w:t xml:space="preserve">    </w:t>
      </w:r>
      <w:r w:rsidRPr="00FC7CF7">
        <w:rPr>
          <w:rFonts w:ascii="Times New Roman" w:hAnsi="Times New Roman"/>
        </w:rPr>
        <w:tab/>
      </w:r>
      <w:r w:rsidRPr="00FC7CF7">
        <w:rPr>
          <w:rFonts w:ascii="Times New Roman" w:hAnsi="Times New Roman"/>
        </w:rPr>
        <w:tab/>
        <w:t xml:space="preserve">         </w:t>
      </w:r>
      <w:r w:rsidRPr="00FC7CF7">
        <w:rPr>
          <w:rFonts w:ascii="Times New Roman" w:hAnsi="Times New Roman"/>
        </w:rPr>
        <w:tab/>
      </w:r>
      <w:r w:rsidRPr="00FC7CF7">
        <w:rPr>
          <w:rFonts w:ascii="Times New Roman" w:hAnsi="Times New Roman"/>
        </w:rPr>
        <w:tab/>
      </w:r>
    </w:p>
    <w:p w14:paraId="2E4DAA50" w14:textId="77777777" w:rsidR="007A56E4" w:rsidRPr="00FC7CF7" w:rsidRDefault="007A56E4" w:rsidP="007A56E4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 w:rsidRPr="00FC7CF7">
        <w:rPr>
          <w:rFonts w:ascii="Times New Roman" w:hAnsi="Times New Roman"/>
        </w:rPr>
        <w:t xml:space="preserve">DIČ: </w:t>
      </w:r>
      <w:r w:rsidR="00FC699A" w:rsidRPr="00FC7CF7">
        <w:rPr>
          <w:rFonts w:ascii="Times New Roman" w:hAnsi="Times New Roman"/>
        </w:rPr>
        <w:t>CZ</w:t>
      </w:r>
      <w:r w:rsidR="00FC7CF7" w:rsidRPr="00FC7CF7">
        <w:rPr>
          <w:rFonts w:ascii="Times New Roman" w:hAnsi="Times New Roman"/>
        </w:rPr>
        <w:t>04789792</w:t>
      </w:r>
      <w:r w:rsidRPr="00FC7CF7">
        <w:rPr>
          <w:rFonts w:ascii="Times New Roman" w:hAnsi="Times New Roman"/>
        </w:rPr>
        <w:t xml:space="preserve">              </w:t>
      </w:r>
      <w:r w:rsidRPr="00FC7CF7">
        <w:rPr>
          <w:rFonts w:ascii="Times New Roman" w:hAnsi="Times New Roman"/>
        </w:rPr>
        <w:tab/>
      </w:r>
      <w:r w:rsidRPr="00FC7CF7">
        <w:rPr>
          <w:rFonts w:ascii="Times New Roman" w:hAnsi="Times New Roman"/>
        </w:rPr>
        <w:tab/>
      </w:r>
    </w:p>
    <w:p w14:paraId="748B8F88" w14:textId="77777777" w:rsidR="007A56E4" w:rsidRPr="00FC7CF7" w:rsidRDefault="007A56E4" w:rsidP="007A56E4">
      <w:pPr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jc w:val="both"/>
        <w:rPr>
          <w:rFonts w:ascii="Times New Roman" w:hAnsi="Times New Roman"/>
        </w:rPr>
      </w:pPr>
      <w:r w:rsidRPr="00FC7CF7">
        <w:rPr>
          <w:rFonts w:ascii="Times New Roman" w:hAnsi="Times New Roman"/>
        </w:rPr>
        <w:t>Zapsána v obch. rejstř. :</w:t>
      </w:r>
      <w:r w:rsidRPr="00FC7CF7">
        <w:rPr>
          <w:rFonts w:ascii="Times New Roman" w:hAnsi="Times New Roman"/>
        </w:rPr>
        <w:tab/>
      </w:r>
      <w:r w:rsidR="00FC699A" w:rsidRPr="00FC7CF7">
        <w:rPr>
          <w:rFonts w:ascii="Times New Roman" w:hAnsi="Times New Roman"/>
        </w:rPr>
        <w:t xml:space="preserve"> KS v Ostravě, odd. </w:t>
      </w:r>
      <w:r w:rsidR="00660377" w:rsidRPr="00FC7CF7">
        <w:rPr>
          <w:rFonts w:ascii="Times New Roman" w:hAnsi="Times New Roman"/>
        </w:rPr>
        <w:t>C</w:t>
      </w:r>
      <w:r w:rsidR="00FC699A" w:rsidRPr="00FC7CF7">
        <w:rPr>
          <w:rFonts w:ascii="Times New Roman" w:hAnsi="Times New Roman"/>
        </w:rPr>
        <w:t xml:space="preserve">, vl. </w:t>
      </w:r>
      <w:r w:rsidR="00FC7CF7" w:rsidRPr="00FC7CF7">
        <w:rPr>
          <w:rFonts w:ascii="Times New Roman" w:hAnsi="Times New Roman"/>
        </w:rPr>
        <w:t>64949</w:t>
      </w:r>
      <w:r w:rsidRPr="00FC7CF7">
        <w:rPr>
          <w:rFonts w:ascii="Times New Roman" w:hAnsi="Times New Roman"/>
        </w:rPr>
        <w:tab/>
      </w:r>
    </w:p>
    <w:p w14:paraId="290E57C2" w14:textId="77777777" w:rsidR="00363425" w:rsidRPr="00FC7CF7" w:rsidRDefault="007A56E4" w:rsidP="00363425">
      <w:pPr>
        <w:pStyle w:val="Zkladntext2"/>
        <w:keepLines/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spacing w:after="0" w:line="240" w:lineRule="auto"/>
        <w:rPr>
          <w:rFonts w:ascii="Times New Roman" w:hAnsi="Times New Roman"/>
        </w:rPr>
      </w:pPr>
      <w:r w:rsidRPr="00FC7CF7">
        <w:rPr>
          <w:rFonts w:ascii="Times New Roman" w:hAnsi="Times New Roman"/>
        </w:rPr>
        <w:t>Bankovní spojení :</w:t>
      </w:r>
      <w:r w:rsidR="00FC699A" w:rsidRPr="00FC7CF7">
        <w:rPr>
          <w:rFonts w:ascii="Times New Roman" w:hAnsi="Times New Roman"/>
        </w:rPr>
        <w:t xml:space="preserve"> </w:t>
      </w:r>
    </w:p>
    <w:p w14:paraId="264970FD" w14:textId="75624729" w:rsidR="007A56E4" w:rsidRDefault="00FC699A" w:rsidP="00363425">
      <w:pPr>
        <w:pStyle w:val="Zkladntext2"/>
        <w:keepLines/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spacing w:after="0" w:line="240" w:lineRule="auto"/>
        <w:rPr>
          <w:rFonts w:ascii="Times New Roman" w:hAnsi="Times New Roman"/>
        </w:rPr>
      </w:pPr>
      <w:r w:rsidRPr="00FC7CF7">
        <w:rPr>
          <w:rFonts w:ascii="Times New Roman" w:hAnsi="Times New Roman"/>
        </w:rPr>
        <w:t>Číslo účtu:</w:t>
      </w:r>
      <w:r w:rsidR="00660377" w:rsidRPr="00FC7CF7">
        <w:rPr>
          <w:rFonts w:ascii="Times New Roman" w:hAnsi="Times New Roman"/>
        </w:rPr>
        <w:t xml:space="preserve"> </w:t>
      </w:r>
      <w:r w:rsidR="009F661A">
        <w:rPr>
          <w:rFonts w:ascii="Times New Roman" w:hAnsi="Times New Roman"/>
        </w:rPr>
        <w:t>xxxxxxxx</w:t>
      </w:r>
      <w:r w:rsidR="007A56E4" w:rsidRPr="00E22BCD">
        <w:rPr>
          <w:rFonts w:ascii="Times New Roman" w:hAnsi="Times New Roman"/>
        </w:rPr>
        <w:tab/>
      </w:r>
    </w:p>
    <w:p w14:paraId="6A8066A2" w14:textId="77777777" w:rsidR="007A56E4" w:rsidRDefault="007A56E4" w:rsidP="007A56E4">
      <w:pPr>
        <w:pStyle w:val="Zkladntext2"/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</w:t>
      </w:r>
      <w:r w:rsidR="00756E4C">
        <w:rPr>
          <w:rFonts w:ascii="Times New Roman" w:hAnsi="Times New Roman"/>
        </w:rPr>
        <w:t>___________</w:t>
      </w:r>
    </w:p>
    <w:p w14:paraId="5AEE550D" w14:textId="77777777" w:rsidR="007A56E4" w:rsidRDefault="007A56E4" w:rsidP="007A56E4">
      <w:pPr>
        <w:pStyle w:val="Zkladntext2"/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dále jen zhotovitel</w:t>
      </w:r>
    </w:p>
    <w:p w14:paraId="0441CBC3" w14:textId="77777777" w:rsidR="007A6551" w:rsidRDefault="007A6551" w:rsidP="007A56E4">
      <w:pPr>
        <w:pStyle w:val="Zkladntext2"/>
        <w:numPr>
          <w:ilvl w:val="12"/>
          <w:numId w:val="0"/>
        </w:numPr>
        <w:tabs>
          <w:tab w:val="left" w:pos="360"/>
          <w:tab w:val="left" w:pos="2127"/>
          <w:tab w:val="left" w:pos="2410"/>
        </w:tabs>
        <w:spacing w:line="240" w:lineRule="auto"/>
        <w:rPr>
          <w:rFonts w:ascii="Times New Roman" w:hAnsi="Times New Roman"/>
        </w:rPr>
      </w:pPr>
    </w:p>
    <w:p w14:paraId="6B32AADD" w14:textId="77777777" w:rsidR="00363425" w:rsidRDefault="00ED3211" w:rsidP="007A6551">
      <w:pPr>
        <w:pStyle w:val="Zkladntext2"/>
        <w:numPr>
          <w:ilvl w:val="12"/>
          <w:numId w:val="0"/>
        </w:numPr>
        <w:tabs>
          <w:tab w:val="left" w:pos="284"/>
          <w:tab w:val="left" w:pos="2127"/>
          <w:tab w:val="left" w:pos="2410"/>
        </w:tabs>
        <w:spacing w:line="240" w:lineRule="auto"/>
        <w:rPr>
          <w:rFonts w:ascii="Times New Roman" w:hAnsi="Times New Roman"/>
        </w:rPr>
      </w:pPr>
      <w:r w:rsidRPr="00ED3211">
        <w:rPr>
          <w:rFonts w:ascii="Times New Roman" w:hAnsi="Times New Roman"/>
        </w:rPr>
        <w:t xml:space="preserve">Uzavřením tohoto dodatku č. </w:t>
      </w:r>
      <w:r w:rsidR="00D510CC">
        <w:rPr>
          <w:rFonts w:ascii="Times New Roman" w:hAnsi="Times New Roman"/>
        </w:rPr>
        <w:t>1</w:t>
      </w:r>
      <w:r w:rsidRPr="00ED3211">
        <w:rPr>
          <w:rFonts w:ascii="Times New Roman" w:hAnsi="Times New Roman"/>
        </w:rPr>
        <w:t xml:space="preserve"> se mění tyto náležitosti</w:t>
      </w:r>
      <w:r w:rsidR="00330FF8">
        <w:rPr>
          <w:rFonts w:ascii="Times New Roman" w:hAnsi="Times New Roman"/>
        </w:rPr>
        <w:t xml:space="preserve"> uzavřené smlouvy</w:t>
      </w:r>
      <w:r w:rsidRPr="00ED3211">
        <w:rPr>
          <w:rFonts w:ascii="Times New Roman" w:hAnsi="Times New Roman"/>
        </w:rPr>
        <w:t>:</w:t>
      </w:r>
    </w:p>
    <w:p w14:paraId="11D1D4E0" w14:textId="77777777" w:rsidR="00330FF8" w:rsidRDefault="00330FF8" w:rsidP="00C476C5">
      <w:pPr>
        <w:rPr>
          <w:rFonts w:ascii="Arial" w:hAnsi="Arial" w:cs="Arial"/>
          <w:b/>
        </w:rPr>
      </w:pPr>
    </w:p>
    <w:p w14:paraId="39E06121" w14:textId="77777777" w:rsidR="00C476C5" w:rsidRPr="000F0A5B" w:rsidRDefault="00C476C5" w:rsidP="00C476C5">
      <w:pPr>
        <w:rPr>
          <w:rFonts w:ascii="Arial" w:hAnsi="Arial" w:cs="Arial"/>
          <w:b/>
        </w:rPr>
      </w:pPr>
      <w:r w:rsidRPr="000F0A5B">
        <w:rPr>
          <w:rFonts w:ascii="Arial" w:hAnsi="Arial" w:cs="Arial"/>
          <w:b/>
        </w:rPr>
        <w:lastRenderedPageBreak/>
        <w:t>čl. II</w:t>
      </w:r>
      <w:r w:rsidR="00660377" w:rsidRPr="000F0A5B">
        <w:rPr>
          <w:rFonts w:ascii="Arial" w:hAnsi="Arial" w:cs="Arial"/>
          <w:b/>
        </w:rPr>
        <w:t>I</w:t>
      </w:r>
      <w:r w:rsidRPr="000F0A5B">
        <w:rPr>
          <w:rFonts w:ascii="Arial" w:hAnsi="Arial" w:cs="Arial"/>
          <w:b/>
        </w:rPr>
        <w:t xml:space="preserve">. </w:t>
      </w:r>
    </w:p>
    <w:p w14:paraId="6FFAFAF7" w14:textId="77777777" w:rsidR="00C476C5" w:rsidRPr="000F0A5B" w:rsidRDefault="00C476C5" w:rsidP="00C476C5">
      <w:pPr>
        <w:rPr>
          <w:rFonts w:ascii="Arial" w:hAnsi="Arial" w:cs="Arial"/>
          <w:b/>
        </w:rPr>
      </w:pPr>
      <w:r w:rsidRPr="000F0A5B">
        <w:rPr>
          <w:rFonts w:ascii="Arial" w:hAnsi="Arial" w:cs="Arial"/>
          <w:b/>
        </w:rPr>
        <w:t>Předmět smlouvy</w:t>
      </w:r>
    </w:p>
    <w:p w14:paraId="0A7AB69E" w14:textId="77777777" w:rsidR="000D7489" w:rsidRPr="008A333B" w:rsidRDefault="000D7489" w:rsidP="00330FF8">
      <w:pPr>
        <w:pStyle w:val="Smlouva-slo"/>
        <w:numPr>
          <w:ilvl w:val="0"/>
          <w:numId w:val="30"/>
        </w:numPr>
        <w:spacing w:before="0"/>
        <w:rPr>
          <w:b/>
          <w:spacing w:val="-2"/>
          <w:sz w:val="22"/>
          <w:szCs w:val="22"/>
        </w:rPr>
      </w:pPr>
      <w:r w:rsidRPr="000F0A5B">
        <w:rPr>
          <w:spacing w:val="-2"/>
          <w:sz w:val="22"/>
          <w:szCs w:val="22"/>
        </w:rPr>
        <w:t xml:space="preserve">Předmět plnění se rozšiřuje o provedení víceprací </w:t>
      </w:r>
      <w:r w:rsidR="007E7727" w:rsidRPr="000F0A5B">
        <w:rPr>
          <w:spacing w:val="-2"/>
          <w:sz w:val="22"/>
          <w:szCs w:val="22"/>
        </w:rPr>
        <w:t xml:space="preserve">vzájemně dohodnutých </w:t>
      </w:r>
      <w:r w:rsidR="00834950">
        <w:rPr>
          <w:spacing w:val="-2"/>
          <w:sz w:val="22"/>
          <w:szCs w:val="22"/>
        </w:rPr>
        <w:t xml:space="preserve">v průběhu </w:t>
      </w:r>
      <w:r w:rsidRPr="000F0A5B">
        <w:rPr>
          <w:spacing w:val="-2"/>
          <w:sz w:val="22"/>
          <w:szCs w:val="22"/>
        </w:rPr>
        <w:t>realizac</w:t>
      </w:r>
      <w:r w:rsidR="00834950">
        <w:rPr>
          <w:spacing w:val="-2"/>
          <w:sz w:val="22"/>
          <w:szCs w:val="22"/>
        </w:rPr>
        <w:t>e</w:t>
      </w:r>
      <w:r w:rsidRPr="000F0A5B">
        <w:rPr>
          <w:spacing w:val="-2"/>
          <w:sz w:val="22"/>
          <w:szCs w:val="22"/>
        </w:rPr>
        <w:t xml:space="preserve"> stavby „</w:t>
      </w:r>
      <w:r w:rsidR="00785E3F">
        <w:rPr>
          <w:sz w:val="22"/>
          <w:szCs w:val="22"/>
        </w:rPr>
        <w:t>Oprava bytu č. 1 Štramberská 16</w:t>
      </w:r>
      <w:r w:rsidR="00DF2F2F">
        <w:rPr>
          <w:sz w:val="22"/>
          <w:szCs w:val="22"/>
        </w:rPr>
        <w:t xml:space="preserve"> </w:t>
      </w:r>
      <w:r w:rsidRPr="000F0A5B">
        <w:rPr>
          <w:spacing w:val="-2"/>
          <w:sz w:val="22"/>
          <w:szCs w:val="22"/>
        </w:rPr>
        <w:t xml:space="preserve">“ v rozsahu </w:t>
      </w:r>
      <w:r w:rsidR="00ED3211" w:rsidRPr="000F0A5B">
        <w:rPr>
          <w:spacing w:val="-2"/>
          <w:sz w:val="22"/>
          <w:szCs w:val="22"/>
        </w:rPr>
        <w:t>vzájemně odsouhlasen</w:t>
      </w:r>
      <w:r w:rsidR="00403136">
        <w:rPr>
          <w:spacing w:val="-2"/>
          <w:sz w:val="22"/>
          <w:szCs w:val="22"/>
        </w:rPr>
        <w:t>ých</w:t>
      </w:r>
      <w:r w:rsidR="00ED3211" w:rsidRPr="000F0A5B">
        <w:rPr>
          <w:spacing w:val="-2"/>
          <w:sz w:val="22"/>
          <w:szCs w:val="22"/>
        </w:rPr>
        <w:t xml:space="preserve"> </w:t>
      </w:r>
      <w:r w:rsidR="00182B84">
        <w:rPr>
          <w:spacing w:val="-2"/>
          <w:sz w:val="22"/>
          <w:szCs w:val="22"/>
        </w:rPr>
        <w:t>víceprací</w:t>
      </w:r>
      <w:r w:rsidR="00785E3F">
        <w:rPr>
          <w:spacing w:val="-2"/>
          <w:sz w:val="22"/>
          <w:szCs w:val="22"/>
        </w:rPr>
        <w:t>.</w:t>
      </w:r>
    </w:p>
    <w:p w14:paraId="20BC79A2" w14:textId="77777777" w:rsidR="008A333B" w:rsidRDefault="008A333B" w:rsidP="008A333B">
      <w:pPr>
        <w:pStyle w:val="Smlouva-slo"/>
        <w:spacing w:before="0"/>
        <w:rPr>
          <w:spacing w:val="-2"/>
          <w:sz w:val="22"/>
          <w:szCs w:val="22"/>
        </w:rPr>
      </w:pPr>
    </w:p>
    <w:p w14:paraId="7992F219" w14:textId="77777777" w:rsidR="008A333B" w:rsidRPr="000F0A5B" w:rsidRDefault="008A333B" w:rsidP="008A333B">
      <w:pPr>
        <w:rPr>
          <w:rFonts w:ascii="Arial" w:hAnsi="Arial" w:cs="Arial"/>
          <w:b/>
        </w:rPr>
      </w:pPr>
      <w:r w:rsidRPr="000F0A5B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V</w:t>
      </w:r>
      <w:r w:rsidRPr="000F0A5B">
        <w:rPr>
          <w:rFonts w:ascii="Arial" w:hAnsi="Arial" w:cs="Arial"/>
          <w:b/>
        </w:rPr>
        <w:t xml:space="preserve">. </w:t>
      </w:r>
    </w:p>
    <w:p w14:paraId="155E9668" w14:textId="77777777" w:rsidR="008A333B" w:rsidRPr="000F0A5B" w:rsidRDefault="008A333B" w:rsidP="008A33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plnění</w:t>
      </w:r>
    </w:p>
    <w:p w14:paraId="68BCC7DB" w14:textId="77777777" w:rsidR="008A333B" w:rsidRPr="009606AE" w:rsidRDefault="00AC1A10" w:rsidP="00AC1A10">
      <w:pPr>
        <w:pStyle w:val="Smlouva-slo"/>
        <w:numPr>
          <w:ilvl w:val="0"/>
          <w:numId w:val="33"/>
        </w:numPr>
        <w:spacing w:before="0"/>
        <w:rPr>
          <w:b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Termín dokončení prací se prodlužuje o 21 dnů, tj. nejpozději do 27.6.2025.</w:t>
      </w:r>
    </w:p>
    <w:p w14:paraId="2D4BFF9E" w14:textId="77777777" w:rsidR="008A333B" w:rsidRPr="009606AE" w:rsidRDefault="008A333B" w:rsidP="008A333B">
      <w:pPr>
        <w:pStyle w:val="Smlouva-slo"/>
        <w:spacing w:before="0"/>
        <w:rPr>
          <w:b/>
          <w:spacing w:val="-2"/>
          <w:sz w:val="22"/>
          <w:szCs w:val="22"/>
        </w:rPr>
      </w:pPr>
    </w:p>
    <w:p w14:paraId="579A08D1" w14:textId="77777777" w:rsidR="006509D7" w:rsidRPr="00C476C5" w:rsidRDefault="006509D7" w:rsidP="00DF2F2F">
      <w:pPr>
        <w:pStyle w:val="Smlouva-slo"/>
        <w:spacing w:before="0"/>
        <w:rPr>
          <w:b/>
          <w:spacing w:val="-2"/>
          <w:sz w:val="22"/>
          <w:szCs w:val="22"/>
        </w:rPr>
      </w:pPr>
    </w:p>
    <w:p w14:paraId="4B513183" w14:textId="77777777" w:rsidR="00C476C5" w:rsidRPr="000F0A5B" w:rsidRDefault="00C476C5" w:rsidP="00C476C5">
      <w:pPr>
        <w:pStyle w:val="Smlouva-slo"/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F0A5B">
        <w:rPr>
          <w:rFonts w:ascii="Arial" w:hAnsi="Arial" w:cs="Arial"/>
          <w:b/>
          <w:sz w:val="22"/>
          <w:szCs w:val="22"/>
        </w:rPr>
        <w:t>čl. V</w:t>
      </w:r>
      <w:r w:rsidR="008A333B">
        <w:rPr>
          <w:rFonts w:ascii="Arial" w:hAnsi="Arial" w:cs="Arial"/>
          <w:b/>
          <w:sz w:val="22"/>
          <w:szCs w:val="22"/>
        </w:rPr>
        <w:t>I</w:t>
      </w:r>
      <w:r w:rsidRPr="000F0A5B">
        <w:rPr>
          <w:rFonts w:ascii="Arial" w:hAnsi="Arial" w:cs="Arial"/>
          <w:b/>
          <w:sz w:val="22"/>
          <w:szCs w:val="22"/>
        </w:rPr>
        <w:t xml:space="preserve">. </w:t>
      </w:r>
    </w:p>
    <w:p w14:paraId="04E54489" w14:textId="77777777" w:rsidR="00C476C5" w:rsidRPr="000F0A5B" w:rsidRDefault="00C476C5" w:rsidP="00C476C5">
      <w:pPr>
        <w:pStyle w:val="Smlouva-slo"/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F0A5B">
        <w:rPr>
          <w:rFonts w:ascii="Arial" w:hAnsi="Arial" w:cs="Arial"/>
          <w:b/>
          <w:sz w:val="22"/>
          <w:szCs w:val="22"/>
        </w:rPr>
        <w:t xml:space="preserve">Cena </w:t>
      </w:r>
      <w:r w:rsidR="00660377" w:rsidRPr="000F0A5B">
        <w:rPr>
          <w:rFonts w:ascii="Arial" w:hAnsi="Arial" w:cs="Arial"/>
          <w:b/>
          <w:sz w:val="22"/>
          <w:szCs w:val="22"/>
        </w:rPr>
        <w:t xml:space="preserve">za </w:t>
      </w:r>
      <w:r w:rsidRPr="000F0A5B">
        <w:rPr>
          <w:rFonts w:ascii="Arial" w:hAnsi="Arial" w:cs="Arial"/>
          <w:b/>
          <w:sz w:val="22"/>
          <w:szCs w:val="22"/>
        </w:rPr>
        <w:t>díl</w:t>
      </w:r>
      <w:r w:rsidR="00660377" w:rsidRPr="000F0A5B">
        <w:rPr>
          <w:rFonts w:ascii="Arial" w:hAnsi="Arial" w:cs="Arial"/>
          <w:b/>
          <w:sz w:val="22"/>
          <w:szCs w:val="22"/>
        </w:rPr>
        <w:t>o</w:t>
      </w:r>
    </w:p>
    <w:p w14:paraId="6A82FC5B" w14:textId="77777777" w:rsidR="006B3D41" w:rsidRPr="006B3D41" w:rsidRDefault="00B40783" w:rsidP="00F0344F">
      <w:pPr>
        <w:pStyle w:val="Smlouva-slo"/>
        <w:numPr>
          <w:ilvl w:val="0"/>
          <w:numId w:val="4"/>
        </w:numPr>
        <w:tabs>
          <w:tab w:val="num" w:pos="-142"/>
        </w:tabs>
        <w:spacing w:before="0"/>
        <w:ind w:left="284" w:hanging="284"/>
        <w:rPr>
          <w:sz w:val="22"/>
          <w:szCs w:val="22"/>
        </w:rPr>
      </w:pPr>
      <w:r w:rsidRPr="006B3D41">
        <w:rPr>
          <w:sz w:val="22"/>
          <w:szCs w:val="22"/>
        </w:rPr>
        <w:t>Cena za provedené dílo je stanovena dohodou smluvních stran</w:t>
      </w:r>
      <w:r w:rsidR="00CE4B9B" w:rsidRPr="006B3D41">
        <w:rPr>
          <w:sz w:val="22"/>
          <w:szCs w:val="22"/>
        </w:rPr>
        <w:t xml:space="preserve"> </w:t>
      </w:r>
      <w:r w:rsidRPr="006B3D41">
        <w:rPr>
          <w:sz w:val="22"/>
          <w:szCs w:val="22"/>
        </w:rPr>
        <w:t>a činí:</w:t>
      </w:r>
    </w:p>
    <w:p w14:paraId="3E181EED" w14:textId="77777777" w:rsidR="006B3D41" w:rsidRPr="00DE4D43" w:rsidRDefault="00192950" w:rsidP="00192950">
      <w:pPr>
        <w:pStyle w:val="Smlouva-slo"/>
        <w:spacing w:before="0"/>
        <w:ind w:firstLine="284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</w:t>
      </w:r>
      <w:r w:rsidR="006B3D41" w:rsidRPr="00DE4D43">
        <w:rPr>
          <w:color w:val="000000"/>
          <w:sz w:val="22"/>
          <w:szCs w:val="22"/>
        </w:rPr>
        <w:t>SOD</w:t>
      </w:r>
      <w:r w:rsidRPr="00DE4D43">
        <w:rPr>
          <w:color w:val="000000"/>
          <w:sz w:val="22"/>
          <w:szCs w:val="22"/>
        </w:rPr>
        <w:t xml:space="preserve"> </w:t>
      </w:r>
      <w:r w:rsidR="009506EA" w:rsidRPr="00DE4D43">
        <w:rPr>
          <w:color w:val="000000"/>
          <w:sz w:val="22"/>
          <w:szCs w:val="22"/>
        </w:rPr>
        <w:tab/>
        <w:t xml:space="preserve"> </w:t>
      </w:r>
      <w:r w:rsidRPr="00DE4D43">
        <w:rPr>
          <w:color w:val="000000"/>
          <w:sz w:val="22"/>
          <w:szCs w:val="22"/>
        </w:rPr>
        <w:t xml:space="preserve">          </w:t>
      </w:r>
      <w:r w:rsidR="00877B0C" w:rsidRPr="00DE4D43">
        <w:rPr>
          <w:color w:val="000000"/>
          <w:sz w:val="22"/>
          <w:szCs w:val="22"/>
        </w:rPr>
        <w:t xml:space="preserve">             </w:t>
      </w:r>
      <w:r w:rsidR="009506EA" w:rsidRPr="00DE4D43">
        <w:rPr>
          <w:color w:val="000000"/>
          <w:sz w:val="22"/>
          <w:szCs w:val="22"/>
        </w:rPr>
        <w:t xml:space="preserve">Dodatek č. </w:t>
      </w:r>
      <w:r w:rsidR="00877B0C" w:rsidRPr="00DE4D43">
        <w:rPr>
          <w:color w:val="000000"/>
          <w:sz w:val="22"/>
          <w:szCs w:val="22"/>
        </w:rPr>
        <w:t>1</w:t>
      </w:r>
      <w:r w:rsidR="009506EA" w:rsidRPr="00DE4D43">
        <w:rPr>
          <w:color w:val="000000"/>
          <w:sz w:val="22"/>
          <w:szCs w:val="22"/>
        </w:rPr>
        <w:tab/>
      </w:r>
      <w:r w:rsidR="009506EA" w:rsidRPr="00DE4D43">
        <w:rPr>
          <w:color w:val="000000"/>
          <w:sz w:val="22"/>
          <w:szCs w:val="22"/>
        </w:rPr>
        <w:tab/>
      </w:r>
      <w:r w:rsidR="00877B0C" w:rsidRPr="00DE4D43">
        <w:rPr>
          <w:color w:val="000000"/>
          <w:sz w:val="22"/>
          <w:szCs w:val="22"/>
        </w:rPr>
        <w:t xml:space="preserve">   </w:t>
      </w:r>
      <w:r w:rsidR="00B01059" w:rsidRPr="00DE4D43">
        <w:rPr>
          <w:color w:val="000000"/>
          <w:sz w:val="22"/>
          <w:szCs w:val="22"/>
        </w:rPr>
        <w:t xml:space="preserve"> </w:t>
      </w:r>
      <w:r w:rsidR="009506EA" w:rsidRPr="00DE4D43">
        <w:rPr>
          <w:color w:val="000000"/>
          <w:sz w:val="22"/>
          <w:szCs w:val="22"/>
        </w:rPr>
        <w:t>Celková cena</w:t>
      </w:r>
    </w:p>
    <w:p w14:paraId="3E674B35" w14:textId="77777777" w:rsidR="000C5502" w:rsidRPr="00AC1A10" w:rsidRDefault="00192950" w:rsidP="00192950">
      <w:pPr>
        <w:pStyle w:val="Smlouva-slo"/>
        <w:tabs>
          <w:tab w:val="num" w:pos="284"/>
          <w:tab w:val="left" w:pos="3119"/>
        </w:tabs>
        <w:spacing w:before="0"/>
        <w:jc w:val="left"/>
        <w:rPr>
          <w:color w:val="000000"/>
          <w:sz w:val="22"/>
          <w:szCs w:val="22"/>
        </w:rPr>
      </w:pPr>
      <w:r w:rsidRPr="00DE4D43">
        <w:rPr>
          <w:color w:val="000000"/>
          <w:sz w:val="22"/>
          <w:szCs w:val="22"/>
        </w:rPr>
        <w:tab/>
      </w:r>
      <w:r w:rsidR="00B40783" w:rsidRPr="00DE4D43">
        <w:rPr>
          <w:color w:val="000000"/>
          <w:sz w:val="22"/>
          <w:szCs w:val="22"/>
        </w:rPr>
        <w:t>Cena bez DPH</w:t>
      </w:r>
      <w:r w:rsidRPr="00DE4D43">
        <w:rPr>
          <w:color w:val="000000"/>
          <w:sz w:val="22"/>
          <w:szCs w:val="22"/>
        </w:rPr>
        <w:t xml:space="preserve">                  </w:t>
      </w:r>
      <w:r w:rsidR="00785E3F">
        <w:rPr>
          <w:color w:val="000000"/>
          <w:sz w:val="22"/>
          <w:szCs w:val="22"/>
        </w:rPr>
        <w:t>749 200,00</w:t>
      </w:r>
      <w:r w:rsidR="0012027A" w:rsidRPr="00DE4D43">
        <w:rPr>
          <w:color w:val="000000"/>
          <w:sz w:val="22"/>
          <w:szCs w:val="22"/>
        </w:rPr>
        <w:t xml:space="preserve"> Kč</w:t>
      </w:r>
      <w:r w:rsidR="009506EA" w:rsidRPr="00DE4D43">
        <w:rPr>
          <w:color w:val="000000"/>
          <w:sz w:val="22"/>
          <w:szCs w:val="22"/>
        </w:rPr>
        <w:tab/>
        <w:t> </w:t>
      </w:r>
      <w:r w:rsidRPr="00DE4D43">
        <w:rPr>
          <w:color w:val="000000"/>
          <w:sz w:val="22"/>
          <w:szCs w:val="22"/>
        </w:rPr>
        <w:t xml:space="preserve">        </w:t>
      </w:r>
      <w:r w:rsidR="00433B89" w:rsidRPr="00AC1A10">
        <w:rPr>
          <w:color w:val="000000"/>
          <w:sz w:val="22"/>
          <w:szCs w:val="22"/>
        </w:rPr>
        <w:t>28 617</w:t>
      </w:r>
      <w:r w:rsidR="00785E3F" w:rsidRPr="00AC1A10">
        <w:rPr>
          <w:color w:val="000000"/>
          <w:sz w:val="22"/>
          <w:szCs w:val="22"/>
        </w:rPr>
        <w:t>,00</w:t>
      </w:r>
      <w:r w:rsidR="00182B84" w:rsidRPr="00AC1A10">
        <w:rPr>
          <w:color w:val="000000"/>
          <w:sz w:val="22"/>
          <w:szCs w:val="22"/>
        </w:rPr>
        <w:t xml:space="preserve"> Kč</w:t>
      </w:r>
      <w:r w:rsidR="00182B84" w:rsidRPr="00AC1A10">
        <w:rPr>
          <w:color w:val="000000"/>
          <w:sz w:val="22"/>
          <w:szCs w:val="22"/>
        </w:rPr>
        <w:tab/>
      </w:r>
      <w:r w:rsidR="00182B84" w:rsidRPr="00AC1A10">
        <w:rPr>
          <w:color w:val="000000"/>
          <w:sz w:val="22"/>
          <w:szCs w:val="22"/>
        </w:rPr>
        <w:tab/>
      </w:r>
      <w:r w:rsidR="00785E3F" w:rsidRPr="00AC1A10">
        <w:rPr>
          <w:color w:val="000000"/>
          <w:sz w:val="22"/>
          <w:szCs w:val="22"/>
        </w:rPr>
        <w:t xml:space="preserve"> </w:t>
      </w:r>
      <w:r w:rsidR="00AC1A10" w:rsidRPr="00AC1A10">
        <w:rPr>
          <w:color w:val="000000"/>
          <w:sz w:val="22"/>
          <w:szCs w:val="22"/>
        </w:rPr>
        <w:t>777 817</w:t>
      </w:r>
      <w:r w:rsidR="00785E3F" w:rsidRPr="00AC1A10">
        <w:rPr>
          <w:color w:val="000000"/>
          <w:sz w:val="22"/>
          <w:szCs w:val="22"/>
        </w:rPr>
        <w:t>,00</w:t>
      </w:r>
      <w:r w:rsidR="00182B84" w:rsidRPr="00AC1A10">
        <w:rPr>
          <w:color w:val="000000"/>
          <w:sz w:val="22"/>
          <w:szCs w:val="22"/>
        </w:rPr>
        <w:t xml:space="preserve"> </w:t>
      </w:r>
      <w:r w:rsidR="00D77EDD" w:rsidRPr="00AC1A10">
        <w:rPr>
          <w:color w:val="000000"/>
          <w:sz w:val="22"/>
          <w:szCs w:val="22"/>
        </w:rPr>
        <w:t>Kč</w:t>
      </w:r>
    </w:p>
    <w:p w14:paraId="1BBCF351" w14:textId="77777777" w:rsidR="00B40783" w:rsidRPr="00AC1A10" w:rsidRDefault="00192950" w:rsidP="00192950">
      <w:pPr>
        <w:pStyle w:val="Smlouva-slo"/>
        <w:tabs>
          <w:tab w:val="num" w:pos="284"/>
          <w:tab w:val="left" w:pos="3119"/>
        </w:tabs>
        <w:spacing w:before="0"/>
        <w:rPr>
          <w:color w:val="000000"/>
          <w:sz w:val="22"/>
          <w:szCs w:val="22"/>
        </w:rPr>
      </w:pPr>
      <w:r w:rsidRPr="00AC1A10">
        <w:rPr>
          <w:color w:val="000000"/>
          <w:sz w:val="22"/>
          <w:szCs w:val="22"/>
        </w:rPr>
        <w:tab/>
      </w:r>
      <w:r w:rsidR="00B40783" w:rsidRPr="00AC1A10">
        <w:rPr>
          <w:color w:val="000000"/>
          <w:sz w:val="22"/>
          <w:szCs w:val="22"/>
        </w:rPr>
        <w:t xml:space="preserve">DPH </w:t>
      </w:r>
      <w:r w:rsidR="000B3C99" w:rsidRPr="00AC1A10">
        <w:rPr>
          <w:color w:val="000000"/>
          <w:sz w:val="22"/>
          <w:szCs w:val="22"/>
        </w:rPr>
        <w:t xml:space="preserve">   </w:t>
      </w:r>
      <w:r w:rsidR="00316448" w:rsidRPr="00AC1A10">
        <w:rPr>
          <w:color w:val="000000"/>
          <w:sz w:val="22"/>
          <w:szCs w:val="22"/>
        </w:rPr>
        <w:t>21</w:t>
      </w:r>
      <w:r w:rsidR="00B40783" w:rsidRPr="00AC1A10">
        <w:rPr>
          <w:color w:val="000000"/>
          <w:sz w:val="22"/>
          <w:szCs w:val="22"/>
        </w:rPr>
        <w:t xml:space="preserve"> %</w:t>
      </w:r>
      <w:r w:rsidRPr="00AC1A10">
        <w:rPr>
          <w:color w:val="000000"/>
          <w:sz w:val="22"/>
          <w:szCs w:val="22"/>
        </w:rPr>
        <w:t xml:space="preserve">                        </w:t>
      </w:r>
      <w:r w:rsidR="00785E3F" w:rsidRPr="00AC1A10">
        <w:rPr>
          <w:color w:val="000000"/>
          <w:sz w:val="22"/>
          <w:szCs w:val="22"/>
        </w:rPr>
        <w:t>89 904,00</w:t>
      </w:r>
      <w:r w:rsidR="0012027A" w:rsidRPr="00AC1A10">
        <w:rPr>
          <w:color w:val="000000"/>
          <w:sz w:val="22"/>
          <w:szCs w:val="22"/>
        </w:rPr>
        <w:t xml:space="preserve"> Kč</w:t>
      </w:r>
      <w:r w:rsidR="009506EA" w:rsidRPr="00AC1A10">
        <w:rPr>
          <w:color w:val="000000"/>
          <w:sz w:val="22"/>
          <w:szCs w:val="22"/>
        </w:rPr>
        <w:tab/>
        <w:t xml:space="preserve"> </w:t>
      </w:r>
      <w:r w:rsidR="00834950" w:rsidRPr="00AC1A10">
        <w:rPr>
          <w:color w:val="000000"/>
          <w:sz w:val="22"/>
          <w:szCs w:val="22"/>
        </w:rPr>
        <w:t xml:space="preserve"> </w:t>
      </w:r>
      <w:r w:rsidRPr="00AC1A10">
        <w:rPr>
          <w:color w:val="000000"/>
          <w:sz w:val="22"/>
          <w:szCs w:val="22"/>
        </w:rPr>
        <w:t xml:space="preserve">      </w:t>
      </w:r>
      <w:r w:rsidR="00E56BA1" w:rsidRPr="00AC1A10">
        <w:rPr>
          <w:color w:val="000000"/>
          <w:sz w:val="22"/>
          <w:szCs w:val="22"/>
        </w:rPr>
        <w:t xml:space="preserve">  </w:t>
      </w:r>
      <w:r w:rsidR="00182B84" w:rsidRPr="00AC1A10">
        <w:rPr>
          <w:color w:val="000000"/>
          <w:sz w:val="22"/>
          <w:szCs w:val="22"/>
        </w:rPr>
        <w:t xml:space="preserve"> </w:t>
      </w:r>
      <w:r w:rsidR="00AC1A10" w:rsidRPr="00AC1A10">
        <w:rPr>
          <w:color w:val="000000"/>
          <w:sz w:val="22"/>
          <w:szCs w:val="22"/>
        </w:rPr>
        <w:t>3 434,04</w:t>
      </w:r>
      <w:r w:rsidR="00182B84" w:rsidRPr="00AC1A10">
        <w:rPr>
          <w:color w:val="000000"/>
          <w:sz w:val="22"/>
          <w:szCs w:val="22"/>
        </w:rPr>
        <w:t xml:space="preserve"> Kč</w:t>
      </w:r>
      <w:r w:rsidR="00834950" w:rsidRPr="00AC1A10">
        <w:rPr>
          <w:color w:val="000000"/>
          <w:sz w:val="22"/>
          <w:szCs w:val="22"/>
        </w:rPr>
        <w:t xml:space="preserve">             </w:t>
      </w:r>
      <w:r w:rsidRPr="00AC1A10">
        <w:rPr>
          <w:color w:val="000000"/>
          <w:sz w:val="22"/>
          <w:szCs w:val="22"/>
        </w:rPr>
        <w:t xml:space="preserve">     </w:t>
      </w:r>
      <w:r w:rsidR="00834950" w:rsidRPr="00AC1A10">
        <w:rPr>
          <w:color w:val="000000"/>
          <w:sz w:val="22"/>
          <w:szCs w:val="22"/>
        </w:rPr>
        <w:t xml:space="preserve"> </w:t>
      </w:r>
      <w:r w:rsidR="00E56BA1" w:rsidRPr="00AC1A10">
        <w:rPr>
          <w:color w:val="000000"/>
          <w:sz w:val="22"/>
          <w:szCs w:val="22"/>
        </w:rPr>
        <w:t xml:space="preserve">   </w:t>
      </w:r>
      <w:r w:rsidR="00834950" w:rsidRPr="00AC1A10">
        <w:rPr>
          <w:color w:val="000000"/>
          <w:sz w:val="22"/>
          <w:szCs w:val="22"/>
        </w:rPr>
        <w:t xml:space="preserve">  </w:t>
      </w:r>
      <w:r w:rsidR="00AC1A10" w:rsidRPr="00AC1A10">
        <w:rPr>
          <w:color w:val="000000"/>
          <w:sz w:val="22"/>
          <w:szCs w:val="22"/>
        </w:rPr>
        <w:t>93 338,04</w:t>
      </w:r>
      <w:r w:rsidR="00182B84" w:rsidRPr="00AC1A10">
        <w:rPr>
          <w:color w:val="000000"/>
          <w:sz w:val="22"/>
          <w:szCs w:val="22"/>
        </w:rPr>
        <w:t xml:space="preserve"> </w:t>
      </w:r>
      <w:r w:rsidR="00D77EDD" w:rsidRPr="00AC1A10">
        <w:rPr>
          <w:color w:val="000000"/>
          <w:sz w:val="22"/>
          <w:szCs w:val="22"/>
        </w:rPr>
        <w:t>Kč</w:t>
      </w:r>
      <w:r w:rsidR="009506EA" w:rsidRPr="00AC1A10">
        <w:rPr>
          <w:color w:val="000000"/>
          <w:sz w:val="22"/>
          <w:szCs w:val="22"/>
        </w:rPr>
        <w:t xml:space="preserve"> </w:t>
      </w:r>
    </w:p>
    <w:p w14:paraId="3ACF33B5" w14:textId="77777777" w:rsidR="00F201A7" w:rsidRDefault="00192950" w:rsidP="00192950">
      <w:pPr>
        <w:pStyle w:val="Smlouva-slo"/>
        <w:tabs>
          <w:tab w:val="num" w:pos="284"/>
          <w:tab w:val="left" w:pos="3119"/>
        </w:tabs>
        <w:spacing w:before="0"/>
        <w:jc w:val="left"/>
        <w:rPr>
          <w:bCs/>
          <w:color w:val="000000"/>
          <w:sz w:val="22"/>
          <w:szCs w:val="22"/>
        </w:rPr>
      </w:pPr>
      <w:r w:rsidRPr="00AC1A10">
        <w:rPr>
          <w:color w:val="000000"/>
          <w:sz w:val="22"/>
          <w:szCs w:val="22"/>
        </w:rPr>
        <w:tab/>
      </w:r>
      <w:r w:rsidR="00B40783" w:rsidRPr="00AC1A10">
        <w:rPr>
          <w:color w:val="000000"/>
          <w:sz w:val="22"/>
          <w:szCs w:val="22"/>
        </w:rPr>
        <w:t xml:space="preserve">Cena včetně </w:t>
      </w:r>
      <w:r w:rsidR="00785E3F" w:rsidRPr="00AC1A10">
        <w:rPr>
          <w:color w:val="000000"/>
          <w:sz w:val="22"/>
          <w:szCs w:val="22"/>
        </w:rPr>
        <w:t xml:space="preserve">                      839 104,00</w:t>
      </w:r>
      <w:r w:rsidR="0012027A" w:rsidRPr="00AC1A10">
        <w:rPr>
          <w:color w:val="000000"/>
          <w:sz w:val="22"/>
          <w:szCs w:val="22"/>
        </w:rPr>
        <w:t xml:space="preserve"> Kč</w:t>
      </w:r>
      <w:r w:rsidR="009506EA" w:rsidRPr="00AC1A10">
        <w:rPr>
          <w:color w:val="000000"/>
          <w:sz w:val="22"/>
          <w:szCs w:val="22"/>
        </w:rPr>
        <w:tab/>
      </w:r>
      <w:r w:rsidR="009506EA" w:rsidRPr="00AC1A10">
        <w:rPr>
          <w:bCs/>
          <w:color w:val="000000"/>
          <w:sz w:val="22"/>
          <w:szCs w:val="22"/>
        </w:rPr>
        <w:t> </w:t>
      </w:r>
      <w:r w:rsidRPr="00AC1A10">
        <w:rPr>
          <w:bCs/>
          <w:color w:val="000000"/>
          <w:sz w:val="22"/>
          <w:szCs w:val="22"/>
        </w:rPr>
        <w:t xml:space="preserve">        </w:t>
      </w:r>
      <w:r w:rsidR="00AC1A10" w:rsidRPr="00AC1A10">
        <w:rPr>
          <w:bCs/>
          <w:color w:val="000000"/>
          <w:sz w:val="22"/>
          <w:szCs w:val="22"/>
        </w:rPr>
        <w:t>32 051,04</w:t>
      </w:r>
      <w:r w:rsidR="00E56BA1" w:rsidRPr="00AC1A10">
        <w:rPr>
          <w:bCs/>
          <w:color w:val="000000"/>
          <w:sz w:val="22"/>
          <w:szCs w:val="22"/>
        </w:rPr>
        <w:t xml:space="preserve"> </w:t>
      </w:r>
      <w:r w:rsidR="00182B84" w:rsidRPr="00AC1A10">
        <w:rPr>
          <w:bCs/>
          <w:color w:val="000000"/>
          <w:sz w:val="22"/>
          <w:szCs w:val="22"/>
        </w:rPr>
        <w:t>Kč</w:t>
      </w:r>
      <w:r w:rsidR="00834950" w:rsidRPr="00AC1A10">
        <w:rPr>
          <w:bCs/>
          <w:color w:val="000000"/>
          <w:sz w:val="22"/>
          <w:szCs w:val="22"/>
        </w:rPr>
        <w:tab/>
      </w:r>
      <w:r w:rsidR="00AC1A10" w:rsidRPr="00AC1A10">
        <w:rPr>
          <w:bCs/>
          <w:color w:val="000000"/>
          <w:sz w:val="22"/>
          <w:szCs w:val="22"/>
        </w:rPr>
        <w:t xml:space="preserve">            </w:t>
      </w:r>
      <w:r w:rsidR="00785E3F" w:rsidRPr="00AC1A10">
        <w:rPr>
          <w:bCs/>
          <w:color w:val="000000"/>
          <w:sz w:val="22"/>
          <w:szCs w:val="22"/>
        </w:rPr>
        <w:t xml:space="preserve">  </w:t>
      </w:r>
      <w:r w:rsidR="00AC1A10" w:rsidRPr="00AC1A10">
        <w:rPr>
          <w:bCs/>
          <w:color w:val="000000"/>
          <w:sz w:val="22"/>
          <w:szCs w:val="22"/>
        </w:rPr>
        <w:t>871 155,04</w:t>
      </w:r>
      <w:r w:rsidR="00182B84" w:rsidRPr="00AC1A10">
        <w:rPr>
          <w:bCs/>
          <w:color w:val="000000"/>
          <w:sz w:val="22"/>
          <w:szCs w:val="22"/>
        </w:rPr>
        <w:t xml:space="preserve"> </w:t>
      </w:r>
      <w:r w:rsidR="00D77EDD" w:rsidRPr="00AC1A10">
        <w:rPr>
          <w:bCs/>
          <w:color w:val="000000"/>
          <w:sz w:val="22"/>
          <w:szCs w:val="22"/>
        </w:rPr>
        <w:t>Kč</w:t>
      </w:r>
    </w:p>
    <w:p w14:paraId="39FF72F5" w14:textId="77777777" w:rsidR="00433B89" w:rsidRDefault="00433B89" w:rsidP="00192950">
      <w:pPr>
        <w:pStyle w:val="Smlouva-slo"/>
        <w:tabs>
          <w:tab w:val="num" w:pos="284"/>
          <w:tab w:val="left" w:pos="3119"/>
        </w:tabs>
        <w:spacing w:before="0"/>
        <w:jc w:val="left"/>
        <w:rPr>
          <w:bCs/>
          <w:color w:val="000000"/>
          <w:sz w:val="22"/>
          <w:szCs w:val="22"/>
        </w:rPr>
      </w:pPr>
    </w:p>
    <w:p w14:paraId="17E9F06E" w14:textId="77777777" w:rsidR="000F0A5B" w:rsidRDefault="000F0A5B" w:rsidP="00E67C79">
      <w:pPr>
        <w:pStyle w:val="Smlouva-slo"/>
        <w:tabs>
          <w:tab w:val="num" w:pos="284"/>
          <w:tab w:val="left" w:pos="3119"/>
        </w:tabs>
        <w:spacing w:before="0"/>
        <w:jc w:val="left"/>
        <w:rPr>
          <w:sz w:val="22"/>
          <w:szCs w:val="22"/>
        </w:rPr>
      </w:pPr>
    </w:p>
    <w:p w14:paraId="04B9741F" w14:textId="77777777" w:rsidR="000F0A5B" w:rsidRDefault="000F0A5B" w:rsidP="000F0A5B">
      <w:pPr>
        <w:pStyle w:val="Smlouva-slo"/>
        <w:tabs>
          <w:tab w:val="num" w:pos="284"/>
          <w:tab w:val="left" w:pos="31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  <w:r w:rsidR="00DF2F2F">
        <w:rPr>
          <w:rFonts w:ascii="Arial" w:hAnsi="Arial" w:cs="Arial"/>
          <w:b/>
          <w:sz w:val="22"/>
          <w:szCs w:val="22"/>
        </w:rPr>
        <w:t>IV</w:t>
      </w:r>
      <w:r>
        <w:rPr>
          <w:rFonts w:ascii="Arial" w:hAnsi="Arial" w:cs="Arial"/>
          <w:b/>
          <w:sz w:val="22"/>
          <w:szCs w:val="22"/>
        </w:rPr>
        <w:t>.</w:t>
      </w:r>
    </w:p>
    <w:p w14:paraId="59A879AA" w14:textId="77777777" w:rsidR="000F0A5B" w:rsidRDefault="000F0A5B" w:rsidP="000F0A5B">
      <w:pPr>
        <w:pStyle w:val="Smlouva-slo"/>
        <w:tabs>
          <w:tab w:val="num" w:pos="284"/>
          <w:tab w:val="left" w:pos="31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ujednání</w:t>
      </w:r>
    </w:p>
    <w:p w14:paraId="2F5055A3" w14:textId="77777777" w:rsidR="00F14AB2" w:rsidRPr="00DF2F2F" w:rsidRDefault="00DF2F2F" w:rsidP="00DF2F2F">
      <w:pPr>
        <w:pStyle w:val="Zkladntextodsazen-slo"/>
        <w:numPr>
          <w:ilvl w:val="0"/>
          <w:numId w:val="32"/>
        </w:numPr>
        <w:rPr>
          <w:lang w:val="cs-CZ"/>
        </w:rPr>
      </w:pPr>
      <w:r w:rsidRPr="00DF2F2F">
        <w:rPr>
          <w:lang w:val="cs-CZ"/>
        </w:rPr>
        <w:t xml:space="preserve">Doložka platnosti právního úkonu dle § 41 zákona č. 128/2000 Sb., o obcích (obecní zřízení), ve </w:t>
      </w:r>
      <w:r w:rsidRPr="00081514">
        <w:rPr>
          <w:lang w:val="cs-CZ"/>
        </w:rPr>
        <w:t>znění pozdějších změn a předpisů: O uzavření této smlouvy rozhodla rada městského obvodu  usnesením č.</w:t>
      </w:r>
      <w:r w:rsidR="00E67C79">
        <w:rPr>
          <w:lang w:val="cs-CZ"/>
        </w:rPr>
        <w:t>2677/RMOb-Vit/2226/86</w:t>
      </w:r>
      <w:r w:rsidR="00081514">
        <w:rPr>
          <w:lang w:val="cs-CZ"/>
        </w:rPr>
        <w:t xml:space="preserve"> </w:t>
      </w:r>
      <w:r w:rsidRPr="00081514">
        <w:rPr>
          <w:lang w:val="cs-CZ"/>
        </w:rPr>
        <w:t>ze</w:t>
      </w:r>
      <w:r w:rsidRPr="00BB5ECD">
        <w:rPr>
          <w:lang w:val="cs-CZ"/>
        </w:rPr>
        <w:t xml:space="preserve"> dne </w:t>
      </w:r>
      <w:r w:rsidR="00E67C79">
        <w:rPr>
          <w:lang w:val="cs-CZ"/>
        </w:rPr>
        <w:t>11.6.2025.</w:t>
      </w:r>
      <w:r w:rsidRPr="00DF2F2F">
        <w:rPr>
          <w:lang w:val="cs-CZ"/>
        </w:rPr>
        <w:t xml:space="preserve">           </w:t>
      </w:r>
      <w:r w:rsidR="00F14AB2" w:rsidRPr="00C476C5">
        <w:rPr>
          <w:lang w:val="cs-CZ"/>
        </w:rPr>
        <w:t xml:space="preserve">   </w:t>
      </w:r>
    </w:p>
    <w:p w14:paraId="37F210C1" w14:textId="77777777" w:rsidR="00DF2F2F" w:rsidRPr="00DF2F2F" w:rsidRDefault="007F28F0" w:rsidP="00DF2F2F">
      <w:pPr>
        <w:pStyle w:val="Zkladntextodsazen-slo"/>
        <w:numPr>
          <w:ilvl w:val="0"/>
          <w:numId w:val="32"/>
        </w:numPr>
      </w:pPr>
      <w:r w:rsidRPr="00C476C5">
        <w:rPr>
          <w:lang w:val="cs-CZ"/>
        </w:rPr>
        <w:t>T</w:t>
      </w:r>
      <w:r w:rsidR="009506EA">
        <w:rPr>
          <w:lang w:val="cs-CZ"/>
        </w:rPr>
        <w:t xml:space="preserve">ento dodatek č. </w:t>
      </w:r>
      <w:r w:rsidR="00352E0C">
        <w:rPr>
          <w:lang w:val="cs-CZ"/>
        </w:rPr>
        <w:t>1</w:t>
      </w:r>
      <w:r w:rsidR="009506EA">
        <w:rPr>
          <w:lang w:val="cs-CZ"/>
        </w:rPr>
        <w:t xml:space="preserve"> k uzavřené smlouvě o dílo</w:t>
      </w:r>
      <w:r w:rsidRPr="00C476C5">
        <w:rPr>
          <w:lang w:val="cs-CZ"/>
        </w:rPr>
        <w:t xml:space="preserve"> smlouva nabývá účinnosti dnem uveřejnění prostřednictvím registru smluv.</w:t>
      </w:r>
    </w:p>
    <w:p w14:paraId="5C797AFA" w14:textId="77777777" w:rsidR="00DF2F2F" w:rsidRDefault="00DF2F2F" w:rsidP="00DF2F2F">
      <w:pPr>
        <w:pStyle w:val="Zkladntextodsazen-slo"/>
        <w:numPr>
          <w:ilvl w:val="0"/>
          <w:numId w:val="32"/>
        </w:numPr>
      </w:pPr>
      <w:r w:rsidRPr="00DF2F2F">
        <w:t>Tento dodatek je vyhotoven ve dvou stejnopisech s platností originálu podepsaných oprávněnými zástupci smluvních stran, přičemž objednatel i zhotovitel obdrží po jednom vyhotovení.</w:t>
      </w:r>
    </w:p>
    <w:p w14:paraId="3B6FB1DF" w14:textId="77777777" w:rsidR="00770977" w:rsidRPr="00DF2F2F" w:rsidRDefault="00770977" w:rsidP="00770977">
      <w:pPr>
        <w:pStyle w:val="Zkladntextodsazen-slo"/>
        <w:tabs>
          <w:tab w:val="clear" w:pos="284"/>
        </w:tabs>
        <w:ind w:left="360" w:firstLine="0"/>
      </w:pPr>
    </w:p>
    <w:p w14:paraId="470784D0" w14:textId="77777777" w:rsidR="00DF2F2F" w:rsidRPr="00DF2F2F" w:rsidRDefault="00DF2F2F" w:rsidP="00DF2F2F">
      <w:pPr>
        <w:pStyle w:val="Smlouva-slo"/>
        <w:tabs>
          <w:tab w:val="left" w:pos="3119"/>
        </w:tabs>
        <w:spacing w:before="0"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Nedílnou součástí tohoto dodatku je </w:t>
      </w:r>
      <w:r w:rsidRPr="00B91307">
        <w:rPr>
          <w:sz w:val="22"/>
          <w:szCs w:val="22"/>
        </w:rPr>
        <w:t xml:space="preserve">příloha č. 1 – </w:t>
      </w:r>
      <w:r w:rsidR="00B91307" w:rsidRPr="00B91307">
        <w:rPr>
          <w:sz w:val="22"/>
          <w:szCs w:val="22"/>
        </w:rPr>
        <w:t xml:space="preserve">Rekapitulace nákladů VCP </w:t>
      </w:r>
      <w:r>
        <w:rPr>
          <w:sz w:val="22"/>
          <w:szCs w:val="22"/>
        </w:rPr>
        <w:t xml:space="preserve"> </w:t>
      </w:r>
    </w:p>
    <w:p w14:paraId="067F0060" w14:textId="77777777" w:rsidR="00660377" w:rsidRDefault="00660377" w:rsidP="00660377">
      <w:pPr>
        <w:pStyle w:val="Smlouva-slo"/>
        <w:spacing w:before="0"/>
        <w:ind w:left="426"/>
        <w:rPr>
          <w:sz w:val="22"/>
          <w:szCs w:val="22"/>
        </w:rPr>
      </w:pPr>
    </w:p>
    <w:p w14:paraId="513E0A10" w14:textId="77777777" w:rsidR="00DD0927" w:rsidRDefault="00DD0927" w:rsidP="009E36E8">
      <w:pPr>
        <w:pStyle w:val="Smlouva-slo"/>
        <w:tabs>
          <w:tab w:val="left" w:pos="426"/>
          <w:tab w:val="center" w:pos="1920"/>
          <w:tab w:val="left" w:pos="2127"/>
          <w:tab w:val="center" w:pos="6600"/>
        </w:tabs>
        <w:spacing w:before="0"/>
        <w:ind w:left="720"/>
        <w:jc w:val="left"/>
        <w:rPr>
          <w:sz w:val="22"/>
          <w:szCs w:val="22"/>
        </w:rPr>
      </w:pPr>
    </w:p>
    <w:p w14:paraId="5414E193" w14:textId="77777777" w:rsidR="00B04BCC" w:rsidRPr="00C476C5" w:rsidRDefault="00B40783" w:rsidP="009E36E8">
      <w:pPr>
        <w:pStyle w:val="Smlouva-slo"/>
        <w:tabs>
          <w:tab w:val="left" w:pos="426"/>
          <w:tab w:val="center" w:pos="1920"/>
          <w:tab w:val="left" w:pos="2127"/>
          <w:tab w:val="center" w:pos="6600"/>
        </w:tabs>
        <w:spacing w:before="0"/>
        <w:ind w:left="720"/>
        <w:jc w:val="left"/>
        <w:rPr>
          <w:sz w:val="22"/>
          <w:szCs w:val="22"/>
        </w:rPr>
      </w:pPr>
      <w:r w:rsidRPr="00C476C5">
        <w:rPr>
          <w:sz w:val="22"/>
          <w:szCs w:val="22"/>
        </w:rPr>
        <w:tab/>
      </w:r>
    </w:p>
    <w:p w14:paraId="401EB578" w14:textId="77777777" w:rsidR="006D6036" w:rsidRPr="00EE5DCC" w:rsidRDefault="006D6036" w:rsidP="006D6036">
      <w:pPr>
        <w:tabs>
          <w:tab w:val="center" w:pos="1920"/>
          <w:tab w:val="center" w:pos="6600"/>
        </w:tabs>
        <w:rPr>
          <w:rFonts w:ascii="Times New Roman" w:hAnsi="Times New Roman"/>
          <w:b/>
        </w:rPr>
      </w:pPr>
      <w:r w:rsidRPr="00EE5DCC">
        <w:rPr>
          <w:rFonts w:ascii="Times New Roman" w:hAnsi="Times New Roman"/>
          <w:b/>
        </w:rPr>
        <w:t xml:space="preserve">Za </w:t>
      </w:r>
      <w:r w:rsidR="00770977">
        <w:rPr>
          <w:rFonts w:ascii="Times New Roman" w:hAnsi="Times New Roman"/>
          <w:b/>
        </w:rPr>
        <w:t>objednatele:</w:t>
      </w:r>
      <w:r w:rsidR="00B01059">
        <w:rPr>
          <w:rFonts w:ascii="Times New Roman" w:hAnsi="Times New Roman"/>
          <w:b/>
        </w:rPr>
        <w:t xml:space="preserve">        </w:t>
      </w:r>
      <w:r w:rsidR="00770977">
        <w:rPr>
          <w:rFonts w:ascii="Times New Roman" w:hAnsi="Times New Roman"/>
          <w:b/>
        </w:rPr>
        <w:tab/>
        <w:t xml:space="preserve">                                               </w:t>
      </w:r>
      <w:r w:rsidR="00B01059">
        <w:rPr>
          <w:rFonts w:ascii="Times New Roman" w:hAnsi="Times New Roman"/>
          <w:b/>
        </w:rPr>
        <w:t xml:space="preserve">Za </w:t>
      </w:r>
      <w:r w:rsidR="00770977">
        <w:rPr>
          <w:rFonts w:ascii="Times New Roman" w:hAnsi="Times New Roman"/>
          <w:b/>
        </w:rPr>
        <w:t>zhotovitele:</w:t>
      </w:r>
    </w:p>
    <w:p w14:paraId="75249A1A" w14:textId="77777777" w:rsidR="006D6036" w:rsidRDefault="006D6036" w:rsidP="006D6036">
      <w:pPr>
        <w:tabs>
          <w:tab w:val="center" w:pos="1920"/>
          <w:tab w:val="center" w:pos="6600"/>
        </w:tabs>
        <w:rPr>
          <w:rFonts w:ascii="Times New Roman" w:hAnsi="Times New Roman"/>
        </w:rPr>
      </w:pPr>
    </w:p>
    <w:p w14:paraId="1838CBA9" w14:textId="5973B583" w:rsidR="006D6036" w:rsidRDefault="00770977" w:rsidP="006D6036">
      <w:pPr>
        <w:tabs>
          <w:tab w:val="center" w:pos="1920"/>
          <w:tab w:val="center" w:pos="66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Dne:     </w:t>
      </w:r>
      <w:r w:rsidR="009F661A">
        <w:rPr>
          <w:rFonts w:ascii="Times New Roman" w:hAnsi="Times New Roman"/>
        </w:rPr>
        <w:t>11.6.2025</w:t>
      </w:r>
      <w:r>
        <w:rPr>
          <w:rFonts w:ascii="Times New Roman" w:hAnsi="Times New Roman"/>
        </w:rPr>
        <w:t xml:space="preserve">                                                     Dne:</w:t>
      </w:r>
      <w:r w:rsidR="009F661A">
        <w:rPr>
          <w:rFonts w:ascii="Times New Roman" w:hAnsi="Times New Roman"/>
        </w:rPr>
        <w:t xml:space="preserve">   11.6.2025</w:t>
      </w:r>
    </w:p>
    <w:p w14:paraId="55E9E1BE" w14:textId="77777777" w:rsidR="00770977" w:rsidRDefault="00770977" w:rsidP="006D6036">
      <w:pPr>
        <w:tabs>
          <w:tab w:val="center" w:pos="1920"/>
          <w:tab w:val="center" w:pos="6600"/>
        </w:tabs>
        <w:rPr>
          <w:rFonts w:ascii="Times New Roman" w:hAnsi="Times New Roman"/>
        </w:rPr>
      </w:pPr>
    </w:p>
    <w:p w14:paraId="08861D94" w14:textId="77777777" w:rsidR="00770977" w:rsidRDefault="00770977" w:rsidP="006D6036">
      <w:pPr>
        <w:tabs>
          <w:tab w:val="center" w:pos="1920"/>
          <w:tab w:val="center" w:pos="6600"/>
        </w:tabs>
        <w:rPr>
          <w:rFonts w:ascii="Times New Roman" w:hAnsi="Times New Roman"/>
        </w:rPr>
      </w:pPr>
    </w:p>
    <w:p w14:paraId="1C296B4B" w14:textId="77777777" w:rsidR="00770977" w:rsidRDefault="00770977" w:rsidP="006D6036">
      <w:pPr>
        <w:tabs>
          <w:tab w:val="center" w:pos="1920"/>
          <w:tab w:val="center" w:pos="6600"/>
        </w:tabs>
        <w:rPr>
          <w:rFonts w:ascii="Times New Roman" w:hAnsi="Times New Roman"/>
        </w:rPr>
      </w:pPr>
    </w:p>
    <w:p w14:paraId="7C05DC62" w14:textId="77777777" w:rsidR="00770977" w:rsidRDefault="00770977" w:rsidP="006D6036">
      <w:pPr>
        <w:tabs>
          <w:tab w:val="center" w:pos="1920"/>
          <w:tab w:val="center" w:pos="6600"/>
        </w:tabs>
        <w:rPr>
          <w:rFonts w:ascii="Times New Roman" w:hAnsi="Times New Roman"/>
        </w:rPr>
      </w:pPr>
    </w:p>
    <w:p w14:paraId="07E48807" w14:textId="77777777" w:rsidR="00770977" w:rsidRDefault="00770977" w:rsidP="006D6036">
      <w:pPr>
        <w:tabs>
          <w:tab w:val="center" w:pos="1920"/>
          <w:tab w:val="center" w:pos="6600"/>
        </w:tabs>
        <w:rPr>
          <w:rFonts w:ascii="Times New Roman" w:hAnsi="Times New Roman"/>
        </w:rPr>
      </w:pPr>
    </w:p>
    <w:p w14:paraId="654321B9" w14:textId="77777777" w:rsidR="006D6036" w:rsidRDefault="006D6036" w:rsidP="006D6036">
      <w:pPr>
        <w:tabs>
          <w:tab w:val="center" w:pos="1920"/>
          <w:tab w:val="center" w:pos="6600"/>
        </w:tabs>
        <w:rPr>
          <w:rFonts w:ascii="Times New Roman" w:hAnsi="Times New Roman"/>
        </w:rPr>
      </w:pPr>
      <w:r w:rsidRPr="00E22BCD">
        <w:rPr>
          <w:rFonts w:ascii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</w:rPr>
        <w:t xml:space="preserve">      </w:t>
      </w:r>
      <w:r w:rsidR="00B01059">
        <w:rPr>
          <w:rFonts w:ascii="Times New Roman" w:hAnsi="Times New Roman"/>
        </w:rPr>
        <w:t xml:space="preserve">    </w:t>
      </w:r>
    </w:p>
    <w:p w14:paraId="5B71A45A" w14:textId="77777777" w:rsidR="006D6036" w:rsidRPr="00EE5DCC" w:rsidRDefault="00C159C4" w:rsidP="006D6036">
      <w:pPr>
        <w:tabs>
          <w:tab w:val="center" w:pos="1920"/>
          <w:tab w:val="center" w:pos="66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Richard Čermák</w:t>
      </w:r>
      <w:r w:rsidR="00B01059">
        <w:rPr>
          <w:rFonts w:ascii="Times New Roman" w:hAnsi="Times New Roman"/>
          <w:b/>
        </w:rPr>
        <w:t xml:space="preserve">                                                      </w:t>
      </w:r>
      <w:r w:rsidR="00590F86">
        <w:rPr>
          <w:rFonts w:ascii="Times New Roman" w:hAnsi="Times New Roman"/>
          <w:b/>
        </w:rPr>
        <w:t>Jiří Kaliský</w:t>
      </w:r>
    </w:p>
    <w:p w14:paraId="31BAEAFC" w14:textId="77777777" w:rsidR="006D6036" w:rsidRDefault="006D6036" w:rsidP="006D6036">
      <w:pPr>
        <w:tabs>
          <w:tab w:val="center" w:pos="1920"/>
          <w:tab w:val="center" w:pos="6600"/>
        </w:tabs>
        <w:rPr>
          <w:rFonts w:ascii="Times New Roman" w:hAnsi="Times New Roman"/>
        </w:rPr>
      </w:pPr>
      <w:r>
        <w:rPr>
          <w:rFonts w:ascii="Times New Roman" w:hAnsi="Times New Roman"/>
        </w:rPr>
        <w:t>starosta MOb Vítkovice</w:t>
      </w:r>
      <w:r w:rsidR="00B01059">
        <w:rPr>
          <w:rFonts w:ascii="Times New Roman" w:hAnsi="Times New Roman"/>
        </w:rPr>
        <w:t xml:space="preserve">                                             </w:t>
      </w:r>
      <w:r w:rsidR="00660377">
        <w:rPr>
          <w:rFonts w:ascii="Times New Roman" w:hAnsi="Times New Roman"/>
        </w:rPr>
        <w:t>jednatel</w:t>
      </w:r>
    </w:p>
    <w:sectPr w:rsidR="006D6036" w:rsidSect="00330F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7" w:left="1417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10C1" w14:textId="77777777" w:rsidR="008D64E1" w:rsidRDefault="008D64E1">
      <w:r>
        <w:separator/>
      </w:r>
    </w:p>
  </w:endnote>
  <w:endnote w:type="continuationSeparator" w:id="0">
    <w:p w14:paraId="65B08247" w14:textId="77777777" w:rsidR="008D64E1" w:rsidRDefault="008D6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802A" w14:textId="77777777" w:rsidR="00290D14" w:rsidRDefault="00290D14" w:rsidP="00B027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2BBBDAC" w14:textId="77777777" w:rsidR="00290D14" w:rsidRDefault="00290D14" w:rsidP="00B407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4EA4" w14:textId="77777777" w:rsidR="000F03FA" w:rsidRDefault="000F03FA" w:rsidP="000F03FA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hanging="540"/>
      <w:rPr>
        <w:rFonts w:ascii="Arial" w:hAnsi="Arial" w:cs="Arial"/>
        <w:bCs/>
        <w:snapToGrid w:val="0"/>
        <w:color w:val="003C69"/>
        <w:kern w:val="24"/>
        <w:sz w:val="16"/>
        <w:szCs w:val="16"/>
      </w:rPr>
    </w:pPr>
  </w:p>
  <w:p w14:paraId="3634BF99" w14:textId="77777777" w:rsidR="000F03FA" w:rsidRDefault="009F661A" w:rsidP="00760B55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hanging="540"/>
      <w:rPr>
        <w:rFonts w:ascii="Arial" w:hAnsi="Arial" w:cs="Arial"/>
        <w:bCs/>
        <w:snapToGrid w:val="0"/>
        <w:color w:val="003C69"/>
        <w:kern w:val="24"/>
        <w:sz w:val="16"/>
        <w:szCs w:val="16"/>
      </w:rPr>
    </w:pPr>
    <w:r>
      <w:rPr>
        <w:rFonts w:ascii="Arial" w:hAnsi="Arial" w:cs="Arial"/>
        <w:bCs/>
        <w:noProof/>
        <w:color w:val="003C69"/>
        <w:kern w:val="24"/>
        <w:sz w:val="16"/>
        <w:szCs w:val="16"/>
      </w:rPr>
      <w:pict w14:anchorId="428BA4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0" o:spid="_x0000_s1047" type="#_x0000_t75" style="position:absolute;margin-left:310.5pt;margin-top:-4.25pt;width:175.5pt;height:23.25pt;z-index:251659776;visibility:visible;mso-position-horizontal-relative:margin">
          <v:imagedata r:id="rId1" o:title=""/>
          <w10:wrap type="square" anchorx="margin"/>
        </v:shape>
      </w:pict>
    </w:r>
  </w:p>
  <w:p w14:paraId="20A71824" w14:textId="77777777" w:rsidR="001E0E67" w:rsidRDefault="00493CE2" w:rsidP="00760B55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hanging="540"/>
    </w:pPr>
    <w:r>
      <w:tab/>
    </w:r>
    <w:r w:rsidR="00CE492D">
      <w:t xml:space="preserve">   </w:t>
    </w:r>
    <w:r w:rsidR="000F03FA">
      <w:tab/>
    </w:r>
    <w:r w:rsidR="00CE492D">
      <w:tab/>
    </w:r>
    <w:r w:rsidR="00CE492D">
      <w:tab/>
    </w:r>
    <w:r w:rsidR="00CE492D">
      <w:tab/>
    </w:r>
    <w:bookmarkStart w:id="0" w:name="_Hlk503360170"/>
  </w:p>
  <w:p w14:paraId="4555E276" w14:textId="77777777" w:rsidR="00A44ED1" w:rsidRPr="00A44ED1" w:rsidRDefault="001E0E67" w:rsidP="00760B55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hanging="540"/>
      <w:rPr>
        <w:rFonts w:ascii="Arial" w:hAnsi="Arial" w:cs="Arial"/>
        <w:bCs/>
        <w:snapToGrid w:val="0"/>
        <w:color w:val="1F4E79"/>
        <w:kern w:val="24"/>
        <w:sz w:val="16"/>
        <w:szCs w:val="16"/>
      </w:rPr>
    </w:pPr>
    <w:r>
      <w:rPr>
        <w:rFonts w:ascii="Arial" w:hAnsi="Arial" w:cs="Arial"/>
        <w:bCs/>
        <w:snapToGrid w:val="0"/>
        <w:color w:val="003C69"/>
        <w:kern w:val="24"/>
        <w:sz w:val="16"/>
        <w:szCs w:val="16"/>
      </w:rPr>
      <w:t xml:space="preserve">   </w:t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fldChar w:fldCharType="begin"/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instrText xml:space="preserve"> PAGE </w:instrText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fldChar w:fldCharType="separate"/>
    </w:r>
    <w:r w:rsidR="00352C0C">
      <w:rPr>
        <w:rFonts w:ascii="Arial" w:hAnsi="Arial" w:cs="Arial"/>
        <w:bCs/>
        <w:noProof/>
        <w:snapToGrid w:val="0"/>
        <w:color w:val="003C69"/>
        <w:kern w:val="24"/>
        <w:sz w:val="16"/>
        <w:szCs w:val="16"/>
      </w:rPr>
      <w:t>9</w:t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fldChar w:fldCharType="end"/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t>/</w:t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fldChar w:fldCharType="begin"/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instrText xml:space="preserve"> NUMPAGES </w:instrText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fldChar w:fldCharType="separate"/>
    </w:r>
    <w:r w:rsidR="00352C0C">
      <w:rPr>
        <w:rFonts w:ascii="Arial" w:hAnsi="Arial" w:cs="Arial"/>
        <w:bCs/>
        <w:noProof/>
        <w:snapToGrid w:val="0"/>
        <w:color w:val="003C69"/>
        <w:kern w:val="24"/>
        <w:sz w:val="16"/>
        <w:szCs w:val="16"/>
      </w:rPr>
      <w:t>9</w:t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fldChar w:fldCharType="end"/>
    </w:r>
    <w:r w:rsidRPr="00AC4FEF">
      <w:rPr>
        <w:rFonts w:ascii="Arial" w:hAnsi="Arial" w:cs="Arial"/>
        <w:bCs/>
        <w:snapToGrid w:val="0"/>
        <w:color w:val="003C69"/>
        <w:kern w:val="24"/>
        <w:sz w:val="16"/>
        <w:szCs w:val="16"/>
      </w:rPr>
      <w:tab/>
    </w:r>
    <w:r w:rsidR="006C7E6D">
      <w:rPr>
        <w:rFonts w:ascii="Arial" w:hAnsi="Arial" w:cs="Arial"/>
        <w:bCs/>
        <w:snapToGrid w:val="0"/>
        <w:color w:val="1F4E79"/>
        <w:kern w:val="24"/>
        <w:sz w:val="16"/>
        <w:szCs w:val="16"/>
      </w:rPr>
      <w:t>Stavební úpravy nebytových prostor 2.NP Jeremenkova 13</w:t>
    </w:r>
  </w:p>
  <w:p w14:paraId="0ADDAA5A" w14:textId="77777777" w:rsidR="00493CE2" w:rsidRPr="00AC4FEF" w:rsidRDefault="00C7676C" w:rsidP="00C7676C">
    <w:pPr>
      <w:pStyle w:val="Zpat"/>
      <w:tabs>
        <w:tab w:val="clear" w:pos="4536"/>
        <w:tab w:val="clear" w:pos="9072"/>
        <w:tab w:val="left" w:pos="5370"/>
      </w:tabs>
      <w:spacing w:line="240" w:lineRule="exact"/>
      <w:ind w:hanging="540"/>
      <w:rPr>
        <w:rFonts w:ascii="Arial" w:hAnsi="Arial" w:cs="Arial"/>
        <w:bCs/>
        <w:snapToGrid w:val="0"/>
        <w:color w:val="003C69"/>
        <w:kern w:val="24"/>
        <w:sz w:val="16"/>
        <w:szCs w:val="16"/>
      </w:rPr>
    </w:pPr>
    <w:r>
      <w:rPr>
        <w:rFonts w:ascii="Arial" w:hAnsi="Arial" w:cs="Arial"/>
        <w:bCs/>
        <w:snapToGrid w:val="0"/>
        <w:color w:val="003C69"/>
        <w:kern w:val="24"/>
        <w:sz w:val="16"/>
        <w:szCs w:val="16"/>
      </w:rPr>
      <w:tab/>
    </w:r>
    <w:r>
      <w:rPr>
        <w:rFonts w:ascii="Arial" w:hAnsi="Arial" w:cs="Arial"/>
        <w:bCs/>
        <w:snapToGrid w:val="0"/>
        <w:color w:val="003C69"/>
        <w:kern w:val="24"/>
        <w:sz w:val="16"/>
        <w:szCs w:val="16"/>
      </w:rPr>
      <w:tab/>
    </w:r>
  </w:p>
  <w:bookmarkEnd w:id="0"/>
  <w:p w14:paraId="74DCFE3B" w14:textId="77777777" w:rsidR="00290D14" w:rsidRDefault="00290D14" w:rsidP="00760B55">
    <w:pPr>
      <w:pStyle w:val="Zpat"/>
      <w:tabs>
        <w:tab w:val="clear" w:pos="4536"/>
        <w:tab w:val="clear" w:pos="9072"/>
        <w:tab w:val="left" w:pos="540"/>
        <w:tab w:val="left" w:pos="1418"/>
        <w:tab w:val="left" w:pos="1980"/>
        <w:tab w:val="left" w:pos="7620"/>
      </w:tabs>
      <w:spacing w:line="240" w:lineRule="exact"/>
      <w:ind w:left="7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4034" w14:textId="77777777" w:rsidR="004C5067" w:rsidRDefault="009F661A">
    <w:pPr>
      <w:pStyle w:val="Zpat"/>
    </w:pPr>
    <w:r>
      <w:rPr>
        <w:rFonts w:ascii="Arial" w:hAnsi="Arial" w:cs="Arial"/>
        <w:bCs/>
        <w:noProof/>
        <w:color w:val="003C69"/>
        <w:kern w:val="24"/>
        <w:sz w:val="20"/>
        <w:szCs w:val="20"/>
      </w:rPr>
      <w:pict w14:anchorId="09C5DE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40.9pt;margin-top:-10.3pt;width:123pt;height:30pt;z-index:251656704">
          <v:imagedata r:id="rId1" o:title=""/>
          <w10:wrap type="square"/>
        </v:shape>
      </w:pict>
    </w:r>
    <w:r w:rsidR="004C5067" w:rsidRPr="0092305F">
      <w:rPr>
        <w:rFonts w:ascii="Arial" w:hAnsi="Arial" w:cs="Arial"/>
        <w:bCs/>
        <w:snapToGrid w:val="0"/>
        <w:color w:val="003C69"/>
        <w:kern w:val="24"/>
        <w:sz w:val="20"/>
        <w:szCs w:val="20"/>
      </w:rPr>
      <w:fldChar w:fldCharType="begin"/>
    </w:r>
    <w:r w:rsidR="004C5067" w:rsidRPr="0092305F">
      <w:rPr>
        <w:rFonts w:ascii="Arial" w:hAnsi="Arial" w:cs="Arial"/>
        <w:bCs/>
        <w:snapToGrid w:val="0"/>
        <w:color w:val="003C69"/>
        <w:kern w:val="24"/>
        <w:sz w:val="20"/>
        <w:szCs w:val="20"/>
      </w:rPr>
      <w:instrText xml:space="preserve"> PAGE </w:instrText>
    </w:r>
    <w:r w:rsidR="004C5067" w:rsidRPr="0092305F">
      <w:rPr>
        <w:rFonts w:ascii="Arial" w:hAnsi="Arial" w:cs="Arial"/>
        <w:bCs/>
        <w:snapToGrid w:val="0"/>
        <w:color w:val="003C69"/>
        <w:kern w:val="24"/>
        <w:sz w:val="20"/>
        <w:szCs w:val="20"/>
      </w:rPr>
      <w:fldChar w:fldCharType="separate"/>
    </w:r>
    <w:r w:rsidR="009905EF">
      <w:rPr>
        <w:rFonts w:ascii="Arial" w:hAnsi="Arial" w:cs="Arial"/>
        <w:bCs/>
        <w:noProof/>
        <w:snapToGrid w:val="0"/>
        <w:color w:val="003C69"/>
        <w:kern w:val="24"/>
        <w:sz w:val="20"/>
        <w:szCs w:val="20"/>
      </w:rPr>
      <w:t>1</w:t>
    </w:r>
    <w:r w:rsidR="004C5067" w:rsidRPr="0092305F">
      <w:rPr>
        <w:rFonts w:ascii="Arial" w:hAnsi="Arial" w:cs="Arial"/>
        <w:bCs/>
        <w:snapToGrid w:val="0"/>
        <w:color w:val="003C69"/>
        <w:kern w:val="24"/>
        <w:sz w:val="20"/>
        <w:szCs w:val="20"/>
      </w:rPr>
      <w:fldChar w:fldCharType="end"/>
    </w:r>
    <w:r w:rsidR="004C5067" w:rsidRPr="0092305F">
      <w:rPr>
        <w:rFonts w:ascii="Arial" w:hAnsi="Arial" w:cs="Arial"/>
        <w:bCs/>
        <w:snapToGrid w:val="0"/>
        <w:color w:val="003C69"/>
        <w:kern w:val="24"/>
        <w:sz w:val="20"/>
        <w:szCs w:val="20"/>
      </w:rPr>
      <w:t>/</w:t>
    </w:r>
    <w:r w:rsidR="004C5067" w:rsidRPr="0092305F">
      <w:rPr>
        <w:rFonts w:ascii="Arial" w:hAnsi="Arial" w:cs="Arial"/>
        <w:bCs/>
        <w:snapToGrid w:val="0"/>
        <w:color w:val="003C69"/>
        <w:kern w:val="24"/>
        <w:sz w:val="20"/>
        <w:szCs w:val="20"/>
      </w:rPr>
      <w:fldChar w:fldCharType="begin"/>
    </w:r>
    <w:r w:rsidR="004C5067" w:rsidRPr="0092305F">
      <w:rPr>
        <w:rFonts w:ascii="Arial" w:hAnsi="Arial" w:cs="Arial"/>
        <w:bCs/>
        <w:snapToGrid w:val="0"/>
        <w:color w:val="003C69"/>
        <w:kern w:val="24"/>
        <w:sz w:val="20"/>
        <w:szCs w:val="20"/>
      </w:rPr>
      <w:instrText xml:space="preserve"> NUMPAGES </w:instrText>
    </w:r>
    <w:r w:rsidR="004C5067" w:rsidRPr="0092305F">
      <w:rPr>
        <w:rFonts w:ascii="Arial" w:hAnsi="Arial" w:cs="Arial"/>
        <w:bCs/>
        <w:snapToGrid w:val="0"/>
        <w:color w:val="003C69"/>
        <w:kern w:val="24"/>
        <w:sz w:val="20"/>
        <w:szCs w:val="20"/>
      </w:rPr>
      <w:fldChar w:fldCharType="separate"/>
    </w:r>
    <w:r w:rsidR="009905EF">
      <w:rPr>
        <w:rFonts w:ascii="Arial" w:hAnsi="Arial" w:cs="Arial"/>
        <w:bCs/>
        <w:noProof/>
        <w:snapToGrid w:val="0"/>
        <w:color w:val="003C69"/>
        <w:kern w:val="24"/>
        <w:sz w:val="20"/>
        <w:szCs w:val="20"/>
      </w:rPr>
      <w:t>7</w:t>
    </w:r>
    <w:r w:rsidR="004C5067" w:rsidRPr="0092305F">
      <w:rPr>
        <w:rFonts w:ascii="Arial" w:hAnsi="Arial" w:cs="Arial"/>
        <w:bCs/>
        <w:snapToGrid w:val="0"/>
        <w:color w:val="003C69"/>
        <w:kern w:val="24"/>
        <w:sz w:val="20"/>
        <w:szCs w:val="20"/>
      </w:rPr>
      <w:fldChar w:fldCharType="end"/>
    </w:r>
    <w:r w:rsidR="004C5067">
      <w:rPr>
        <w:rFonts w:ascii="Arial" w:hAnsi="Arial" w:cs="Arial"/>
        <w:bCs/>
        <w:snapToGrid w:val="0"/>
        <w:color w:val="003C69"/>
        <w:kern w:val="24"/>
        <w:sz w:val="20"/>
        <w:szCs w:val="20"/>
      </w:rPr>
      <w:t xml:space="preserve">    Rozdělení bytů Štramberská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52C9" w14:textId="77777777" w:rsidR="008D64E1" w:rsidRDefault="008D64E1">
      <w:r>
        <w:separator/>
      </w:r>
    </w:p>
  </w:footnote>
  <w:footnote w:type="continuationSeparator" w:id="0">
    <w:p w14:paraId="03B2D3A2" w14:textId="77777777" w:rsidR="008D64E1" w:rsidRDefault="008D6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4AFE" w14:textId="77777777" w:rsidR="006668CA" w:rsidRPr="00AA0788" w:rsidRDefault="009F661A" w:rsidP="006668CA">
    <w:pPr>
      <w:pStyle w:val="Zhlav"/>
      <w:tabs>
        <w:tab w:val="clear" w:pos="4536"/>
        <w:tab w:val="clear" w:pos="9072"/>
        <w:tab w:val="left" w:pos="3015"/>
      </w:tabs>
      <w:spacing w:line="240" w:lineRule="exact"/>
      <w:rPr>
        <w:rFonts w:cs="Arial"/>
        <w:b/>
        <w:noProof/>
      </w:rPr>
    </w:pPr>
    <w:r>
      <w:rPr>
        <w:rFonts w:ascii="Arial" w:hAnsi="Arial" w:cs="Arial"/>
        <w:b/>
        <w:noProof/>
        <w:snapToGrid w:val="0"/>
        <w:color w:val="003C69"/>
        <w:sz w:val="20"/>
      </w:rPr>
      <w:pict w14:anchorId="5E038EB3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77pt;margin-top:11.9pt;width:309pt;height:54pt;z-index:251658752" filled="f" stroked="f">
          <v:textbox style="mso-next-textbox:#_x0000_s1043">
            <w:txbxContent>
              <w:p w14:paraId="06F492AB" w14:textId="77777777" w:rsidR="006668CA" w:rsidRPr="00AC2D90" w:rsidRDefault="00D77EDD" w:rsidP="006668CA">
                <w:pPr>
                  <w:jc w:val="right"/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  <w:t xml:space="preserve">Dodatek č. </w:t>
                </w:r>
                <w:r w:rsidR="0005588D"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  <w:t>1</w:t>
                </w:r>
              </w:p>
            </w:txbxContent>
          </v:textbox>
        </v:shape>
      </w:pict>
    </w:r>
    <w:r>
      <w:rPr>
        <w:rFonts w:cs="Arial"/>
        <w:b/>
        <w:noProof/>
      </w:rPr>
      <w:pict w14:anchorId="49865C31">
        <v:shape id="_x0000_s1040" type="#_x0000_t202" style="position:absolute;margin-left:234pt;margin-top:-.1pt;width:252pt;height:54pt;z-index:251657728" filled="f" stroked="f">
          <v:textbox style="mso-next-textbox:#_x0000_s1040">
            <w:txbxContent>
              <w:p w14:paraId="1A71C073" w14:textId="77777777" w:rsidR="006668CA" w:rsidRPr="00AC2D90" w:rsidRDefault="006668CA" w:rsidP="006668CA">
                <w:pPr>
                  <w:jc w:val="right"/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</w:pPr>
              </w:p>
            </w:txbxContent>
          </v:textbox>
        </v:shape>
      </w:pict>
    </w:r>
  </w:p>
  <w:p w14:paraId="4F0EA1DA" w14:textId="77777777" w:rsidR="006668CA" w:rsidRPr="006668CA" w:rsidRDefault="006668CA" w:rsidP="006668CA">
    <w:pPr>
      <w:tabs>
        <w:tab w:val="left" w:pos="3015"/>
      </w:tabs>
      <w:spacing w:line="240" w:lineRule="exact"/>
      <w:rPr>
        <w:rFonts w:ascii="Arial" w:hAnsi="Arial" w:cs="Arial"/>
        <w:b/>
        <w:noProof/>
        <w:snapToGrid w:val="0"/>
        <w:color w:val="003C69"/>
        <w:sz w:val="20"/>
        <w:szCs w:val="20"/>
      </w:rPr>
    </w:pPr>
    <w:r w:rsidRPr="006668CA">
      <w:rPr>
        <w:rFonts w:ascii="Arial" w:hAnsi="Arial" w:cs="Arial"/>
        <w:b/>
        <w:noProof/>
        <w:snapToGrid w:val="0"/>
        <w:color w:val="003C69"/>
        <w:sz w:val="20"/>
        <w:szCs w:val="20"/>
      </w:rPr>
      <w:t>Statutární město Ostrava</w:t>
    </w:r>
  </w:p>
  <w:p w14:paraId="7F640F25" w14:textId="77777777" w:rsidR="006668CA" w:rsidRPr="006668CA" w:rsidRDefault="001E7765" w:rsidP="006668CA">
    <w:pPr>
      <w:spacing w:line="240" w:lineRule="exact"/>
      <w:rPr>
        <w:rFonts w:ascii="Arial" w:hAnsi="Arial" w:cs="Arial"/>
        <w:noProof/>
        <w:snapToGrid w:val="0"/>
        <w:color w:val="003C69"/>
        <w:sz w:val="20"/>
        <w:szCs w:val="20"/>
      </w:rPr>
    </w:pPr>
    <w:r>
      <w:rPr>
        <w:rFonts w:ascii="Arial" w:hAnsi="Arial" w:cs="Arial"/>
        <w:noProof/>
        <w:snapToGrid w:val="0"/>
        <w:color w:val="003C69"/>
        <w:sz w:val="20"/>
        <w:szCs w:val="20"/>
      </w:rPr>
      <w:t>M</w:t>
    </w:r>
    <w:r w:rsidR="006668CA" w:rsidRPr="006668CA">
      <w:rPr>
        <w:rFonts w:ascii="Arial" w:hAnsi="Arial" w:cs="Arial"/>
        <w:noProof/>
        <w:snapToGrid w:val="0"/>
        <w:color w:val="003C69"/>
        <w:sz w:val="20"/>
        <w:szCs w:val="20"/>
      </w:rPr>
      <w:t>ěstský obvod Vítkovice</w:t>
    </w:r>
  </w:p>
  <w:p w14:paraId="3CA5EE4F" w14:textId="77777777" w:rsidR="006668CA" w:rsidRPr="006668CA" w:rsidRDefault="006668CA" w:rsidP="006668CA">
    <w:pPr>
      <w:pStyle w:val="Zhlav"/>
      <w:tabs>
        <w:tab w:val="clear" w:pos="4536"/>
        <w:tab w:val="clear" w:pos="9072"/>
      </w:tabs>
      <w:spacing w:line="240" w:lineRule="exact"/>
      <w:rPr>
        <w:rFonts w:ascii="Arial" w:hAnsi="Arial" w:cs="Arial"/>
        <w:noProof/>
        <w:sz w:val="20"/>
      </w:rPr>
    </w:pPr>
  </w:p>
  <w:p w14:paraId="44B42DE2" w14:textId="77777777" w:rsidR="002628E0" w:rsidRPr="003E5B2B" w:rsidRDefault="002628E0" w:rsidP="002628E0">
    <w:pPr>
      <w:pStyle w:val="Zhlav"/>
      <w:tabs>
        <w:tab w:val="left" w:pos="6946"/>
      </w:tabs>
      <w:rPr>
        <w:sz w:val="16"/>
        <w:szCs w:val="16"/>
      </w:rPr>
    </w:pPr>
  </w:p>
  <w:p w14:paraId="4F510121" w14:textId="77777777" w:rsidR="002628E0" w:rsidRDefault="002628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5C5E5" w14:textId="77777777" w:rsidR="004C5067" w:rsidRPr="00AA0788" w:rsidRDefault="009F661A" w:rsidP="004C5067">
    <w:pPr>
      <w:pStyle w:val="Zhlav"/>
      <w:tabs>
        <w:tab w:val="clear" w:pos="4536"/>
        <w:tab w:val="clear" w:pos="9072"/>
        <w:tab w:val="left" w:pos="3015"/>
      </w:tabs>
      <w:spacing w:line="240" w:lineRule="exact"/>
      <w:rPr>
        <w:rFonts w:cs="Arial"/>
        <w:b/>
        <w:noProof/>
      </w:rPr>
    </w:pPr>
    <w:r>
      <w:rPr>
        <w:rFonts w:cs="Arial"/>
        <w:b/>
        <w:noProof/>
      </w:rPr>
      <w:pict w14:anchorId="0236C23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34pt;margin-top:-.1pt;width:252pt;height:54pt;z-index:251655680" filled="f" stroked="f">
          <v:textbox style="mso-next-textbox:#_x0000_s1027">
            <w:txbxContent>
              <w:p w14:paraId="63D969C9" w14:textId="77777777" w:rsidR="004C5067" w:rsidRPr="00AC2D90" w:rsidRDefault="004C5067" w:rsidP="004C5067">
                <w:pPr>
                  <w:jc w:val="right"/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  <w:t>Obchodní podmínky</w:t>
                </w:r>
              </w:p>
            </w:txbxContent>
          </v:textbox>
        </v:shape>
      </w:pict>
    </w:r>
    <w:r w:rsidR="004C5067">
      <w:rPr>
        <w:rFonts w:cs="Arial"/>
        <w:b/>
        <w:noProof/>
      </w:rPr>
      <w:t>Statutární město Ostrava</w:t>
    </w:r>
  </w:p>
  <w:p w14:paraId="78F5A6F9" w14:textId="77777777" w:rsidR="004C5067" w:rsidRPr="00AC2D90" w:rsidRDefault="004C5067" w:rsidP="004C5067">
    <w:pPr>
      <w:pStyle w:val="Zhlav"/>
      <w:tabs>
        <w:tab w:val="clear" w:pos="4536"/>
        <w:tab w:val="clear" w:pos="9072"/>
      </w:tabs>
      <w:spacing w:line="240" w:lineRule="exact"/>
      <w:rPr>
        <w:rFonts w:cs="Arial"/>
        <w:noProof/>
      </w:rPr>
    </w:pPr>
    <w:r>
      <w:rPr>
        <w:rFonts w:cs="Arial"/>
        <w:noProof/>
      </w:rPr>
      <w:t>městský obvod Vítkovice</w:t>
    </w:r>
  </w:p>
  <w:p w14:paraId="031394EC" w14:textId="77777777" w:rsidR="004C5067" w:rsidRDefault="004C5067" w:rsidP="004C5067">
    <w:pPr>
      <w:pStyle w:val="Zhlav"/>
    </w:pPr>
  </w:p>
  <w:p w14:paraId="2144DBF5" w14:textId="77777777" w:rsidR="002628E0" w:rsidRDefault="002628E0">
    <w:pPr>
      <w:pStyle w:val="Zhlav"/>
    </w:pPr>
  </w:p>
  <w:p w14:paraId="69B6FEA6" w14:textId="77777777" w:rsidR="004C5067" w:rsidRDefault="004C50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5137F"/>
    <w:multiLevelType w:val="hybridMultilevel"/>
    <w:tmpl w:val="0022913E"/>
    <w:lvl w:ilvl="0" w:tplc="7FC63D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40CAF"/>
    <w:multiLevelType w:val="hybridMultilevel"/>
    <w:tmpl w:val="78E8F042"/>
    <w:lvl w:ilvl="0" w:tplc="A3A69D0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B37029"/>
    <w:multiLevelType w:val="hybridMultilevel"/>
    <w:tmpl w:val="6B9CCF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3C111A"/>
    <w:multiLevelType w:val="hybridMultilevel"/>
    <w:tmpl w:val="B2D64F6E"/>
    <w:lvl w:ilvl="0" w:tplc="93466746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EBE0568"/>
    <w:multiLevelType w:val="hybridMultilevel"/>
    <w:tmpl w:val="3EA6BDE6"/>
    <w:lvl w:ilvl="0" w:tplc="A1B8AC26">
      <w:start w:val="1"/>
      <w:numFmt w:val="decimal"/>
      <w:lvlText w:val="%1. 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DDB4FF36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505E8"/>
    <w:multiLevelType w:val="hybridMultilevel"/>
    <w:tmpl w:val="7F76687C"/>
    <w:lvl w:ilvl="0" w:tplc="F1329C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3047C"/>
    <w:multiLevelType w:val="singleLevel"/>
    <w:tmpl w:val="89C6DE2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</w:abstractNum>
  <w:abstractNum w:abstractNumId="7" w15:restartNumberingAfterBreak="0">
    <w:nsid w:val="2A874387"/>
    <w:multiLevelType w:val="hybridMultilevel"/>
    <w:tmpl w:val="D2CA395A"/>
    <w:lvl w:ilvl="0" w:tplc="3F26F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D3429"/>
    <w:multiLevelType w:val="hybridMultilevel"/>
    <w:tmpl w:val="B888ECE4"/>
    <w:lvl w:ilvl="0" w:tplc="68FAC3CC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EF705844">
      <w:start w:val="1"/>
      <w:numFmt w:val="decimal"/>
      <w:lvlText w:val="%2."/>
      <w:lvlJc w:val="left"/>
      <w:pPr>
        <w:tabs>
          <w:tab w:val="num" w:pos="1592"/>
        </w:tabs>
        <w:ind w:left="1592" w:hanging="360"/>
      </w:pPr>
    </w:lvl>
    <w:lvl w:ilvl="2" w:tplc="0BAAB5E2">
      <w:start w:val="2"/>
      <w:numFmt w:val="decimal"/>
      <w:lvlText w:val="%3.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28"/>
        </w:tabs>
        <w:ind w:left="382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48"/>
        </w:tabs>
        <w:ind w:left="454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88"/>
        </w:tabs>
        <w:ind w:left="598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08"/>
        </w:tabs>
        <w:ind w:left="6708" w:hanging="360"/>
      </w:pPr>
    </w:lvl>
  </w:abstractNum>
  <w:abstractNum w:abstractNumId="9" w15:restartNumberingAfterBreak="0">
    <w:nsid w:val="32313B14"/>
    <w:multiLevelType w:val="hybridMultilevel"/>
    <w:tmpl w:val="760C2702"/>
    <w:lvl w:ilvl="0" w:tplc="64020198">
      <w:start w:val="3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625FB"/>
    <w:multiLevelType w:val="hybridMultilevel"/>
    <w:tmpl w:val="9E0E22F0"/>
    <w:lvl w:ilvl="0" w:tplc="586C877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5682A"/>
    <w:multiLevelType w:val="hybridMultilevel"/>
    <w:tmpl w:val="6E3094DC"/>
    <w:lvl w:ilvl="0" w:tplc="30A0DB52">
      <w:start w:val="11"/>
      <w:numFmt w:val="decimal"/>
      <w:lvlText w:val="%1."/>
      <w:lvlJc w:val="left"/>
      <w:pPr>
        <w:tabs>
          <w:tab w:val="num" w:pos="369"/>
        </w:tabs>
        <w:ind w:left="369" w:hanging="369"/>
      </w:pPr>
      <w:rPr>
        <w:b w:val="0"/>
        <w:i w:val="0"/>
        <w:color w:val="000000"/>
        <w:sz w:val="22"/>
        <w:u w:color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FD7630"/>
    <w:multiLevelType w:val="hybridMultilevel"/>
    <w:tmpl w:val="DD5CCB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2867DC"/>
    <w:multiLevelType w:val="hybridMultilevel"/>
    <w:tmpl w:val="95F8F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487998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4D782D18"/>
    <w:multiLevelType w:val="hybridMultilevel"/>
    <w:tmpl w:val="B7942994"/>
    <w:lvl w:ilvl="0" w:tplc="EBF0E1F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1962EF"/>
    <w:multiLevelType w:val="hybridMultilevel"/>
    <w:tmpl w:val="8F703932"/>
    <w:lvl w:ilvl="0" w:tplc="9736794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01297F"/>
    <w:multiLevelType w:val="hybridMultilevel"/>
    <w:tmpl w:val="D3AAC010"/>
    <w:lvl w:ilvl="0" w:tplc="29840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9DC781C">
      <w:start w:val="8"/>
      <w:numFmt w:val="decimal"/>
      <w:lvlText w:val="%2."/>
      <w:lvlJc w:val="left"/>
      <w:pPr>
        <w:tabs>
          <w:tab w:val="num" w:pos="293"/>
        </w:tabs>
        <w:ind w:left="293" w:hanging="369"/>
      </w:pPr>
      <w:rPr>
        <w:b w:val="0"/>
        <w:i w:val="0"/>
        <w:color w:val="000000"/>
        <w:sz w:val="22"/>
        <w:u w:color="000000"/>
      </w:r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 w15:restartNumberingAfterBreak="0">
    <w:nsid w:val="55057586"/>
    <w:multiLevelType w:val="hybridMultilevel"/>
    <w:tmpl w:val="78E8F04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4E590D"/>
    <w:multiLevelType w:val="hybridMultilevel"/>
    <w:tmpl w:val="FD148E3A"/>
    <w:lvl w:ilvl="0" w:tplc="F58E0ACC">
      <w:start w:val="3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b w:val="0"/>
        <w:i w:val="0"/>
        <w:color w:val="000000"/>
        <w:sz w:val="22"/>
        <w:u w:color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53192"/>
    <w:multiLevelType w:val="hybridMultilevel"/>
    <w:tmpl w:val="D33C55CA"/>
    <w:lvl w:ilvl="0" w:tplc="ABE872A6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17D49"/>
    <w:multiLevelType w:val="hybridMultilevel"/>
    <w:tmpl w:val="4394131A"/>
    <w:lvl w:ilvl="0" w:tplc="CB62E4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591DA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10F4C73"/>
    <w:multiLevelType w:val="hybridMultilevel"/>
    <w:tmpl w:val="36B2D9EC"/>
    <w:lvl w:ilvl="0" w:tplc="2ED6113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918C2"/>
    <w:multiLevelType w:val="hybridMultilevel"/>
    <w:tmpl w:val="12EC28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6D2C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0EF4E37"/>
    <w:multiLevelType w:val="hybridMultilevel"/>
    <w:tmpl w:val="BF5CBA96"/>
    <w:lvl w:ilvl="0" w:tplc="FFFFFFFF">
      <w:start w:val="9"/>
      <w:numFmt w:val="decimal"/>
      <w:lvlText w:val="%1."/>
      <w:lvlJc w:val="left"/>
      <w:pPr>
        <w:tabs>
          <w:tab w:val="num" w:pos="1373"/>
        </w:tabs>
        <w:ind w:left="1373" w:hanging="369"/>
      </w:pPr>
      <w:rPr>
        <w:rFonts w:hint="default"/>
        <w:b w:val="0"/>
        <w:i w:val="0"/>
        <w:color w:val="000000"/>
        <w:sz w:val="22"/>
        <w:u w:color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314E3"/>
    <w:multiLevelType w:val="hybridMultilevel"/>
    <w:tmpl w:val="13CE2434"/>
    <w:lvl w:ilvl="0" w:tplc="5CCA3B52">
      <w:start w:val="16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D7631"/>
    <w:multiLevelType w:val="hybridMultilevel"/>
    <w:tmpl w:val="1742C118"/>
    <w:lvl w:ilvl="0" w:tplc="B7E68320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25087"/>
    <w:multiLevelType w:val="single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30" w15:restartNumberingAfterBreak="0">
    <w:nsid w:val="7D921F11"/>
    <w:multiLevelType w:val="single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31" w15:restartNumberingAfterBreak="0">
    <w:nsid w:val="7DE6441E"/>
    <w:multiLevelType w:val="singleLevel"/>
    <w:tmpl w:val="89C6DE2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</w:abstractNum>
  <w:num w:numId="1" w16cid:durableId="2066832031">
    <w:abstractNumId w:val="13"/>
  </w:num>
  <w:num w:numId="2" w16cid:durableId="1417678017">
    <w:abstractNumId w:val="4"/>
  </w:num>
  <w:num w:numId="3" w16cid:durableId="1759711926">
    <w:abstractNumId w:val="7"/>
  </w:num>
  <w:num w:numId="4" w16cid:durableId="27803334">
    <w:abstractNumId w:val="6"/>
  </w:num>
  <w:num w:numId="5" w16cid:durableId="2032759660">
    <w:abstractNumId w:val="30"/>
  </w:num>
  <w:num w:numId="6" w16cid:durableId="1473867624">
    <w:abstractNumId w:val="29"/>
  </w:num>
  <w:num w:numId="7" w16cid:durableId="624582341">
    <w:abstractNumId w:val="8"/>
  </w:num>
  <w:num w:numId="8" w16cid:durableId="125205041">
    <w:abstractNumId w:val="1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3498770">
    <w:abstractNumId w:val="11"/>
  </w:num>
  <w:num w:numId="10" w16cid:durableId="4587663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7676567">
    <w:abstractNumId w:val="22"/>
    <w:lvlOverride w:ilvl="0">
      <w:startOverride w:val="1"/>
    </w:lvlOverride>
  </w:num>
  <w:num w:numId="12" w16cid:durableId="705174925">
    <w:abstractNumId w:val="14"/>
  </w:num>
  <w:num w:numId="13" w16cid:durableId="1492257855">
    <w:abstractNumId w:val="25"/>
    <w:lvlOverride w:ilvl="0">
      <w:startOverride w:val="1"/>
    </w:lvlOverride>
  </w:num>
  <w:num w:numId="14" w16cid:durableId="1971086091">
    <w:abstractNumId w:val="9"/>
  </w:num>
  <w:num w:numId="15" w16cid:durableId="1978879573">
    <w:abstractNumId w:val="26"/>
  </w:num>
  <w:num w:numId="16" w16cid:durableId="1430538109">
    <w:abstractNumId w:val="23"/>
  </w:num>
  <w:num w:numId="17" w16cid:durableId="971406929">
    <w:abstractNumId w:val="3"/>
  </w:num>
  <w:num w:numId="18" w16cid:durableId="766656780">
    <w:abstractNumId w:val="19"/>
  </w:num>
  <w:num w:numId="19" w16cid:durableId="689142649">
    <w:abstractNumId w:val="10"/>
  </w:num>
  <w:num w:numId="20" w16cid:durableId="625165088">
    <w:abstractNumId w:val="13"/>
  </w:num>
  <w:num w:numId="21" w16cid:durableId="1718044111">
    <w:abstractNumId w:val="21"/>
  </w:num>
  <w:num w:numId="22" w16cid:durableId="1772704907">
    <w:abstractNumId w:val="28"/>
  </w:num>
  <w:num w:numId="23" w16cid:durableId="731074569">
    <w:abstractNumId w:val="24"/>
  </w:num>
  <w:num w:numId="24" w16cid:durableId="478503128">
    <w:abstractNumId w:val="5"/>
  </w:num>
  <w:num w:numId="25" w16cid:durableId="313796245">
    <w:abstractNumId w:val="20"/>
  </w:num>
  <w:num w:numId="26" w16cid:durableId="1365014294">
    <w:abstractNumId w:val="27"/>
  </w:num>
  <w:num w:numId="27" w16cid:durableId="1410150066">
    <w:abstractNumId w:val="12"/>
  </w:num>
  <w:num w:numId="28" w16cid:durableId="441189900">
    <w:abstractNumId w:val="0"/>
  </w:num>
  <w:num w:numId="29" w16cid:durableId="789011603">
    <w:abstractNumId w:val="2"/>
  </w:num>
  <w:num w:numId="30" w16cid:durableId="809902520">
    <w:abstractNumId w:val="1"/>
  </w:num>
  <w:num w:numId="31" w16cid:durableId="999503397">
    <w:abstractNumId w:val="18"/>
  </w:num>
  <w:num w:numId="32" w16cid:durableId="2009480378">
    <w:abstractNumId w:val="31"/>
  </w:num>
  <w:num w:numId="33" w16cid:durableId="197521293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1AA"/>
    <w:rsid w:val="0000331F"/>
    <w:rsid w:val="00004BD5"/>
    <w:rsid w:val="00015D8A"/>
    <w:rsid w:val="000310FA"/>
    <w:rsid w:val="00041C65"/>
    <w:rsid w:val="0004371A"/>
    <w:rsid w:val="00044634"/>
    <w:rsid w:val="00045DD5"/>
    <w:rsid w:val="000505CB"/>
    <w:rsid w:val="0005127C"/>
    <w:rsid w:val="0005588D"/>
    <w:rsid w:val="00057699"/>
    <w:rsid w:val="00060BA1"/>
    <w:rsid w:val="00064D73"/>
    <w:rsid w:val="000664DE"/>
    <w:rsid w:val="00081232"/>
    <w:rsid w:val="00081514"/>
    <w:rsid w:val="0009024C"/>
    <w:rsid w:val="00093F98"/>
    <w:rsid w:val="000971CE"/>
    <w:rsid w:val="000A2674"/>
    <w:rsid w:val="000A33A1"/>
    <w:rsid w:val="000A5ABA"/>
    <w:rsid w:val="000B3C99"/>
    <w:rsid w:val="000B7D60"/>
    <w:rsid w:val="000C5502"/>
    <w:rsid w:val="000C572B"/>
    <w:rsid w:val="000C7EEE"/>
    <w:rsid w:val="000D7489"/>
    <w:rsid w:val="000E3063"/>
    <w:rsid w:val="000E50E5"/>
    <w:rsid w:val="000F03FA"/>
    <w:rsid w:val="000F0A5B"/>
    <w:rsid w:val="000F4E63"/>
    <w:rsid w:val="001114D7"/>
    <w:rsid w:val="0011447B"/>
    <w:rsid w:val="0012027A"/>
    <w:rsid w:val="00121B37"/>
    <w:rsid w:val="00127E7B"/>
    <w:rsid w:val="00130234"/>
    <w:rsid w:val="00132FFF"/>
    <w:rsid w:val="0014094C"/>
    <w:rsid w:val="00141B24"/>
    <w:rsid w:val="00141F04"/>
    <w:rsid w:val="00145074"/>
    <w:rsid w:val="001627CC"/>
    <w:rsid w:val="0016485A"/>
    <w:rsid w:val="00164A01"/>
    <w:rsid w:val="00167A1E"/>
    <w:rsid w:val="00174B3F"/>
    <w:rsid w:val="00177A7E"/>
    <w:rsid w:val="00182B84"/>
    <w:rsid w:val="00185010"/>
    <w:rsid w:val="00192950"/>
    <w:rsid w:val="001B0AF7"/>
    <w:rsid w:val="001C699D"/>
    <w:rsid w:val="001E0E67"/>
    <w:rsid w:val="001E7765"/>
    <w:rsid w:val="001F153E"/>
    <w:rsid w:val="001F1A55"/>
    <w:rsid w:val="001F3E19"/>
    <w:rsid w:val="001F440B"/>
    <w:rsid w:val="001F4A01"/>
    <w:rsid w:val="001F7B9F"/>
    <w:rsid w:val="00214B88"/>
    <w:rsid w:val="00217317"/>
    <w:rsid w:val="00222295"/>
    <w:rsid w:val="0022647B"/>
    <w:rsid w:val="0025023D"/>
    <w:rsid w:val="00260E29"/>
    <w:rsid w:val="002620A7"/>
    <w:rsid w:val="002628E0"/>
    <w:rsid w:val="0026406A"/>
    <w:rsid w:val="00264137"/>
    <w:rsid w:val="0028412A"/>
    <w:rsid w:val="00284C77"/>
    <w:rsid w:val="00287EBD"/>
    <w:rsid w:val="00290D14"/>
    <w:rsid w:val="002A1DB4"/>
    <w:rsid w:val="002B0B9E"/>
    <w:rsid w:val="002B36D7"/>
    <w:rsid w:val="002C17AA"/>
    <w:rsid w:val="002C5087"/>
    <w:rsid w:val="002C55B0"/>
    <w:rsid w:val="002C5D64"/>
    <w:rsid w:val="002C7C83"/>
    <w:rsid w:val="002D0CDE"/>
    <w:rsid w:val="002D1A06"/>
    <w:rsid w:val="002E53D7"/>
    <w:rsid w:val="002F1325"/>
    <w:rsid w:val="002F1B0C"/>
    <w:rsid w:val="002F43B3"/>
    <w:rsid w:val="002F442E"/>
    <w:rsid w:val="002F6370"/>
    <w:rsid w:val="00300456"/>
    <w:rsid w:val="00302637"/>
    <w:rsid w:val="00304918"/>
    <w:rsid w:val="00306D36"/>
    <w:rsid w:val="00314C16"/>
    <w:rsid w:val="00316448"/>
    <w:rsid w:val="00330FF8"/>
    <w:rsid w:val="00340840"/>
    <w:rsid w:val="00352C0C"/>
    <w:rsid w:val="00352E0C"/>
    <w:rsid w:val="00355D04"/>
    <w:rsid w:val="00363425"/>
    <w:rsid w:val="0036462D"/>
    <w:rsid w:val="00377706"/>
    <w:rsid w:val="00383DBB"/>
    <w:rsid w:val="003933B5"/>
    <w:rsid w:val="003A4B3A"/>
    <w:rsid w:val="003A7BA9"/>
    <w:rsid w:val="003B4F04"/>
    <w:rsid w:val="003B553C"/>
    <w:rsid w:val="003C39B5"/>
    <w:rsid w:val="003C6EA2"/>
    <w:rsid w:val="003D1BB2"/>
    <w:rsid w:val="003D335E"/>
    <w:rsid w:val="003D7352"/>
    <w:rsid w:val="003F5AEE"/>
    <w:rsid w:val="00401D8E"/>
    <w:rsid w:val="00403136"/>
    <w:rsid w:val="00403529"/>
    <w:rsid w:val="00405A6D"/>
    <w:rsid w:val="004168E0"/>
    <w:rsid w:val="00433B89"/>
    <w:rsid w:val="004357FD"/>
    <w:rsid w:val="00436B5F"/>
    <w:rsid w:val="0044747E"/>
    <w:rsid w:val="0045034E"/>
    <w:rsid w:val="004627A2"/>
    <w:rsid w:val="0046705D"/>
    <w:rsid w:val="00471F58"/>
    <w:rsid w:val="00475B5D"/>
    <w:rsid w:val="00480425"/>
    <w:rsid w:val="00481744"/>
    <w:rsid w:val="00491766"/>
    <w:rsid w:val="00491FDF"/>
    <w:rsid w:val="00493CE2"/>
    <w:rsid w:val="004968F4"/>
    <w:rsid w:val="004B6054"/>
    <w:rsid w:val="004C5067"/>
    <w:rsid w:val="004D0480"/>
    <w:rsid w:val="004D0E8C"/>
    <w:rsid w:val="004E4241"/>
    <w:rsid w:val="004F3A9C"/>
    <w:rsid w:val="004F5AE7"/>
    <w:rsid w:val="004F7636"/>
    <w:rsid w:val="005046AD"/>
    <w:rsid w:val="00515276"/>
    <w:rsid w:val="00521284"/>
    <w:rsid w:val="0052559D"/>
    <w:rsid w:val="005723E0"/>
    <w:rsid w:val="00573493"/>
    <w:rsid w:val="00575031"/>
    <w:rsid w:val="00576398"/>
    <w:rsid w:val="00584849"/>
    <w:rsid w:val="0058577A"/>
    <w:rsid w:val="0059006C"/>
    <w:rsid w:val="00590F86"/>
    <w:rsid w:val="00591023"/>
    <w:rsid w:val="005C4456"/>
    <w:rsid w:val="005D07B4"/>
    <w:rsid w:val="005D2931"/>
    <w:rsid w:val="005F15FD"/>
    <w:rsid w:val="00600A0C"/>
    <w:rsid w:val="00604227"/>
    <w:rsid w:val="0060550D"/>
    <w:rsid w:val="00611684"/>
    <w:rsid w:val="00611B99"/>
    <w:rsid w:val="006213EA"/>
    <w:rsid w:val="00623777"/>
    <w:rsid w:val="006339E4"/>
    <w:rsid w:val="00635919"/>
    <w:rsid w:val="006403FD"/>
    <w:rsid w:val="0064250B"/>
    <w:rsid w:val="00644C9B"/>
    <w:rsid w:val="0064694D"/>
    <w:rsid w:val="006509D7"/>
    <w:rsid w:val="00660377"/>
    <w:rsid w:val="00660DE9"/>
    <w:rsid w:val="006668CA"/>
    <w:rsid w:val="006909F9"/>
    <w:rsid w:val="006910C1"/>
    <w:rsid w:val="00696456"/>
    <w:rsid w:val="006A0816"/>
    <w:rsid w:val="006A2439"/>
    <w:rsid w:val="006A60CD"/>
    <w:rsid w:val="006B385A"/>
    <w:rsid w:val="006B3D41"/>
    <w:rsid w:val="006C23A3"/>
    <w:rsid w:val="006C654C"/>
    <w:rsid w:val="006C7088"/>
    <w:rsid w:val="006C7E6D"/>
    <w:rsid w:val="006D20D6"/>
    <w:rsid w:val="006D25B0"/>
    <w:rsid w:val="006D598E"/>
    <w:rsid w:val="006D6036"/>
    <w:rsid w:val="006D6CBE"/>
    <w:rsid w:val="006F033B"/>
    <w:rsid w:val="006F5384"/>
    <w:rsid w:val="007042D2"/>
    <w:rsid w:val="007064DD"/>
    <w:rsid w:val="00711AE9"/>
    <w:rsid w:val="00717BF6"/>
    <w:rsid w:val="007278B1"/>
    <w:rsid w:val="00732DA8"/>
    <w:rsid w:val="007345B1"/>
    <w:rsid w:val="00737EE5"/>
    <w:rsid w:val="00741B66"/>
    <w:rsid w:val="00743422"/>
    <w:rsid w:val="00744055"/>
    <w:rsid w:val="007447E0"/>
    <w:rsid w:val="0074625A"/>
    <w:rsid w:val="00747B5D"/>
    <w:rsid w:val="00751870"/>
    <w:rsid w:val="00756BA0"/>
    <w:rsid w:val="00756E4C"/>
    <w:rsid w:val="007604F6"/>
    <w:rsid w:val="00760B55"/>
    <w:rsid w:val="00762386"/>
    <w:rsid w:val="007655B2"/>
    <w:rsid w:val="00770977"/>
    <w:rsid w:val="00772771"/>
    <w:rsid w:val="00781E2A"/>
    <w:rsid w:val="0078497E"/>
    <w:rsid w:val="00785E3F"/>
    <w:rsid w:val="00790184"/>
    <w:rsid w:val="007A4E9D"/>
    <w:rsid w:val="007A56E4"/>
    <w:rsid w:val="007A6551"/>
    <w:rsid w:val="007A728F"/>
    <w:rsid w:val="007B1275"/>
    <w:rsid w:val="007B29F6"/>
    <w:rsid w:val="007B46CC"/>
    <w:rsid w:val="007B7333"/>
    <w:rsid w:val="007C01F0"/>
    <w:rsid w:val="007C0735"/>
    <w:rsid w:val="007C1EC7"/>
    <w:rsid w:val="007C7106"/>
    <w:rsid w:val="007D172E"/>
    <w:rsid w:val="007E0AD8"/>
    <w:rsid w:val="007E7727"/>
    <w:rsid w:val="007F28F0"/>
    <w:rsid w:val="007F4FF7"/>
    <w:rsid w:val="007F63D2"/>
    <w:rsid w:val="008002D2"/>
    <w:rsid w:val="00802A7D"/>
    <w:rsid w:val="00804E00"/>
    <w:rsid w:val="0080531D"/>
    <w:rsid w:val="00834950"/>
    <w:rsid w:val="0086137E"/>
    <w:rsid w:val="00861F0E"/>
    <w:rsid w:val="00863113"/>
    <w:rsid w:val="0087405C"/>
    <w:rsid w:val="00876495"/>
    <w:rsid w:val="00877B0C"/>
    <w:rsid w:val="00886CDA"/>
    <w:rsid w:val="00887DA6"/>
    <w:rsid w:val="008943A9"/>
    <w:rsid w:val="008A333B"/>
    <w:rsid w:val="008A3B92"/>
    <w:rsid w:val="008A5E53"/>
    <w:rsid w:val="008B3EE9"/>
    <w:rsid w:val="008B78F1"/>
    <w:rsid w:val="008C109C"/>
    <w:rsid w:val="008C39FA"/>
    <w:rsid w:val="008C7135"/>
    <w:rsid w:val="008D64E1"/>
    <w:rsid w:val="008E1AD6"/>
    <w:rsid w:val="008E2B0C"/>
    <w:rsid w:val="008E7E03"/>
    <w:rsid w:val="008F1B03"/>
    <w:rsid w:val="008F29F6"/>
    <w:rsid w:val="008F5D14"/>
    <w:rsid w:val="008F7199"/>
    <w:rsid w:val="00904AC9"/>
    <w:rsid w:val="00915EB1"/>
    <w:rsid w:val="00916605"/>
    <w:rsid w:val="00936AB3"/>
    <w:rsid w:val="00937F38"/>
    <w:rsid w:val="009506EA"/>
    <w:rsid w:val="009538EA"/>
    <w:rsid w:val="00954778"/>
    <w:rsid w:val="009563AD"/>
    <w:rsid w:val="0096042F"/>
    <w:rsid w:val="009606AE"/>
    <w:rsid w:val="00961A8F"/>
    <w:rsid w:val="00976E29"/>
    <w:rsid w:val="009905EF"/>
    <w:rsid w:val="00994183"/>
    <w:rsid w:val="00995A1C"/>
    <w:rsid w:val="009C4BC1"/>
    <w:rsid w:val="009C5B50"/>
    <w:rsid w:val="009C5DD8"/>
    <w:rsid w:val="009D3D83"/>
    <w:rsid w:val="009E13C6"/>
    <w:rsid w:val="009E2CAD"/>
    <w:rsid w:val="009E36E8"/>
    <w:rsid w:val="009E7D70"/>
    <w:rsid w:val="009F14ED"/>
    <w:rsid w:val="009F2C3D"/>
    <w:rsid w:val="009F5305"/>
    <w:rsid w:val="009F661A"/>
    <w:rsid w:val="009F7878"/>
    <w:rsid w:val="00A03C0E"/>
    <w:rsid w:val="00A05F68"/>
    <w:rsid w:val="00A10A57"/>
    <w:rsid w:val="00A11811"/>
    <w:rsid w:val="00A274A7"/>
    <w:rsid w:val="00A36087"/>
    <w:rsid w:val="00A376F8"/>
    <w:rsid w:val="00A40966"/>
    <w:rsid w:val="00A42A93"/>
    <w:rsid w:val="00A44ED1"/>
    <w:rsid w:val="00A465F2"/>
    <w:rsid w:val="00A50DD9"/>
    <w:rsid w:val="00A51F63"/>
    <w:rsid w:val="00A55D47"/>
    <w:rsid w:val="00A64796"/>
    <w:rsid w:val="00A71E92"/>
    <w:rsid w:val="00A72223"/>
    <w:rsid w:val="00A73CC8"/>
    <w:rsid w:val="00A81A34"/>
    <w:rsid w:val="00A81E63"/>
    <w:rsid w:val="00A81ED3"/>
    <w:rsid w:val="00A84093"/>
    <w:rsid w:val="00A901ED"/>
    <w:rsid w:val="00A906B8"/>
    <w:rsid w:val="00A96DBB"/>
    <w:rsid w:val="00A97A2A"/>
    <w:rsid w:val="00AA16AC"/>
    <w:rsid w:val="00AA23D6"/>
    <w:rsid w:val="00AA6D9C"/>
    <w:rsid w:val="00AB0954"/>
    <w:rsid w:val="00AB0AC5"/>
    <w:rsid w:val="00AB5D1D"/>
    <w:rsid w:val="00AB655A"/>
    <w:rsid w:val="00AC0D90"/>
    <w:rsid w:val="00AC1A10"/>
    <w:rsid w:val="00AC664B"/>
    <w:rsid w:val="00AD1BBE"/>
    <w:rsid w:val="00AD576B"/>
    <w:rsid w:val="00AD6965"/>
    <w:rsid w:val="00AE6B19"/>
    <w:rsid w:val="00AE781C"/>
    <w:rsid w:val="00AF7744"/>
    <w:rsid w:val="00B00A90"/>
    <w:rsid w:val="00B01059"/>
    <w:rsid w:val="00B0271F"/>
    <w:rsid w:val="00B02CDA"/>
    <w:rsid w:val="00B04BCC"/>
    <w:rsid w:val="00B07B1E"/>
    <w:rsid w:val="00B166C7"/>
    <w:rsid w:val="00B2360B"/>
    <w:rsid w:val="00B244F3"/>
    <w:rsid w:val="00B26BEF"/>
    <w:rsid w:val="00B3059C"/>
    <w:rsid w:val="00B30874"/>
    <w:rsid w:val="00B33E42"/>
    <w:rsid w:val="00B40783"/>
    <w:rsid w:val="00B40B71"/>
    <w:rsid w:val="00B46344"/>
    <w:rsid w:val="00B538F1"/>
    <w:rsid w:val="00B748F4"/>
    <w:rsid w:val="00B74BB5"/>
    <w:rsid w:val="00B85A95"/>
    <w:rsid w:val="00B91307"/>
    <w:rsid w:val="00B91EA8"/>
    <w:rsid w:val="00B930BC"/>
    <w:rsid w:val="00B9449F"/>
    <w:rsid w:val="00BA02EC"/>
    <w:rsid w:val="00BA4094"/>
    <w:rsid w:val="00BA6009"/>
    <w:rsid w:val="00BB4059"/>
    <w:rsid w:val="00BB5ECD"/>
    <w:rsid w:val="00BD00CF"/>
    <w:rsid w:val="00BD6179"/>
    <w:rsid w:val="00BE6D70"/>
    <w:rsid w:val="00BF5B85"/>
    <w:rsid w:val="00C01443"/>
    <w:rsid w:val="00C12CF6"/>
    <w:rsid w:val="00C159C2"/>
    <w:rsid w:val="00C159C4"/>
    <w:rsid w:val="00C16621"/>
    <w:rsid w:val="00C17037"/>
    <w:rsid w:val="00C434B7"/>
    <w:rsid w:val="00C435BA"/>
    <w:rsid w:val="00C476C5"/>
    <w:rsid w:val="00C512FB"/>
    <w:rsid w:val="00C52B79"/>
    <w:rsid w:val="00C5524D"/>
    <w:rsid w:val="00C617A5"/>
    <w:rsid w:val="00C62D67"/>
    <w:rsid w:val="00C63371"/>
    <w:rsid w:val="00C64E6B"/>
    <w:rsid w:val="00C6518A"/>
    <w:rsid w:val="00C763F7"/>
    <w:rsid w:val="00C7676C"/>
    <w:rsid w:val="00C76D55"/>
    <w:rsid w:val="00C855E3"/>
    <w:rsid w:val="00C96CFC"/>
    <w:rsid w:val="00CA4B52"/>
    <w:rsid w:val="00CA5B52"/>
    <w:rsid w:val="00CA60D8"/>
    <w:rsid w:val="00CB0A1C"/>
    <w:rsid w:val="00CB6E62"/>
    <w:rsid w:val="00CB748F"/>
    <w:rsid w:val="00CC265C"/>
    <w:rsid w:val="00CD164F"/>
    <w:rsid w:val="00CD5D7A"/>
    <w:rsid w:val="00CD654A"/>
    <w:rsid w:val="00CE0685"/>
    <w:rsid w:val="00CE492D"/>
    <w:rsid w:val="00CE4B9B"/>
    <w:rsid w:val="00CE58A1"/>
    <w:rsid w:val="00CE5EF5"/>
    <w:rsid w:val="00CF332B"/>
    <w:rsid w:val="00D026FF"/>
    <w:rsid w:val="00D03D54"/>
    <w:rsid w:val="00D115CA"/>
    <w:rsid w:val="00D20778"/>
    <w:rsid w:val="00D305EB"/>
    <w:rsid w:val="00D36A97"/>
    <w:rsid w:val="00D441A4"/>
    <w:rsid w:val="00D45920"/>
    <w:rsid w:val="00D4618C"/>
    <w:rsid w:val="00D47E3E"/>
    <w:rsid w:val="00D47EE3"/>
    <w:rsid w:val="00D510CC"/>
    <w:rsid w:val="00D54E76"/>
    <w:rsid w:val="00D71708"/>
    <w:rsid w:val="00D77EDD"/>
    <w:rsid w:val="00D8077D"/>
    <w:rsid w:val="00D823C5"/>
    <w:rsid w:val="00D94CCC"/>
    <w:rsid w:val="00DA537A"/>
    <w:rsid w:val="00DB1AE7"/>
    <w:rsid w:val="00DC072B"/>
    <w:rsid w:val="00DC5541"/>
    <w:rsid w:val="00DC7B39"/>
    <w:rsid w:val="00DD0927"/>
    <w:rsid w:val="00DD21D1"/>
    <w:rsid w:val="00DE4D43"/>
    <w:rsid w:val="00DE6B0D"/>
    <w:rsid w:val="00DE6BD8"/>
    <w:rsid w:val="00DF270E"/>
    <w:rsid w:val="00DF2F2F"/>
    <w:rsid w:val="00DF3C71"/>
    <w:rsid w:val="00DF573E"/>
    <w:rsid w:val="00E05737"/>
    <w:rsid w:val="00E146E9"/>
    <w:rsid w:val="00E17EB5"/>
    <w:rsid w:val="00E22A4E"/>
    <w:rsid w:val="00E22BCD"/>
    <w:rsid w:val="00E24A5D"/>
    <w:rsid w:val="00E318DD"/>
    <w:rsid w:val="00E3327D"/>
    <w:rsid w:val="00E363BF"/>
    <w:rsid w:val="00E3710D"/>
    <w:rsid w:val="00E451AA"/>
    <w:rsid w:val="00E46274"/>
    <w:rsid w:val="00E5078F"/>
    <w:rsid w:val="00E56BA1"/>
    <w:rsid w:val="00E645F5"/>
    <w:rsid w:val="00E64B47"/>
    <w:rsid w:val="00E67C79"/>
    <w:rsid w:val="00E77998"/>
    <w:rsid w:val="00E90BE6"/>
    <w:rsid w:val="00E92CFF"/>
    <w:rsid w:val="00E938C0"/>
    <w:rsid w:val="00EA03AC"/>
    <w:rsid w:val="00EA0E83"/>
    <w:rsid w:val="00EA40FE"/>
    <w:rsid w:val="00EB1548"/>
    <w:rsid w:val="00EB21B3"/>
    <w:rsid w:val="00EB540C"/>
    <w:rsid w:val="00EB6E33"/>
    <w:rsid w:val="00EC3164"/>
    <w:rsid w:val="00EC4216"/>
    <w:rsid w:val="00ED059D"/>
    <w:rsid w:val="00ED3211"/>
    <w:rsid w:val="00ED658B"/>
    <w:rsid w:val="00ED65F0"/>
    <w:rsid w:val="00EE0CFC"/>
    <w:rsid w:val="00EE4224"/>
    <w:rsid w:val="00EE56A5"/>
    <w:rsid w:val="00EE68BC"/>
    <w:rsid w:val="00EF5831"/>
    <w:rsid w:val="00F000CD"/>
    <w:rsid w:val="00F01C0F"/>
    <w:rsid w:val="00F0344F"/>
    <w:rsid w:val="00F0449C"/>
    <w:rsid w:val="00F14AB2"/>
    <w:rsid w:val="00F14AFE"/>
    <w:rsid w:val="00F20028"/>
    <w:rsid w:val="00F201A7"/>
    <w:rsid w:val="00F22D13"/>
    <w:rsid w:val="00F23922"/>
    <w:rsid w:val="00F2779F"/>
    <w:rsid w:val="00F405A5"/>
    <w:rsid w:val="00F41037"/>
    <w:rsid w:val="00F41079"/>
    <w:rsid w:val="00F43F0A"/>
    <w:rsid w:val="00F61323"/>
    <w:rsid w:val="00F6571E"/>
    <w:rsid w:val="00F8415F"/>
    <w:rsid w:val="00F87C57"/>
    <w:rsid w:val="00FA216F"/>
    <w:rsid w:val="00FA4140"/>
    <w:rsid w:val="00FA52BD"/>
    <w:rsid w:val="00FB05D0"/>
    <w:rsid w:val="00FB2E26"/>
    <w:rsid w:val="00FB7599"/>
    <w:rsid w:val="00FC2949"/>
    <w:rsid w:val="00FC699A"/>
    <w:rsid w:val="00FC7CF7"/>
    <w:rsid w:val="00FD0DD3"/>
    <w:rsid w:val="00FD1B5B"/>
    <w:rsid w:val="00FD57C2"/>
    <w:rsid w:val="00FE4E78"/>
    <w:rsid w:val="00FF148A"/>
    <w:rsid w:val="00FF352D"/>
    <w:rsid w:val="00FF43FA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4C79B"/>
  <w15:chartTrackingRefBased/>
  <w15:docId w15:val="{148C3CFB-C968-4ACB-92D9-0C0DC191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ourier New" w:hAnsi="Courier New"/>
      <w:sz w:val="22"/>
      <w:szCs w:val="22"/>
    </w:rPr>
  </w:style>
  <w:style w:type="paragraph" w:styleId="Nadpis1">
    <w:name w:val="heading 1"/>
    <w:basedOn w:val="Normln"/>
    <w:next w:val="Normln"/>
    <w:uiPriority w:val="9"/>
    <w:qFormat/>
    <w:rsid w:val="00D36A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qFormat/>
    <w:rsid w:val="0059006C"/>
    <w:pPr>
      <w:keepNext/>
      <w:jc w:val="center"/>
      <w:outlineLvl w:val="1"/>
    </w:pPr>
    <w:rPr>
      <w:rFonts w:ascii="Times New Roman" w:hAnsi="Times New Roman"/>
      <w:b/>
      <w:bCs/>
      <w:szCs w:val="24"/>
    </w:rPr>
  </w:style>
  <w:style w:type="paragraph" w:styleId="Nadpis3">
    <w:name w:val="heading 3"/>
    <w:basedOn w:val="Normln"/>
    <w:next w:val="Normln"/>
    <w:qFormat/>
    <w:rsid w:val="0059006C"/>
    <w:pPr>
      <w:keepNext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A03C0E"/>
    <w:pPr>
      <w:framePr w:w="7920" w:h="1980" w:hRule="exact" w:hSpace="141" w:wrap="auto" w:hAnchor="page" w:xAlign="center" w:yAlign="bottom"/>
      <w:ind w:left="2880"/>
    </w:pPr>
    <w:rPr>
      <w:rFonts w:cs="Arial"/>
      <w:b/>
    </w:rPr>
  </w:style>
  <w:style w:type="paragraph" w:styleId="Zptenadresanaoblku">
    <w:name w:val="envelope return"/>
    <w:basedOn w:val="Normln"/>
    <w:rsid w:val="00A03C0E"/>
    <w:rPr>
      <w:rFonts w:cs="Arial"/>
      <w:sz w:val="20"/>
      <w:szCs w:val="20"/>
    </w:rPr>
  </w:style>
  <w:style w:type="character" w:styleId="Hypertextovodkaz">
    <w:name w:val="Hyperlink"/>
    <w:rsid w:val="00747B5D"/>
    <w:rPr>
      <w:color w:val="0000FF"/>
      <w:u w:val="single"/>
    </w:rPr>
  </w:style>
  <w:style w:type="paragraph" w:customStyle="1" w:styleId="Normln1">
    <w:name w:val="Normální1"/>
    <w:basedOn w:val="Normln"/>
    <w:rsid w:val="00FE4E78"/>
    <w:pPr>
      <w:widowControl w:val="0"/>
      <w:spacing w:line="249" w:lineRule="auto"/>
    </w:pPr>
    <w:rPr>
      <w:rFonts w:ascii="Times New Roman" w:hAnsi="Times New Roman"/>
      <w:noProof/>
      <w:sz w:val="24"/>
      <w:szCs w:val="20"/>
    </w:rPr>
  </w:style>
  <w:style w:type="paragraph" w:styleId="Zkladntext">
    <w:name w:val="Body Text"/>
    <w:basedOn w:val="Normln"/>
    <w:rsid w:val="009E2CAD"/>
    <w:pPr>
      <w:jc w:val="both"/>
    </w:pPr>
    <w:rPr>
      <w:rFonts w:ascii="Times New Roman" w:hAnsi="Times New Roman"/>
      <w:szCs w:val="24"/>
    </w:rPr>
  </w:style>
  <w:style w:type="paragraph" w:styleId="Zkladntext2">
    <w:name w:val="Body Text 2"/>
    <w:basedOn w:val="Normln"/>
    <w:link w:val="Zkladntext2Char"/>
    <w:rsid w:val="0059006C"/>
    <w:pPr>
      <w:spacing w:after="120" w:line="480" w:lineRule="auto"/>
    </w:pPr>
  </w:style>
  <w:style w:type="paragraph" w:styleId="Zkladntext3">
    <w:name w:val="Body Text 3"/>
    <w:basedOn w:val="Normln"/>
    <w:rsid w:val="0059006C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B4078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40783"/>
  </w:style>
  <w:style w:type="paragraph" w:styleId="Zkladntextodsazen">
    <w:name w:val="Body Text Indent"/>
    <w:basedOn w:val="Normln"/>
    <w:link w:val="ZkladntextodsazenChar"/>
    <w:rsid w:val="00B40783"/>
    <w:pPr>
      <w:spacing w:after="120"/>
      <w:ind w:left="283"/>
    </w:pPr>
  </w:style>
  <w:style w:type="paragraph" w:customStyle="1" w:styleId="Smlouva-slo">
    <w:name w:val="Smlouva-číslo"/>
    <w:basedOn w:val="Normln"/>
    <w:rsid w:val="00B40783"/>
    <w:pPr>
      <w:widowControl w:val="0"/>
      <w:snapToGrid w:val="0"/>
      <w:spacing w:before="120" w:line="240" w:lineRule="atLeast"/>
      <w:jc w:val="both"/>
    </w:pPr>
    <w:rPr>
      <w:rFonts w:ascii="Times New Roman" w:hAnsi="Times New Roman"/>
      <w:sz w:val="24"/>
      <w:szCs w:val="20"/>
    </w:rPr>
  </w:style>
  <w:style w:type="paragraph" w:customStyle="1" w:styleId="Smlouva2">
    <w:name w:val="Smlouva2"/>
    <w:basedOn w:val="Normln"/>
    <w:rsid w:val="00B40783"/>
    <w:pPr>
      <w:widowControl w:val="0"/>
      <w:snapToGrid w:val="0"/>
      <w:jc w:val="center"/>
    </w:pPr>
    <w:rPr>
      <w:rFonts w:ascii="Times New Roman" w:hAnsi="Times New Roman"/>
      <w:b/>
      <w:sz w:val="24"/>
      <w:szCs w:val="20"/>
    </w:rPr>
  </w:style>
  <w:style w:type="paragraph" w:customStyle="1" w:styleId="slovn">
    <w:name w:val="Číslování"/>
    <w:basedOn w:val="Normln"/>
    <w:rsid w:val="00B40783"/>
    <w:pPr>
      <w:widowControl w:val="0"/>
      <w:snapToGrid w:val="0"/>
      <w:spacing w:before="120"/>
      <w:jc w:val="both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rsid w:val="00B40783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link w:val="Zkladntext2"/>
    <w:rsid w:val="000A33A1"/>
    <w:rPr>
      <w:rFonts w:ascii="Courier New" w:hAnsi="Courier New"/>
      <w:sz w:val="22"/>
      <w:szCs w:val="22"/>
    </w:rPr>
  </w:style>
  <w:style w:type="paragraph" w:customStyle="1" w:styleId="Zkladntextodsazen-slo">
    <w:name w:val="Základní text odsazený - číslo"/>
    <w:basedOn w:val="Normln"/>
    <w:link w:val="Zkladntextodsazen-sloChar"/>
    <w:rsid w:val="0004371A"/>
    <w:pPr>
      <w:tabs>
        <w:tab w:val="num" w:pos="284"/>
      </w:tabs>
      <w:ind w:left="284" w:hanging="284"/>
      <w:jc w:val="both"/>
      <w:outlineLvl w:val="2"/>
    </w:pPr>
    <w:rPr>
      <w:rFonts w:ascii="Times New Roman" w:hAnsi="Times New Roman"/>
      <w:lang w:val="x-none" w:eastAsia="x-none"/>
    </w:rPr>
  </w:style>
  <w:style w:type="character" w:customStyle="1" w:styleId="Zkladntextodsazen-sloChar">
    <w:name w:val="Základní text odsazený - číslo Char"/>
    <w:link w:val="Zkladntextodsazen-slo"/>
    <w:rsid w:val="0004371A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07B1E"/>
    <w:pPr>
      <w:ind w:left="720"/>
      <w:contextualSpacing/>
      <w:jc w:val="both"/>
    </w:pPr>
    <w:rPr>
      <w:rFonts w:ascii="Times New Roman" w:hAnsi="Times New Roman"/>
      <w:szCs w:val="20"/>
    </w:rPr>
  </w:style>
  <w:style w:type="character" w:customStyle="1" w:styleId="ZkladntextodsazenChar">
    <w:name w:val="Základní text odsazený Char"/>
    <w:link w:val="Zkladntextodsazen"/>
    <w:rsid w:val="00575031"/>
    <w:rPr>
      <w:rFonts w:ascii="Courier New" w:hAnsi="Courier New"/>
      <w:sz w:val="22"/>
      <w:szCs w:val="22"/>
    </w:rPr>
  </w:style>
  <w:style w:type="character" w:customStyle="1" w:styleId="ZhlavChar">
    <w:name w:val="Záhlaví Char"/>
    <w:link w:val="Zhlav"/>
    <w:rsid w:val="002628E0"/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23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72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5DE7A-519A-47CC-BAAA-C46492D4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KVALIFIKACI</vt:lpstr>
    </vt:vector>
  </TitlesOfParts>
  <Company>Městský úřad Vítkovice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KVALIFIKACI</dc:title>
  <dc:subject/>
  <dc:creator>Uživatel</dc:creator>
  <cp:keywords/>
  <dc:description/>
  <cp:lastModifiedBy>Beilová Jaroslava</cp:lastModifiedBy>
  <cp:revision>3</cp:revision>
  <cp:lastPrinted>2024-06-05T08:09:00Z</cp:lastPrinted>
  <dcterms:created xsi:type="dcterms:W3CDTF">2025-06-11T09:33:00Z</dcterms:created>
  <dcterms:modified xsi:type="dcterms:W3CDTF">2025-06-11T09:36:00Z</dcterms:modified>
</cp:coreProperties>
</file>