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843"/>
        <w:gridCol w:w="3827"/>
        <w:gridCol w:w="2512"/>
        <w:gridCol w:w="1547"/>
      </w:tblGrid>
      <w:tr w:rsidR="006917BB" w14:paraId="199ED850" w14:textId="77777777" w:rsidTr="009B2E4E">
        <w:tc>
          <w:tcPr>
            <w:tcW w:w="1843" w:type="dxa"/>
            <w:vAlign w:val="top"/>
          </w:tcPr>
          <w:p w14:paraId="68B3B4A4" w14:textId="2EFAAFCE" w:rsidR="006917BB" w:rsidRPr="00844AF3" w:rsidRDefault="006917BB" w:rsidP="00867FD8">
            <w:pPr>
              <w:pStyle w:val="dajenadpis"/>
            </w:pPr>
            <w:r>
              <w:t>Váš dopis značky / ze dne</w:t>
            </w:r>
            <w:fldSimple w:instr=" COMMENTS  D.VASDOPISZNACKY  \* MERGEFORMAT "/>
          </w:p>
          <w:p w14:paraId="5125F395" w14:textId="7CBBDBEA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827" w:type="dxa"/>
            <w:vAlign w:val="top"/>
          </w:tcPr>
          <w:p w14:paraId="76A5C726" w14:textId="16F6F8FB" w:rsidR="006917BB" w:rsidRPr="00F40F8A" w:rsidRDefault="006917BB" w:rsidP="00C2639B">
            <w:pPr>
              <w:pStyle w:val="dajenadpis"/>
              <w:rPr>
                <w:color w:val="auto"/>
              </w:rPr>
            </w:pPr>
            <w:r w:rsidRPr="00F40F8A">
              <w:t>Č.</w:t>
            </w:r>
            <w:r w:rsidR="00C2639B" w:rsidRPr="00F40F8A">
              <w:t xml:space="preserve"> j.: </w:t>
            </w:r>
            <w:r w:rsidR="0006768F" w:rsidRPr="00F40F8A">
              <w:rPr>
                <w:color w:val="auto"/>
              </w:rPr>
              <w:t>8945/SFDI/141080/888</w:t>
            </w:r>
            <w:r w:rsidR="00962F66" w:rsidRPr="00F40F8A">
              <w:rPr>
                <w:color w:val="auto"/>
              </w:rPr>
              <w:t>4</w:t>
            </w:r>
            <w:r w:rsidR="0006768F" w:rsidRPr="00F40F8A">
              <w:rPr>
                <w:color w:val="auto"/>
              </w:rPr>
              <w:t>/2025</w:t>
            </w:r>
          </w:p>
          <w:p w14:paraId="50D5F451" w14:textId="2B5DBA7C" w:rsidR="006917BB" w:rsidRPr="00F40F8A" w:rsidRDefault="00C2639B" w:rsidP="008A7033">
            <w:pPr>
              <w:pStyle w:val="dajetext"/>
            </w:pPr>
            <w:r w:rsidRPr="00F40F8A">
              <w:rPr>
                <w:color w:val="00447A" w:themeColor="text1"/>
              </w:rPr>
              <w:t>CEO:</w:t>
            </w:r>
            <w:r w:rsidR="00875CD8" w:rsidRPr="00F40F8A">
              <w:rPr>
                <w:color w:val="00447A" w:themeColor="text1"/>
              </w:rPr>
              <w:t xml:space="preserve"> </w:t>
            </w:r>
            <w:r w:rsidR="00F40F8A" w:rsidRPr="00F40F8A">
              <w:t>108/</w:t>
            </w:r>
            <w:r w:rsidR="009B2E4E" w:rsidRPr="00F40F8A">
              <w:t>202</w:t>
            </w:r>
            <w:r w:rsidR="0006768F" w:rsidRPr="00F40F8A">
              <w:t>5</w:t>
            </w:r>
          </w:p>
          <w:p w14:paraId="7A2BEDE2" w14:textId="77777777" w:rsidR="00867FD8" w:rsidRPr="00F40F8A" w:rsidRDefault="00867FD8" w:rsidP="008A7033">
            <w:pPr>
              <w:pStyle w:val="dajetext"/>
              <w:rPr>
                <w:color w:val="00447A" w:themeColor="text1"/>
              </w:rPr>
            </w:pPr>
          </w:p>
          <w:p w14:paraId="3B0A967A" w14:textId="77777777" w:rsidR="006917BB" w:rsidRPr="00F40F8A" w:rsidRDefault="006917BB" w:rsidP="008A7033">
            <w:pPr>
              <w:pStyle w:val="Zkladn"/>
            </w:pPr>
          </w:p>
        </w:tc>
        <w:tc>
          <w:tcPr>
            <w:tcW w:w="2512" w:type="dxa"/>
            <w:vAlign w:val="top"/>
          </w:tcPr>
          <w:p w14:paraId="203B9200" w14:textId="77777777" w:rsidR="006917BB" w:rsidRPr="00F40F8A" w:rsidRDefault="006917BB" w:rsidP="008A7033">
            <w:pPr>
              <w:pStyle w:val="dajenadpis"/>
            </w:pPr>
            <w:r w:rsidRPr="00F40F8A">
              <w:t>Vyřizuje / telefon</w:t>
            </w:r>
          </w:p>
          <w:p w14:paraId="285CCF03" w14:textId="5F9A9DED" w:rsidR="006917BB" w:rsidRPr="00F40F8A" w:rsidRDefault="00AC2C28" w:rsidP="008A7033">
            <w:pPr>
              <w:pStyle w:val="dajetext"/>
            </w:pPr>
            <w:fldSimple w:instr=" COMMENTS  D.VYRIZUJE  \* MERGEFORMAT ">
              <w:r w:rsidRPr="00F40F8A">
                <w:t xml:space="preserve">Ing. </w:t>
              </w:r>
              <w:r w:rsidR="00A577EB" w:rsidRPr="00F40F8A">
                <w:t xml:space="preserve">Bc. </w:t>
              </w:r>
              <w:r w:rsidRPr="00F40F8A">
                <w:t>Vojtěch Linhart</w:t>
              </w:r>
            </w:fldSimple>
          </w:p>
          <w:p w14:paraId="0B7E64BC" w14:textId="1E558571" w:rsidR="006917BB" w:rsidRPr="00F40F8A" w:rsidRDefault="00E5635C" w:rsidP="008A7033">
            <w:pPr>
              <w:pStyle w:val="dajetext"/>
            </w:pPr>
            <w:r w:rsidRPr="00F40F8A">
              <w:t xml:space="preserve">+420 266 097 517 </w:t>
            </w:r>
            <w:fldSimple w:instr=" COMMENTS  D.LINKA  \* MERGEFORMAT "/>
          </w:p>
          <w:p w14:paraId="0AEB2E15" w14:textId="77777777" w:rsidR="006917BB" w:rsidRPr="00F40F8A" w:rsidRDefault="006917BB" w:rsidP="008A7033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7B538E6D" w14:textId="77777777" w:rsidR="006917BB" w:rsidRPr="00F40F8A" w:rsidRDefault="006917BB" w:rsidP="008A7033">
            <w:pPr>
              <w:pStyle w:val="dajenadpis"/>
            </w:pPr>
            <w:r w:rsidRPr="00F40F8A">
              <w:t>Praha dne</w:t>
            </w:r>
          </w:p>
          <w:p w14:paraId="4F8BF1A5" w14:textId="2183FC6B" w:rsidR="006917BB" w:rsidRPr="00F40F8A" w:rsidRDefault="00F40F8A" w:rsidP="008A7033">
            <w:pPr>
              <w:pStyle w:val="dajetext"/>
            </w:pPr>
            <w:fldSimple w:instr=" COMMENTS  D.DATUM  \* MERGEFORMAT ">
              <w:r w:rsidRPr="00F40F8A">
                <w:t>5</w:t>
              </w:r>
              <w:r w:rsidR="00AC2C28" w:rsidRPr="00F40F8A">
                <w:t>.</w:t>
              </w:r>
              <w:r w:rsidR="00F568E7" w:rsidRPr="00F40F8A">
                <w:t>6</w:t>
              </w:r>
              <w:r w:rsidR="00AC2C28" w:rsidRPr="00F40F8A">
                <w:t>.202</w:t>
              </w:r>
            </w:fldSimple>
            <w:r w:rsidR="00F568E7" w:rsidRPr="00F40F8A">
              <w:t>5</w:t>
            </w:r>
          </w:p>
          <w:p w14:paraId="46C21F22" w14:textId="77777777" w:rsidR="006917BB" w:rsidRPr="00F40F8A" w:rsidRDefault="006917BB" w:rsidP="008A7033">
            <w:pPr>
              <w:pStyle w:val="dajetext"/>
            </w:pPr>
          </w:p>
          <w:p w14:paraId="20312D2D" w14:textId="77777777" w:rsidR="006917BB" w:rsidRPr="00F40F8A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55B52E82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7B797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CDV </w:t>
      </w:r>
      <w:r w:rsidR="0028237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OM</w:t>
      </w:r>
      <w:r w:rsidR="00435C0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/202</w:t>
      </w:r>
      <w:r w:rsidR="00F568E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5</w:t>
      </w:r>
      <w:r w:rsidR="007B7976">
        <w:t xml:space="preserve"> </w:t>
      </w:r>
    </w:p>
    <w:p w14:paraId="22EB2E02" w14:textId="77777777" w:rsidR="00C2639B" w:rsidRDefault="00C2639B" w:rsidP="009A6DCA">
      <w:pPr>
        <w:pStyle w:val="Bezmezer"/>
        <w:jc w:val="both"/>
      </w:pPr>
    </w:p>
    <w:p w14:paraId="420F6F67" w14:textId="77777777" w:rsidR="00061B89" w:rsidRDefault="00061B89" w:rsidP="004E7D4B">
      <w:pPr>
        <w:jc w:val="both"/>
        <w:rPr>
          <w:sz w:val="20"/>
          <w:szCs w:val="20"/>
        </w:rPr>
      </w:pPr>
    </w:p>
    <w:p w14:paraId="06F82C33" w14:textId="0CA571E7" w:rsidR="00593FCF" w:rsidRDefault="00DC6995" w:rsidP="004E7D4B">
      <w:pPr>
        <w:jc w:val="both"/>
        <w:rPr>
          <w:sz w:val="20"/>
          <w:szCs w:val="20"/>
        </w:rPr>
      </w:pPr>
      <w:r w:rsidRPr="008C56D5">
        <w:rPr>
          <w:sz w:val="20"/>
          <w:szCs w:val="20"/>
        </w:rPr>
        <w:t>V</w:t>
      </w:r>
      <w:r w:rsidR="00593FCF">
        <w:rPr>
          <w:sz w:val="20"/>
          <w:szCs w:val="20"/>
        </w:rPr>
        <w:t>ážený pane řediteli,</w:t>
      </w:r>
    </w:p>
    <w:p w14:paraId="1D79FEC2" w14:textId="77777777" w:rsidR="00061B89" w:rsidRDefault="00061B89" w:rsidP="00D95527">
      <w:pPr>
        <w:pStyle w:val="Bezmezer"/>
      </w:pPr>
    </w:p>
    <w:p w14:paraId="5D3973FB" w14:textId="01A4C638" w:rsidR="004E7D4B" w:rsidRPr="00593FCF" w:rsidRDefault="00593FCF" w:rsidP="004E7D4B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DC6995" w:rsidRPr="008C56D5">
        <w:rPr>
          <w:sz w:val="20"/>
          <w:szCs w:val="20"/>
        </w:rPr>
        <w:t xml:space="preserve"> souladu se smlouvou o </w:t>
      </w:r>
      <w:r w:rsidR="00D95527">
        <w:rPr>
          <w:sz w:val="20"/>
          <w:szCs w:val="20"/>
        </w:rPr>
        <w:t>vertikální</w:t>
      </w:r>
      <w:r w:rsidR="00DC6995" w:rsidRPr="008C56D5">
        <w:rPr>
          <w:sz w:val="20"/>
          <w:szCs w:val="20"/>
        </w:rPr>
        <w:t xml:space="preserve"> spolupráci na poskytování poradenských služeb ze dne </w:t>
      </w:r>
      <w:r w:rsidR="00444E33">
        <w:rPr>
          <w:sz w:val="20"/>
          <w:szCs w:val="20"/>
        </w:rPr>
        <w:br/>
      </w:r>
      <w:r w:rsidR="00DC6995" w:rsidRPr="008C56D5">
        <w:rPr>
          <w:sz w:val="20"/>
          <w:szCs w:val="20"/>
        </w:rPr>
        <w:t>2</w:t>
      </w:r>
      <w:r w:rsidR="00F37000">
        <w:rPr>
          <w:sz w:val="20"/>
          <w:szCs w:val="20"/>
        </w:rPr>
        <w:t>2</w:t>
      </w:r>
      <w:r w:rsidR="00DC6995" w:rsidRPr="008C56D5">
        <w:rPr>
          <w:sz w:val="20"/>
          <w:szCs w:val="20"/>
        </w:rPr>
        <w:t>. 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>202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 xml:space="preserve"> </w:t>
      </w:r>
      <w:r w:rsidR="00E45943">
        <w:rPr>
          <w:sz w:val="20"/>
          <w:szCs w:val="20"/>
        </w:rPr>
        <w:t>(</w:t>
      </w:r>
      <w:r w:rsidR="00DC6995" w:rsidRPr="008C56D5">
        <w:rPr>
          <w:sz w:val="20"/>
          <w:szCs w:val="20"/>
        </w:rPr>
        <w:t xml:space="preserve">č.j. </w:t>
      </w:r>
      <w:r w:rsidR="00E45943" w:rsidRPr="00E45943">
        <w:rPr>
          <w:sz w:val="20"/>
          <w:szCs w:val="20"/>
        </w:rPr>
        <w:t>1772/SFDI/8343/2025</w:t>
      </w:r>
      <w:r w:rsidR="00E45943">
        <w:rPr>
          <w:sz w:val="20"/>
          <w:szCs w:val="20"/>
        </w:rPr>
        <w:t>)</w:t>
      </w:r>
      <w:r w:rsidR="00E45943" w:rsidRPr="00E45943"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 xml:space="preserve">uzavřené mezi objednatelem Státním fondem dopravní infrastruktury, se sídlem Sokolovská 1955/278, 190 00 Praha 9, IČO: 70856508 (dále jen SFDI) a poradcem: Centrum dopravního výzkumu, </w:t>
      </w:r>
      <w:proofErr w:type="spellStart"/>
      <w:r w:rsidR="00DC6995" w:rsidRPr="008C56D5">
        <w:rPr>
          <w:sz w:val="20"/>
          <w:szCs w:val="20"/>
        </w:rPr>
        <w:t>v.v.i</w:t>
      </w:r>
      <w:proofErr w:type="spellEnd"/>
      <w:r w:rsidR="00DC6995" w:rsidRPr="008C56D5">
        <w:rPr>
          <w:sz w:val="20"/>
          <w:szCs w:val="20"/>
        </w:rPr>
        <w:t xml:space="preserve">., se sídlem Líšeňská </w:t>
      </w:r>
      <w:proofErr w:type="gramStart"/>
      <w:r w:rsidR="00DC6995" w:rsidRPr="008C56D5">
        <w:rPr>
          <w:sz w:val="20"/>
          <w:szCs w:val="20"/>
        </w:rPr>
        <w:t>33a</w:t>
      </w:r>
      <w:proofErr w:type="gramEnd"/>
      <w:r w:rsidR="00DC6995" w:rsidRPr="008C56D5">
        <w:rPr>
          <w:sz w:val="20"/>
          <w:szCs w:val="20"/>
        </w:rPr>
        <w:t xml:space="preserve">, 636 00 Brno, </w:t>
      </w:r>
      <w:r w:rsidR="00444E33">
        <w:rPr>
          <w:sz w:val="20"/>
          <w:szCs w:val="20"/>
        </w:rPr>
        <w:br/>
      </w:r>
      <w:r w:rsidR="00DC6995" w:rsidRPr="008C56D5">
        <w:rPr>
          <w:sz w:val="20"/>
          <w:szCs w:val="20"/>
        </w:rPr>
        <w:t>IČO: 44994575 (dále jen Poradce CDV) objednávám tyto poradenské služby</w:t>
      </w:r>
      <w:r w:rsidR="004E7D4B" w:rsidRPr="00593FCF">
        <w:rPr>
          <w:sz w:val="20"/>
          <w:szCs w:val="20"/>
        </w:rPr>
        <w:t>: </w:t>
      </w:r>
    </w:p>
    <w:p w14:paraId="002350E9" w14:textId="0770B1A8" w:rsidR="004E7D4B" w:rsidRPr="004E7D4B" w:rsidRDefault="00DD5609" w:rsidP="004E7D4B">
      <w:pPr>
        <w:spacing w:after="160"/>
        <w:jc w:val="center"/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</w:pPr>
      <w:r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Provedení </w:t>
      </w:r>
      <w:r w:rsidR="009231D7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ověření </w:t>
      </w:r>
      <w:r w:rsidR="008E4E62" w:rsidRPr="008E4E62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údržby vybraného vzorku </w:t>
      </w:r>
      <w:r w:rsidR="00981155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25 </w:t>
      </w:r>
      <w:r w:rsidR="008E4E62" w:rsidRPr="008E4E62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mostů</w:t>
      </w:r>
      <w:r w:rsidR="0049658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 </w:t>
      </w:r>
    </w:p>
    <w:p w14:paraId="6814EA08" w14:textId="73D9445E" w:rsidR="004E7D4B" w:rsidRPr="004E7D4B" w:rsidRDefault="004E7D4B" w:rsidP="004E7D4B">
      <w:pPr>
        <w:jc w:val="both"/>
        <w:rPr>
          <w:sz w:val="20"/>
        </w:rPr>
      </w:pPr>
      <w:r w:rsidRPr="004E7D4B">
        <w:rPr>
          <w:sz w:val="20"/>
        </w:rPr>
        <w:t xml:space="preserve">Požadovaná forma výstupů: </w:t>
      </w:r>
      <w:r w:rsidR="00B63D57" w:rsidRPr="00FF2876">
        <w:rPr>
          <w:color w:val="000000"/>
          <w:sz w:val="20"/>
          <w:shd w:val="clear" w:color="auto" w:fill="FFFFFF"/>
        </w:rPr>
        <w:t xml:space="preserve">protokol </w:t>
      </w:r>
      <w:r w:rsidR="007E1788">
        <w:rPr>
          <w:color w:val="000000"/>
          <w:sz w:val="20"/>
          <w:shd w:val="clear" w:color="auto" w:fill="FFFFFF"/>
        </w:rPr>
        <w:t xml:space="preserve">o ověření </w:t>
      </w:r>
      <w:r w:rsidR="00A905B8">
        <w:rPr>
          <w:color w:val="000000"/>
          <w:sz w:val="20"/>
          <w:shd w:val="clear" w:color="auto" w:fill="FFFFFF"/>
        </w:rPr>
        <w:t>údržby mostu</w:t>
      </w:r>
      <w:r w:rsidR="00B63D57" w:rsidRPr="00FF2876">
        <w:rPr>
          <w:color w:val="000000"/>
          <w:sz w:val="20"/>
          <w:shd w:val="clear" w:color="auto" w:fill="FFFFFF"/>
        </w:rPr>
        <w:t xml:space="preserve"> vč. kategorizace </w:t>
      </w:r>
      <w:r w:rsidR="004F67BA">
        <w:rPr>
          <w:color w:val="000000"/>
          <w:sz w:val="20"/>
          <w:shd w:val="clear" w:color="auto" w:fill="FFFFFF"/>
        </w:rPr>
        <w:br/>
      </w:r>
      <w:r w:rsidR="00690522">
        <w:rPr>
          <w:color w:val="000000"/>
          <w:sz w:val="20"/>
          <w:shd w:val="clear" w:color="auto" w:fill="FFFFFF"/>
        </w:rPr>
        <w:t xml:space="preserve">a fotodokumentace </w:t>
      </w:r>
      <w:r w:rsidR="00B63D57" w:rsidRPr="00D2755E">
        <w:rPr>
          <w:color w:val="000000"/>
          <w:sz w:val="20"/>
          <w:shd w:val="clear" w:color="auto" w:fill="FFFFFF"/>
        </w:rPr>
        <w:t>zjištěných vad</w:t>
      </w:r>
      <w:r w:rsidR="00091760">
        <w:rPr>
          <w:color w:val="000000"/>
          <w:sz w:val="20"/>
          <w:shd w:val="clear" w:color="auto" w:fill="FFFFFF"/>
        </w:rPr>
        <w:t xml:space="preserve"> a vč.</w:t>
      </w:r>
      <w:r w:rsidR="00357194" w:rsidRPr="00D2755E">
        <w:rPr>
          <w:color w:val="000000"/>
          <w:sz w:val="20"/>
          <w:shd w:val="clear" w:color="auto" w:fill="FFFFFF"/>
        </w:rPr>
        <w:t xml:space="preserve"> identifikace</w:t>
      </w:r>
      <w:r w:rsidR="00357194">
        <w:rPr>
          <w:color w:val="000000"/>
          <w:sz w:val="20"/>
          <w:shd w:val="clear" w:color="auto" w:fill="FFFFFF"/>
        </w:rPr>
        <w:t xml:space="preserve"> dalších závad a nedostatků </w:t>
      </w:r>
      <w:r w:rsidR="001A6C94">
        <w:rPr>
          <w:color w:val="000000"/>
          <w:sz w:val="20"/>
          <w:shd w:val="clear" w:color="auto" w:fill="FFFFFF"/>
        </w:rPr>
        <w:t>(i ve vztahu k</w:t>
      </w:r>
      <w:r w:rsidR="00640F20">
        <w:rPr>
          <w:color w:val="000000"/>
          <w:sz w:val="20"/>
          <w:shd w:val="clear" w:color="auto" w:fill="FFFFFF"/>
        </w:rPr>
        <w:t> </w:t>
      </w:r>
      <w:r w:rsidR="001A6C94">
        <w:rPr>
          <w:color w:val="000000"/>
          <w:sz w:val="20"/>
          <w:shd w:val="clear" w:color="auto" w:fill="FFFFFF"/>
        </w:rPr>
        <w:t>údajům</w:t>
      </w:r>
      <w:r w:rsidR="00640F20">
        <w:rPr>
          <w:color w:val="000000"/>
          <w:sz w:val="20"/>
          <w:shd w:val="clear" w:color="auto" w:fill="FFFFFF"/>
        </w:rPr>
        <w:t xml:space="preserve"> </w:t>
      </w:r>
      <w:r w:rsidR="001A6C94">
        <w:rPr>
          <w:color w:val="000000"/>
          <w:sz w:val="20"/>
          <w:shd w:val="clear" w:color="auto" w:fill="FFFFFF"/>
        </w:rPr>
        <w:t>uvedeným v CEV), předání</w:t>
      </w:r>
      <w:r w:rsidR="00124534">
        <w:rPr>
          <w:color w:val="000000"/>
          <w:sz w:val="20"/>
          <w:shd w:val="clear" w:color="auto" w:fill="FFFFFF"/>
        </w:rPr>
        <w:t xml:space="preserve"> </w:t>
      </w:r>
      <w:r w:rsidR="00124534" w:rsidRPr="004E7D4B">
        <w:rPr>
          <w:sz w:val="20"/>
        </w:rPr>
        <w:t>v elektronické podobě s elektronickým podpisem</w:t>
      </w:r>
      <w:r w:rsidRPr="004E7D4B">
        <w:rPr>
          <w:sz w:val="20"/>
        </w:rPr>
        <w:t>.</w:t>
      </w:r>
    </w:p>
    <w:p w14:paraId="05632334" w14:textId="77777777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Rozsah poradenských služeb: </w:t>
      </w:r>
    </w:p>
    <w:p w14:paraId="2BDCA24F" w14:textId="4950A96C" w:rsidR="00C45B5E" w:rsidRPr="00783DA0" w:rsidRDefault="00C45B5E" w:rsidP="00783DA0">
      <w:pPr>
        <w:pStyle w:val="Nadpistabulky"/>
        <w:spacing w:after="0"/>
        <w:rPr>
          <w:b w:val="0"/>
          <w:bCs w:val="0"/>
          <w:sz w:val="22"/>
          <w:szCs w:val="22"/>
        </w:rPr>
      </w:pPr>
      <w:r w:rsidRPr="00783DA0">
        <w:rPr>
          <w:b w:val="0"/>
          <w:bCs w:val="0"/>
          <w:sz w:val="22"/>
          <w:szCs w:val="22"/>
        </w:rPr>
        <w:t xml:space="preserve">Tabulka č. 1 </w:t>
      </w:r>
      <w:r w:rsidR="00745B87">
        <w:rPr>
          <w:b w:val="0"/>
          <w:bCs w:val="0"/>
          <w:sz w:val="22"/>
          <w:szCs w:val="22"/>
        </w:rPr>
        <w:t xml:space="preserve">Vybrané </w:t>
      </w:r>
      <w:r w:rsidR="00496589">
        <w:rPr>
          <w:b w:val="0"/>
          <w:bCs w:val="0"/>
          <w:sz w:val="22"/>
          <w:szCs w:val="22"/>
        </w:rPr>
        <w:t xml:space="preserve">mosty </w:t>
      </w:r>
      <w:r w:rsidR="00496589" w:rsidRPr="00496589">
        <w:rPr>
          <w:b w:val="0"/>
          <w:bCs w:val="0"/>
          <w:sz w:val="22"/>
          <w:szCs w:val="22"/>
        </w:rPr>
        <w:t>na silnicích I. třídy a dálnicích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559"/>
        <w:gridCol w:w="2553"/>
        <w:gridCol w:w="2267"/>
        <w:gridCol w:w="2267"/>
      </w:tblGrid>
      <w:tr w:rsidR="00B92ECB" w:rsidRPr="00EB503B" w14:paraId="183734FA" w14:textId="77777777" w:rsidTr="00E30564">
        <w:trPr>
          <w:trHeight w:val="284"/>
          <w:tblHeader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4A4B8D16" w14:textId="4884456C" w:rsidR="00B92ECB" w:rsidRPr="00EB503B" w:rsidRDefault="00B92ECB" w:rsidP="00B92EC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 xml:space="preserve">Číslo </w:t>
            </w:r>
            <w:r>
              <w:rPr>
                <w:rFonts w:cs="Arial"/>
                <w:sz w:val="20"/>
                <w:szCs w:val="20"/>
              </w:rPr>
              <w:t>ověření údržby mostu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688BE1F3" w14:textId="64D71D50" w:rsidR="00B92ECB" w:rsidRPr="00EB503B" w:rsidRDefault="00B92ECB" w:rsidP="00B92EC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596BD0">
              <w:rPr>
                <w:rFonts w:cs="Arial"/>
                <w:sz w:val="20"/>
                <w:szCs w:val="20"/>
              </w:rPr>
              <w:t>v. č. mostu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3BB00F20" w14:textId="47D41E36" w:rsidR="00B92ECB" w:rsidRPr="00EB503B" w:rsidRDefault="00B92ECB" w:rsidP="00B92EC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596BD0">
              <w:rPr>
                <w:rFonts w:cs="Arial"/>
                <w:sz w:val="20"/>
                <w:szCs w:val="20"/>
              </w:rPr>
              <w:t>ázev mostu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2687FE6D" w14:textId="7D941D9F" w:rsidR="00B92ECB" w:rsidRDefault="00B92ECB" w:rsidP="00B92EC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 xml:space="preserve">Délka </w:t>
            </w:r>
            <w:r>
              <w:rPr>
                <w:rFonts w:cs="Arial"/>
                <w:sz w:val="20"/>
                <w:szCs w:val="20"/>
              </w:rPr>
              <w:t xml:space="preserve">mostního objektu </w:t>
            </w:r>
            <w:r>
              <w:rPr>
                <w:rFonts w:cs="Arial"/>
                <w:sz w:val="20"/>
                <w:szCs w:val="20"/>
              </w:rPr>
              <w:br/>
            </w:r>
            <w:r w:rsidRPr="00FD53CD">
              <w:rPr>
                <w:rFonts w:cs="Arial"/>
                <w:sz w:val="16"/>
                <w:szCs w:val="16"/>
              </w:rPr>
              <w:t>(do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 / 50 až 150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 / nad 150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27C0E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145A89E9" w14:textId="0B2DE4A1" w:rsidR="00B92ECB" w:rsidRPr="00DA2803" w:rsidRDefault="00B92ECB" w:rsidP="00B92EC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A2803">
              <w:rPr>
                <w:rFonts w:cs="Arial"/>
                <w:sz w:val="20"/>
                <w:szCs w:val="20"/>
              </w:rPr>
              <w:t xml:space="preserve">Předpokládané opatření </w:t>
            </w:r>
            <w:r w:rsidR="008865C8" w:rsidRPr="00DA2803">
              <w:rPr>
                <w:sz w:val="20"/>
                <w:szCs w:val="20"/>
                <w:vertAlign w:val="superscript"/>
              </w:rPr>
              <w:t>2</w:t>
            </w:r>
            <w:r w:rsidRPr="00DA2803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E30564" w:rsidRPr="00EB503B" w14:paraId="50036E73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D62B4" w14:textId="0204097C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639573B1" w14:textId="30301F61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11 - 046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382AB836" w14:textId="41309166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Třebechovice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1ED9DB08" w14:textId="797E127E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01DFC" w14:textId="5153869D" w:rsidR="00E30564" w:rsidRPr="00DA2803" w:rsidRDefault="000E40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A053230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D245F" w14:textId="6FEC7BD6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17A93D4F" w14:textId="6215A21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11H - 087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2A1CFA6" w14:textId="72F89F0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mlýnský náhon před obcí Bludov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5D5E5FF" w14:textId="749858C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EF087" w14:textId="0C6023EF" w:rsidR="00E30564" w:rsidRPr="00DA2803" w:rsidRDefault="000E40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7E75447A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A1635" w14:textId="5E57BDE0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M3/2025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2F2A667" w14:textId="19D4A5D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31 -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005..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71E68B44" w14:textId="50D835B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U soutoku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Hradci Králové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93F39F8" w14:textId="139348A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35F30" w14:textId="1E0867C5" w:rsidR="00E30564" w:rsidRPr="00DA2803" w:rsidRDefault="003749A6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7E161FEF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648B" w14:textId="671C11F7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M4/2025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26D1EA8" w14:textId="60BFE995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34 -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027a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6F3DFE1A" w14:textId="309AFF9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Hejlovku u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 xml:space="preserve">obce </w:t>
            </w:r>
            <w:proofErr w:type="spellStart"/>
            <w:r w:rsidRPr="007A66AF">
              <w:rPr>
                <w:color w:val="000000"/>
                <w:sz w:val="20"/>
                <w:szCs w:val="20"/>
              </w:rPr>
              <w:t>Ustrašín</w:t>
            </w:r>
            <w:proofErr w:type="spellEnd"/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0937FA6E" w14:textId="1457E21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E2298" w14:textId="1F7BC2D5" w:rsidR="00E30564" w:rsidRPr="00DA2803" w:rsidRDefault="00665372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mostní prohlížečk</w:t>
            </w:r>
            <w:r w:rsidR="00392BB9" w:rsidRPr="00DA2803"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DA2803">
              <w:rPr>
                <w:rFonts w:ascii="Verdana" w:hAnsi="Verdana"/>
                <w:sz w:val="20"/>
                <w:szCs w:val="20"/>
              </w:rPr>
              <w:t>a dopravně inženýrské opatření</w:t>
            </w:r>
          </w:p>
        </w:tc>
      </w:tr>
      <w:tr w:rsidR="00E30564" w:rsidRPr="00EB503B" w14:paraId="1853EA9A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2DA0F" w14:textId="3AEA1788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M5/2025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01C42946" w14:textId="6E1FA1E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34 - 037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D702244" w14:textId="4E93B2D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Velký rybník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F823D17" w14:textId="0A89BD57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12E2" w14:textId="5F4F34B4" w:rsidR="00E30564" w:rsidRPr="00DA2803" w:rsidRDefault="000E40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9E5AFAC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AC4A" w14:textId="41959E56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M6/2025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68B9697F" w14:textId="447757CE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34 - 048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2C112C71" w14:textId="317065CF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Most u Nového </w:t>
            </w:r>
            <w:proofErr w:type="spellStart"/>
            <w:r w:rsidRPr="007A66AF">
              <w:rPr>
                <w:color w:val="000000"/>
                <w:sz w:val="20"/>
                <w:szCs w:val="20"/>
              </w:rPr>
              <w:t>Ranska</w:t>
            </w:r>
            <w:proofErr w:type="spellEnd"/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4E9274B1" w14:textId="6131676E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053DD" w14:textId="7CA5D606" w:rsidR="00E30564" w:rsidRPr="00DA2803" w:rsidRDefault="000E40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24BB9E4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80656" w14:textId="23E83298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lastRenderedPageBreak/>
              <w:t>M7/2025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EF7FB1D" w14:textId="22701240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35 - 190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0A697AA1" w14:textId="1FFD3E83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Most přes </w:t>
            </w:r>
            <w:proofErr w:type="spellStart"/>
            <w:r w:rsidRPr="007A66AF">
              <w:rPr>
                <w:color w:val="000000"/>
                <w:sz w:val="20"/>
                <w:szCs w:val="20"/>
              </w:rPr>
              <w:t>Starozuberský</w:t>
            </w:r>
            <w:proofErr w:type="spellEnd"/>
            <w:r w:rsidRPr="007A66AF">
              <w:rPr>
                <w:color w:val="000000"/>
                <w:sz w:val="20"/>
                <w:szCs w:val="20"/>
              </w:rPr>
              <w:t xml:space="preserve"> potok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obci Zubří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07D4DE80" w14:textId="3F59C2F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4B6CE" w14:textId="3430514D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6C349F98" w14:textId="77777777" w:rsidTr="00E30564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C6A4E" w14:textId="1DE9B388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M8/2025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18A7147F" w14:textId="5D0DB786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35 - 197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CC9FDD0" w14:textId="72466984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místní potok před obcí Prostřední Bečva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71A68F9" w14:textId="7199A664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15CCD" w14:textId="3CABC56C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212F92A7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8D428" w14:textId="76222CFB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M9/2025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BD563" w14:textId="5E3F9773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36 - 011c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F8E0E" w14:textId="1AF6569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Chrudimku na silnici l/36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Pardubicích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14D7" w14:textId="2E9145A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31C2" w14:textId="0AAFE01D" w:rsidR="00E30564" w:rsidRPr="00DA2803" w:rsidRDefault="007B6AC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353B7429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9D953" w14:textId="4CFDF53B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M10/2025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2390" w14:textId="65CA14F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36 - 018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8A26" w14:textId="023EADD0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na I/36 přes Tichou Orlici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Borohrádku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6B7C" w14:textId="162A3DA3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FC697" w14:textId="49905B9D" w:rsidR="00E30564" w:rsidRPr="00DA2803" w:rsidRDefault="007B6AC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26EF3FB9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85FE3" w14:textId="64882FFE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M11/2025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FE7F7" w14:textId="7C5F9CF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36J - 002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467E" w14:textId="7B163B85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SO 241 stavba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D35 - přeložka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 xml:space="preserve"> silnice I/36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F9B5" w14:textId="6D8B5680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D0986" w14:textId="60FCDAC0" w:rsidR="00E30564" w:rsidRPr="00DA2803" w:rsidRDefault="007B6AC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72D05C00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B1981" w14:textId="15EEF315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M12/2025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E23F" w14:textId="41F4C0A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43 - 001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5320" w14:textId="182133A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Křižíkova, rampa z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Brna (sjízdná)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DB09" w14:textId="158266DC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56FC5" w14:textId="24C1A0E5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047A8AF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5910F" w14:textId="385D255F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M13/2025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FA71" w14:textId="66BE2C7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44 - 013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D7FC" w14:textId="60A0ECD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Most přes trať ČD, vlečku a místní kom. </w:t>
            </w:r>
            <w:r>
              <w:rPr>
                <w:color w:val="000000"/>
                <w:sz w:val="20"/>
                <w:szCs w:val="20"/>
              </w:rPr>
              <w:t>v</w:t>
            </w:r>
            <w:r w:rsidRPr="007A66AF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městě Zábřeh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BDA2" w14:textId="46B0D13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1A821" w14:textId="6A7E075E" w:rsidR="00E30564" w:rsidRPr="00DA2803" w:rsidRDefault="007B6AC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6294EE2B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31C1" w14:textId="1704D7C3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M14/2025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F8CD" w14:textId="784A43A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46 - 064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66DE" w14:textId="5412CC8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místní potok v Litultovicích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5EEF" w14:textId="0857669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8B129" w14:textId="334630CE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403186F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D7F2" w14:textId="423990B5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M15/2025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FE2E4" w14:textId="2DF7049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50 - 008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240D" w14:textId="7877FE80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potok Rakovec u Holubic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5E13" w14:textId="1C07F531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B3323" w14:textId="766D4BC9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5EFFD0F2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6F993" w14:textId="35715176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M16/2025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70D8" w14:textId="2F9EEFB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55 - 075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CC6F" w14:textId="7F5FB8C3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rameno řeky Dyje ve městě Břeclav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53CE" w14:textId="78562B1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F1B6" w14:textId="5A015514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6933C2A0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66EE2" w14:textId="574EF04F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M17/2025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8C2C6" w14:textId="34AF2FB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56 - 024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E459" w14:textId="5AB3CBDE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Podchod z </w:t>
            </w:r>
            <w:r w:rsidR="00B005BC" w:rsidRPr="007A66AF">
              <w:rPr>
                <w:color w:val="000000"/>
                <w:sz w:val="20"/>
                <w:szCs w:val="20"/>
              </w:rPr>
              <w:t>náměstí</w:t>
            </w:r>
            <w:r w:rsidRPr="007A66AF">
              <w:rPr>
                <w:color w:val="000000"/>
                <w:sz w:val="20"/>
                <w:szCs w:val="20"/>
              </w:rPr>
              <w:t xml:space="preserve"> Republiky pod ul. Senovážnou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24E49" w14:textId="1CBF3C50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C783D" w14:textId="0029D23C" w:rsidR="00E30564" w:rsidRPr="00DA2803" w:rsidRDefault="00B005B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094B813D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11DAB" w14:textId="0A65FBBE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M18/2025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C025D" w14:textId="7F5F673A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58 -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029..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6A12" w14:textId="1054C857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na ul. Plzeňské přes silnici I/11 ul.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Rudná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355D" w14:textId="6F799CC1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FD874" w14:textId="2B62D10F" w:rsidR="00E30564" w:rsidRPr="00DA2803" w:rsidRDefault="00FB5139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2702E409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ECB57" w14:textId="057750DD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M19/2025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7617" w14:textId="7C1B72F3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D11 - 078.1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0DA5" w14:textId="4415D946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Zelený most v km 71,178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16E5" w14:textId="277F943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0A145" w14:textId="69EE1841" w:rsidR="00E30564" w:rsidRPr="00DA2803" w:rsidRDefault="00B72A30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E30564" w:rsidRPr="00EB503B" w14:paraId="4938561C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A44FD" w14:textId="4D65E189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M20/2025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8563" w14:textId="6939895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D11 -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099..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FAE3" w14:textId="5F55F0DE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Dálniční most přes silnici III/32324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FB481" w14:textId="64651435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26F9C" w14:textId="7C2C9919" w:rsidR="00E30564" w:rsidRPr="00DA2803" w:rsidRDefault="00A10AE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E30564" w:rsidRPr="00EB503B" w14:paraId="7689BCF6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D2650" w14:textId="588A27E6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lastRenderedPageBreak/>
              <w:t>M21/2025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3BBAF" w14:textId="3467904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D1 -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402..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DC5A" w14:textId="6929375B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Most na D1 přes údolí </w:t>
            </w:r>
            <w:proofErr w:type="spellStart"/>
            <w:r w:rsidRPr="007A66AF">
              <w:rPr>
                <w:color w:val="000000"/>
                <w:sz w:val="20"/>
                <w:szCs w:val="20"/>
              </w:rPr>
              <w:t>Děrenského</w:t>
            </w:r>
            <w:proofErr w:type="spellEnd"/>
            <w:r w:rsidRPr="007A66AF">
              <w:rPr>
                <w:color w:val="000000"/>
                <w:sz w:val="20"/>
                <w:szCs w:val="20"/>
              </w:rPr>
              <w:t xml:space="preserve"> potoka a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sil. III/46424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601ED" w14:textId="14C5317D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2F0AB" w14:textId="16BAF7EB" w:rsidR="00E30564" w:rsidRPr="00DA2803" w:rsidRDefault="00A10AEC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mostní prohlížečka</w:t>
            </w:r>
          </w:p>
        </w:tc>
      </w:tr>
      <w:tr w:rsidR="00E30564" w:rsidRPr="00EB503B" w14:paraId="2E33F226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9139B" w14:textId="4729884F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M22/2025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21BBD" w14:textId="3F5FB7A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A66AF">
              <w:rPr>
                <w:color w:val="000000"/>
                <w:sz w:val="20"/>
                <w:szCs w:val="20"/>
              </w:rPr>
              <w:t>D35 - 151c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1A39" w14:textId="5615712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na D35 přes přivaděč Přáslavice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4D3C" w14:textId="6C084207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C983C" w14:textId="0BA48110" w:rsidR="00E30564" w:rsidRPr="00DA2803" w:rsidRDefault="00AB3EB3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2C9CCF98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9F298" w14:textId="1F5F0BCE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M23/2025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AB80" w14:textId="7EA3EA5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D52 -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033..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3820" w14:textId="71621FBC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Šatavu za Sobotovicemi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AD59" w14:textId="13D9FA89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125B8" w14:textId="40F7EA00" w:rsidR="00E30564" w:rsidRPr="00DA2803" w:rsidRDefault="00AB3EB3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778CCA25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53936" w14:textId="1C548DCB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M24/2025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0839D" w14:textId="2E258C44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 xml:space="preserve">D55 - </w:t>
            </w:r>
            <w:proofErr w:type="gramStart"/>
            <w:r w:rsidRPr="007A66AF">
              <w:rPr>
                <w:color w:val="000000"/>
                <w:sz w:val="20"/>
                <w:szCs w:val="20"/>
              </w:rPr>
              <w:t>029..</w:t>
            </w:r>
            <w:proofErr w:type="gramEnd"/>
            <w:r w:rsidRPr="007A66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0450" w14:textId="6F71A792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sil. II/438 u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A66AF">
              <w:rPr>
                <w:color w:val="000000"/>
                <w:sz w:val="20"/>
                <w:szCs w:val="20"/>
              </w:rPr>
              <w:t>Otrokovic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A917" w14:textId="2C6D1424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E14A4" w14:textId="01D8DBC5" w:rsidR="00E30564" w:rsidRPr="00DA2803" w:rsidRDefault="00AB3EB3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564" w:rsidRPr="00EB503B" w14:paraId="4BE25647" w14:textId="77777777" w:rsidTr="00E30564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1C363" w14:textId="72D061CF" w:rsidR="00E30564" w:rsidRPr="008C70A9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70A9">
              <w:rPr>
                <w:color w:val="000000"/>
                <w:sz w:val="20"/>
                <w:szCs w:val="20"/>
              </w:rPr>
              <w:t>M25/2025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605E" w14:textId="2FAD9467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DN1 - 143.1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CF38" w14:textId="312302B1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A66AF">
              <w:rPr>
                <w:color w:val="000000"/>
                <w:sz w:val="20"/>
                <w:szCs w:val="20"/>
              </w:rPr>
              <w:t>Most přes dálnici na spojovací komunikaci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45B1" w14:textId="6FAA6FA8" w:rsidR="00E30564" w:rsidRPr="00072B6C" w:rsidRDefault="00E30564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30564">
              <w:rPr>
                <w:color w:val="000000"/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B57EF" w14:textId="0EC7BEB1" w:rsidR="00E30564" w:rsidRPr="00DA2803" w:rsidRDefault="00631EC6" w:rsidP="00E3056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A2803">
              <w:rPr>
                <w:rFonts w:ascii="Verdana" w:hAnsi="Verdana"/>
                <w:sz w:val="20"/>
                <w:szCs w:val="20"/>
              </w:rPr>
              <w:t>mostní prohlížečka a dopravně inženýrské opatření</w:t>
            </w:r>
          </w:p>
        </w:tc>
      </w:tr>
    </w:tbl>
    <w:p w14:paraId="72283713" w14:textId="77777777" w:rsidR="003C6F03" w:rsidRPr="007A4D85" w:rsidRDefault="003C6F03" w:rsidP="003C6F03">
      <w:pPr>
        <w:pStyle w:val="Bezmezer"/>
        <w:rPr>
          <w:vertAlign w:val="superscript"/>
        </w:rPr>
      </w:pPr>
    </w:p>
    <w:p w14:paraId="14B19D01" w14:textId="5A5DC864" w:rsidR="008865C8" w:rsidRDefault="008865C8" w:rsidP="008865C8">
      <w:pPr>
        <w:jc w:val="both"/>
        <w:rPr>
          <w:color w:val="000000"/>
          <w:sz w:val="20"/>
          <w:shd w:val="clear" w:color="auto" w:fill="FFFFFF"/>
        </w:rPr>
      </w:pPr>
      <w:r>
        <w:rPr>
          <w:sz w:val="16"/>
          <w:szCs w:val="16"/>
          <w:vertAlign w:val="superscript"/>
        </w:rPr>
        <w:t>1</w:t>
      </w:r>
      <w:r w:rsidRPr="00780FFC">
        <w:rPr>
          <w:sz w:val="16"/>
          <w:szCs w:val="16"/>
          <w:vertAlign w:val="superscript"/>
        </w:rPr>
        <w:t xml:space="preserve">) </w:t>
      </w:r>
      <w:r>
        <w:rPr>
          <w:rFonts w:ascii="Verdana" w:hAnsi="Verdana"/>
          <w:szCs w:val="18"/>
        </w:rPr>
        <w:t>Délka mostního objektu je uvedena orientačně pro účely s</w:t>
      </w:r>
      <w:r w:rsidRPr="00CA55D9">
        <w:rPr>
          <w:rFonts w:ascii="Verdana" w:hAnsi="Verdana"/>
        </w:rPr>
        <w:t>kladb</w:t>
      </w:r>
      <w:r>
        <w:rPr>
          <w:rFonts w:ascii="Verdana" w:hAnsi="Verdana"/>
        </w:rPr>
        <w:t>y</w:t>
      </w:r>
      <w:r w:rsidRPr="00CA55D9">
        <w:rPr>
          <w:rFonts w:ascii="Verdana" w:hAnsi="Verdana"/>
        </w:rPr>
        <w:t xml:space="preserve"> ceny za prohlídku mostu</w:t>
      </w:r>
      <w:r>
        <w:rPr>
          <w:rFonts w:ascii="Verdana" w:hAnsi="Verdana"/>
        </w:rPr>
        <w:t xml:space="preserve"> dle </w:t>
      </w:r>
      <w:r w:rsidRPr="00BA7A28">
        <w:t>Přílo</w:t>
      </w:r>
      <w:r>
        <w:t>hy</w:t>
      </w:r>
      <w:r w:rsidRPr="00BA7A28">
        <w:t xml:space="preserve"> č.</w:t>
      </w:r>
      <w:r>
        <w:t> 3</w:t>
      </w:r>
      <w:r w:rsidRPr="00BA7A28">
        <w:t xml:space="preserve"> </w:t>
      </w:r>
      <w:r>
        <w:t>s</w:t>
      </w:r>
      <w:r w:rsidRPr="00BA7A28">
        <w:t>mlouv</w:t>
      </w:r>
      <w:r>
        <w:t>y</w:t>
      </w:r>
      <w:r w:rsidRPr="00BA7A28">
        <w:t xml:space="preserve"> o </w:t>
      </w:r>
      <w:r>
        <w:t>vertik</w:t>
      </w:r>
      <w:r w:rsidRPr="00BA7A28">
        <w:t>ální spolupráci na poskytování poradenských služeb</w:t>
      </w:r>
      <w:r>
        <w:t>.</w:t>
      </w:r>
    </w:p>
    <w:p w14:paraId="3C7216BD" w14:textId="11FB4D42" w:rsidR="00A12063" w:rsidRDefault="008865C8" w:rsidP="00A12063">
      <w:pPr>
        <w:jc w:val="both"/>
        <w:rPr>
          <w:color w:val="000000"/>
          <w:sz w:val="20"/>
          <w:shd w:val="clear" w:color="auto" w:fill="FFFFFF"/>
        </w:rPr>
      </w:pPr>
      <w:r>
        <w:rPr>
          <w:sz w:val="16"/>
          <w:szCs w:val="16"/>
          <w:vertAlign w:val="superscript"/>
        </w:rPr>
        <w:t>2</w:t>
      </w:r>
      <w:r w:rsidR="004E4686">
        <w:rPr>
          <w:sz w:val="16"/>
          <w:szCs w:val="16"/>
          <w:vertAlign w:val="superscript"/>
        </w:rPr>
        <w:t xml:space="preserve">) </w:t>
      </w:r>
      <w:r w:rsidR="004E4686">
        <w:rPr>
          <w:rFonts w:ascii="Verdana" w:hAnsi="Verdana"/>
          <w:szCs w:val="18"/>
        </w:rPr>
        <w:t>Stanovení c</w:t>
      </w:r>
      <w:r w:rsidR="004E4686" w:rsidRPr="004E4686">
        <w:rPr>
          <w:rFonts w:ascii="Verdana" w:hAnsi="Verdana"/>
          <w:szCs w:val="18"/>
        </w:rPr>
        <w:t xml:space="preserve">eny na </w:t>
      </w:r>
      <w:r w:rsidR="005E313E">
        <w:rPr>
          <w:rFonts w:ascii="Verdana" w:hAnsi="Verdana"/>
          <w:szCs w:val="18"/>
        </w:rPr>
        <w:t xml:space="preserve">případné </w:t>
      </w:r>
      <w:r w:rsidR="004E4686" w:rsidRPr="004E4686">
        <w:rPr>
          <w:rFonts w:ascii="Verdana" w:hAnsi="Verdana"/>
          <w:szCs w:val="18"/>
        </w:rPr>
        <w:t>využití dronu, mostní prohlížečky/plošiny a dopravně inženýrského opatření</w:t>
      </w:r>
      <w:r w:rsidR="00A12063">
        <w:rPr>
          <w:rFonts w:ascii="Verdana" w:hAnsi="Verdana"/>
          <w:szCs w:val="18"/>
        </w:rPr>
        <w:t xml:space="preserve"> je popsáno </w:t>
      </w:r>
      <w:r w:rsidR="00A12063">
        <w:rPr>
          <w:rFonts w:ascii="Verdana" w:hAnsi="Verdana"/>
        </w:rPr>
        <w:t xml:space="preserve">v </w:t>
      </w:r>
      <w:r w:rsidR="00A12063" w:rsidRPr="00BA7A28">
        <w:t>Přílo</w:t>
      </w:r>
      <w:r w:rsidR="00A12063">
        <w:t>ze</w:t>
      </w:r>
      <w:r w:rsidR="00A12063" w:rsidRPr="00BA7A28">
        <w:t xml:space="preserve"> č.</w:t>
      </w:r>
      <w:r w:rsidR="00A12063">
        <w:t> 3</w:t>
      </w:r>
      <w:r w:rsidR="00A12063" w:rsidRPr="00BA7A28">
        <w:t xml:space="preserve"> </w:t>
      </w:r>
      <w:r w:rsidR="00A12063">
        <w:t>s</w:t>
      </w:r>
      <w:r w:rsidR="00A12063" w:rsidRPr="00BA7A28">
        <w:t>mlouv</w:t>
      </w:r>
      <w:r w:rsidR="00A12063">
        <w:t>y</w:t>
      </w:r>
      <w:r w:rsidR="00A12063" w:rsidRPr="00BA7A28">
        <w:t xml:space="preserve"> o </w:t>
      </w:r>
      <w:r w:rsidR="00A12063">
        <w:t>vertik</w:t>
      </w:r>
      <w:r w:rsidR="00A12063" w:rsidRPr="00BA7A28">
        <w:t>ální spolupráci na poskytování poradenských služeb</w:t>
      </w:r>
      <w:r w:rsidR="00F92727">
        <w:t>.</w:t>
      </w:r>
      <w:r w:rsidR="008E5B9D">
        <w:t xml:space="preserve"> </w:t>
      </w:r>
      <w:r w:rsidR="00F92727">
        <w:t>D</w:t>
      </w:r>
      <w:r w:rsidR="00C60DBC">
        <w:t>o níže uvedené předpokládané ceny vstupuje cena</w:t>
      </w:r>
      <w:r w:rsidR="00BB1336">
        <w:t xml:space="preserve"> za </w:t>
      </w:r>
      <w:r w:rsidR="009C4EB5">
        <w:t>předpokládaný rozsah</w:t>
      </w:r>
      <w:r w:rsidR="002C346D" w:rsidRPr="002C346D">
        <w:t xml:space="preserve"> opatření</w:t>
      </w:r>
      <w:r w:rsidR="000A1AC9">
        <w:t xml:space="preserve"> navýšen</w:t>
      </w:r>
      <w:r w:rsidR="004C65E7">
        <w:t>á</w:t>
      </w:r>
      <w:r w:rsidR="000A1AC9">
        <w:t xml:space="preserve"> o </w:t>
      </w:r>
      <w:r w:rsidR="00EB0C8A">
        <w:t xml:space="preserve">cenu </w:t>
      </w:r>
      <w:r w:rsidR="00085CCC">
        <w:t xml:space="preserve">rezervy </w:t>
      </w:r>
      <w:r w:rsidR="00EB0C8A">
        <w:t xml:space="preserve">některého opatření </w:t>
      </w:r>
      <w:r w:rsidR="00085CCC">
        <w:t>(</w:t>
      </w:r>
      <w:r w:rsidR="00113A5D">
        <w:t>0,5 - 2</w:t>
      </w:r>
      <w:r w:rsidR="00D722D0">
        <w:t xml:space="preserve"> </w:t>
      </w:r>
      <w:r w:rsidR="000A1AC9">
        <w:t>hodin</w:t>
      </w:r>
      <w:r w:rsidR="00113A5D">
        <w:t>y</w:t>
      </w:r>
      <w:r w:rsidR="00534FCE">
        <w:t xml:space="preserve"> </w:t>
      </w:r>
      <w:r w:rsidR="00AA1C05">
        <w:t xml:space="preserve">dle </w:t>
      </w:r>
      <w:r w:rsidR="000B48E6">
        <w:t>zvoleného opatření</w:t>
      </w:r>
      <w:r w:rsidR="00E35F58">
        <w:t xml:space="preserve"> či </w:t>
      </w:r>
      <w:r w:rsidR="00C16E11">
        <w:t xml:space="preserve">v případě </w:t>
      </w:r>
      <w:r w:rsidR="00E35F58">
        <w:t>jejich</w:t>
      </w:r>
      <w:r w:rsidR="000B48E6">
        <w:t xml:space="preserve"> </w:t>
      </w:r>
      <w:r w:rsidR="00E35F58">
        <w:t>kombinac</w:t>
      </w:r>
      <w:r w:rsidR="00C16E11">
        <w:t>e</w:t>
      </w:r>
      <w:r w:rsidR="00E35F58">
        <w:t>)</w:t>
      </w:r>
      <w:r w:rsidR="00BB1336">
        <w:t xml:space="preserve">, přičemž </w:t>
      </w:r>
      <w:r w:rsidR="00D726CF">
        <w:t xml:space="preserve">opatření budou </w:t>
      </w:r>
      <w:r w:rsidR="00BB1336">
        <w:t>vykazována</w:t>
      </w:r>
      <w:r w:rsidR="00F92727">
        <w:t xml:space="preserve"> </w:t>
      </w:r>
      <w:r w:rsidR="008E5B9D">
        <w:t>dle skutečnosti</w:t>
      </w:r>
      <w:r w:rsidR="00A12063">
        <w:t>.</w:t>
      </w:r>
    </w:p>
    <w:p w14:paraId="3C8BCF99" w14:textId="77777777" w:rsidR="00061B89" w:rsidRDefault="00061B89" w:rsidP="00BA6C20">
      <w:pPr>
        <w:pStyle w:val="Bezmezer"/>
        <w:rPr>
          <w:shd w:val="clear" w:color="auto" w:fill="FFFFFF"/>
        </w:rPr>
      </w:pPr>
    </w:p>
    <w:p w14:paraId="3823E043" w14:textId="708ABD9E" w:rsidR="00932F00" w:rsidRDefault="00652ECF" w:rsidP="00BA7A28">
      <w:pPr>
        <w:pStyle w:val="Zkladn"/>
        <w:jc w:val="both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FF2876" w:rsidRPr="00FF2876">
        <w:rPr>
          <w:shd w:val="clear" w:color="auto" w:fill="FFFFFF"/>
        </w:rPr>
        <w:t xml:space="preserve">rovedení </w:t>
      </w:r>
      <w:r w:rsidR="00EC0B90">
        <w:rPr>
          <w:color w:val="000000"/>
          <w:shd w:val="clear" w:color="auto" w:fill="FFFFFF"/>
        </w:rPr>
        <w:t xml:space="preserve">ověření údržby </w:t>
      </w:r>
      <w:r w:rsidR="00EC16A2">
        <w:rPr>
          <w:shd w:val="clear" w:color="auto" w:fill="FFFFFF"/>
        </w:rPr>
        <w:t>2</w:t>
      </w:r>
      <w:r w:rsidR="00EC0B90">
        <w:rPr>
          <w:shd w:val="clear" w:color="auto" w:fill="FFFFFF"/>
        </w:rPr>
        <w:t>5</w:t>
      </w:r>
      <w:r w:rsidR="000F461C">
        <w:rPr>
          <w:shd w:val="clear" w:color="auto" w:fill="FFFFFF"/>
        </w:rPr>
        <w:t xml:space="preserve"> </w:t>
      </w:r>
      <w:r w:rsidR="00EC0B90">
        <w:rPr>
          <w:color w:val="000000"/>
          <w:shd w:val="clear" w:color="auto" w:fill="FFFFFF"/>
        </w:rPr>
        <w:t>mostů</w:t>
      </w:r>
      <w:r w:rsidR="00EC0B90" w:rsidRPr="00FF2876">
        <w:rPr>
          <w:shd w:val="clear" w:color="auto" w:fill="FFFFFF"/>
        </w:rPr>
        <w:t xml:space="preserve"> </w:t>
      </w:r>
      <w:r w:rsidR="00630AE3" w:rsidRPr="00CA55D9">
        <w:rPr>
          <w:rFonts w:ascii="Verdana" w:hAnsi="Verdana"/>
        </w:rPr>
        <w:t>na silnicích I. třídy a dálnicích</w:t>
      </w:r>
      <w:r w:rsidR="00630AE3" w:rsidRPr="00FF2876">
        <w:rPr>
          <w:shd w:val="clear" w:color="auto" w:fill="FFFFFF"/>
        </w:rPr>
        <w:t xml:space="preserve"> </w:t>
      </w:r>
      <w:r w:rsidR="00932F00" w:rsidRPr="00FF2876">
        <w:rPr>
          <w:shd w:val="clear" w:color="auto" w:fill="FFFFFF"/>
        </w:rPr>
        <w:t>spočív</w:t>
      </w:r>
      <w:r w:rsidR="00932F00">
        <w:rPr>
          <w:shd w:val="clear" w:color="auto" w:fill="FFFFFF"/>
        </w:rPr>
        <w:t>á</w:t>
      </w:r>
      <w:r w:rsidR="00932F00" w:rsidRPr="00FF2876">
        <w:rPr>
          <w:shd w:val="clear" w:color="auto" w:fill="FFFFFF"/>
        </w:rPr>
        <w:t xml:space="preserve"> </w:t>
      </w:r>
      <w:r w:rsidR="00FF2876" w:rsidRPr="00FF2876">
        <w:rPr>
          <w:shd w:val="clear" w:color="auto" w:fill="FFFFFF"/>
        </w:rPr>
        <w:t>v</w:t>
      </w:r>
      <w:r w:rsidR="00932F00">
        <w:rPr>
          <w:shd w:val="clear" w:color="auto" w:fill="FFFFFF"/>
        </w:rPr>
        <w:t>:</w:t>
      </w:r>
    </w:p>
    <w:p w14:paraId="3BDDC592" w14:textId="05B2B33D" w:rsidR="001E219F" w:rsidRDefault="00932F00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78442D" w:rsidRPr="0078442D">
        <w:rPr>
          <w:shd w:val="clear" w:color="auto" w:fill="FFFFFF"/>
        </w:rPr>
        <w:t xml:space="preserve">šetření v místě mostu, </w:t>
      </w:r>
    </w:p>
    <w:p w14:paraId="2B175FE3" w14:textId="38580A34" w:rsidR="002A66F0" w:rsidRDefault="001E219F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ověření způsobu evidence mostů, rozsahu a způsobu provádění prohlídek mostu</w:t>
      </w:r>
      <w:r w:rsidR="00EA1080">
        <w:rPr>
          <w:shd w:val="clear" w:color="auto" w:fill="FFFFFF"/>
        </w:rPr>
        <w:t>,</w:t>
      </w:r>
    </w:p>
    <w:p w14:paraId="40F96831" w14:textId="10064306" w:rsidR="002A66F0" w:rsidRDefault="00EA1080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ověřování způsobu řešení evidovaných opatření vzešlých z prohlídek mostů</w:t>
      </w:r>
      <w:r>
        <w:rPr>
          <w:shd w:val="clear" w:color="auto" w:fill="FFFFFF"/>
        </w:rPr>
        <w:t>,</w:t>
      </w:r>
    </w:p>
    <w:p w14:paraId="62A89DC4" w14:textId="4A83D08A" w:rsidR="006A1ADB" w:rsidRDefault="006A1ADB" w:rsidP="006A1ADB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78442D" w:rsidRPr="0078442D">
        <w:rPr>
          <w:shd w:val="clear" w:color="auto" w:fill="FFFFFF"/>
        </w:rPr>
        <w:t xml:space="preserve"> zpracování protokolu včetně vč. kategorizace zjištěných vad dle Přílohy č. 3 Smlouvy č.</w:t>
      </w:r>
      <w:r w:rsidR="00B81AC2"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 xml:space="preserve">999/SFZ/2024 o finančním zajištění činností dle vyhlášky Ministerstva dopravy (dále jen „MD“) č. 342/2023 Sb., z rozpočtu Státního fondu dopravní infrastruktury, </w:t>
      </w:r>
      <w:r w:rsidR="00DA541D">
        <w:rPr>
          <w:rFonts w:ascii="Verdana" w:hAnsi="Verdana" w:cs="Arial"/>
          <w:szCs w:val="20"/>
        </w:rPr>
        <w:t>ve znění jejích dodatků,</w:t>
      </w:r>
      <w:r w:rsidR="00DA541D" w:rsidRPr="0078442D">
        <w:rPr>
          <w:shd w:val="clear" w:color="auto" w:fill="FFFFFF"/>
        </w:rPr>
        <w:t xml:space="preserve"> </w:t>
      </w:r>
      <w:r w:rsidR="0078442D" w:rsidRPr="0078442D">
        <w:rPr>
          <w:shd w:val="clear" w:color="auto" w:fill="FFFFFF"/>
        </w:rPr>
        <w:t xml:space="preserve">uzavřené mezi SFDI a ŘSD, </w:t>
      </w:r>
      <w:r>
        <w:rPr>
          <w:shd w:val="clear" w:color="auto" w:fill="FFFFFF"/>
        </w:rPr>
        <w:t xml:space="preserve">protokol bude </w:t>
      </w:r>
      <w:r w:rsidR="00341FA4">
        <w:rPr>
          <w:shd w:val="clear" w:color="auto" w:fill="FFFFFF"/>
        </w:rPr>
        <w:t xml:space="preserve">ŘSD </w:t>
      </w:r>
      <w:r>
        <w:rPr>
          <w:shd w:val="clear" w:color="auto" w:fill="FFFFFF"/>
        </w:rPr>
        <w:t>předán</w:t>
      </w:r>
      <w:r w:rsidR="00BA0E6C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prostřednictvím SFDI,</w:t>
      </w:r>
    </w:p>
    <w:p w14:paraId="4C5E9E73" w14:textId="77777777" w:rsidR="00C7017A" w:rsidRDefault="00C7017A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porovnání skutečného stavu se stavem evidovaným v</w:t>
      </w:r>
      <w:r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>CEV</w:t>
      </w:r>
      <w:r>
        <w:rPr>
          <w:shd w:val="clear" w:color="auto" w:fill="FFFFFF"/>
        </w:rPr>
        <w:t xml:space="preserve">, </w:t>
      </w:r>
    </w:p>
    <w:p w14:paraId="62189292" w14:textId="6EBEB3A3" w:rsidR="004926A7" w:rsidRDefault="00EA523D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E7500"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 xml:space="preserve">identifikování dalších </w:t>
      </w:r>
      <w:r w:rsidR="0095436D">
        <w:rPr>
          <w:shd w:val="clear" w:color="auto" w:fill="FFFFFF"/>
        </w:rPr>
        <w:t>zá</w:t>
      </w:r>
      <w:r w:rsidR="0078442D" w:rsidRPr="0078442D">
        <w:rPr>
          <w:shd w:val="clear" w:color="auto" w:fill="FFFFFF"/>
        </w:rPr>
        <w:t>vad a nedostatků, stanovení nápravných opatření a doporučení,</w:t>
      </w:r>
    </w:p>
    <w:p w14:paraId="5D380C17" w14:textId="7746DAA5" w:rsidR="005E7500" w:rsidRDefault="004926A7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78442D" w:rsidRPr="0078442D">
        <w:rPr>
          <w:shd w:val="clear" w:color="auto" w:fill="FFFFFF"/>
        </w:rPr>
        <w:t>komunikac</w:t>
      </w:r>
      <w:r w:rsidR="00B4357F">
        <w:rPr>
          <w:shd w:val="clear" w:color="auto" w:fill="FFFFFF"/>
        </w:rPr>
        <w:t>i</w:t>
      </w:r>
      <w:r w:rsidR="0078442D" w:rsidRPr="0078442D">
        <w:rPr>
          <w:shd w:val="clear" w:color="auto" w:fill="FFFFFF"/>
        </w:rPr>
        <w:t xml:space="preserve"> s ŘSD ke zjištěným vadám, vypořádání vyjádření ŘSD k protokolu o ověření údržby mostu, vč. posouzení provedení nápravy vad, </w:t>
      </w:r>
    </w:p>
    <w:p w14:paraId="36C21C2B" w14:textId="163D9C12" w:rsidR="00440FF5" w:rsidRPr="00D240C7" w:rsidRDefault="005E7500" w:rsidP="00440FF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 xml:space="preserve">případně </w:t>
      </w:r>
      <w:r w:rsidR="00A3672C">
        <w:rPr>
          <w:shd w:val="clear" w:color="auto" w:fill="FFFFFF"/>
        </w:rPr>
        <w:t xml:space="preserve">v </w:t>
      </w:r>
      <w:r w:rsidR="0078442D" w:rsidRPr="0078442D">
        <w:rPr>
          <w:shd w:val="clear" w:color="auto" w:fill="FFFFFF"/>
        </w:rPr>
        <w:t xml:space="preserve">projednání a </w:t>
      </w:r>
      <w:r w:rsidR="0078442D" w:rsidRPr="00A053F9">
        <w:rPr>
          <w:shd w:val="clear" w:color="auto" w:fill="FFFFFF"/>
        </w:rPr>
        <w:t>argumentace u vad, u kterých nebude shoda s ŘSD, případně podpo</w:t>
      </w:r>
      <w:r w:rsidR="00A3672C">
        <w:rPr>
          <w:shd w:val="clear" w:color="auto" w:fill="FFFFFF"/>
        </w:rPr>
        <w:t>ře</w:t>
      </w:r>
      <w:r w:rsidR="0078442D" w:rsidRPr="00A053F9">
        <w:rPr>
          <w:shd w:val="clear" w:color="auto" w:fill="FFFFFF"/>
        </w:rPr>
        <w:t xml:space="preserve"> při projednávání rozporných postojů k zjištěným vadám u arbitra na MD</w:t>
      </w:r>
      <w:r w:rsidR="00440FF5" w:rsidRPr="00A053F9">
        <w:rPr>
          <w:shd w:val="clear" w:color="auto" w:fill="FFFFFF"/>
        </w:rPr>
        <w:t xml:space="preserve"> – celkově v rozsahu max. do 30 hodin</w:t>
      </w:r>
      <w:r w:rsidR="00A3672C">
        <w:rPr>
          <w:shd w:val="clear" w:color="auto" w:fill="FFFFFF"/>
        </w:rPr>
        <w:t>.</w:t>
      </w:r>
    </w:p>
    <w:p w14:paraId="08020293" w14:textId="7120AF99" w:rsidR="002D1DE2" w:rsidRDefault="00A54E5E" w:rsidP="00492E00">
      <w:pPr>
        <w:pStyle w:val="Zkladn"/>
        <w:jc w:val="both"/>
      </w:pPr>
      <w:r>
        <w:lastRenderedPageBreak/>
        <w:t xml:space="preserve">Ceny </w:t>
      </w:r>
      <w:r w:rsidR="00341FA4">
        <w:t xml:space="preserve">za jednotlivé položky </w:t>
      </w:r>
      <w:r>
        <w:t xml:space="preserve">jsou uvedeny v </w:t>
      </w:r>
      <w:r w:rsidR="00BA7A28" w:rsidRPr="00BA7A28">
        <w:t>Přílo</w:t>
      </w:r>
      <w:r>
        <w:t>ze</w:t>
      </w:r>
      <w:r w:rsidR="00BA7A28" w:rsidRPr="00BA7A28">
        <w:t xml:space="preserve"> č. </w:t>
      </w:r>
      <w:r w:rsidR="00F41739">
        <w:t>3</w:t>
      </w:r>
      <w:r w:rsidR="00BA7A28" w:rsidRPr="00BA7A28">
        <w:t xml:space="preserve"> </w:t>
      </w:r>
      <w:r w:rsidR="0011764F">
        <w:t>s</w:t>
      </w:r>
      <w:r w:rsidR="00BA7A28" w:rsidRPr="00BA7A28">
        <w:t>mlouv</w:t>
      </w:r>
      <w:r w:rsidR="0011764F">
        <w:t>y</w:t>
      </w:r>
      <w:r w:rsidR="00BA7A28" w:rsidRPr="00BA7A28">
        <w:t xml:space="preserve"> o </w:t>
      </w:r>
      <w:r w:rsidR="0002170C">
        <w:t>vertik</w:t>
      </w:r>
      <w:r w:rsidR="00BA7A28" w:rsidRPr="00BA7A28">
        <w:t xml:space="preserve">ální spolupráci </w:t>
      </w:r>
      <w:r w:rsidR="004F67BA">
        <w:br/>
      </w:r>
      <w:r w:rsidR="00BA7A28" w:rsidRPr="00BA7A28">
        <w:t>na poskytování poradenských služeb</w:t>
      </w:r>
      <w:r>
        <w:t xml:space="preserve"> a již zahrnují cestovní náklady a náklady na technické</w:t>
      </w:r>
      <w:r w:rsidR="00492E00">
        <w:t xml:space="preserve"> </w:t>
      </w:r>
      <w:r>
        <w:t>a</w:t>
      </w:r>
      <w:r w:rsidR="00492E00">
        <w:t> </w:t>
      </w:r>
      <w:r>
        <w:t>personální vybavení potřebné pro provedení liniové kontrolní jízdy.</w:t>
      </w:r>
      <w:r w:rsidR="004D00F5">
        <w:t xml:space="preserve"> </w:t>
      </w:r>
      <w:r w:rsidR="002C0A21">
        <w:t>Počet</w:t>
      </w:r>
      <w:r w:rsidR="00BE5A8E">
        <w:t xml:space="preserve"> </w:t>
      </w:r>
      <w:r w:rsidR="006804D0">
        <w:t xml:space="preserve">hodin </w:t>
      </w:r>
      <w:r w:rsidR="00BE5A8E" w:rsidRPr="00BE5A8E">
        <w:t>případné</w:t>
      </w:r>
      <w:r w:rsidR="00123945">
        <w:t>ho</w:t>
      </w:r>
      <w:r w:rsidR="00BE5A8E" w:rsidRPr="00BE5A8E">
        <w:t xml:space="preserve"> využití dronu, mostní prohlížečky/plošiny a dopravně inženýrského opatření</w:t>
      </w:r>
      <w:r w:rsidR="004D00F5">
        <w:t xml:space="preserve"> </w:t>
      </w:r>
      <w:r w:rsidR="00530D40">
        <w:t xml:space="preserve">či </w:t>
      </w:r>
      <w:r w:rsidR="006804D0">
        <w:t xml:space="preserve">kilometrů </w:t>
      </w:r>
      <w:r w:rsidR="00530D40">
        <w:t>doprav</w:t>
      </w:r>
      <w:r w:rsidR="006804D0">
        <w:t>y</w:t>
      </w:r>
      <w:r w:rsidR="00530D40">
        <w:t xml:space="preserve"> mostní prohlížečky </w:t>
      </w:r>
      <w:r w:rsidR="00DE1822">
        <w:t xml:space="preserve">musí být </w:t>
      </w:r>
      <w:r w:rsidR="00B55F2F">
        <w:t>účtovány dle skutečnosti.</w:t>
      </w:r>
      <w:r w:rsidR="003772FA">
        <w:t xml:space="preserve"> </w:t>
      </w:r>
      <w:r w:rsidR="003772FA" w:rsidRPr="003772FA">
        <w:t>Úhrad</w:t>
      </w:r>
      <w:r w:rsidR="00525AFE">
        <w:t>u</w:t>
      </w:r>
      <w:r w:rsidR="003772FA" w:rsidRPr="003772FA">
        <w:t xml:space="preserve"> </w:t>
      </w:r>
      <w:r w:rsidR="00091B01">
        <w:t xml:space="preserve">lze </w:t>
      </w:r>
      <w:r w:rsidR="00525AFE">
        <w:t>učinit</w:t>
      </w:r>
      <w:r w:rsidR="00091B01">
        <w:t xml:space="preserve"> na základě </w:t>
      </w:r>
      <w:r w:rsidR="003772FA" w:rsidRPr="003772FA">
        <w:t>dílčí</w:t>
      </w:r>
      <w:r w:rsidR="00525AFE">
        <w:t>ch</w:t>
      </w:r>
      <w:r w:rsidR="003772FA" w:rsidRPr="003772FA">
        <w:t xml:space="preserve"> faktur.  </w:t>
      </w:r>
    </w:p>
    <w:p w14:paraId="2D84611E" w14:textId="351B6AB6" w:rsidR="00BA7A28" w:rsidRDefault="002D1DE2" w:rsidP="00492E00">
      <w:pPr>
        <w:pStyle w:val="Zkladn"/>
        <w:jc w:val="both"/>
      </w:pPr>
      <w:r w:rsidRPr="002D1DE2">
        <w:t>Provedení kontroly musí být zajištěno ve spolupráci s odborně způsobilou osobou, disponující platným Oprávněním k výkonu provádění hlavních a mimořádných prohlídek mostních objektů pozemních komunikací nebo Osvědčením k výkonu provádění běžných prohlídek mostních objektů pozemních komunikací.</w:t>
      </w:r>
      <w:r w:rsidR="00A54E5E">
        <w:t xml:space="preserve">   </w:t>
      </w:r>
    </w:p>
    <w:p w14:paraId="07160FFE" w14:textId="17658AA4" w:rsidR="004E7D4B" w:rsidRPr="004E7D4B" w:rsidRDefault="004E7D4B" w:rsidP="004E7D4B">
      <w:pPr>
        <w:jc w:val="both"/>
        <w:rPr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>Termín předání:</w:t>
      </w:r>
      <w:r w:rsidRPr="004E7D4B">
        <w:rPr>
          <w:sz w:val="22"/>
        </w:rPr>
        <w:t xml:space="preserve"> </w:t>
      </w:r>
    </w:p>
    <w:p w14:paraId="1207DD5F" w14:textId="0DFD7EB1" w:rsidR="004E7D4B" w:rsidRPr="004E7D4B" w:rsidRDefault="00932F00" w:rsidP="004E7D4B">
      <w:pPr>
        <w:spacing w:after="160"/>
        <w:jc w:val="both"/>
        <w:rPr>
          <w:rFonts w:ascii="Verdana" w:eastAsia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 xml:space="preserve">Předání protokolů </w:t>
      </w:r>
      <w:r w:rsidR="00DE2E6F">
        <w:rPr>
          <w:rFonts w:ascii="Verdana" w:eastAsia="Verdana" w:hAnsi="Verdana" w:cs="Times New Roman"/>
          <w:sz w:val="20"/>
          <w:szCs w:val="20"/>
        </w:rPr>
        <w:t>o ověření</w:t>
      </w:r>
      <w:r w:rsidR="00FB5B4B">
        <w:rPr>
          <w:rFonts w:ascii="Verdana" w:eastAsia="Verdana" w:hAnsi="Verdana" w:cs="Times New Roman"/>
          <w:sz w:val="20"/>
          <w:szCs w:val="20"/>
        </w:rPr>
        <w:t xml:space="preserve"> údržby mostů</w:t>
      </w:r>
      <w:r>
        <w:rPr>
          <w:rFonts w:ascii="Verdana" w:eastAsia="Verdana" w:hAnsi="Verdana" w:cs="Times New Roman"/>
          <w:sz w:val="20"/>
          <w:szCs w:val="20"/>
        </w:rPr>
        <w:t xml:space="preserve"> v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elektronické podobě s elektronickým podpisem nejpozději do </w:t>
      </w:r>
      <w:r w:rsidR="00EF208D">
        <w:rPr>
          <w:rFonts w:ascii="Verdana" w:eastAsia="Verdana" w:hAnsi="Verdana" w:cs="Times New Roman"/>
          <w:sz w:val="20"/>
          <w:szCs w:val="20"/>
        </w:rPr>
        <w:t>3</w:t>
      </w:r>
      <w:r>
        <w:rPr>
          <w:rFonts w:ascii="Verdana" w:eastAsia="Verdana" w:hAnsi="Verdana" w:cs="Times New Roman"/>
          <w:sz w:val="20"/>
          <w:szCs w:val="20"/>
        </w:rPr>
        <w:t>1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10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202</w:t>
      </w:r>
      <w:r w:rsidR="0002170C">
        <w:rPr>
          <w:rFonts w:ascii="Verdana" w:eastAsia="Verdana" w:hAnsi="Verdana" w:cs="Times New Roman"/>
          <w:sz w:val="20"/>
          <w:szCs w:val="20"/>
        </w:rPr>
        <w:t>5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na emailovou adresu </w:t>
      </w:r>
      <w:r w:rsidR="004E7D4B" w:rsidRPr="004E7D4B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podatelna@sfdi</w:t>
      </w:r>
      <w:r w:rsidR="0002170C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.gov</w:t>
      </w:r>
      <w:r w:rsidR="004E7D4B" w:rsidRPr="004E7D4B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.cz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, v kopii </w:t>
      </w:r>
      <w:r w:rsidR="004F67BA">
        <w:rPr>
          <w:rFonts w:ascii="Verdana" w:eastAsia="Verdana" w:hAnsi="Verdana" w:cs="Times New Roman"/>
          <w:sz w:val="20"/>
          <w:szCs w:val="20"/>
        </w:rPr>
        <w:br/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na </w:t>
      </w:r>
      <w:hyperlink r:id="rId8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ondrej.papez@sfdi.gov.cz</w:t>
        </w:r>
      </w:hyperlink>
      <w:r w:rsidR="00826330" w:rsidRPr="00561D46">
        <w:rPr>
          <w:rFonts w:ascii="Verdana" w:eastAsia="Verdana" w:hAnsi="Verdana" w:cs="Times New Roman"/>
          <w:sz w:val="20"/>
          <w:szCs w:val="20"/>
        </w:rPr>
        <w:t xml:space="preserve">, </w:t>
      </w:r>
      <w:r w:rsidR="00561D46" w:rsidRPr="00561D46">
        <w:rPr>
          <w:rFonts w:ascii="Verdana" w:eastAsia="Verdana" w:hAnsi="Verdana" w:cs="Times New Roman"/>
          <w:sz w:val="20"/>
          <w:szCs w:val="20"/>
        </w:rPr>
        <w:t>a</w:t>
      </w:r>
      <w:r w:rsidR="00561D46" w:rsidRPr="00FA7C04">
        <w:rPr>
          <w:rFonts w:ascii="Verdana" w:eastAsia="Verdana" w:hAnsi="Verdana" w:cs="Times New Roman"/>
          <w:sz w:val="20"/>
          <w:szCs w:val="20"/>
        </w:rPr>
        <w:t xml:space="preserve"> </w:t>
      </w:r>
      <w:hyperlink r:id="rId9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vojtech.linhart@sfdi.gov.cz</w:t>
        </w:r>
      </w:hyperlink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>
        <w:rPr>
          <w:rFonts w:ascii="Verdana" w:eastAsia="Verdana" w:hAnsi="Verdana" w:cs="Times New Roman"/>
          <w:sz w:val="20"/>
          <w:szCs w:val="20"/>
        </w:rPr>
        <w:t xml:space="preserve"> Reakce na vyjádření ŘSD, včetně posouzení provedení nápravy vad, vždy max. do 10 pracovních dnů. 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V případě </w:t>
      </w:r>
      <w:r w:rsidR="00076DCD">
        <w:rPr>
          <w:rFonts w:ascii="Verdana" w:eastAsia="Verdana" w:hAnsi="Verdana" w:cs="Times New Roman"/>
          <w:sz w:val="20"/>
          <w:szCs w:val="20"/>
        </w:rPr>
        <w:t>požadavku SFDI na ú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prav</w:t>
      </w:r>
      <w:r w:rsidR="00076DCD">
        <w:rPr>
          <w:rFonts w:ascii="Verdana" w:eastAsia="Verdana" w:hAnsi="Verdana" w:cs="Times New Roman"/>
          <w:sz w:val="20"/>
          <w:szCs w:val="20"/>
        </w:rPr>
        <w:t>y</w:t>
      </w:r>
      <w:r>
        <w:rPr>
          <w:rFonts w:ascii="Verdana" w:eastAsia="Verdana" w:hAnsi="Verdana" w:cs="Times New Roman"/>
          <w:sz w:val="20"/>
          <w:szCs w:val="20"/>
        </w:rPr>
        <w:t xml:space="preserve"> protokolu nebo vyjádření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do </w:t>
      </w:r>
      <w:r>
        <w:rPr>
          <w:rFonts w:ascii="Verdana" w:eastAsia="Verdana" w:hAnsi="Verdana" w:cs="Times New Roman"/>
          <w:sz w:val="20"/>
          <w:szCs w:val="20"/>
        </w:rPr>
        <w:t>5 pracovních dnů</w:t>
      </w:r>
      <w:r w:rsidR="0016610A">
        <w:rPr>
          <w:rFonts w:ascii="Verdana" w:eastAsia="Verdana" w:hAnsi="Verdana" w:cs="Times New Roman"/>
          <w:sz w:val="20"/>
          <w:szCs w:val="20"/>
        </w:rPr>
        <w:t>.</w:t>
      </w:r>
    </w:p>
    <w:p w14:paraId="1A3B9AA3" w14:textId="77777777" w:rsidR="00061B89" w:rsidRDefault="00061B89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</w:p>
    <w:p w14:paraId="52C43949" w14:textId="192E9905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Předpokládaná cena: </w:t>
      </w:r>
      <w:r w:rsidRPr="00ED2723">
        <w:rPr>
          <w:rFonts w:eastAsia="Times New Roman"/>
          <w:color w:val="038FFF" w:themeColor="text1" w:themeTint="A5"/>
          <w:spacing w:val="15"/>
          <w:sz w:val="22"/>
        </w:rPr>
        <w:t xml:space="preserve">do </w:t>
      </w:r>
      <w:r w:rsidR="003B4AA0">
        <w:rPr>
          <w:rFonts w:eastAsia="Times New Roman"/>
          <w:color w:val="038FFF" w:themeColor="text1" w:themeTint="A5"/>
          <w:spacing w:val="15"/>
          <w:sz w:val="22"/>
        </w:rPr>
        <w:t>880 300</w:t>
      </w:r>
      <w:r w:rsidRPr="00ED2723">
        <w:rPr>
          <w:rFonts w:eastAsia="Times New Roman"/>
          <w:color w:val="038FFF" w:themeColor="text1" w:themeTint="A5"/>
          <w:spacing w:val="15"/>
          <w:sz w:val="22"/>
        </w:rPr>
        <w:t xml:space="preserve"> Kč bez DPH</w:t>
      </w:r>
      <w:r w:rsidR="00932F00" w:rsidRPr="00ED2723">
        <w:rPr>
          <w:rFonts w:eastAsia="Times New Roman"/>
          <w:color w:val="038FFF" w:themeColor="text1" w:themeTint="A5"/>
          <w:spacing w:val="15"/>
          <w:sz w:val="22"/>
        </w:rPr>
        <w:t xml:space="preserve"> (</w:t>
      </w:r>
      <w:r w:rsidR="00D9547F" w:rsidRPr="00ED2723">
        <w:rPr>
          <w:rFonts w:eastAsia="Times New Roman"/>
          <w:color w:val="038FFF" w:themeColor="text1" w:themeTint="A5"/>
          <w:spacing w:val="15"/>
          <w:sz w:val="22"/>
        </w:rPr>
        <w:t xml:space="preserve">do </w:t>
      </w:r>
      <w:r w:rsidR="007473E5" w:rsidRPr="00ED2723">
        <w:rPr>
          <w:rFonts w:eastAsia="Times New Roman"/>
          <w:color w:val="038FFF" w:themeColor="text1" w:themeTint="A5"/>
          <w:spacing w:val="15"/>
          <w:sz w:val="22"/>
        </w:rPr>
        <w:t>1 </w:t>
      </w:r>
      <w:r w:rsidR="00256CFF">
        <w:rPr>
          <w:rFonts w:eastAsia="Times New Roman"/>
          <w:color w:val="038FFF" w:themeColor="text1" w:themeTint="A5"/>
          <w:spacing w:val="15"/>
          <w:sz w:val="22"/>
        </w:rPr>
        <w:t>0</w:t>
      </w:r>
      <w:r w:rsidR="00C1743F">
        <w:rPr>
          <w:rFonts w:eastAsia="Times New Roman"/>
          <w:color w:val="038FFF" w:themeColor="text1" w:themeTint="A5"/>
          <w:spacing w:val="15"/>
          <w:sz w:val="22"/>
        </w:rPr>
        <w:t>65</w:t>
      </w:r>
      <w:r w:rsidR="007473E5" w:rsidRPr="00ED2723">
        <w:rPr>
          <w:rFonts w:eastAsia="Times New Roman"/>
          <w:color w:val="038FFF" w:themeColor="text1" w:themeTint="A5"/>
          <w:spacing w:val="15"/>
          <w:sz w:val="22"/>
        </w:rPr>
        <w:t xml:space="preserve"> </w:t>
      </w:r>
      <w:r w:rsidR="00C1743F">
        <w:rPr>
          <w:rFonts w:eastAsia="Times New Roman"/>
          <w:color w:val="038FFF" w:themeColor="text1" w:themeTint="A5"/>
          <w:spacing w:val="15"/>
          <w:sz w:val="22"/>
        </w:rPr>
        <w:t>163</w:t>
      </w:r>
      <w:r w:rsidR="00932F00" w:rsidRPr="00ED2723">
        <w:rPr>
          <w:rFonts w:eastAsia="Times New Roman"/>
          <w:color w:val="038FFF" w:themeColor="text1" w:themeTint="A5"/>
          <w:spacing w:val="15"/>
          <w:sz w:val="22"/>
        </w:rPr>
        <w:t xml:space="preserve"> Kč</w:t>
      </w:r>
      <w:r w:rsidR="00435C0A">
        <w:rPr>
          <w:rFonts w:eastAsia="Times New Roman"/>
          <w:color w:val="038FFF" w:themeColor="text1" w:themeTint="A5"/>
          <w:spacing w:val="15"/>
          <w:sz w:val="22"/>
        </w:rPr>
        <w:t xml:space="preserve"> vč.</w:t>
      </w:r>
      <w:r w:rsidR="00932F00">
        <w:rPr>
          <w:rFonts w:eastAsia="Times New Roman"/>
          <w:color w:val="038FFF" w:themeColor="text1" w:themeTint="A5"/>
          <w:spacing w:val="15"/>
          <w:sz w:val="22"/>
        </w:rPr>
        <w:t> DPH)</w:t>
      </w:r>
    </w:p>
    <w:p w14:paraId="4EB0A6B5" w14:textId="77777777" w:rsidR="00DC6995" w:rsidRDefault="00DC6995" w:rsidP="003C3E71">
      <w:pPr>
        <w:pStyle w:val="Bezmezer"/>
      </w:pPr>
    </w:p>
    <w:p w14:paraId="74E569F3" w14:textId="035B8E5E" w:rsidR="004E7D4B" w:rsidRPr="004E7D4B" w:rsidRDefault="004E7D4B" w:rsidP="004E7D4B">
      <w:pPr>
        <w:jc w:val="both"/>
        <w:rPr>
          <w:rFonts w:ascii="Verdana" w:eastAsia="Verdana" w:hAnsi="Verdana" w:cs="Times New Roman"/>
          <w:sz w:val="20"/>
          <w:szCs w:val="20"/>
        </w:rPr>
      </w:pPr>
      <w:r w:rsidRPr="004E7D4B">
        <w:rPr>
          <w:rFonts w:ascii="Verdana" w:eastAsia="Verdana" w:hAnsi="Verdana" w:cs="Times New Roman"/>
          <w:sz w:val="20"/>
          <w:szCs w:val="20"/>
        </w:rPr>
        <w:t>Dále Vás žádám o potvrzení přijetí a akceptaci této objednávky (potvrzení viz následující strana objednávky).</w:t>
      </w:r>
      <w:r w:rsidR="00DC6995">
        <w:rPr>
          <w:rFonts w:ascii="Verdana" w:eastAsia="Verdana" w:hAnsi="Verdana" w:cs="Times New Roman"/>
          <w:sz w:val="20"/>
          <w:szCs w:val="20"/>
        </w:rPr>
        <w:t xml:space="preserve"> </w:t>
      </w:r>
      <w:r w:rsidR="00DC6995" w:rsidRPr="00DC6995">
        <w:rPr>
          <w:rFonts w:ascii="Verdana" w:eastAsia="Verdana" w:hAnsi="Verdana" w:cs="Times New Roman"/>
          <w:sz w:val="20"/>
          <w:szCs w:val="20"/>
        </w:rPr>
        <w:t>Po akceptaci bude objednávka uveřejněna v registru smluv v souladu se zákonem č. 340/2015 Sb., o zvláštních podmínkách účinnosti některých smluv, uveřejňování těchto smluv a o registru smluv (zákon o registru smluv).</w:t>
      </w:r>
    </w:p>
    <w:p w14:paraId="201E8717" w14:textId="77777777" w:rsidR="004E7D4B" w:rsidRPr="004E7D4B" w:rsidRDefault="004E7D4B" w:rsidP="004E7D4B">
      <w:pPr>
        <w:jc w:val="both"/>
        <w:rPr>
          <w:sz w:val="20"/>
        </w:rPr>
      </w:pPr>
      <w:r w:rsidRPr="004E7D4B">
        <w:rPr>
          <w:sz w:val="20"/>
        </w:rPr>
        <w:t>S pozdravem</w:t>
      </w:r>
    </w:p>
    <w:p w14:paraId="132F939A" w14:textId="77777777" w:rsidR="000416B9" w:rsidRDefault="000416B9" w:rsidP="00DC6995">
      <w:pPr>
        <w:tabs>
          <w:tab w:val="center" w:pos="7088"/>
        </w:tabs>
        <w:spacing w:after="0"/>
        <w:rPr>
          <w:sz w:val="20"/>
        </w:rPr>
      </w:pPr>
    </w:p>
    <w:p w14:paraId="5A22742F" w14:textId="7C48E2BE" w:rsidR="004E7D4B" w:rsidRPr="00785449" w:rsidRDefault="00DC6995" w:rsidP="00DC6995">
      <w:pPr>
        <w:tabs>
          <w:tab w:val="center" w:pos="7088"/>
        </w:tabs>
        <w:spacing w:after="0"/>
        <w:rPr>
          <w:b/>
          <w:bCs/>
          <w:sz w:val="20"/>
        </w:rPr>
      </w:pPr>
      <w:r>
        <w:rPr>
          <w:sz w:val="20"/>
        </w:rPr>
        <w:tab/>
      </w:r>
      <w:r w:rsidR="004E7D4B" w:rsidRPr="00785449">
        <w:rPr>
          <w:b/>
          <w:bCs/>
          <w:sz w:val="20"/>
        </w:rPr>
        <w:t xml:space="preserve">Ing. </w:t>
      </w:r>
      <w:r w:rsidR="005036F7">
        <w:rPr>
          <w:b/>
          <w:bCs/>
          <w:sz w:val="20"/>
        </w:rPr>
        <w:t>Zbyněk Hořelica</w:t>
      </w:r>
    </w:p>
    <w:p w14:paraId="76D005FD" w14:textId="04847806" w:rsidR="004E7D4B" w:rsidRPr="004E7D4B" w:rsidRDefault="00DC6995" w:rsidP="00DC6995">
      <w:pPr>
        <w:tabs>
          <w:tab w:val="center" w:pos="7088"/>
        </w:tabs>
        <w:rPr>
          <w:sz w:val="20"/>
        </w:rPr>
      </w:pPr>
      <w:r>
        <w:rPr>
          <w:sz w:val="20"/>
        </w:rPr>
        <w:tab/>
      </w:r>
      <w:r w:rsidR="004E7D4B" w:rsidRPr="004E7D4B">
        <w:rPr>
          <w:sz w:val="20"/>
        </w:rPr>
        <w:t xml:space="preserve">ředitel </w:t>
      </w:r>
      <w:r w:rsidR="005036F7">
        <w:rPr>
          <w:sz w:val="20"/>
        </w:rPr>
        <w:t>Státního fondu dopravní infrastruktury</w:t>
      </w:r>
    </w:p>
    <w:p w14:paraId="02D0E424" w14:textId="77777777" w:rsidR="000416B9" w:rsidRDefault="000416B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</w:p>
    <w:p w14:paraId="292BE5D1" w14:textId="77777777" w:rsidR="000416B9" w:rsidRDefault="000416B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</w:p>
    <w:p w14:paraId="1B5128B8" w14:textId="77777777" w:rsidR="000416B9" w:rsidRDefault="000416B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</w:p>
    <w:p w14:paraId="219C2CF1" w14:textId="141C435E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  <w:t>Dodavatel:</w:t>
      </w:r>
    </w:p>
    <w:p w14:paraId="7F74E021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 xml:space="preserve">Centrum dopravního výzkumu, </w:t>
      </w:r>
      <w:proofErr w:type="spellStart"/>
      <w:r w:rsidRPr="004E7D4B">
        <w:rPr>
          <w:sz w:val="20"/>
          <w:szCs w:val="20"/>
        </w:rPr>
        <w:t>v.v.i</w:t>
      </w:r>
      <w:proofErr w:type="spellEnd"/>
      <w:r w:rsidRPr="004E7D4B">
        <w:rPr>
          <w:sz w:val="20"/>
          <w:szCs w:val="20"/>
        </w:rPr>
        <w:t>.</w:t>
      </w:r>
    </w:p>
    <w:p w14:paraId="0E1CA2E1" w14:textId="0B4C0FC5" w:rsidR="00785449" w:rsidRPr="00785449" w:rsidRDefault="00D6562A" w:rsidP="004E7D4B">
      <w:pPr>
        <w:spacing w:after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</w:t>
      </w:r>
      <w:proofErr w:type="spellEnd"/>
    </w:p>
    <w:p w14:paraId="75CB6DF7" w14:textId="21BF2518" w:rsidR="00CA1A2E" w:rsidRDefault="00444E33" w:rsidP="00CA1A2E">
      <w:pPr>
        <w:spacing w:after="0"/>
        <w:rPr>
          <w:sz w:val="20"/>
          <w:szCs w:val="20"/>
        </w:rPr>
      </w:pPr>
      <w:r>
        <w:rPr>
          <w:sz w:val="20"/>
          <w:szCs w:val="20"/>
        </w:rPr>
        <w:t>ř</w:t>
      </w:r>
      <w:r w:rsidR="00CA1A2E">
        <w:rPr>
          <w:sz w:val="20"/>
          <w:szCs w:val="20"/>
        </w:rPr>
        <w:t>editel d</w:t>
      </w:r>
      <w:r w:rsidR="00CA1A2E" w:rsidRPr="004E7D4B">
        <w:rPr>
          <w:sz w:val="20"/>
          <w:szCs w:val="20"/>
        </w:rPr>
        <w:t xml:space="preserve">ivize </w:t>
      </w:r>
      <w:r w:rsidR="00CA1A2E" w:rsidRPr="003C3CA3">
        <w:rPr>
          <w:sz w:val="20"/>
          <w:szCs w:val="20"/>
        </w:rPr>
        <w:t xml:space="preserve">Udržitelné dopravy a diagnostiky dopravních staveb </w:t>
      </w:r>
    </w:p>
    <w:p w14:paraId="020A7367" w14:textId="7F8252EA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 xml:space="preserve">Líšeňská </w:t>
      </w:r>
      <w:proofErr w:type="gramStart"/>
      <w:r w:rsidRPr="004E7D4B">
        <w:rPr>
          <w:sz w:val="20"/>
          <w:szCs w:val="20"/>
        </w:rPr>
        <w:t>33a</w:t>
      </w:r>
      <w:proofErr w:type="gramEnd"/>
      <w:r w:rsidRPr="004E7D4B">
        <w:rPr>
          <w:sz w:val="20"/>
          <w:szCs w:val="20"/>
        </w:rPr>
        <w:t>, 636 00 Brno</w:t>
      </w:r>
    </w:p>
    <w:p w14:paraId="65F9DDD4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>IČO: 44994575</w:t>
      </w:r>
    </w:p>
    <w:p w14:paraId="14D171B8" w14:textId="16D0D841" w:rsidR="00DC6995" w:rsidRDefault="004E7D4B" w:rsidP="003C3E71">
      <w:pPr>
        <w:spacing w:after="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sz w:val="20"/>
        </w:rPr>
        <w:t xml:space="preserve">Číslo B.Ú: </w:t>
      </w:r>
      <w:proofErr w:type="spellStart"/>
      <w:r w:rsidR="00D6562A">
        <w:rPr>
          <w:sz w:val="20"/>
        </w:rPr>
        <w:t>xxxxx</w:t>
      </w:r>
      <w:proofErr w:type="spellEnd"/>
      <w:r w:rsidR="00DC6995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br w:type="page"/>
      </w:r>
    </w:p>
    <w:p w14:paraId="0A51CADF" w14:textId="5239DDDC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lastRenderedPageBreak/>
        <w:t>Akceptace objednávky musí obsahovat následující text, musí být podepsaná oprávněnou osobou dodavatele a opatřena podpisem:</w:t>
      </w:r>
    </w:p>
    <w:p w14:paraId="57C63AE8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62C6C6C5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2349E38B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5CEEB053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3A135D06" w14:textId="1AD0F25E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t xml:space="preserve">Potvrzení objednávky </w:t>
      </w:r>
    </w:p>
    <w:p w14:paraId="13E483DA" w14:textId="24DD4512" w:rsidR="004E7D4B" w:rsidRPr="004E7D4B" w:rsidRDefault="004E7D4B" w:rsidP="004E7D4B">
      <w:pPr>
        <w:rPr>
          <w:sz w:val="20"/>
        </w:rPr>
      </w:pPr>
      <w:r w:rsidRPr="004E7D4B">
        <w:rPr>
          <w:sz w:val="20"/>
        </w:rPr>
        <w:t xml:space="preserve">Tímto potvrzuji přijetí objednávky CEO </w:t>
      </w:r>
      <w:r w:rsidR="007708E9" w:rsidRPr="007708E9">
        <w:rPr>
          <w:sz w:val="20"/>
        </w:rPr>
        <w:t>108</w:t>
      </w:r>
      <w:r w:rsidRPr="007708E9">
        <w:rPr>
          <w:sz w:val="20"/>
        </w:rPr>
        <w:t>/202</w:t>
      </w:r>
      <w:r w:rsidR="00FA4D7F" w:rsidRPr="007708E9">
        <w:rPr>
          <w:sz w:val="20"/>
        </w:rPr>
        <w:t>5</w:t>
      </w:r>
      <w:r w:rsidRPr="004E7D4B">
        <w:rPr>
          <w:sz w:val="20"/>
        </w:rPr>
        <w:t xml:space="preserve"> a akceptuji tak veškerá její ustanovení.</w:t>
      </w:r>
    </w:p>
    <w:p w14:paraId="40A2FF69" w14:textId="77777777" w:rsidR="004E7D4B" w:rsidRPr="004E7D4B" w:rsidRDefault="004E7D4B" w:rsidP="004E7D4B">
      <w:pPr>
        <w:spacing w:after="0"/>
        <w:rPr>
          <w:sz w:val="20"/>
        </w:rPr>
      </w:pPr>
    </w:p>
    <w:p w14:paraId="32AA1E0A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</w:p>
    <w:p w14:paraId="482D4858" w14:textId="2027D1D8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</w:rPr>
        <w:t>Za dodavatele</w:t>
      </w:r>
    </w:p>
    <w:p w14:paraId="0C3D32B6" w14:textId="77777777" w:rsidR="004E7D4B" w:rsidRPr="004E7D4B" w:rsidRDefault="004E7D4B" w:rsidP="004E7D4B">
      <w:pPr>
        <w:spacing w:after="0"/>
        <w:rPr>
          <w:sz w:val="20"/>
        </w:rPr>
      </w:pPr>
    </w:p>
    <w:p w14:paraId="22CF2252" w14:textId="42C046A1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Jméno a příjmení:</w:t>
      </w:r>
    </w:p>
    <w:p w14:paraId="7F647216" w14:textId="77777777" w:rsidR="004E7D4B" w:rsidRPr="004E7D4B" w:rsidRDefault="004E7D4B" w:rsidP="004E7D4B">
      <w:pPr>
        <w:spacing w:after="0"/>
        <w:rPr>
          <w:sz w:val="20"/>
        </w:rPr>
      </w:pPr>
    </w:p>
    <w:p w14:paraId="4B79AF13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Datum:</w:t>
      </w:r>
    </w:p>
    <w:p w14:paraId="163E5A20" w14:textId="77777777" w:rsidR="004E7D4B" w:rsidRPr="004E7D4B" w:rsidRDefault="004E7D4B" w:rsidP="004E7D4B">
      <w:pPr>
        <w:spacing w:after="0"/>
        <w:rPr>
          <w:sz w:val="20"/>
        </w:rPr>
      </w:pPr>
    </w:p>
    <w:p w14:paraId="71143884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Podpis:</w:t>
      </w:r>
    </w:p>
    <w:p w14:paraId="2FC91751" w14:textId="77777777" w:rsidR="004E7D4B" w:rsidRPr="004E7D4B" w:rsidRDefault="004E7D4B" w:rsidP="004E7D4B">
      <w:pPr>
        <w:rPr>
          <w:sz w:val="20"/>
        </w:rPr>
      </w:pPr>
    </w:p>
    <w:p w14:paraId="50903F8A" w14:textId="77777777" w:rsidR="004E7D4B" w:rsidRPr="004E7D4B" w:rsidRDefault="004E7D4B" w:rsidP="004E7D4B">
      <w:pPr>
        <w:spacing w:after="0"/>
        <w:rPr>
          <w:sz w:val="20"/>
        </w:rPr>
      </w:pPr>
    </w:p>
    <w:p w14:paraId="0BD19086" w14:textId="306EC380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Titul, jméno a příjmení příkazce operace</w:t>
      </w:r>
    </w:p>
    <w:p w14:paraId="01A20A86" w14:textId="77777777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funkce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</w:p>
    <w:p w14:paraId="5A80043C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</w:p>
    <w:p w14:paraId="7C2F4B55" w14:textId="07334F47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</w:p>
    <w:p w14:paraId="3D69FE68" w14:textId="77777777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F10F" w14:textId="77777777" w:rsidR="00691FA0" w:rsidRDefault="00691FA0" w:rsidP="009B4613">
      <w:r>
        <w:separator/>
      </w:r>
    </w:p>
  </w:endnote>
  <w:endnote w:type="continuationSeparator" w:id="0">
    <w:p w14:paraId="38284B31" w14:textId="77777777" w:rsidR="00691FA0" w:rsidRDefault="00691FA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F5EFE44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0C5FA4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C5FA4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116E5C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ED6C7A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ED6C7A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CE78" w14:textId="77777777" w:rsidR="00691FA0" w:rsidRDefault="00691FA0" w:rsidP="009B4613">
      <w:r>
        <w:separator/>
      </w:r>
    </w:p>
  </w:footnote>
  <w:footnote w:type="continuationSeparator" w:id="0">
    <w:p w14:paraId="58036DD3" w14:textId="77777777" w:rsidR="00691FA0" w:rsidRDefault="00691FA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B13"/>
    <w:multiLevelType w:val="hybridMultilevel"/>
    <w:tmpl w:val="09D2F702"/>
    <w:lvl w:ilvl="0" w:tplc="905A36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4623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170C"/>
    <w:rsid w:val="00024688"/>
    <w:rsid w:val="000416B9"/>
    <w:rsid w:val="00051F84"/>
    <w:rsid w:val="00061B89"/>
    <w:rsid w:val="0006768F"/>
    <w:rsid w:val="00072B6C"/>
    <w:rsid w:val="00076DCD"/>
    <w:rsid w:val="00083B54"/>
    <w:rsid w:val="00085CCC"/>
    <w:rsid w:val="00091760"/>
    <w:rsid w:val="00091B01"/>
    <w:rsid w:val="00094B17"/>
    <w:rsid w:val="000A062B"/>
    <w:rsid w:val="000A1AC9"/>
    <w:rsid w:val="000A3D0E"/>
    <w:rsid w:val="000A4598"/>
    <w:rsid w:val="000A5735"/>
    <w:rsid w:val="000B0343"/>
    <w:rsid w:val="000B445F"/>
    <w:rsid w:val="000B48E6"/>
    <w:rsid w:val="000C0320"/>
    <w:rsid w:val="000C5FA4"/>
    <w:rsid w:val="000D0D6C"/>
    <w:rsid w:val="000D6FBF"/>
    <w:rsid w:val="000E3C41"/>
    <w:rsid w:val="000E4064"/>
    <w:rsid w:val="000E490C"/>
    <w:rsid w:val="000F2E0D"/>
    <w:rsid w:val="000F461C"/>
    <w:rsid w:val="00104679"/>
    <w:rsid w:val="001062F2"/>
    <w:rsid w:val="00113936"/>
    <w:rsid w:val="00113A5D"/>
    <w:rsid w:val="0011764F"/>
    <w:rsid w:val="00123945"/>
    <w:rsid w:val="00124534"/>
    <w:rsid w:val="00127C0E"/>
    <w:rsid w:val="00135F31"/>
    <w:rsid w:val="001377C8"/>
    <w:rsid w:val="00142400"/>
    <w:rsid w:val="00145E0F"/>
    <w:rsid w:val="0016028D"/>
    <w:rsid w:val="00161BEF"/>
    <w:rsid w:val="0016610A"/>
    <w:rsid w:val="00175602"/>
    <w:rsid w:val="00181A73"/>
    <w:rsid w:val="001A6C94"/>
    <w:rsid w:val="001C1D1E"/>
    <w:rsid w:val="001D2087"/>
    <w:rsid w:val="001D394C"/>
    <w:rsid w:val="001E219F"/>
    <w:rsid w:val="001F6FAC"/>
    <w:rsid w:val="002013A8"/>
    <w:rsid w:val="00214D46"/>
    <w:rsid w:val="002308F8"/>
    <w:rsid w:val="00236941"/>
    <w:rsid w:val="0024526A"/>
    <w:rsid w:val="00252B02"/>
    <w:rsid w:val="00252B81"/>
    <w:rsid w:val="00256CFF"/>
    <w:rsid w:val="0027385E"/>
    <w:rsid w:val="00276D33"/>
    <w:rsid w:val="00277438"/>
    <w:rsid w:val="00282378"/>
    <w:rsid w:val="002A39F2"/>
    <w:rsid w:val="002A66F0"/>
    <w:rsid w:val="002B7E83"/>
    <w:rsid w:val="002C0A21"/>
    <w:rsid w:val="002C346D"/>
    <w:rsid w:val="002D1DE2"/>
    <w:rsid w:val="002D510F"/>
    <w:rsid w:val="003000CD"/>
    <w:rsid w:val="00341FA4"/>
    <w:rsid w:val="00347603"/>
    <w:rsid w:val="00357194"/>
    <w:rsid w:val="003602EB"/>
    <w:rsid w:val="00361B77"/>
    <w:rsid w:val="00370165"/>
    <w:rsid w:val="00372FD4"/>
    <w:rsid w:val="003749A6"/>
    <w:rsid w:val="003772FA"/>
    <w:rsid w:val="00384A5F"/>
    <w:rsid w:val="00392201"/>
    <w:rsid w:val="00392BB9"/>
    <w:rsid w:val="003A5538"/>
    <w:rsid w:val="003B16FE"/>
    <w:rsid w:val="003B3E9E"/>
    <w:rsid w:val="003B4AA0"/>
    <w:rsid w:val="003B5C7C"/>
    <w:rsid w:val="003C0326"/>
    <w:rsid w:val="003C3CA3"/>
    <w:rsid w:val="003C3E71"/>
    <w:rsid w:val="003C6F03"/>
    <w:rsid w:val="003E03F3"/>
    <w:rsid w:val="003F1F3B"/>
    <w:rsid w:val="003F5BEA"/>
    <w:rsid w:val="004004B8"/>
    <w:rsid w:val="00402EA3"/>
    <w:rsid w:val="004114CA"/>
    <w:rsid w:val="00435C0A"/>
    <w:rsid w:val="00440FF5"/>
    <w:rsid w:val="00444E33"/>
    <w:rsid w:val="00465789"/>
    <w:rsid w:val="00476198"/>
    <w:rsid w:val="00485D71"/>
    <w:rsid w:val="00491476"/>
    <w:rsid w:val="004921AB"/>
    <w:rsid w:val="004926A7"/>
    <w:rsid w:val="00492E00"/>
    <w:rsid w:val="004943D5"/>
    <w:rsid w:val="00496589"/>
    <w:rsid w:val="004A6DE8"/>
    <w:rsid w:val="004C5937"/>
    <w:rsid w:val="004C61CD"/>
    <w:rsid w:val="004C65E7"/>
    <w:rsid w:val="004C7843"/>
    <w:rsid w:val="004D00F5"/>
    <w:rsid w:val="004D1561"/>
    <w:rsid w:val="004D6A5E"/>
    <w:rsid w:val="004E4686"/>
    <w:rsid w:val="004E63B1"/>
    <w:rsid w:val="004E7D4B"/>
    <w:rsid w:val="004F369D"/>
    <w:rsid w:val="004F51F7"/>
    <w:rsid w:val="004F67BA"/>
    <w:rsid w:val="005036F7"/>
    <w:rsid w:val="00525AFE"/>
    <w:rsid w:val="005305CF"/>
    <w:rsid w:val="00530D40"/>
    <w:rsid w:val="00534FCE"/>
    <w:rsid w:val="0054746C"/>
    <w:rsid w:val="00550F89"/>
    <w:rsid w:val="00555BB2"/>
    <w:rsid w:val="00557438"/>
    <w:rsid w:val="00561D46"/>
    <w:rsid w:val="00563355"/>
    <w:rsid w:val="00565C3F"/>
    <w:rsid w:val="00584AE7"/>
    <w:rsid w:val="00585067"/>
    <w:rsid w:val="00593FCF"/>
    <w:rsid w:val="00595944"/>
    <w:rsid w:val="00596BD0"/>
    <w:rsid w:val="005B2F15"/>
    <w:rsid w:val="005D79E1"/>
    <w:rsid w:val="005E313E"/>
    <w:rsid w:val="005E7500"/>
    <w:rsid w:val="005F78BF"/>
    <w:rsid w:val="006015FD"/>
    <w:rsid w:val="006171F2"/>
    <w:rsid w:val="00621091"/>
    <w:rsid w:val="00630AE3"/>
    <w:rsid w:val="00630D13"/>
    <w:rsid w:val="006315CB"/>
    <w:rsid w:val="00631A76"/>
    <w:rsid w:val="00631EC6"/>
    <w:rsid w:val="00640F20"/>
    <w:rsid w:val="006519E0"/>
    <w:rsid w:val="00652ECF"/>
    <w:rsid w:val="0065581E"/>
    <w:rsid w:val="006644B6"/>
    <w:rsid w:val="00665372"/>
    <w:rsid w:val="006662BC"/>
    <w:rsid w:val="00666604"/>
    <w:rsid w:val="00675974"/>
    <w:rsid w:val="006804D0"/>
    <w:rsid w:val="00690522"/>
    <w:rsid w:val="006917BB"/>
    <w:rsid w:val="00691FA0"/>
    <w:rsid w:val="006A1ADB"/>
    <w:rsid w:val="006A4690"/>
    <w:rsid w:val="006C2A03"/>
    <w:rsid w:val="006C5383"/>
    <w:rsid w:val="006E1806"/>
    <w:rsid w:val="006E2635"/>
    <w:rsid w:val="006E2A66"/>
    <w:rsid w:val="006F37C8"/>
    <w:rsid w:val="007063DF"/>
    <w:rsid w:val="00717D04"/>
    <w:rsid w:val="00724307"/>
    <w:rsid w:val="007279F7"/>
    <w:rsid w:val="00733F01"/>
    <w:rsid w:val="0073690C"/>
    <w:rsid w:val="00745B87"/>
    <w:rsid w:val="007473E5"/>
    <w:rsid w:val="00754C4F"/>
    <w:rsid w:val="00760BFD"/>
    <w:rsid w:val="007708E9"/>
    <w:rsid w:val="007728DE"/>
    <w:rsid w:val="00780FFC"/>
    <w:rsid w:val="00781A66"/>
    <w:rsid w:val="00783DA0"/>
    <w:rsid w:val="0078442D"/>
    <w:rsid w:val="00785449"/>
    <w:rsid w:val="00787839"/>
    <w:rsid w:val="007A3436"/>
    <w:rsid w:val="007A5372"/>
    <w:rsid w:val="007A66AF"/>
    <w:rsid w:val="007B0D40"/>
    <w:rsid w:val="007B6127"/>
    <w:rsid w:val="007B6AC4"/>
    <w:rsid w:val="007B6EDB"/>
    <w:rsid w:val="007B7976"/>
    <w:rsid w:val="007D14E1"/>
    <w:rsid w:val="007D7129"/>
    <w:rsid w:val="007E1788"/>
    <w:rsid w:val="007F32C7"/>
    <w:rsid w:val="008030EB"/>
    <w:rsid w:val="00803A83"/>
    <w:rsid w:val="008154D3"/>
    <w:rsid w:val="00817545"/>
    <w:rsid w:val="008240CE"/>
    <w:rsid w:val="00825D60"/>
    <w:rsid w:val="00826330"/>
    <w:rsid w:val="00834C2A"/>
    <w:rsid w:val="0083606C"/>
    <w:rsid w:val="00842FF8"/>
    <w:rsid w:val="00844AF3"/>
    <w:rsid w:val="00845EC6"/>
    <w:rsid w:val="00852F01"/>
    <w:rsid w:val="00855563"/>
    <w:rsid w:val="00860D65"/>
    <w:rsid w:val="00867FD8"/>
    <w:rsid w:val="00873171"/>
    <w:rsid w:val="00875CD8"/>
    <w:rsid w:val="008865C8"/>
    <w:rsid w:val="00891AA4"/>
    <w:rsid w:val="008A1B25"/>
    <w:rsid w:val="008A785D"/>
    <w:rsid w:val="008C2DBD"/>
    <w:rsid w:val="008C4EB6"/>
    <w:rsid w:val="008C56D5"/>
    <w:rsid w:val="008C70A9"/>
    <w:rsid w:val="008C7885"/>
    <w:rsid w:val="008D6D3F"/>
    <w:rsid w:val="008E4E62"/>
    <w:rsid w:val="008E5B9D"/>
    <w:rsid w:val="008F1690"/>
    <w:rsid w:val="008F23A2"/>
    <w:rsid w:val="0090553E"/>
    <w:rsid w:val="00905DB9"/>
    <w:rsid w:val="00922FB8"/>
    <w:rsid w:val="009231D7"/>
    <w:rsid w:val="00923D5A"/>
    <w:rsid w:val="00932F00"/>
    <w:rsid w:val="00940935"/>
    <w:rsid w:val="00946DF4"/>
    <w:rsid w:val="0095436D"/>
    <w:rsid w:val="009620E0"/>
    <w:rsid w:val="00962F66"/>
    <w:rsid w:val="00981155"/>
    <w:rsid w:val="00983FBD"/>
    <w:rsid w:val="00987059"/>
    <w:rsid w:val="00990395"/>
    <w:rsid w:val="009A6DCA"/>
    <w:rsid w:val="009B2E4E"/>
    <w:rsid w:val="009B4613"/>
    <w:rsid w:val="009C34C7"/>
    <w:rsid w:val="009C4EB5"/>
    <w:rsid w:val="009D2668"/>
    <w:rsid w:val="009E24AE"/>
    <w:rsid w:val="00A0052E"/>
    <w:rsid w:val="00A005F1"/>
    <w:rsid w:val="00A01BEE"/>
    <w:rsid w:val="00A053F9"/>
    <w:rsid w:val="00A10AEC"/>
    <w:rsid w:val="00A12063"/>
    <w:rsid w:val="00A15FA9"/>
    <w:rsid w:val="00A17893"/>
    <w:rsid w:val="00A226F1"/>
    <w:rsid w:val="00A3672C"/>
    <w:rsid w:val="00A4548D"/>
    <w:rsid w:val="00A54E5E"/>
    <w:rsid w:val="00A577EB"/>
    <w:rsid w:val="00A61203"/>
    <w:rsid w:val="00A61791"/>
    <w:rsid w:val="00A67856"/>
    <w:rsid w:val="00A7359C"/>
    <w:rsid w:val="00A815F6"/>
    <w:rsid w:val="00A86932"/>
    <w:rsid w:val="00A905B8"/>
    <w:rsid w:val="00AA1C05"/>
    <w:rsid w:val="00AA4222"/>
    <w:rsid w:val="00AB3EB3"/>
    <w:rsid w:val="00AC2C28"/>
    <w:rsid w:val="00AD5750"/>
    <w:rsid w:val="00AD607F"/>
    <w:rsid w:val="00AE0E88"/>
    <w:rsid w:val="00AF570A"/>
    <w:rsid w:val="00B005BC"/>
    <w:rsid w:val="00B1561D"/>
    <w:rsid w:val="00B15F0C"/>
    <w:rsid w:val="00B1649C"/>
    <w:rsid w:val="00B16E7D"/>
    <w:rsid w:val="00B24B5B"/>
    <w:rsid w:val="00B34500"/>
    <w:rsid w:val="00B4357F"/>
    <w:rsid w:val="00B50233"/>
    <w:rsid w:val="00B504A5"/>
    <w:rsid w:val="00B55F2F"/>
    <w:rsid w:val="00B638A3"/>
    <w:rsid w:val="00B63D57"/>
    <w:rsid w:val="00B66FAE"/>
    <w:rsid w:val="00B67CBA"/>
    <w:rsid w:val="00B72A30"/>
    <w:rsid w:val="00B77615"/>
    <w:rsid w:val="00B81AC2"/>
    <w:rsid w:val="00B91BF9"/>
    <w:rsid w:val="00B92ECB"/>
    <w:rsid w:val="00B9729C"/>
    <w:rsid w:val="00BA0E6C"/>
    <w:rsid w:val="00BA636B"/>
    <w:rsid w:val="00BA6C20"/>
    <w:rsid w:val="00BA7A28"/>
    <w:rsid w:val="00BB1336"/>
    <w:rsid w:val="00BB1A58"/>
    <w:rsid w:val="00BC3238"/>
    <w:rsid w:val="00BC48AA"/>
    <w:rsid w:val="00BD7B07"/>
    <w:rsid w:val="00BE5A8E"/>
    <w:rsid w:val="00BF10C0"/>
    <w:rsid w:val="00C16E11"/>
    <w:rsid w:val="00C1743F"/>
    <w:rsid w:val="00C237B1"/>
    <w:rsid w:val="00C2639B"/>
    <w:rsid w:val="00C27C11"/>
    <w:rsid w:val="00C27DC1"/>
    <w:rsid w:val="00C43584"/>
    <w:rsid w:val="00C43880"/>
    <w:rsid w:val="00C44B82"/>
    <w:rsid w:val="00C44FB7"/>
    <w:rsid w:val="00C452CF"/>
    <w:rsid w:val="00C45B5E"/>
    <w:rsid w:val="00C60DBC"/>
    <w:rsid w:val="00C65875"/>
    <w:rsid w:val="00C66AFC"/>
    <w:rsid w:val="00C7017A"/>
    <w:rsid w:val="00C71EAC"/>
    <w:rsid w:val="00C8434F"/>
    <w:rsid w:val="00C85A5B"/>
    <w:rsid w:val="00C87725"/>
    <w:rsid w:val="00C94A94"/>
    <w:rsid w:val="00CA1A2E"/>
    <w:rsid w:val="00CB008F"/>
    <w:rsid w:val="00CC2E7B"/>
    <w:rsid w:val="00CD1894"/>
    <w:rsid w:val="00CD77DA"/>
    <w:rsid w:val="00D16C96"/>
    <w:rsid w:val="00D21BEF"/>
    <w:rsid w:val="00D240C7"/>
    <w:rsid w:val="00D2755E"/>
    <w:rsid w:val="00D4524D"/>
    <w:rsid w:val="00D5190F"/>
    <w:rsid w:val="00D54102"/>
    <w:rsid w:val="00D61FBA"/>
    <w:rsid w:val="00D6562A"/>
    <w:rsid w:val="00D71FBB"/>
    <w:rsid w:val="00D722D0"/>
    <w:rsid w:val="00D726CF"/>
    <w:rsid w:val="00D80668"/>
    <w:rsid w:val="00D90A3D"/>
    <w:rsid w:val="00D9547F"/>
    <w:rsid w:val="00D95527"/>
    <w:rsid w:val="00D97E71"/>
    <w:rsid w:val="00DA2803"/>
    <w:rsid w:val="00DA541D"/>
    <w:rsid w:val="00DA69A1"/>
    <w:rsid w:val="00DC1F60"/>
    <w:rsid w:val="00DC2F8F"/>
    <w:rsid w:val="00DC416A"/>
    <w:rsid w:val="00DC435F"/>
    <w:rsid w:val="00DC6995"/>
    <w:rsid w:val="00DD274F"/>
    <w:rsid w:val="00DD2A89"/>
    <w:rsid w:val="00DD317C"/>
    <w:rsid w:val="00DD5609"/>
    <w:rsid w:val="00DE13BD"/>
    <w:rsid w:val="00DE1822"/>
    <w:rsid w:val="00DE2E6F"/>
    <w:rsid w:val="00DE4A66"/>
    <w:rsid w:val="00DF78B4"/>
    <w:rsid w:val="00E12487"/>
    <w:rsid w:val="00E17D36"/>
    <w:rsid w:val="00E30564"/>
    <w:rsid w:val="00E35F58"/>
    <w:rsid w:val="00E45943"/>
    <w:rsid w:val="00E53A26"/>
    <w:rsid w:val="00E5635C"/>
    <w:rsid w:val="00E71EFA"/>
    <w:rsid w:val="00E81F06"/>
    <w:rsid w:val="00E93BC8"/>
    <w:rsid w:val="00E94B7C"/>
    <w:rsid w:val="00EA1080"/>
    <w:rsid w:val="00EA523D"/>
    <w:rsid w:val="00EA5589"/>
    <w:rsid w:val="00EA5627"/>
    <w:rsid w:val="00EB0C8A"/>
    <w:rsid w:val="00EB503B"/>
    <w:rsid w:val="00EB70E4"/>
    <w:rsid w:val="00EC0B90"/>
    <w:rsid w:val="00EC16A2"/>
    <w:rsid w:val="00EC661B"/>
    <w:rsid w:val="00ED2723"/>
    <w:rsid w:val="00ED6C7A"/>
    <w:rsid w:val="00EE5CF6"/>
    <w:rsid w:val="00EF194D"/>
    <w:rsid w:val="00EF208D"/>
    <w:rsid w:val="00F01D99"/>
    <w:rsid w:val="00F23BFF"/>
    <w:rsid w:val="00F37000"/>
    <w:rsid w:val="00F4085D"/>
    <w:rsid w:val="00F40F8A"/>
    <w:rsid w:val="00F41739"/>
    <w:rsid w:val="00F568E7"/>
    <w:rsid w:val="00F77A71"/>
    <w:rsid w:val="00F86AE3"/>
    <w:rsid w:val="00F92727"/>
    <w:rsid w:val="00F929B6"/>
    <w:rsid w:val="00FA4D7F"/>
    <w:rsid w:val="00FA7C04"/>
    <w:rsid w:val="00FB5139"/>
    <w:rsid w:val="00FB5B4B"/>
    <w:rsid w:val="00FB6797"/>
    <w:rsid w:val="00FC540E"/>
    <w:rsid w:val="00FC792B"/>
    <w:rsid w:val="00FD4267"/>
    <w:rsid w:val="00FD53CD"/>
    <w:rsid w:val="00FE17E6"/>
    <w:rsid w:val="00FF287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rsid w:val="00A12063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Odstavecseseznamem">
    <w:name w:val="List Paragraph"/>
    <w:basedOn w:val="Normln"/>
    <w:uiPriority w:val="34"/>
    <w:rsid w:val="003000CD"/>
    <w:pPr>
      <w:ind w:left="720"/>
      <w:contextualSpacing/>
    </w:pPr>
  </w:style>
  <w:style w:type="paragraph" w:styleId="Revize">
    <w:name w:val="Revision"/>
    <w:hidden/>
    <w:uiPriority w:val="99"/>
    <w:semiHidden/>
    <w:rsid w:val="00593FCF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papez@sfdi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ojtech.linhart@sfdi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2025-06-09T07:08:00Z</dcterms:created>
  <dcterms:modified xsi:type="dcterms:W3CDTF">2025-06-09T07:08:00Z</dcterms:modified>
</cp:coreProperties>
</file>