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1FF0C" w14:textId="77777777" w:rsidR="001C7D29" w:rsidRDefault="00000000">
      <w:pPr>
        <w:pStyle w:val="Nzev"/>
        <w:spacing w:after="100" w:line="288" w:lineRule="auto"/>
        <w:jc w:val="center"/>
        <w:rPr>
          <w:rFonts w:ascii="Times New Roman" w:eastAsia="Times New Roman" w:hAnsi="Times New Roman" w:cs="Times New Roman"/>
        </w:rPr>
      </w:pPr>
      <w:bookmarkStart w:id="0" w:name="_heading=h.gjdgxs" w:colFirst="0" w:colLast="0"/>
      <w:bookmarkEnd w:id="0"/>
      <w:proofErr w:type="spellStart"/>
      <w:r>
        <w:rPr>
          <w:rFonts w:ascii="Times New Roman" w:eastAsia="Times New Roman" w:hAnsi="Times New Roman" w:cs="Times New Roman"/>
        </w:rPr>
        <w:t>Smlouva</w:t>
      </w:r>
      <w:proofErr w:type="spellEnd"/>
      <w:r>
        <w:rPr>
          <w:rFonts w:ascii="Times New Roman" w:eastAsia="Times New Roman" w:hAnsi="Times New Roman" w:cs="Times New Roman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</w:rPr>
        <w:t>realizaci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programu</w:t>
      </w:r>
      <w:proofErr w:type="spellEnd"/>
    </w:p>
    <w:p w14:paraId="4B92594F" w14:textId="77777777" w:rsidR="001C7D29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uzavřená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ustanovení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§ 1746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zákona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č. 89/2012 Sb.,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občanský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zákoník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znění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pozdějších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předpisů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(„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OZ</w:t>
      </w:r>
      <w:r>
        <w:rPr>
          <w:rFonts w:ascii="Arimo" w:eastAsia="Arimo" w:hAnsi="Arimo" w:cs="Arimo"/>
          <w:sz w:val="24"/>
          <w:szCs w:val="24"/>
        </w:rPr>
        <w:t>“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878FF65" w14:textId="77777777" w:rsidR="001C7D29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8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(„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Smlouva</w:t>
      </w:r>
      <w:proofErr w:type="spellEnd"/>
      <w:r>
        <w:rPr>
          <w:rFonts w:ascii="Arimo" w:eastAsia="Arimo" w:hAnsi="Arimo" w:cs="Arimo"/>
          <w:sz w:val="24"/>
          <w:szCs w:val="24"/>
        </w:rPr>
        <w:t>“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4EA9B68" w14:textId="77777777" w:rsidR="001C7D29" w:rsidRDefault="00000000">
      <w:pPr>
        <w:pBdr>
          <w:top w:val="nil"/>
          <w:left w:val="nil"/>
          <w:bottom w:val="nil"/>
          <w:right w:val="nil"/>
          <w:between w:val="nil"/>
        </w:pBdr>
        <w:spacing w:before="280" w:after="20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Smluvní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strany</w:t>
      </w:r>
      <w:proofErr w:type="spellEnd"/>
    </w:p>
    <w:p w14:paraId="1758DD32" w14:textId="77777777" w:rsidR="001C7D2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 w:after="20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b/>
        </w:rPr>
        <w:t>Střední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škola</w:t>
      </w:r>
      <w:proofErr w:type="spellEnd"/>
      <w:r>
        <w:rPr>
          <w:b/>
        </w:rPr>
        <w:t xml:space="preserve"> - Centrum </w:t>
      </w:r>
      <w:proofErr w:type="spellStart"/>
      <w:r>
        <w:rPr>
          <w:b/>
        </w:rPr>
        <w:t>odborné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přípravy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technické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Uherský</w:t>
      </w:r>
      <w:proofErr w:type="spellEnd"/>
      <w:r>
        <w:rPr>
          <w:b/>
        </w:rPr>
        <w:t xml:space="preserve"> Brod</w:t>
      </w:r>
    </w:p>
    <w:p w14:paraId="472A76AB" w14:textId="77777777" w:rsidR="001C7D29" w:rsidRDefault="00000000">
      <w:pPr>
        <w:pBdr>
          <w:top w:val="nil"/>
          <w:left w:val="nil"/>
          <w:bottom w:val="nil"/>
          <w:right w:val="nil"/>
          <w:between w:val="nil"/>
        </w:pBdr>
        <w:spacing w:after="100" w:line="288" w:lineRule="auto"/>
        <w:ind w:left="420"/>
        <w:jc w:val="both"/>
      </w:pPr>
      <w:r>
        <w:t xml:space="preserve">se </w:t>
      </w:r>
      <w:proofErr w:type="spellStart"/>
      <w:r>
        <w:t>sídlem</w:t>
      </w:r>
      <w:proofErr w:type="spellEnd"/>
      <w:r>
        <w:t xml:space="preserve"> </w:t>
      </w:r>
      <w:proofErr w:type="spellStart"/>
      <w:r>
        <w:rPr>
          <w:color w:val="222222"/>
          <w:highlight w:val="white"/>
        </w:rPr>
        <w:t>Vlčnovská</w:t>
      </w:r>
      <w:proofErr w:type="spellEnd"/>
      <w:r>
        <w:rPr>
          <w:color w:val="222222"/>
          <w:highlight w:val="white"/>
        </w:rPr>
        <w:t xml:space="preserve"> 688, 688 01 </w:t>
      </w:r>
      <w:proofErr w:type="spellStart"/>
      <w:r>
        <w:rPr>
          <w:color w:val="222222"/>
          <w:highlight w:val="white"/>
        </w:rPr>
        <w:t>Uherský</w:t>
      </w:r>
      <w:proofErr w:type="spellEnd"/>
      <w:r>
        <w:rPr>
          <w:color w:val="222222"/>
          <w:highlight w:val="white"/>
        </w:rPr>
        <w:t xml:space="preserve"> Brod</w:t>
      </w:r>
      <w:r>
        <w:t xml:space="preserve">, IČO: </w:t>
      </w:r>
      <w:r>
        <w:rPr>
          <w:color w:val="222222"/>
          <w:highlight w:val="white"/>
        </w:rPr>
        <w:t>15527816</w:t>
      </w:r>
    </w:p>
    <w:p w14:paraId="43175E1B" w14:textId="77777777" w:rsidR="001C7D29" w:rsidRDefault="00000000">
      <w:pPr>
        <w:pBdr>
          <w:top w:val="nil"/>
          <w:left w:val="nil"/>
          <w:bottom w:val="nil"/>
          <w:right w:val="nil"/>
          <w:between w:val="nil"/>
        </w:pBdr>
        <w:spacing w:after="100" w:line="288" w:lineRule="auto"/>
        <w:ind w:left="420"/>
        <w:jc w:val="both"/>
      </w:pPr>
      <w:proofErr w:type="spellStart"/>
      <w:r>
        <w:t>zastoupený</w:t>
      </w:r>
      <w:proofErr w:type="spellEnd"/>
      <w:r>
        <w:t xml:space="preserve"> </w:t>
      </w:r>
      <w:r>
        <w:rPr>
          <w:color w:val="222222"/>
          <w:highlight w:val="white"/>
        </w:rPr>
        <w:t xml:space="preserve">Ing. </w:t>
      </w:r>
      <w:proofErr w:type="spellStart"/>
      <w:r>
        <w:rPr>
          <w:color w:val="222222"/>
          <w:highlight w:val="white"/>
        </w:rPr>
        <w:t>Hanou</w:t>
      </w:r>
      <w:proofErr w:type="spellEnd"/>
      <w:r>
        <w:rPr>
          <w:color w:val="222222"/>
          <w:highlight w:val="white"/>
        </w:rPr>
        <w:t xml:space="preserve"> Kubišovou, Ph.D.</w:t>
      </w:r>
      <w:r>
        <w:t xml:space="preserve">, </w:t>
      </w:r>
      <w:proofErr w:type="spellStart"/>
      <w:r>
        <w:t>ředitelkou</w:t>
      </w:r>
      <w:proofErr w:type="spellEnd"/>
      <w:r>
        <w:t xml:space="preserve"> </w:t>
      </w:r>
      <w:proofErr w:type="spellStart"/>
      <w:r>
        <w:t>školy</w:t>
      </w:r>
      <w:proofErr w:type="spellEnd"/>
      <w:r>
        <w:t xml:space="preserve">. </w:t>
      </w:r>
    </w:p>
    <w:p w14:paraId="7281FF6E" w14:textId="77777777" w:rsidR="001C7D29" w:rsidRDefault="00000000">
      <w:pPr>
        <w:pBdr>
          <w:top w:val="nil"/>
          <w:left w:val="nil"/>
          <w:bottom w:val="nil"/>
          <w:right w:val="nil"/>
          <w:between w:val="nil"/>
        </w:pBdr>
        <w:spacing w:after="100" w:line="288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(„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Objednatel</w:t>
      </w:r>
      <w:proofErr w:type="spellEnd"/>
      <w:r>
        <w:rPr>
          <w:rFonts w:ascii="Arimo" w:eastAsia="Arimo" w:hAnsi="Arimo" w:cs="Arimo"/>
          <w:sz w:val="24"/>
          <w:szCs w:val="24"/>
        </w:rPr>
        <w:t>“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0312610" w14:textId="77777777" w:rsidR="001C7D29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788DD41A" w14:textId="77777777" w:rsidR="001C7D2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8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Tokaheya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vzdělávání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z.s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14:paraId="740EF4A9" w14:textId="77777777" w:rsidR="001C7D29" w:rsidRDefault="00000000">
      <w:pPr>
        <w:pBdr>
          <w:top w:val="nil"/>
          <w:left w:val="nil"/>
          <w:bottom w:val="nil"/>
          <w:right w:val="nil"/>
          <w:between w:val="nil"/>
        </w:pBdr>
        <w:spacing w:after="100" w:line="288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spolek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sídlem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Sadová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1526,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Holešov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PSČ 769 01, IČO: 097 16 181,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zapsaný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spolkovém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rejstříku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vedeném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Krajským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soudem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Brně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oddíl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vložka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27303 </w:t>
      </w:r>
    </w:p>
    <w:p w14:paraId="7CCCF259" w14:textId="77777777" w:rsidR="001C7D29" w:rsidRDefault="00000000">
      <w:pPr>
        <w:pBdr>
          <w:top w:val="nil"/>
          <w:left w:val="nil"/>
          <w:bottom w:val="nil"/>
          <w:right w:val="nil"/>
          <w:between w:val="nil"/>
        </w:pBdr>
        <w:spacing w:after="100" w:line="288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bankovní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účet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č.: 2801915533/2010,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vedený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společnosti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Fio Banka,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a.s.</w:t>
      </w:r>
      <w:proofErr w:type="spellEnd"/>
    </w:p>
    <w:p w14:paraId="5D7A4361" w14:textId="77777777" w:rsidR="001C7D29" w:rsidRDefault="00000000">
      <w:pPr>
        <w:pBdr>
          <w:top w:val="nil"/>
          <w:left w:val="nil"/>
          <w:bottom w:val="nil"/>
          <w:right w:val="nil"/>
          <w:between w:val="nil"/>
        </w:pBdr>
        <w:spacing w:after="100" w:line="288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zastoupený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Ing.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Petrem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Němčíkem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členem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Rady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spolku</w:t>
      </w:r>
      <w:proofErr w:type="spellEnd"/>
      <w:r>
        <w:t>.</w:t>
      </w:r>
    </w:p>
    <w:p w14:paraId="3677D49A" w14:textId="77777777" w:rsidR="001C7D29" w:rsidRDefault="00000000">
      <w:pPr>
        <w:pBdr>
          <w:top w:val="nil"/>
          <w:left w:val="nil"/>
          <w:bottom w:val="nil"/>
          <w:right w:val="nil"/>
          <w:between w:val="nil"/>
        </w:pBdr>
        <w:spacing w:after="100" w:line="288" w:lineRule="auto"/>
        <w:ind w:left="4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(„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Poskytovatel</w:t>
      </w:r>
      <w:proofErr w:type="spellEnd"/>
      <w:r>
        <w:rPr>
          <w:rFonts w:ascii="Arimo" w:eastAsia="Arimo" w:hAnsi="Arimo" w:cs="Arimo"/>
          <w:sz w:val="24"/>
          <w:szCs w:val="24"/>
        </w:rPr>
        <w:t>“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E23F528" w14:textId="77777777" w:rsidR="001C7D29" w:rsidRDefault="00000000">
      <w:pPr>
        <w:pBdr>
          <w:top w:val="nil"/>
          <w:left w:val="nil"/>
          <w:bottom w:val="nil"/>
          <w:right w:val="nil"/>
          <w:between w:val="nil"/>
        </w:pBdr>
        <w:spacing w:after="10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Objednatel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Poskytovatel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společně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Strany</w:t>
      </w:r>
      <w:proofErr w:type="spellEnd"/>
      <w:r>
        <w:rPr>
          <w:rFonts w:ascii="Arimo" w:eastAsia="Arimo" w:hAnsi="Arimo" w:cs="Arimo"/>
          <w:sz w:val="24"/>
          <w:szCs w:val="24"/>
        </w:rPr>
        <w:t>“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každý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samostatně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Strana</w:t>
      </w:r>
      <w:r>
        <w:rPr>
          <w:rFonts w:ascii="Arimo" w:eastAsia="Arimo" w:hAnsi="Arimo" w:cs="Arimo"/>
          <w:sz w:val="24"/>
          <w:szCs w:val="24"/>
        </w:rPr>
        <w:t>“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480D7DF" w14:textId="77777777" w:rsidR="001C7D29" w:rsidRDefault="00000000">
      <w:pPr>
        <w:pStyle w:val="Nadpis2"/>
        <w:numPr>
          <w:ilvl w:val="0"/>
          <w:numId w:val="4"/>
        </w:numPr>
        <w:spacing w:line="240" w:lineRule="auto"/>
      </w:pPr>
      <w:bookmarkStart w:id="1" w:name="_heading=h.30j0zll" w:colFirst="0" w:colLast="0"/>
      <w:bookmarkEnd w:id="1"/>
      <w:proofErr w:type="spellStart"/>
      <w:r>
        <w:t>Předmět</w:t>
      </w:r>
      <w:proofErr w:type="spellEnd"/>
      <w:r>
        <w:t xml:space="preserve"> </w:t>
      </w:r>
      <w:proofErr w:type="spellStart"/>
      <w:r>
        <w:t>smlouvy</w:t>
      </w:r>
      <w:proofErr w:type="spellEnd"/>
    </w:p>
    <w:p w14:paraId="4DE665C5" w14:textId="77777777" w:rsidR="001C7D29" w:rsidRDefault="00000000">
      <w:pPr>
        <w:pBdr>
          <w:top w:val="nil"/>
          <w:left w:val="nil"/>
          <w:bottom w:val="nil"/>
          <w:right w:val="nil"/>
          <w:between w:val="nil"/>
        </w:pBdr>
        <w:spacing w:after="180" w:line="288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Předmětem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Smlouvy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zajištění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adaptační</w:t>
      </w:r>
      <w:r>
        <w:t>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program</w:t>
      </w:r>
      <w:r>
        <w:t>u</w:t>
      </w:r>
      <w:proofErr w:type="spellEnd"/>
      <w: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Poskytovatelem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žáky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ročníků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Objednatele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(„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Kurz</w:t>
      </w:r>
      <w:r>
        <w:rPr>
          <w:rFonts w:ascii="Arimo" w:eastAsia="Arimo" w:hAnsi="Arimo" w:cs="Arimo"/>
          <w:sz w:val="24"/>
          <w:szCs w:val="24"/>
        </w:rPr>
        <w:t>“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14:paraId="1ADB15A7" w14:textId="77777777" w:rsidR="001C7D29" w:rsidRDefault="00000000">
      <w:pPr>
        <w:pStyle w:val="Nadpis2"/>
        <w:numPr>
          <w:ilvl w:val="0"/>
          <w:numId w:val="1"/>
        </w:numPr>
        <w:spacing w:line="240" w:lineRule="auto"/>
      </w:pPr>
      <w:bookmarkStart w:id="2" w:name="_heading=h.1fob9te" w:colFirst="0" w:colLast="0"/>
      <w:bookmarkEnd w:id="2"/>
      <w:proofErr w:type="spellStart"/>
      <w:r>
        <w:t>Místo</w:t>
      </w:r>
      <w:proofErr w:type="spellEnd"/>
      <w:r>
        <w:t xml:space="preserve"> a </w:t>
      </w:r>
      <w:proofErr w:type="spellStart"/>
      <w:r>
        <w:t>čas</w:t>
      </w:r>
      <w:proofErr w:type="spellEnd"/>
      <w:r>
        <w:t xml:space="preserve"> </w:t>
      </w:r>
      <w:proofErr w:type="spellStart"/>
      <w:r>
        <w:t>Kurzu</w:t>
      </w:r>
      <w:proofErr w:type="spellEnd"/>
    </w:p>
    <w:p w14:paraId="61DA6E66" w14:textId="77777777" w:rsidR="001C7D29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Kurz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probíhat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termín</w:t>
      </w:r>
      <w:r>
        <w:t>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t>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- </w:t>
      </w:r>
      <w:r>
        <w:t>17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t xml:space="preserve"> 9.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>
        <w:t xml:space="preserve">. </w:t>
      </w:r>
    </w:p>
    <w:p w14:paraId="13CA2AE1" w14:textId="77777777" w:rsidR="001C7D29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Místo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konání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Kurzu je </w:t>
      </w:r>
      <w:r>
        <w:t xml:space="preserve">RS </w:t>
      </w:r>
      <w:proofErr w:type="spellStart"/>
      <w:r>
        <w:t>Kopánky</w:t>
      </w:r>
      <w:proofErr w:type="spellEnd"/>
      <w:r>
        <w:t xml:space="preserve"> (</w:t>
      </w:r>
      <w:proofErr w:type="spellStart"/>
      <w:r>
        <w:rPr>
          <w:highlight w:val="white"/>
        </w:rPr>
        <w:t>Mikulčin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Vrch</w:t>
      </w:r>
      <w:proofErr w:type="spellEnd"/>
      <w:r>
        <w:rPr>
          <w:highlight w:val="white"/>
        </w:rPr>
        <w:t xml:space="preserve"> 214, 687 74 Starý </w:t>
      </w:r>
      <w:proofErr w:type="spellStart"/>
      <w:r>
        <w:rPr>
          <w:highlight w:val="white"/>
        </w:rPr>
        <w:t>Hrozenkov</w:t>
      </w:r>
      <w:proofErr w:type="spellEnd"/>
      <w:r>
        <w:rPr>
          <w:highlight w:val="white"/>
        </w:rPr>
        <w:t>)</w:t>
      </w:r>
      <w:r>
        <w:t xml:space="preserve">. </w:t>
      </w:r>
    </w:p>
    <w:p w14:paraId="4DDBBBD3" w14:textId="77777777" w:rsidR="001C7D29" w:rsidRDefault="00000000">
      <w:pPr>
        <w:pStyle w:val="Nadpis2"/>
        <w:numPr>
          <w:ilvl w:val="0"/>
          <w:numId w:val="1"/>
        </w:numPr>
        <w:spacing w:before="280" w:after="380" w:line="240" w:lineRule="auto"/>
      </w:pPr>
      <w:bookmarkStart w:id="3" w:name="_heading=h.3znysh7" w:colFirst="0" w:colLast="0"/>
      <w:bookmarkEnd w:id="3"/>
      <w:r>
        <w:t xml:space="preserve">Cena a </w:t>
      </w:r>
      <w:proofErr w:type="spellStart"/>
      <w:r>
        <w:t>platební</w:t>
      </w:r>
      <w:proofErr w:type="spellEnd"/>
      <w:r>
        <w:t xml:space="preserve"> </w:t>
      </w:r>
      <w:proofErr w:type="spellStart"/>
      <w:r>
        <w:t>podmínky</w:t>
      </w:r>
      <w:proofErr w:type="spellEnd"/>
    </w:p>
    <w:p w14:paraId="01C16F70" w14:textId="77777777" w:rsidR="001C7D29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Cena Kurzu je 1.</w:t>
      </w:r>
      <w: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slovy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tisíc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t>šest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>
        <w:t>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korun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českých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účastníka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kurzu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dohodly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počtu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minimálně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t>70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účastníků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počet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účastníků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může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být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změněn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základě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dohody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Stran a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nejpozději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48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hodin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před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začátkem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Kurzu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DCD0BC" w14:textId="77777777" w:rsidR="001C7D29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Objednatel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zavazuje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uhradit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celkovou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všechny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účastníky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účet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Poskytovatele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který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uveden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záhlaví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Smlouvy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základě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faktury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daňového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dokladu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vystaveného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Poskytovatelem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40AD37" w14:textId="77777777" w:rsidR="001C7D29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Faktura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realizaci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kurzu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vystavena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Poskytovatelem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poté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již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nelze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měnit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počet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účastníků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základě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skutečného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počtu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účastníků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kurzu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41FD90" w14:textId="77777777" w:rsidR="001C7D29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Cena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zahrnuje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náklady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spojené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přípravou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realizací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programu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Kurzu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zdravotnický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dohled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odměnu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lektorů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0A923FA" w14:textId="77777777" w:rsidR="001C7D29" w:rsidRDefault="00000000">
      <w:pPr>
        <w:pStyle w:val="Nadpis2"/>
        <w:numPr>
          <w:ilvl w:val="0"/>
          <w:numId w:val="1"/>
        </w:numPr>
        <w:spacing w:before="280" w:after="380" w:line="240" w:lineRule="auto"/>
      </w:pPr>
      <w:bookmarkStart w:id="4" w:name="_heading=h.2et92p0" w:colFirst="0" w:colLast="0"/>
      <w:bookmarkEnd w:id="4"/>
      <w:proofErr w:type="spellStart"/>
      <w:r>
        <w:t>Další</w:t>
      </w:r>
      <w:proofErr w:type="spellEnd"/>
      <w:r>
        <w:t xml:space="preserve"> </w:t>
      </w:r>
      <w:proofErr w:type="spellStart"/>
      <w:r>
        <w:t>ujednání</w:t>
      </w:r>
      <w:proofErr w:type="spellEnd"/>
      <w:r>
        <w:t xml:space="preserve"> </w:t>
      </w:r>
      <w:proofErr w:type="spellStart"/>
      <w:r>
        <w:t>stran</w:t>
      </w:r>
      <w:proofErr w:type="spellEnd"/>
    </w:p>
    <w:p w14:paraId="13D5FD2C" w14:textId="77777777" w:rsidR="001C7D29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Právní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odpovědnost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případné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škody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vzniklé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majetku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zdraví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účastníků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Kurzu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přebírá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době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programu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organizovaném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instruktory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míře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Poskytovatel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to od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okamžiku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nástupu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účastníků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kurz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místě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konání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ukončení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organizovaný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vedený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instruktory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poskytovatele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poskytovatel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zdraví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majetek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účastníků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kurzu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neodpovídá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Program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vždy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zahájen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výzvou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instruktora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nástupu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program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ukončen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oznámením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instruktora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programu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5E422D" w14:textId="77777777" w:rsidR="001C7D29" w:rsidRDefault="00000000">
      <w:pPr>
        <w:pStyle w:val="Nadpis2"/>
        <w:numPr>
          <w:ilvl w:val="0"/>
          <w:numId w:val="1"/>
        </w:numPr>
        <w:spacing w:before="280" w:after="380" w:line="240" w:lineRule="auto"/>
      </w:pPr>
      <w:bookmarkStart w:id="5" w:name="_heading=h.tyjcwt" w:colFirst="0" w:colLast="0"/>
      <w:bookmarkEnd w:id="5"/>
      <w:proofErr w:type="spellStart"/>
      <w:r>
        <w:t>Závěrečná</w:t>
      </w:r>
      <w:proofErr w:type="spellEnd"/>
      <w:r>
        <w:t xml:space="preserve"> </w:t>
      </w:r>
      <w:proofErr w:type="spellStart"/>
      <w:r>
        <w:t>ustanovení</w:t>
      </w:r>
      <w:proofErr w:type="spellEnd"/>
    </w:p>
    <w:p w14:paraId="221D6CE0" w14:textId="77777777" w:rsidR="001C7D29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Právní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vztahy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Smlouvou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neupravené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řídí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OZ.</w:t>
      </w:r>
    </w:p>
    <w:p w14:paraId="5DE68D83" w14:textId="77777777" w:rsidR="001C7D29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Smlouvu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možné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měnit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pouze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písemnou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dohodou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Stran.</w:t>
      </w:r>
    </w:p>
    <w:p w14:paraId="70CFC702" w14:textId="77777777" w:rsidR="001C7D29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Poskytovatel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povinen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plnění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Smlouvy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zajistit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ochranu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osobních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údajů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Objednatel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mu 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poskytne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potřebnou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součinnost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E12918F" w14:textId="77777777" w:rsidR="001C7D29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Smlouva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vyhotovena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stejnopisech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přičemž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každá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ze Stran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obdrží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stejnopis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670246" w14:textId="77777777" w:rsidR="001C7D29" w:rsidRDefault="0000000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Strany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tímto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výslovně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prohlašují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že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tuto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Smlouvu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před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jejím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podpisem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přečetly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že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byla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uzavřena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vzájemném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projednání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že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vyjadřuje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jejich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pravou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svobodnou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vůli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důkaz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čehož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připojují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níže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své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podpisy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tbl>
      <w:tblPr>
        <w:tblStyle w:val="a1"/>
        <w:tblW w:w="9025" w:type="dxa"/>
        <w:tblInd w:w="2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512"/>
        <w:gridCol w:w="4513"/>
      </w:tblGrid>
      <w:tr w:rsidR="001C7D29" w14:paraId="5744CE8A" w14:textId="77777777">
        <w:trPr>
          <w:trHeight w:val="491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F23D9" w14:textId="77777777" w:rsidR="001C7D29" w:rsidRDefault="001C7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89F35AB" w14:textId="77777777" w:rsidR="001C7D2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 w:cs="Arial"/>
              </w:rPr>
            </w:pPr>
            <w:r>
              <w:rPr>
                <w:rFonts w:ascii="Times New Roman" w:eastAsia="Times New Roman" w:hAnsi="Times New Roman" w:cs="Times New Roman"/>
              </w:rPr>
              <w:t>Za</w:t>
            </w:r>
            <w:r>
              <w:t xml:space="preserve"> COPT </w:t>
            </w:r>
            <w:proofErr w:type="spellStart"/>
            <w:r>
              <w:t>Uherský</w:t>
            </w:r>
            <w:proofErr w:type="spellEnd"/>
            <w:r>
              <w:t xml:space="preserve"> Brod</w:t>
            </w: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AA1EE" w14:textId="77777777" w:rsidR="001C7D29" w:rsidRDefault="001C7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4832C3C" w14:textId="77777777" w:rsidR="001C7D2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 w:cs="Arial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Tokaheya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vzdělávání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z.s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1C7D29" w14:paraId="341FD146" w14:textId="77777777">
        <w:trPr>
          <w:trHeight w:val="860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46EAF" w14:textId="77777777" w:rsidR="001C7D2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Místo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>
              <w:t>Uherský</w:t>
            </w:r>
            <w:proofErr w:type="spellEnd"/>
            <w:r>
              <w:t xml:space="preserve"> Brod</w:t>
            </w:r>
          </w:p>
          <w:p w14:paraId="7606EE49" w14:textId="77777777" w:rsidR="001C7D2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Arial" w:cs="Arial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Datum: </w:t>
            </w:r>
            <w:r>
              <w:t>17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t>5</w:t>
            </w:r>
            <w:r>
              <w:rPr>
                <w:rFonts w:ascii="Times New Roman" w:eastAsia="Times New Roman" w:hAnsi="Times New Roman" w:cs="Times New Roman"/>
              </w:rPr>
              <w:t>. 2025</w:t>
            </w: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06800" w14:textId="77777777" w:rsidR="001C7D2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Místo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Holešov</w:t>
            </w:r>
            <w:proofErr w:type="spellEnd"/>
          </w:p>
          <w:p w14:paraId="5BD276AE" w14:textId="77777777" w:rsidR="001C7D2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Arial" w:cs="Arial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Datum: </w:t>
            </w:r>
            <w:r>
              <w:t>17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t>5</w:t>
            </w:r>
            <w:r>
              <w:rPr>
                <w:rFonts w:ascii="Times New Roman" w:eastAsia="Times New Roman" w:hAnsi="Times New Roman" w:cs="Times New Roman"/>
              </w:rPr>
              <w:t>. 2025</w:t>
            </w:r>
          </w:p>
        </w:tc>
      </w:tr>
      <w:tr w:rsidR="001C7D29" w14:paraId="33C873A2" w14:textId="77777777">
        <w:trPr>
          <w:trHeight w:val="770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C2FAA" w14:textId="77777777" w:rsidR="001C7D29" w:rsidRDefault="001C7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3FAD604E" w14:textId="77777777" w:rsidR="001C7D2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Arial" w:cs="Arial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</w:t>
            </w: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4581D" w14:textId="77777777" w:rsidR="001C7D29" w:rsidRDefault="001C7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33C55130" w14:textId="77777777" w:rsidR="001C7D2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Arial" w:cs="Arial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</w:t>
            </w:r>
          </w:p>
        </w:tc>
      </w:tr>
      <w:tr w:rsidR="001C7D29" w14:paraId="44C53E89" w14:textId="77777777">
        <w:trPr>
          <w:trHeight w:val="860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8D57C" w14:textId="77777777" w:rsidR="001C7D2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Jméno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t xml:space="preserve">Ing. Hana Kubišová, Ph. D. </w:t>
            </w:r>
          </w:p>
          <w:p w14:paraId="69F2C266" w14:textId="77777777" w:rsidR="001C7D2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Arial" w:cs="Ari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Funkce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Ředitelka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školy</w:t>
            </w:r>
            <w:proofErr w:type="spellEnd"/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8A06B" w14:textId="77777777" w:rsidR="001C7D2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Jméno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Petr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Němčík</w:t>
            </w:r>
            <w:proofErr w:type="spellEnd"/>
          </w:p>
          <w:p w14:paraId="48CEE8C9" w14:textId="77777777" w:rsidR="001C7D2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Arial" w:cs="Ari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Funkce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Člen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Rady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spolku</w:t>
            </w:r>
            <w:proofErr w:type="spellEnd"/>
          </w:p>
        </w:tc>
      </w:tr>
    </w:tbl>
    <w:p w14:paraId="5DFCED9A" w14:textId="77777777" w:rsidR="001C7D29" w:rsidRDefault="001C7D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8" w:hanging="168"/>
        <w:rPr>
          <w:rFonts w:eastAsia="Arial" w:cs="Arial"/>
        </w:rPr>
      </w:pPr>
    </w:p>
    <w:sectPr w:rsidR="001C7D29">
      <w:headerReference w:type="default" r:id="rId8"/>
      <w:footerReference w:type="default" r:id="rId9"/>
      <w:pgSz w:w="11900" w:h="16840"/>
      <w:pgMar w:top="1080" w:right="1080" w:bottom="1080" w:left="108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0E6EB" w14:textId="77777777" w:rsidR="008E1CDF" w:rsidRDefault="008E1CDF">
      <w:pPr>
        <w:spacing w:line="240" w:lineRule="auto"/>
      </w:pPr>
      <w:r>
        <w:separator/>
      </w:r>
    </w:p>
  </w:endnote>
  <w:endnote w:type="continuationSeparator" w:id="0">
    <w:p w14:paraId="163910C3" w14:textId="77777777" w:rsidR="008E1CDF" w:rsidRDefault="008E1C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charset w:val="00"/>
    <w:family w:val="auto"/>
    <w:pitch w:val="default"/>
    <w:embedRegular r:id="rId1" w:fontKey="{09174574-FAFA-4AE5-AAAE-CBC9E92D2D34}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  <w:embedRegular r:id="rId2" w:fontKey="{EAF83929-4CBC-4A69-83A9-4A8E3E5E8E91}"/>
    <w:embedItalic r:id="rId3" w:fontKey="{3C059C34-7C68-4F31-8A91-A43F15467367}"/>
  </w:font>
  <w:font w:name="Arimo">
    <w:charset w:val="00"/>
    <w:family w:val="auto"/>
    <w:pitch w:val="default"/>
    <w:embedRegular r:id="rId4" w:fontKey="{1A311C56-7578-4291-A547-560B23CBA5C5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A348F" w14:textId="77777777" w:rsidR="001C7D29" w:rsidRDefault="001C7D29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line="240" w:lineRule="auto"/>
      <w:rPr>
        <w:rFonts w:ascii="Helvetica Neue" w:eastAsia="Helvetica Neue" w:hAnsi="Helvetica Neue" w:cs="Helvetica Neu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9B9D6" w14:textId="77777777" w:rsidR="008E1CDF" w:rsidRDefault="008E1CDF">
      <w:pPr>
        <w:spacing w:line="240" w:lineRule="auto"/>
      </w:pPr>
      <w:r>
        <w:separator/>
      </w:r>
    </w:p>
  </w:footnote>
  <w:footnote w:type="continuationSeparator" w:id="0">
    <w:p w14:paraId="3883858B" w14:textId="77777777" w:rsidR="008E1CDF" w:rsidRDefault="008E1C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FDB1B" w14:textId="77777777" w:rsidR="001C7D29" w:rsidRDefault="001C7D29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line="240" w:lineRule="auto"/>
      <w:rPr>
        <w:rFonts w:ascii="Helvetica Neue" w:eastAsia="Helvetica Neue" w:hAnsi="Helvetica Neue" w:cs="Helvetica Neue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9B6"/>
    <w:multiLevelType w:val="multilevel"/>
    <w:tmpl w:val="F5AA1FA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Arial" w:eastAsia="Arial" w:hAnsi="Arial" w:cs="Arial"/>
        <w:b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Arial" w:eastAsia="Arial" w:hAnsi="Arial" w:cs="Arial"/>
        <w:b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Arial" w:eastAsia="Arial" w:hAnsi="Arial" w:cs="Arial"/>
        <w:b/>
        <w:i w:val="0"/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312F1FEE"/>
    <w:multiLevelType w:val="multilevel"/>
    <w:tmpl w:val="420E937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Arial" w:eastAsia="Arial" w:hAnsi="Arial" w:cs="Arial"/>
        <w:b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Arial" w:eastAsia="Arial" w:hAnsi="Arial" w:cs="Arial"/>
        <w:b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Arial" w:eastAsia="Arial" w:hAnsi="Arial" w:cs="Arial"/>
        <w:b/>
        <w:i w:val="0"/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475836EF"/>
    <w:multiLevelType w:val="multilevel"/>
    <w:tmpl w:val="38A47B8A"/>
    <w:lvl w:ilvl="0">
      <w:start w:val="2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Arial" w:eastAsia="Arial" w:hAnsi="Arial" w:cs="Arial"/>
        <w:b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Arial" w:eastAsia="Arial" w:hAnsi="Arial" w:cs="Arial"/>
        <w:b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Arial" w:eastAsia="Arial" w:hAnsi="Arial" w:cs="Arial"/>
        <w:b/>
        <w:i w:val="0"/>
        <w:smallCaps w:val="0"/>
        <w:strike w:val="0"/>
        <w:shd w:val="clear" w:color="auto" w:fill="auto"/>
        <w:vertAlign w:val="baseline"/>
      </w:rPr>
    </w:lvl>
  </w:abstractNum>
  <w:abstractNum w:abstractNumId="3" w15:restartNumberingAfterBreak="0">
    <w:nsid w:val="542731B5"/>
    <w:multiLevelType w:val="multilevel"/>
    <w:tmpl w:val="4A52A244"/>
    <w:lvl w:ilvl="0">
      <w:start w:val="2"/>
      <w:numFmt w:val="decimal"/>
      <w:lvlText w:val="%1.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smallCaps w:val="0"/>
        <w:strike w:val="0"/>
        <w:shd w:val="clear" w:color="auto" w:fill="auto"/>
        <w:vertAlign w:val="baseline"/>
      </w:rPr>
    </w:lvl>
  </w:abstractNum>
  <w:abstractNum w:abstractNumId="4" w15:restartNumberingAfterBreak="0">
    <w:nsid w:val="623A177E"/>
    <w:multiLevelType w:val="multilevel"/>
    <w:tmpl w:val="DF660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25658438">
    <w:abstractNumId w:val="3"/>
  </w:num>
  <w:num w:numId="2" w16cid:durableId="168571478">
    <w:abstractNumId w:val="0"/>
  </w:num>
  <w:num w:numId="3" w16cid:durableId="1671173467">
    <w:abstractNumId w:val="2"/>
  </w:num>
  <w:num w:numId="4" w16cid:durableId="1281304412">
    <w:abstractNumId w:val="1"/>
  </w:num>
  <w:num w:numId="5" w16cid:durableId="436757574">
    <w:abstractNumId w:val="4"/>
  </w:num>
  <w:num w:numId="6" w16cid:durableId="7376347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D29"/>
    <w:rsid w:val="001C7D29"/>
    <w:rsid w:val="008E1CDF"/>
    <w:rsid w:val="00956EE3"/>
    <w:rsid w:val="00AB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F0AFC"/>
  <w15:docId w15:val="{62F461F7-1504-4A56-A381-24340F597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200" w:line="360" w:lineRule="auto"/>
      <w:ind w:left="720" w:hanging="360"/>
      <w:jc w:val="both"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next w:val="Normln"/>
    <w:uiPriority w:val="10"/>
    <w:qFormat/>
    <w:pPr>
      <w:keepNext/>
      <w:keepLines/>
      <w:spacing w:after="60" w:line="276" w:lineRule="auto"/>
    </w:pPr>
    <w:rPr>
      <w:rFonts w:ascii="Arial" w:eastAsia="Arial Unicode MS" w:hAnsi="Arial" w:cs="Arial Unicode MS"/>
      <w:color w:val="000000"/>
      <w:sz w:val="52"/>
      <w:szCs w:val="52"/>
      <w:u w:color="00000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rPr>
      <w:u w:val="single"/>
    </w:rPr>
  </w:style>
  <w:style w:type="table" w:customStyle="1" w:styleId="TableNormal2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styl1">
    <w:name w:val="Importovaný styl 1"/>
  </w:style>
  <w:style w:type="numbering" w:customStyle="1" w:styleId="Importovanstyl2">
    <w:name w:val="Importovaný styl 2"/>
  </w:style>
  <w:style w:type="numbering" w:customStyle="1" w:styleId="Importovanstyl3">
    <w:name w:val="Importovaný styl 3"/>
  </w:style>
  <w:style w:type="numbering" w:customStyle="1" w:styleId="Importovanstyl4">
    <w:name w:val="Importovaný styl 4"/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vuIcZTMXMheRadepSoPnEe9muA==">CgMxLjAyCGguZ2pkZ3hzMgloLjMwajB6bGwyCWguMWZvYjl0ZTIJaC4zem55c2g3MgloLjJldDkycDAyCGgudHlqY3d0OAByITFYYmVzSThhQUt1ZGhBQnh1ZmV0UHJKUFR4bUVTTTJuTg==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Martina Žišková</cp:lastModifiedBy>
  <cp:revision>2</cp:revision>
  <dcterms:created xsi:type="dcterms:W3CDTF">2025-06-11T07:58:00Z</dcterms:created>
  <dcterms:modified xsi:type="dcterms:W3CDTF">2025-06-11T07:58:00Z</dcterms:modified>
</cp:coreProperties>
</file>