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SPD-25/065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3B249057" w:rsidR="007B6B27" w:rsidRPr="007B6B27" w:rsidRDefault="007B6B27" w:rsidP="007B6B27">
      <w:pPr>
        <w:jc w:val="center"/>
      </w:pPr>
      <w:r w:rsidRPr="007B6B27">
        <w:t>zastoupená: Michal</w:t>
      </w:r>
      <w:r w:rsidR="00A1183E">
        <w:t>em</w:t>
      </w:r>
      <w:r w:rsidRPr="007B6B27">
        <w:t xml:space="preserve"> Med</w:t>
      </w:r>
      <w:r w:rsidR="00A1183E">
        <w:t>kem</w:t>
      </w:r>
      <w:r w:rsidRPr="007B6B27">
        <w:t>, obchodní</w:t>
      </w:r>
      <w:r w:rsidR="00A1183E">
        <w:t>m</w:t>
      </w:r>
      <w:r w:rsidRPr="007B6B27">
        <w:t xml:space="preserve"> </w:t>
      </w:r>
      <w:r w:rsidR="001403DB">
        <w:t>ředitel</w:t>
      </w:r>
      <w:r w:rsidR="00A1183E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r>
        <w:rPr>
          <w:b/>
        </w:rPr>
        <w:t>Senohrabská 193,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3F592E37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A1183E">
        <w:t>em</w:t>
      </w:r>
      <w:r w:rsidR="00FF4087">
        <w:t xml:space="preserve"> </w:t>
      </w:r>
      <w:proofErr w:type="spellStart"/>
      <w:r w:rsidR="00FF4087">
        <w:t>Lehár</w:t>
      </w:r>
      <w:r w:rsidR="00A1183E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SPD-25/065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Vyvěsit vlajky Filmové filharmonie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63C724E6" w14:textId="77777777" w:rsidTr="000E2B25">
        <w:tc>
          <w:tcPr>
            <w:tcW w:w="3085" w:type="dxa"/>
          </w:tcPr>
          <w:p w14:paraId="30D31CD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06FA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hlavní schodiště</w:t>
            </w:r>
          </w:p>
        </w:tc>
        <w:tc>
          <w:tcPr>
            <w:tcW w:w="3686" w:type="dxa"/>
          </w:tcPr>
          <w:p w14:paraId="5CC099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06825823" w14:textId="77777777" w:rsidTr="000E2B25">
        <w:tc>
          <w:tcPr>
            <w:tcW w:w="3085" w:type="dxa"/>
          </w:tcPr>
          <w:p w14:paraId="0F668E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7415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3C5AE7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4F07B2E3" w14:textId="77777777" w:rsidTr="000E2B25">
        <w:tc>
          <w:tcPr>
            <w:tcW w:w="3085" w:type="dxa"/>
          </w:tcPr>
          <w:p w14:paraId="517BE2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BD58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E67A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6F1DCD4" w14:textId="77777777" w:rsidTr="000E2B25">
        <w:tc>
          <w:tcPr>
            <w:tcW w:w="3085" w:type="dxa"/>
          </w:tcPr>
          <w:p w14:paraId="75669CE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9E66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3CCE8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54749EF" w14:textId="77777777" w:rsidTr="000E2B25">
        <w:tc>
          <w:tcPr>
            <w:tcW w:w="3085" w:type="dxa"/>
          </w:tcPr>
          <w:p w14:paraId="47B19C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D206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B5349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035D3D26" w14:textId="77777777" w:rsidTr="000E2B25">
        <w:tc>
          <w:tcPr>
            <w:tcW w:w="3085" w:type="dxa"/>
          </w:tcPr>
          <w:p w14:paraId="0AEC2A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3846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F86C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829FE32" w14:textId="77777777" w:rsidTr="000E2B25">
        <w:tc>
          <w:tcPr>
            <w:tcW w:w="3085" w:type="dxa"/>
          </w:tcPr>
          <w:p w14:paraId="2AFF9E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6676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4D486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5DD9F1EE" w14:textId="77777777" w:rsidTr="000E2B25">
        <w:tc>
          <w:tcPr>
            <w:tcW w:w="3085" w:type="dxa"/>
          </w:tcPr>
          <w:p w14:paraId="3E09A1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7538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60E4E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177F2457" w14:textId="77777777" w:rsidTr="000E2B25">
        <w:tc>
          <w:tcPr>
            <w:tcW w:w="3085" w:type="dxa"/>
          </w:tcPr>
          <w:p w14:paraId="0D2332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5AAF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3FC0C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35E6F2A7" w14:textId="77777777" w:rsidTr="000E2B25">
        <w:tc>
          <w:tcPr>
            <w:tcW w:w="3085" w:type="dxa"/>
          </w:tcPr>
          <w:p w14:paraId="03A1C8C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9FD2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614D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7EB46358" w14:textId="77777777" w:rsidTr="000E2B25">
        <w:tc>
          <w:tcPr>
            <w:tcW w:w="3085" w:type="dxa"/>
          </w:tcPr>
          <w:p w14:paraId="77F7D1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31C2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0503D2A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659A2E0A" w14:textId="77777777" w:rsidTr="000E2B25">
        <w:tc>
          <w:tcPr>
            <w:tcW w:w="3085" w:type="dxa"/>
          </w:tcPr>
          <w:p w14:paraId="695426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5B75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BB9E5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A803DB5" w14:textId="77777777" w:rsidTr="000E2B25">
        <w:tc>
          <w:tcPr>
            <w:tcW w:w="3085" w:type="dxa"/>
          </w:tcPr>
          <w:p w14:paraId="66E51A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24B4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  <w:r>
              <w:rPr>
                <w:sz w:val="20"/>
              </w:rPr>
              <w:t xml:space="preserve"> přes naše mikrofonní závěsy</w:t>
            </w:r>
          </w:p>
        </w:tc>
        <w:tc>
          <w:tcPr>
            <w:tcW w:w="3686" w:type="dxa"/>
          </w:tcPr>
          <w:p w14:paraId="61295A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7CE79618" w14:textId="77777777" w:rsidTr="000E2B25">
        <w:tc>
          <w:tcPr>
            <w:tcW w:w="3085" w:type="dxa"/>
          </w:tcPr>
          <w:p w14:paraId="74CBFE4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E5D1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Pivovar </w:t>
            </w:r>
            <w:proofErr w:type="spellStart"/>
            <w:proofErr w:type="gramStart"/>
            <w:r>
              <w:rPr>
                <w:sz w:val="20"/>
              </w:rPr>
              <w:t>Panaczech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  <w:r>
              <w:rPr>
                <w:sz w:val="20"/>
              </w:rPr>
              <w:t xml:space="preserve"> před koncertem a o přestávce</w:t>
            </w:r>
          </w:p>
        </w:tc>
        <w:tc>
          <w:tcPr>
            <w:tcW w:w="3686" w:type="dxa"/>
          </w:tcPr>
          <w:p w14:paraId="1BA751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1355FCF8" w14:textId="77777777" w:rsidTr="000E2B25">
        <w:tc>
          <w:tcPr>
            <w:tcW w:w="3085" w:type="dxa"/>
          </w:tcPr>
          <w:p w14:paraId="5B7618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9F2A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6129956A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123FD914" w14:textId="77777777" w:rsidTr="000E2B25">
        <w:tc>
          <w:tcPr>
            <w:tcW w:w="3085" w:type="dxa"/>
          </w:tcPr>
          <w:p w14:paraId="64D67A6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239A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EF4B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6DE1E014" w14:textId="77777777" w:rsidTr="000E2B25">
        <w:tc>
          <w:tcPr>
            <w:tcW w:w="3085" w:type="dxa"/>
          </w:tcPr>
          <w:p w14:paraId="367786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7FB7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8A0DA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7F583FD" w14:textId="77777777" w:rsidTr="000E2B25">
        <w:tc>
          <w:tcPr>
            <w:tcW w:w="3085" w:type="dxa"/>
          </w:tcPr>
          <w:p w14:paraId="0D5E51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7347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F9B68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6B311C0F" w14:textId="77777777" w:rsidTr="000E2B25">
        <w:tc>
          <w:tcPr>
            <w:tcW w:w="3085" w:type="dxa"/>
          </w:tcPr>
          <w:p w14:paraId="30D552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D977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B71F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6BCE8A5E" w14:textId="77777777" w:rsidTr="000E2B25">
        <w:tc>
          <w:tcPr>
            <w:tcW w:w="3085" w:type="dxa"/>
          </w:tcPr>
          <w:p w14:paraId="560E66B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86FF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315F1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149E248" w14:textId="77777777" w:rsidTr="000E2B25">
        <w:tc>
          <w:tcPr>
            <w:tcW w:w="3085" w:type="dxa"/>
          </w:tcPr>
          <w:p w14:paraId="6D9F38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4316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8BCE2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E954861" w14:textId="77777777" w:rsidTr="000E2B25">
        <w:tc>
          <w:tcPr>
            <w:tcW w:w="3085" w:type="dxa"/>
          </w:tcPr>
          <w:p w14:paraId="0A7A83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2115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</w:t>
            </w:r>
          </w:p>
        </w:tc>
        <w:tc>
          <w:tcPr>
            <w:tcW w:w="3686" w:type="dxa"/>
          </w:tcPr>
          <w:p w14:paraId="25490D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745A04F8" w14:textId="77777777" w:rsidTr="000E2B25">
        <w:tc>
          <w:tcPr>
            <w:tcW w:w="3085" w:type="dxa"/>
          </w:tcPr>
          <w:p w14:paraId="4006AC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1E65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3838C1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20A0337" w14:textId="77777777" w:rsidTr="000E2B25">
        <w:tc>
          <w:tcPr>
            <w:tcW w:w="3085" w:type="dxa"/>
          </w:tcPr>
          <w:p w14:paraId="3C7D86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A524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863A6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0D1A2725" w14:textId="77777777" w:rsidTr="000E2B25">
        <w:tc>
          <w:tcPr>
            <w:tcW w:w="3085" w:type="dxa"/>
          </w:tcPr>
          <w:p w14:paraId="752A1D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BDDD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vlajek Filmové filharmonie a koberce z hlavního schodiště</w:t>
            </w:r>
          </w:p>
        </w:tc>
        <w:tc>
          <w:tcPr>
            <w:tcW w:w="3686" w:type="dxa"/>
          </w:tcPr>
          <w:p w14:paraId="6DEF36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1FB09DE5" w14:textId="77777777" w:rsidTr="000E2B25">
        <w:tc>
          <w:tcPr>
            <w:tcW w:w="3085" w:type="dxa"/>
          </w:tcPr>
          <w:p w14:paraId="3F5C673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F0B2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Vyvěsit vlajky Filmové filharmonie</w:t>
            </w:r>
          </w:p>
        </w:tc>
        <w:tc>
          <w:tcPr>
            <w:tcW w:w="3686" w:type="dxa"/>
          </w:tcPr>
          <w:p w14:paraId="6B0451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1B801174" w14:textId="77777777" w:rsidTr="000E2B25">
        <w:tc>
          <w:tcPr>
            <w:tcW w:w="3085" w:type="dxa"/>
          </w:tcPr>
          <w:p w14:paraId="55A60B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0B2E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hlavní schodiště</w:t>
            </w:r>
          </w:p>
        </w:tc>
        <w:tc>
          <w:tcPr>
            <w:tcW w:w="3686" w:type="dxa"/>
          </w:tcPr>
          <w:p w14:paraId="6E144A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Akce</w:t>
            </w:r>
            <w:proofErr w:type="gramEnd"/>
          </w:p>
        </w:tc>
      </w:tr>
      <w:tr w:rsidR="00A25D99" w14:paraId="755173E4" w14:textId="77777777" w:rsidTr="000E2B25">
        <w:tc>
          <w:tcPr>
            <w:tcW w:w="3085" w:type="dxa"/>
          </w:tcPr>
          <w:p w14:paraId="1B2A58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91D3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F6449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1908CF23" w14:textId="77777777" w:rsidTr="000E2B25">
        <w:tc>
          <w:tcPr>
            <w:tcW w:w="3085" w:type="dxa"/>
          </w:tcPr>
          <w:p w14:paraId="440466F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EEBE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FC60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78621155" w14:textId="77777777" w:rsidTr="000E2B25">
        <w:tc>
          <w:tcPr>
            <w:tcW w:w="3085" w:type="dxa"/>
          </w:tcPr>
          <w:p w14:paraId="01FF29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F7B2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D80FC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0BDC97C2" w14:textId="77777777" w:rsidTr="000E2B25">
        <w:tc>
          <w:tcPr>
            <w:tcW w:w="3085" w:type="dxa"/>
          </w:tcPr>
          <w:p w14:paraId="653FDB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CAD2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0CD1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35DFDD83" w14:textId="77777777" w:rsidTr="000E2B25">
        <w:tc>
          <w:tcPr>
            <w:tcW w:w="3085" w:type="dxa"/>
          </w:tcPr>
          <w:p w14:paraId="28B699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3E2E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C8498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26D52B5" w14:textId="77777777" w:rsidTr="000E2B25">
        <w:tc>
          <w:tcPr>
            <w:tcW w:w="3085" w:type="dxa"/>
          </w:tcPr>
          <w:p w14:paraId="6841B3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7E9F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BF06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1BE8647" w14:textId="77777777" w:rsidTr="000E2B25">
        <w:tc>
          <w:tcPr>
            <w:tcW w:w="3085" w:type="dxa"/>
          </w:tcPr>
          <w:p w14:paraId="470AC0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96F4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43073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113C6A62" w14:textId="77777777" w:rsidTr="000E2B25">
        <w:tc>
          <w:tcPr>
            <w:tcW w:w="3085" w:type="dxa"/>
          </w:tcPr>
          <w:p w14:paraId="0531F3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5A98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69019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3E1CF091" w14:textId="77777777" w:rsidTr="000E2B25">
        <w:tc>
          <w:tcPr>
            <w:tcW w:w="3085" w:type="dxa"/>
          </w:tcPr>
          <w:p w14:paraId="55C9E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ECF0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CD6E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4F8AC154" w14:textId="77777777" w:rsidTr="000E2B25">
        <w:tc>
          <w:tcPr>
            <w:tcW w:w="3085" w:type="dxa"/>
          </w:tcPr>
          <w:p w14:paraId="7745CA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6B43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D14BC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705A849B" w14:textId="77777777" w:rsidTr="000E2B25">
        <w:tc>
          <w:tcPr>
            <w:tcW w:w="3085" w:type="dxa"/>
          </w:tcPr>
          <w:p w14:paraId="19279E7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F610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  <w:r>
              <w:rPr>
                <w:sz w:val="20"/>
              </w:rPr>
              <w:t xml:space="preserve"> přes naše mikrofonní závěsy</w:t>
            </w:r>
          </w:p>
        </w:tc>
        <w:tc>
          <w:tcPr>
            <w:tcW w:w="3686" w:type="dxa"/>
          </w:tcPr>
          <w:p w14:paraId="3DDA07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278A473B" w14:textId="77777777" w:rsidTr="000E2B25">
        <w:tc>
          <w:tcPr>
            <w:tcW w:w="3085" w:type="dxa"/>
          </w:tcPr>
          <w:p w14:paraId="5B9E23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B63C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564EC938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548D5EDD" w14:textId="77777777" w:rsidTr="000E2B25">
        <w:tc>
          <w:tcPr>
            <w:tcW w:w="3085" w:type="dxa"/>
          </w:tcPr>
          <w:p w14:paraId="7EDB6C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E855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Pivovar </w:t>
            </w:r>
            <w:proofErr w:type="spellStart"/>
            <w:proofErr w:type="gramStart"/>
            <w:r>
              <w:rPr>
                <w:sz w:val="20"/>
              </w:rPr>
              <w:t>Panaczech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  <w:r>
              <w:rPr>
                <w:sz w:val="20"/>
              </w:rPr>
              <w:t xml:space="preserve"> před koncertem a o přestávce</w:t>
            </w:r>
          </w:p>
        </w:tc>
        <w:tc>
          <w:tcPr>
            <w:tcW w:w="3686" w:type="dxa"/>
          </w:tcPr>
          <w:p w14:paraId="66332E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6D0468F8" w14:textId="77777777" w:rsidTr="000E2B25">
        <w:tc>
          <w:tcPr>
            <w:tcW w:w="3085" w:type="dxa"/>
          </w:tcPr>
          <w:p w14:paraId="4E7D32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01A0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3D72827A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2F4E5129" w14:textId="77777777" w:rsidTr="000E2B25">
        <w:tc>
          <w:tcPr>
            <w:tcW w:w="3085" w:type="dxa"/>
          </w:tcPr>
          <w:p w14:paraId="5D3BEC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EAE9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750A82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713AE1FE" w14:textId="77777777" w:rsidTr="000E2B25">
        <w:tc>
          <w:tcPr>
            <w:tcW w:w="3085" w:type="dxa"/>
          </w:tcPr>
          <w:p w14:paraId="6A8C64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EE69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</w:t>
            </w:r>
          </w:p>
        </w:tc>
        <w:tc>
          <w:tcPr>
            <w:tcW w:w="3686" w:type="dxa"/>
          </w:tcPr>
          <w:p w14:paraId="236192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Akce</w:t>
            </w:r>
            <w:proofErr w:type="gramEnd"/>
          </w:p>
        </w:tc>
      </w:tr>
      <w:tr w:rsidR="00A25D99" w14:paraId="02DDC548" w14:textId="77777777" w:rsidTr="000E2B25">
        <w:tc>
          <w:tcPr>
            <w:tcW w:w="3085" w:type="dxa"/>
          </w:tcPr>
          <w:p w14:paraId="7AFCC64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4F9F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FA61E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5C225127" w14:textId="77777777" w:rsidTr="000E2B25">
        <w:tc>
          <w:tcPr>
            <w:tcW w:w="3085" w:type="dxa"/>
          </w:tcPr>
          <w:p w14:paraId="10E61BF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CBD7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5175B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1DBD74A" w14:textId="77777777" w:rsidTr="000E2B25">
        <w:tc>
          <w:tcPr>
            <w:tcW w:w="3085" w:type="dxa"/>
          </w:tcPr>
          <w:p w14:paraId="2B902B1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D12C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A7F7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74EEDFB0" w14:textId="77777777" w:rsidTr="000E2B25">
        <w:tc>
          <w:tcPr>
            <w:tcW w:w="3085" w:type="dxa"/>
          </w:tcPr>
          <w:p w14:paraId="69DEDF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3D15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07509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5C1AA1EB" w14:textId="77777777" w:rsidTr="000E2B25">
        <w:tc>
          <w:tcPr>
            <w:tcW w:w="3085" w:type="dxa"/>
          </w:tcPr>
          <w:p w14:paraId="0B084DF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A2B2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4A0E9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37309253" w14:textId="77777777" w:rsidTr="000E2B25">
        <w:tc>
          <w:tcPr>
            <w:tcW w:w="3085" w:type="dxa"/>
          </w:tcPr>
          <w:p w14:paraId="04C2A5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3A5D16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03BF4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A029BB1" w14:textId="77777777" w:rsidTr="000E2B25">
        <w:tc>
          <w:tcPr>
            <w:tcW w:w="3085" w:type="dxa"/>
          </w:tcPr>
          <w:p w14:paraId="5D6A4CA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0B55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7E07C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449440C7" w14:textId="77777777" w:rsidTr="000E2B25">
        <w:tc>
          <w:tcPr>
            <w:tcW w:w="3085" w:type="dxa"/>
          </w:tcPr>
          <w:p w14:paraId="711BA0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F8A2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Stěhování nástrojů + Pivovar </w:t>
            </w:r>
            <w:proofErr w:type="spellStart"/>
            <w:r>
              <w:rPr>
                <w:sz w:val="20"/>
              </w:rPr>
              <w:t>Panaczech</w:t>
            </w:r>
            <w:proofErr w:type="spellEnd"/>
          </w:p>
        </w:tc>
        <w:tc>
          <w:tcPr>
            <w:tcW w:w="3686" w:type="dxa"/>
          </w:tcPr>
          <w:p w14:paraId="1C780C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Koncerty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hudby Sci-fi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0A76E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5EE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DE1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1C56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F4FF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CBBC7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721EC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13D7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EB5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1D122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2B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4A10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D82D4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3E5E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86A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2BE1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3B2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E532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DFC7B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D9B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5F5C0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AF7F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7ED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DB83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6B91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FD1C0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A32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DD95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8D4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B543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67199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E91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D96A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A5EC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38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25D0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DECF47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DF6C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1BF6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7F3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EF0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9AC8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60FC1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B33E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2E1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EFDA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56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E38A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B87905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3135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A7B9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3976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55F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8490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0C00B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9A69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987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08DD5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FD4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73AE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403 400,00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183E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12B8F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2025-06-11T07:53:00Z</dcterms:created>
  <dcterms:modified xsi:type="dcterms:W3CDTF">2025-06-11T07:53:00Z</dcterms:modified>
</cp:coreProperties>
</file>