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98"/>
        <w:gridCol w:w="3466"/>
        <w:gridCol w:w="1805"/>
        <w:gridCol w:w="2405"/>
      </w:tblGrid>
      <w:tr w:rsidR="00D322F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</w:tcBorders>
            <w:shd w:val="clear" w:color="auto" w:fill="BEBEBE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tabs>
                <w:tab w:val="left" w:pos="2222"/>
              </w:tabs>
              <w:spacing w:line="362" w:lineRule="exact"/>
              <w:jc w:val="both"/>
            </w:pPr>
            <w:r>
              <w:rPr>
                <w:rStyle w:val="Zkladntext2TrebuchetMS15ptTun"/>
              </w:rPr>
              <w:t>1</w:t>
            </w:r>
            <w:r>
              <w:rPr>
                <w:rStyle w:val="Zkladntext2FranklinGothicHeavy16pt"/>
              </w:rPr>
              <w:tab/>
            </w:r>
            <w:r>
              <w:rPr>
                <w:rStyle w:val="Zkladntext2TrebuchetMS65pt"/>
              </w:rPr>
              <w:t xml:space="preserve">TECHNICKÁ SPECIFIKACE - OSOBNÍ VOZIDLA NA BĚŽNÝ </w:t>
            </w:r>
            <w:proofErr w:type="spellStart"/>
            <w:r>
              <w:rPr>
                <w:rStyle w:val="Zkladntext2TrebuchetMS65pt"/>
              </w:rPr>
              <w:t>POHOf</w:t>
            </w:r>
            <w:proofErr w:type="spellEnd"/>
          </w:p>
        </w:tc>
        <w:tc>
          <w:tcPr>
            <w:tcW w:w="4210" w:type="dxa"/>
            <w:gridSpan w:val="2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rebuchetMS65pt"/>
              </w:rPr>
              <w:t>J - MANUÁLNÍ PŘEVODOVKA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298" w:type="dxa"/>
            <w:shd w:val="clear" w:color="auto" w:fill="BEBEBE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tabs>
                <w:tab w:val="left" w:leader="dot" w:pos="154"/>
                <w:tab w:val="left" w:leader="dot" w:pos="595"/>
              </w:tabs>
              <w:spacing w:line="116" w:lineRule="exact"/>
              <w:jc w:val="both"/>
            </w:pPr>
            <w:r>
              <w:rPr>
                <w:rStyle w:val="Zkladntext2TrebuchetMS5pt"/>
              </w:rPr>
              <w:tab/>
            </w:r>
            <w:r>
              <w:rPr>
                <w:rStyle w:val="Zkladntext2TrebuchetMS5pt"/>
              </w:rPr>
              <w:tab/>
            </w:r>
          </w:p>
        </w:tc>
        <w:tc>
          <w:tcPr>
            <w:tcW w:w="3466" w:type="dxa"/>
            <w:shd w:val="clear" w:color="auto" w:fill="BEBEBE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</w:tcBorders>
            <w:shd w:val="clear" w:color="auto" w:fill="BEBEBE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TrebuchetMS65pt"/>
              </w:rPr>
              <w:t>Nabídka dodavatele (žluté buňky vyplní dodavatel)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98" w:type="dxa"/>
            <w:shd w:val="clear" w:color="auto" w:fill="BEBEBE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shd w:val="clear" w:color="auto" w:fill="BEBEBE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BEBEBE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TrebuchetMS65pt"/>
              </w:rPr>
              <w:t>Splnění požadavku dodavatelem</w:t>
            </w:r>
          </w:p>
        </w:tc>
        <w:tc>
          <w:tcPr>
            <w:tcW w:w="2405" w:type="dxa"/>
            <w:shd w:val="clear" w:color="auto" w:fill="BEBEBE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TrebuchetMS65pt"/>
              </w:rPr>
              <w:t>Popis naplnění požadavku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98" w:type="dxa"/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Tovární značka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Tovární značka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TrebuchetMS65pt1"/>
              </w:rPr>
              <w:t>-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Dacia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 xml:space="preserve">Obchodní označení </w:t>
            </w:r>
            <w:r>
              <w:rPr>
                <w:rStyle w:val="Zkladntext2TrebuchetMS65pt0"/>
              </w:rPr>
              <w:t>modelu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Obchodní označení modelu (včetně výbavového stupně)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1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  <w:lang w:val="en-US" w:eastAsia="en-US" w:bidi="en-US"/>
              </w:rPr>
              <w:t xml:space="preserve">Jogger Extreme Tee </w:t>
            </w:r>
            <w:r>
              <w:rPr>
                <w:rStyle w:val="Zkladntext2TrebuchetMS5pt0"/>
              </w:rPr>
              <w:t>110 7 míst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BEBEBE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BEBEBE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BEBEBE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 xml:space="preserve">Druh </w:t>
            </w:r>
            <w:proofErr w:type="spellStart"/>
            <w:r>
              <w:rPr>
                <w:rStyle w:val="Zkladntext2TrebuchetMS65pt0"/>
              </w:rPr>
              <w:t>vozldla</w:t>
            </w:r>
            <w:proofErr w:type="spellEnd"/>
            <w:r>
              <w:rPr>
                <w:rStyle w:val="Zkladntext2TrebuchetMS65pt0"/>
              </w:rPr>
              <w:t>/</w:t>
            </w:r>
            <w:proofErr w:type="spellStart"/>
            <w:r>
              <w:rPr>
                <w:rStyle w:val="Zkladntext2TrebuchetMS65pt0"/>
              </w:rPr>
              <w:t>kategorle</w:t>
            </w:r>
            <w:proofErr w:type="spellEnd"/>
            <w:r>
              <w:rPr>
                <w:rStyle w:val="Zkladntext2TrebuchetMS65pt0"/>
              </w:rPr>
              <w:t>: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osobní automobil/ Ml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Počet dveří: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Počet míst k sezení: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 xml:space="preserve">dodavatel </w:t>
            </w:r>
            <w:r>
              <w:rPr>
                <w:rStyle w:val="Zkladntext2TrebuchetMS5pt0"/>
              </w:rPr>
              <w:t>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7 míst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Palivo: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benzín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Objem motoru [cm3]: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min. 990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999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Výkon motoru [</w:t>
            </w:r>
            <w:proofErr w:type="spellStart"/>
            <w:r>
              <w:rPr>
                <w:rStyle w:val="Zkladntext2TrebuchetMS65pt0"/>
              </w:rPr>
              <w:t>kWJ</w:t>
            </w:r>
            <w:proofErr w:type="spellEnd"/>
            <w:r>
              <w:rPr>
                <w:rStyle w:val="Zkladntext2TrebuchetMS65pt0"/>
              </w:rPr>
              <w:t>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min. 80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81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Exhalační (emisní) norma: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min. EURO 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020"/>
            </w:pPr>
            <w:r>
              <w:rPr>
                <w:rStyle w:val="Zkladntext2TrebuchetMS5pt0"/>
              </w:rPr>
              <w:t xml:space="preserve">EURO </w:t>
            </w:r>
            <w:r>
              <w:rPr>
                <w:rStyle w:val="Zkladntext2TrebuchetMS5pt0"/>
              </w:rPr>
              <w:t>6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Maximální točivý moment [</w:t>
            </w:r>
            <w:proofErr w:type="spellStart"/>
            <w:r>
              <w:rPr>
                <w:rStyle w:val="Zkladntext2TrebuchetMS65pt0"/>
              </w:rPr>
              <w:t>Nm</w:t>
            </w:r>
            <w:proofErr w:type="spellEnd"/>
            <w:r>
              <w:rPr>
                <w:rStyle w:val="Zkladntext2TrebuchetMS65pt0"/>
              </w:rPr>
              <w:t>]: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min. 190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200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Převodovka: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manuální, min. 6 st.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manuální, 6st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Záruka výrobce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min. 2 roky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3 roky/100000km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974" w:type="dxa"/>
            <w:gridSpan w:val="4"/>
            <w:tcBorders>
              <w:top w:val="single" w:sz="4" w:space="0" w:color="auto"/>
            </w:tcBorders>
            <w:shd w:val="clear" w:color="auto" w:fill="BEBEBE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tabs>
                <w:tab w:val="left" w:pos="10853"/>
              </w:tabs>
              <w:spacing w:line="362" w:lineRule="exact"/>
              <w:jc w:val="both"/>
            </w:pPr>
            <w:r>
              <w:rPr>
                <w:rStyle w:val="Zkladntext2FranklinGothicHeavy16pt"/>
              </w:rPr>
              <w:t xml:space="preserve">■ </w:t>
            </w:r>
            <w:r>
              <w:rPr>
                <w:rStyle w:val="Zkladntext2TrebuchetMS65pt"/>
              </w:rPr>
              <w:t>¡POŽADOVANÉ VNĚJŠÍ ROZMĚRY</w:t>
            </w:r>
            <w:r>
              <w:rPr>
                <w:rStyle w:val="Zkladntext2TrebuchetMS65pt"/>
              </w:rPr>
              <w:tab/>
            </w:r>
            <w:r>
              <w:rPr>
                <w:rStyle w:val="Zkladntext2TrebuchetMS15ptTun"/>
              </w:rPr>
              <w:t>1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98" w:type="dxa"/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362" w:lineRule="exact"/>
            </w:pPr>
            <w:r>
              <w:rPr>
                <w:rStyle w:val="Zkladntext2TrebuchetMS15ptTun0"/>
              </w:rPr>
              <w:t>1</w:t>
            </w:r>
            <w:r>
              <w:rPr>
                <w:rStyle w:val="Zkladntext2FranklinGothicHeavy16pt0"/>
              </w:rPr>
              <w:t xml:space="preserve"> </w:t>
            </w:r>
            <w:r>
              <w:rPr>
                <w:rStyle w:val="Zkladntext2TrebuchetMS65pt0"/>
              </w:rPr>
              <w:t>Délka</w:t>
            </w:r>
            <w:r>
              <w:rPr>
                <w:rStyle w:val="Zkladntext2TrebuchetMS65pt0"/>
              </w:rPr>
              <w:t xml:space="preserve"> [mm]:</w:t>
            </w:r>
          </w:p>
        </w:tc>
        <w:tc>
          <w:tcPr>
            <w:tcW w:w="3466" w:type="dxa"/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min. 4500 max. 4990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4547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2TrebuchetMS65pt0"/>
              </w:rPr>
              <w:t>Rozvor [mm]: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min. 2600 max. 3100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220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AEAEA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2897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974" w:type="dxa"/>
            <w:gridSpan w:val="4"/>
            <w:tcBorders>
              <w:top w:val="single" w:sz="4" w:space="0" w:color="auto"/>
            </w:tcBorders>
            <w:shd w:val="clear" w:color="auto" w:fill="BEBEBE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tabs>
                <w:tab w:val="left" w:pos="10834"/>
              </w:tabs>
              <w:spacing w:line="362" w:lineRule="exact"/>
              <w:jc w:val="both"/>
            </w:pPr>
            <w:r>
              <w:rPr>
                <w:rStyle w:val="Zkladntext2FranklinGothicHeavy16pt"/>
              </w:rPr>
              <w:t xml:space="preserve">■ </w:t>
            </w:r>
            <w:r>
              <w:rPr>
                <w:rStyle w:val="Zkladntext2TrebuchetMS65pt"/>
              </w:rPr>
              <w:t>¡POŽADOVANÁ BEZPEČNOSTNÍ A FUNKČNÍ VÝBAVA</w:t>
            </w:r>
            <w:r>
              <w:rPr>
                <w:rStyle w:val="Zkladntext2TrebuchetMS65pt"/>
              </w:rPr>
              <w:tab/>
              <w:t>1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764" w:type="dxa"/>
            <w:gridSpan w:val="2"/>
            <w:shd w:val="clear" w:color="auto" w:fill="BEBEBE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tabs>
                <w:tab w:val="left" w:pos="2712"/>
              </w:tabs>
              <w:spacing w:line="362" w:lineRule="exact"/>
              <w:jc w:val="both"/>
            </w:pPr>
            <w:r>
              <w:rPr>
                <w:rStyle w:val="Zkladntext2TrebuchetMS15ptTun"/>
              </w:rPr>
              <w:t>1</w:t>
            </w:r>
            <w:r>
              <w:rPr>
                <w:rStyle w:val="Zkladntext2FranklinGothicHeavy16pt"/>
              </w:rPr>
              <w:tab/>
            </w:r>
            <w:r>
              <w:rPr>
                <w:rStyle w:val="Zkladntext2TrebuchetMS65pt"/>
              </w:rPr>
              <w:t>Požadavek zadavatele</w:t>
            </w:r>
          </w:p>
        </w:tc>
        <w:tc>
          <w:tcPr>
            <w:tcW w:w="4210" w:type="dxa"/>
            <w:gridSpan w:val="2"/>
            <w:shd w:val="clear" w:color="auto" w:fill="BEBEBE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tabs>
                <w:tab w:val="left" w:pos="2645"/>
              </w:tabs>
              <w:spacing w:line="202" w:lineRule="exact"/>
              <w:jc w:val="both"/>
            </w:pPr>
            <w:r>
              <w:rPr>
                <w:rStyle w:val="Zkladntext2TrebuchetMS65pt"/>
              </w:rPr>
              <w:t>Nabídka dodavatele</w:t>
            </w:r>
            <w:r>
              <w:rPr>
                <w:rStyle w:val="Zkladntext2TrebuchetMS65pt"/>
              </w:rPr>
              <w:tab/>
              <w:t>1</w:t>
            </w:r>
          </w:p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tabs>
                <w:tab w:val="left" w:pos="2971"/>
              </w:tabs>
              <w:spacing w:line="202" w:lineRule="exact"/>
              <w:jc w:val="both"/>
            </w:pPr>
            <w:r>
              <w:rPr>
                <w:rStyle w:val="Zkladntext2TrebuchetMS65pt"/>
              </w:rPr>
              <w:t>(žluté buňky vyplní dodavatel)</w:t>
            </w:r>
            <w:r>
              <w:rPr>
                <w:rStyle w:val="Zkladntext2TrebuchetMS65pt"/>
              </w:rPr>
              <w:tab/>
              <w:t>1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98" w:type="dxa"/>
            <w:shd w:val="clear" w:color="auto" w:fill="BEBEBE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shd w:val="clear" w:color="auto" w:fill="BEBEBE"/>
          </w:tcPr>
          <w:p w:rsidR="00D322F8" w:rsidRDefault="00D322F8">
            <w:pPr>
              <w:framePr w:w="10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BEBEBE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TrebuchetMS65pt"/>
              </w:rPr>
              <w:t>Splnění požadavku dodavatelem</w:t>
            </w:r>
          </w:p>
        </w:tc>
        <w:tc>
          <w:tcPr>
            <w:tcW w:w="2405" w:type="dxa"/>
            <w:shd w:val="clear" w:color="auto" w:fill="BEBEBE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tabs>
                <w:tab w:val="left" w:pos="1968"/>
              </w:tabs>
              <w:spacing w:line="348" w:lineRule="exact"/>
              <w:jc w:val="both"/>
            </w:pPr>
            <w:r>
              <w:rPr>
                <w:rStyle w:val="Zkladntext2TrebuchetMS65pt"/>
              </w:rPr>
              <w:t>Popis naplnění požadavku</w:t>
            </w:r>
            <w:r>
              <w:rPr>
                <w:rStyle w:val="Zkladntext2TrebuchetMS65pt"/>
              </w:rPr>
              <w:tab/>
            </w:r>
            <w:r>
              <w:rPr>
                <w:rStyle w:val="Zkladntext2TrebuchetMS15ptTun"/>
              </w:rPr>
              <w:t>1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6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Bezpečnostní asistenty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Min. 6x airbag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"ANO/NE”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6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Denní a potkávací světlomety s technologií LED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</w:pPr>
            <w:r>
              <w:rPr>
                <w:rStyle w:val="Zkladntext2TrebuchetMS5pt1"/>
              </w:rPr>
              <w:t xml:space="preserve">LED denní + potkávací </w:t>
            </w:r>
            <w:r>
              <w:rPr>
                <w:rStyle w:val="Zkladntext2TrebuchetMS5pt1"/>
              </w:rPr>
              <w:t>světlomety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Parkovací senzory vzadu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</w:pPr>
            <w:r>
              <w:rPr>
                <w:rStyle w:val="Zkladntext2TrebuchetMS5pt0"/>
              </w:rPr>
              <w:t>Zadní parkovací kamera+ senzory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Automatická / manuální klimatizace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</w:pPr>
            <w:r>
              <w:rPr>
                <w:rStyle w:val="Zkladntext2TrebuchetMS5pt0"/>
              </w:rPr>
              <w:t>Automatická klimatizace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Tempomat s omezovačem rychlosti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Multifunkční</w:t>
            </w:r>
            <w:r>
              <w:rPr>
                <w:rStyle w:val="Zkladntext2TrebuchetMS65pt0"/>
              </w:rPr>
              <w:t xml:space="preserve"> volant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020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Letní komplety kol (pneu+ocelové disky+kryty kol)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Zimní komplety kol (pneu+ ocelové disky+kryty kol)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Loketní opěrka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 xml:space="preserve">Gumové </w:t>
            </w:r>
            <w:r>
              <w:rPr>
                <w:rStyle w:val="Zkladntext2TrebuchetMS65pt0"/>
              </w:rPr>
              <w:t>koberce (vpředu, vzadu a v zavazadlovém prostoru)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Tažné zařízení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Podélné střešní lišty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92" w:lineRule="exact"/>
              <w:jc w:val="both"/>
            </w:pPr>
            <w:r>
              <w:rPr>
                <w:rStyle w:val="Zkladntext2TrebuchetMS65pt0"/>
              </w:rPr>
              <w:t>Rezervní kolo nebo dojezdové kolo. U vozidla, u kterého se z výroby nedodává</w:t>
            </w:r>
            <w:r>
              <w:rPr>
                <w:rStyle w:val="Zkladntext2TrebuchetMS65pt0"/>
              </w:rPr>
              <w:t xml:space="preserve"> rezervní nebo dojezdové kolo, lze nahradit rezervní kolo nebo dojezdové kolo lepící sadou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 rezervní kolo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>Povinná výbava vozidla dle vyhlášky č. 153/2023 Sb., o schvalování technické způsobilosti vozidel a</w:t>
            </w:r>
          </w:p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TrebuchetMS65pt0"/>
              </w:rPr>
              <w:t xml:space="preserve">technických </w:t>
            </w:r>
            <w:r>
              <w:rPr>
                <w:rStyle w:val="Zkladntext2TrebuchetMS65pt0"/>
              </w:rPr>
              <w:t>podmínkách provozu vozidel na pozemních komunikacích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dodavatel vyplní "ANO/NE"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jc w:val="center"/>
            </w:pPr>
            <w:r>
              <w:rPr>
                <w:rStyle w:val="Zkladntext2TrebuchetMS5pt0"/>
              </w:rPr>
              <w:t>ano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569" w:type="dxa"/>
            <w:gridSpan w:val="3"/>
            <w:tcBorders>
              <w:top w:val="single" w:sz="4" w:space="0" w:color="auto"/>
            </w:tcBorders>
            <w:shd w:val="clear" w:color="auto" w:fill="BEBEBE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TrebuchetMS65pt"/>
              </w:rPr>
              <w:t>gABÍDKOVÁ</w:t>
            </w:r>
            <w:proofErr w:type="spellEnd"/>
            <w:r>
              <w:rPr>
                <w:rStyle w:val="Zkladntext2TrebuchetMS65pt"/>
              </w:rPr>
              <w:t xml:space="preserve"> CENA</w:t>
            </w:r>
          </w:p>
        </w:tc>
        <w:tc>
          <w:tcPr>
            <w:tcW w:w="2405" w:type="dxa"/>
            <w:shd w:val="clear" w:color="auto" w:fill="BEBEBE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348" w:lineRule="exact"/>
              <w:jc w:val="right"/>
            </w:pPr>
            <w:r>
              <w:rPr>
                <w:rStyle w:val="Zkladntext2TrebuchetMS15ptTun"/>
              </w:rPr>
              <w:t>1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56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ind w:left="1420"/>
            </w:pPr>
            <w:r>
              <w:rPr>
                <w:rStyle w:val="Zkladntext2TrebuchetMS65pt0"/>
              </w:rPr>
              <w:t>Cena za 1 ks bez DPH - doplní dodavatel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480"/>
            </w:pPr>
            <w:r>
              <w:rPr>
                <w:rStyle w:val="Zkladntext2TrebuchetMS5pt0"/>
              </w:rPr>
              <w:t>483 897,54 Kč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ind w:left="1420"/>
            </w:pPr>
            <w:r>
              <w:rPr>
                <w:rStyle w:val="Zkladntext2TrebuchetMS65pt0"/>
              </w:rPr>
              <w:t>Počet ks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100"/>
            </w:pPr>
            <w:r>
              <w:rPr>
                <w:rStyle w:val="Zkladntext2TrebuchetMS5pt0"/>
              </w:rPr>
              <w:t>1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ind w:left="1420"/>
            </w:pPr>
            <w:r>
              <w:rPr>
                <w:rStyle w:val="Zkladntext2TrebuchetMS65pt0"/>
              </w:rPr>
              <w:t>Cena celkem bez DPH - automatický výpočet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480"/>
            </w:pPr>
            <w:r>
              <w:rPr>
                <w:rStyle w:val="Zkladntext2TrebuchetMS5pt0"/>
              </w:rPr>
              <w:t>483 897,54 Kč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ind w:left="1420"/>
            </w:pPr>
            <w:r>
              <w:rPr>
                <w:rStyle w:val="Zkladntext2TrebuchetMS65pt0"/>
              </w:rPr>
              <w:t xml:space="preserve">Výše DPH (21%) - automatický </w:t>
            </w:r>
            <w:r>
              <w:rPr>
                <w:rStyle w:val="Zkladntext2TrebuchetMS65pt0"/>
              </w:rPr>
              <w:t>výpočet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480"/>
            </w:pPr>
            <w:r>
              <w:rPr>
                <w:rStyle w:val="Zkladntext2TrebuchetMS5pt0"/>
              </w:rPr>
              <w:t>101 618,48 Kč</w:t>
            </w:r>
          </w:p>
        </w:tc>
      </w:tr>
      <w:tr w:rsidR="00D322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50" w:lineRule="exact"/>
              <w:ind w:left="1420"/>
            </w:pPr>
            <w:r>
              <w:rPr>
                <w:rStyle w:val="Zkladntext2TrebuchetMS65pt0"/>
              </w:rPr>
              <w:t>Cena celkem vč. DPH - automatický výpočet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vAlign w:val="bottom"/>
          </w:tcPr>
          <w:p w:rsidR="00D322F8" w:rsidRDefault="00715DA9">
            <w:pPr>
              <w:pStyle w:val="Zkladntext20"/>
              <w:framePr w:w="10973" w:wrap="notBeside" w:vAnchor="text" w:hAnchor="text" w:xAlign="center" w:y="1"/>
              <w:shd w:val="clear" w:color="auto" w:fill="auto"/>
              <w:spacing w:line="116" w:lineRule="exact"/>
              <w:ind w:left="1480"/>
            </w:pPr>
            <w:r>
              <w:rPr>
                <w:rStyle w:val="Zkladntext2TrebuchetMS5pt0"/>
              </w:rPr>
              <w:t>585 516,02 Kč</w:t>
            </w:r>
          </w:p>
        </w:tc>
      </w:tr>
    </w:tbl>
    <w:p w:rsidR="00D322F8" w:rsidRDefault="00D322F8">
      <w:pPr>
        <w:framePr w:w="10973" w:wrap="notBeside" w:vAnchor="text" w:hAnchor="text" w:xAlign="center" w:y="1"/>
        <w:rPr>
          <w:sz w:val="2"/>
          <w:szCs w:val="2"/>
        </w:rPr>
      </w:pPr>
    </w:p>
    <w:p w:rsidR="00D322F8" w:rsidRDefault="00D322F8">
      <w:pPr>
        <w:rPr>
          <w:sz w:val="2"/>
          <w:szCs w:val="2"/>
        </w:rPr>
      </w:pPr>
    </w:p>
    <w:p w:rsidR="00D322F8" w:rsidRDefault="00D322F8">
      <w:pPr>
        <w:rPr>
          <w:sz w:val="2"/>
          <w:szCs w:val="2"/>
        </w:rPr>
      </w:pPr>
    </w:p>
    <w:sectPr w:rsidR="00D322F8" w:rsidSect="00D322F8">
      <w:pgSz w:w="11900" w:h="16840"/>
      <w:pgMar w:top="1095" w:right="445" w:bottom="1095" w:left="4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A9" w:rsidRDefault="00715DA9" w:rsidP="00D322F8">
      <w:r>
        <w:separator/>
      </w:r>
    </w:p>
  </w:endnote>
  <w:endnote w:type="continuationSeparator" w:id="0">
    <w:p w:rsidR="00715DA9" w:rsidRDefault="00715DA9" w:rsidP="00D3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A9" w:rsidRDefault="00715DA9"/>
  </w:footnote>
  <w:footnote w:type="continuationSeparator" w:id="0">
    <w:p w:rsidR="00715DA9" w:rsidRDefault="00715DA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322F8"/>
    <w:rsid w:val="00715DA9"/>
    <w:rsid w:val="00D3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22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D32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rebuchetMS15ptTun">
    <w:name w:val="Základní text (2) + Trebuchet MS;15 pt;Tučné"/>
    <w:basedOn w:val="Zkladntext2"/>
    <w:rsid w:val="00D322F8"/>
    <w:rPr>
      <w:rFonts w:ascii="Trebuchet MS" w:eastAsia="Trebuchet MS" w:hAnsi="Trebuchet MS" w:cs="Trebuchet MS"/>
      <w:b/>
      <w:bCs/>
      <w:color w:val="FFFFFF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FranklinGothicHeavy16pt">
    <w:name w:val="Základní text (2) + Franklin Gothic Heavy;16 pt"/>
    <w:basedOn w:val="Zkladntext2"/>
    <w:rsid w:val="00D322F8"/>
    <w:rPr>
      <w:rFonts w:ascii="Franklin Gothic Heavy" w:eastAsia="Franklin Gothic Heavy" w:hAnsi="Franklin Gothic Heavy" w:cs="Franklin Gothic Heavy"/>
      <w:color w:val="FFFFFF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TrebuchetMS65pt">
    <w:name w:val="Základní text (2) + Trebuchet MS;6;5 pt"/>
    <w:basedOn w:val="Zkladntext2"/>
    <w:rsid w:val="00D322F8"/>
    <w:rPr>
      <w:rFonts w:ascii="Trebuchet MS" w:eastAsia="Trebuchet MS" w:hAnsi="Trebuchet MS" w:cs="Trebuchet MS"/>
      <w:color w:val="FFFFFF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rebuchetMS5pt">
    <w:name w:val="Základní text (2) + Trebuchet MS;5 pt"/>
    <w:basedOn w:val="Zkladntext2"/>
    <w:rsid w:val="00D322F8"/>
    <w:rPr>
      <w:rFonts w:ascii="Trebuchet MS" w:eastAsia="Trebuchet MS" w:hAnsi="Trebuchet MS" w:cs="Trebuchet MS"/>
      <w:color w:val="FFFFFF"/>
      <w:spacing w:val="0"/>
      <w:w w:val="100"/>
      <w:position w:val="0"/>
      <w:sz w:val="10"/>
      <w:szCs w:val="10"/>
    </w:rPr>
  </w:style>
  <w:style w:type="character" w:customStyle="1" w:styleId="Zkladntext2TrebuchetMS65pt0">
    <w:name w:val="Základní text (2) + Trebuchet MS;6;5 pt"/>
    <w:basedOn w:val="Zkladntext2"/>
    <w:rsid w:val="00D322F8"/>
    <w:rPr>
      <w:rFonts w:ascii="Trebuchet MS" w:eastAsia="Trebuchet MS" w:hAnsi="Trebuchet MS" w:cs="Trebuchet MS"/>
      <w:color w:val="3D3D3D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rebuchetMS5pt0">
    <w:name w:val="Základní text (2) + Trebuchet MS;5 pt"/>
    <w:basedOn w:val="Zkladntext2"/>
    <w:rsid w:val="00D322F8"/>
    <w:rPr>
      <w:rFonts w:ascii="Trebuchet MS" w:eastAsia="Trebuchet MS" w:hAnsi="Trebuchet MS" w:cs="Trebuchet MS"/>
      <w:color w:val="3D3D3D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TrebuchetMS65pt1">
    <w:name w:val="Základní text (2) + Trebuchet MS;6;5 pt"/>
    <w:basedOn w:val="Zkladntext2"/>
    <w:rsid w:val="00D322F8"/>
    <w:rPr>
      <w:rFonts w:ascii="Trebuchet MS" w:eastAsia="Trebuchet MS" w:hAnsi="Trebuchet MS" w:cs="Trebuchet MS"/>
      <w:color w:val="5B5B5B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rebuchetMS5pt1">
    <w:name w:val="Základní text (2) + Trebuchet MS;5 pt"/>
    <w:basedOn w:val="Zkladntext2"/>
    <w:rsid w:val="00D322F8"/>
    <w:rPr>
      <w:rFonts w:ascii="Trebuchet MS" w:eastAsia="Trebuchet MS" w:hAnsi="Trebuchet MS" w:cs="Trebuchet MS"/>
      <w:color w:val="5B5B5B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TrebuchetMS15ptTun0">
    <w:name w:val="Základní text (2) + Trebuchet MS;15 pt;Tučné"/>
    <w:basedOn w:val="Zkladntext2"/>
    <w:rsid w:val="00D322F8"/>
    <w:rPr>
      <w:rFonts w:ascii="Trebuchet MS" w:eastAsia="Trebuchet MS" w:hAnsi="Trebuchet MS" w:cs="Trebuchet MS"/>
      <w:b/>
      <w:bCs/>
      <w:color w:val="3D3D3D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FranklinGothicHeavy16pt0">
    <w:name w:val="Základní text (2) + Franklin Gothic Heavy;16 pt"/>
    <w:basedOn w:val="Zkladntext2"/>
    <w:rsid w:val="00D322F8"/>
    <w:rPr>
      <w:rFonts w:ascii="Franklin Gothic Heavy" w:eastAsia="Franklin Gothic Heavy" w:hAnsi="Franklin Gothic Heavy" w:cs="Franklin Gothic Heavy"/>
      <w:color w:val="3D3D3D"/>
      <w:spacing w:val="0"/>
      <w:w w:val="100"/>
      <w:position w:val="0"/>
      <w:sz w:val="32"/>
      <w:szCs w:val="3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322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2455</Characters>
  <Application>Microsoft Office Word</Application>
  <DocSecurity>0</DocSecurity>
  <Lines>20</Lines>
  <Paragraphs>5</Paragraphs>
  <ScaleCrop>false</ScaleCrop>
  <Company>OA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2025-06-06T10:04:00Z</dcterms:created>
  <dcterms:modified xsi:type="dcterms:W3CDTF">2025-06-06T10:06:00Z</dcterms:modified>
</cp:coreProperties>
</file>