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7A" w:rsidRDefault="002434B9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6C7A" w:rsidRDefault="00E16C7A">
      <w:pPr>
        <w:spacing w:after="537" w:line="1" w:lineRule="exact"/>
      </w:pPr>
    </w:p>
    <w:p w:rsidR="00E16C7A" w:rsidRDefault="00E16C7A">
      <w:pPr>
        <w:spacing w:line="1" w:lineRule="exact"/>
        <w:sectPr w:rsidR="00E16C7A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E16C7A" w:rsidRDefault="002434B9">
      <w:pPr>
        <w:pStyle w:val="Zkladntext30"/>
        <w:shd w:val="clear" w:color="auto" w:fill="auto"/>
        <w:spacing w:line="259" w:lineRule="auto"/>
      </w:pPr>
      <w:r>
        <w:lastRenderedPageBreak/>
        <w:t>Objednávka č. 0459/2025/OZT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6"/>
        <w:gridCol w:w="5467"/>
      </w:tblGrid>
      <w:tr w:rsidR="00E16C7A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6C7A" w:rsidRDefault="002434B9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:rsidR="00E16C7A" w:rsidRDefault="002434B9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E16C7A" w:rsidRDefault="002434B9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E16C7A" w:rsidRDefault="002434B9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E16C7A" w:rsidRDefault="002434B9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  <w:p w:rsidR="00E16C7A" w:rsidRDefault="002434B9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6C7A" w:rsidRDefault="002434B9">
            <w:pPr>
              <w:pStyle w:val="Jin0"/>
              <w:shd w:val="clear" w:color="auto" w:fill="auto"/>
              <w:spacing w:after="3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:rsidR="00E16C7A" w:rsidRDefault="002434B9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SCHOELLER INSTRUMENTS, s.r.o.</w:t>
            </w:r>
          </w:p>
          <w:p w:rsidR="00E16C7A" w:rsidRDefault="002434B9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Kunratice, Vídeňská 1398/124</w:t>
            </w:r>
          </w:p>
          <w:p w:rsidR="00E16C7A" w:rsidRDefault="002434B9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00 Praha</w:t>
            </w:r>
          </w:p>
          <w:p w:rsidR="00E16C7A" w:rsidRDefault="002434B9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25065939</w:t>
            </w:r>
          </w:p>
          <w:p w:rsidR="00E16C7A" w:rsidRDefault="002434B9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CZ25065939</w:t>
            </w:r>
          </w:p>
        </w:tc>
      </w:tr>
    </w:tbl>
    <w:p w:rsidR="00E16C7A" w:rsidRDefault="00E16C7A">
      <w:pPr>
        <w:spacing w:after="319" w:line="1" w:lineRule="exact"/>
      </w:pPr>
    </w:p>
    <w:p w:rsidR="00E16C7A" w:rsidRDefault="00E16C7A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5856"/>
      </w:tblGrid>
      <w:tr w:rsidR="00E16C7A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317" w:type="dxa"/>
            <w:shd w:val="clear" w:color="auto" w:fill="FFFFFF"/>
          </w:tcPr>
          <w:p w:rsidR="00E16C7A" w:rsidRDefault="002434B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</w:tc>
        <w:tc>
          <w:tcPr>
            <w:tcW w:w="5856" w:type="dxa"/>
            <w:shd w:val="clear" w:color="auto" w:fill="FFFFFF"/>
            <w:vAlign w:val="center"/>
          </w:tcPr>
          <w:p w:rsidR="00E16C7A" w:rsidRDefault="002434B9">
            <w:pPr>
              <w:pStyle w:val="Jin0"/>
              <w:shd w:val="clear" w:color="auto" w:fill="auto"/>
              <w:ind w:firstLine="4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09.06.2025</w:t>
            </w:r>
            <w:proofErr w:type="gramEnd"/>
          </w:p>
        </w:tc>
      </w:tr>
    </w:tbl>
    <w:p w:rsidR="00E16C7A" w:rsidRDefault="002434B9">
      <w:pPr>
        <w:pStyle w:val="Titulektabulky0"/>
        <w:shd w:val="clear" w:color="auto" w:fill="auto"/>
      </w:pPr>
      <w:r>
        <w:t>Datum dodání:</w:t>
      </w:r>
    </w:p>
    <w:p w:rsidR="00E16C7A" w:rsidRDefault="00E16C7A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5861"/>
      </w:tblGrid>
      <w:tr w:rsidR="00E16C7A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317" w:type="dxa"/>
            <w:shd w:val="clear" w:color="auto" w:fill="FFFFFF"/>
            <w:vAlign w:val="bottom"/>
          </w:tcPr>
          <w:p w:rsidR="00E16C7A" w:rsidRDefault="002434B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861" w:type="dxa"/>
            <w:shd w:val="clear" w:color="auto" w:fill="FFFFFF"/>
            <w:vAlign w:val="bottom"/>
          </w:tcPr>
          <w:p w:rsidR="00E16C7A" w:rsidRDefault="002434B9">
            <w:pPr>
              <w:pStyle w:val="Jin0"/>
              <w:shd w:val="clear" w:color="auto" w:fill="auto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E16C7A" w:rsidRDefault="002434B9">
      <w:pPr>
        <w:pStyle w:val="Titulektabulky0"/>
        <w:shd w:val="clear" w:color="auto" w:fill="auto"/>
      </w:pPr>
      <w:r>
        <w:t>Způsob dodání:</w:t>
      </w:r>
    </w:p>
    <w:p w:rsidR="00E16C7A" w:rsidRDefault="00E16C7A">
      <w:pPr>
        <w:spacing w:after="279" w:line="1" w:lineRule="exact"/>
      </w:pPr>
    </w:p>
    <w:p w:rsidR="00E16C7A" w:rsidRDefault="002434B9">
      <w:pPr>
        <w:pStyle w:val="Zkladntext20"/>
        <w:shd w:val="clear" w:color="auto" w:fill="auto"/>
        <w:spacing w:after="280"/>
      </w:pPr>
      <w:r>
        <w:rPr>
          <w:b/>
          <w:bCs/>
        </w:rPr>
        <w:t xml:space="preserve">Předmět: </w:t>
      </w:r>
      <w:r>
        <w:t xml:space="preserve">Investice - inkubátor </w:t>
      </w:r>
      <w:r>
        <w:t>laboratorní pro OKM</w:t>
      </w:r>
    </w:p>
    <w:p w:rsidR="00E16C7A" w:rsidRDefault="002434B9">
      <w:pPr>
        <w:pStyle w:val="Zkladntext20"/>
        <w:shd w:val="clear" w:color="auto" w:fill="auto"/>
        <w:spacing w:after="240"/>
      </w:pPr>
      <w:r>
        <w:rPr>
          <w:b/>
          <w:bCs/>
        </w:rPr>
        <w:t xml:space="preserve">Číslo objednávky: </w:t>
      </w:r>
      <w:r>
        <w:t>0459/2025/OZT</w:t>
      </w:r>
    </w:p>
    <w:p w:rsidR="00E16C7A" w:rsidRDefault="002434B9">
      <w:pPr>
        <w:pStyle w:val="Zkladntext20"/>
        <w:shd w:val="clear" w:color="auto" w:fill="auto"/>
        <w:spacing w:after="240"/>
        <w:ind w:firstLine="620"/>
      </w:pPr>
      <w:r>
        <w:t xml:space="preserve">1 ks CN 25238 - </w:t>
      </w:r>
      <w:proofErr w:type="spellStart"/>
      <w:r>
        <w:t>Multigas</w:t>
      </w:r>
      <w:proofErr w:type="spellEnd"/>
      <w:r>
        <w:t xml:space="preserve"> CO2 / O2 / N2 inkubátor MCO-50M</w:t>
      </w:r>
    </w:p>
    <w:p w:rsidR="00E16C7A" w:rsidRDefault="002434B9">
      <w:pPr>
        <w:pStyle w:val="Zkladntext30"/>
        <w:shd w:val="clear" w:color="auto" w:fill="auto"/>
        <w:spacing w:after="0"/>
        <w:rPr>
          <w:sz w:val="28"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ragraph">
                  <wp:posOffset>12700</wp:posOffset>
                </wp:positionV>
                <wp:extent cx="1490345" cy="18288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6C7A" w:rsidRDefault="002434B9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pt;margin-top:1pt;width:117.35pt;height:14.4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" filled="f" stroked="f">
                <v:textbox inset="0,0,0,0">
                  <w:txbxContent>
                    <w:p w:rsidR="00E16C7A" w:rsidRDefault="002434B9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 w:val="0"/>
          <w:bCs w:val="0"/>
          <w:color w:val="666666"/>
          <w:sz w:val="28"/>
          <w:szCs w:val="28"/>
        </w:rPr>
        <w:t>XXXX</w:t>
      </w:r>
      <w:r>
        <w:rPr>
          <w:b w:val="0"/>
          <w:bCs w:val="0"/>
          <w:color w:val="666666"/>
          <w:sz w:val="28"/>
          <w:szCs w:val="28"/>
        </w:rPr>
        <w:t xml:space="preserve">| </w:t>
      </w:r>
      <w:r>
        <w:rPr>
          <w:b w:val="0"/>
          <w:bCs w:val="0"/>
          <w:color w:val="868686"/>
          <w:sz w:val="28"/>
          <w:szCs w:val="28"/>
          <w:u w:val="single"/>
          <w:vertAlign w:val="superscript"/>
        </w:rPr>
        <w:t>p</w:t>
      </w:r>
    </w:p>
    <w:p w:rsidR="00E16C7A" w:rsidRDefault="002434B9">
      <w:pPr>
        <w:pStyle w:val="Zkladntext20"/>
        <w:shd w:val="clear" w:color="auto" w:fill="auto"/>
        <w:spacing w:after="60"/>
      </w:pPr>
      <w:r>
        <w:t>Tel.: XXXX</w:t>
      </w:r>
    </w:p>
    <w:p w:rsidR="00E16C7A" w:rsidRDefault="002434B9">
      <w:pPr>
        <w:pStyle w:val="Zkladntext20"/>
        <w:shd w:val="clear" w:color="auto" w:fill="auto"/>
        <w:spacing w:after="60"/>
      </w:pPr>
      <w:r>
        <w:t>Mobil: XXXX</w:t>
      </w:r>
    </w:p>
    <w:p w:rsidR="00E16C7A" w:rsidRDefault="002434B9">
      <w:pPr>
        <w:pStyle w:val="Zkladntext20"/>
        <w:shd w:val="clear" w:color="auto" w:fill="auto"/>
        <w:spacing w:after="60"/>
      </w:pPr>
      <w:r>
        <w:t>Fax.: XXXX</w:t>
      </w:r>
    </w:p>
    <w:p w:rsidR="00E16C7A" w:rsidRDefault="002434B9" w:rsidP="002434B9">
      <w:pPr>
        <w:pStyle w:val="Zkladntext20"/>
        <w:shd w:val="clear" w:color="auto" w:fill="auto"/>
        <w:spacing w:after="0"/>
      </w:pPr>
      <w:r>
        <w:t xml:space="preserve">E-mail: </w:t>
      </w:r>
      <w:hyperlink r:id="rId8" w:history="1">
        <w:r>
          <w:t>XXXX</w:t>
        </w:r>
      </w:hyperlink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  <w:r>
        <w:t xml:space="preserve">Celková cena dle CN č. 25238 ze dne </w:t>
      </w:r>
      <w:proofErr w:type="gramStart"/>
      <w:r>
        <w:t>04.06.2025</w:t>
      </w:r>
      <w:proofErr w:type="gramEnd"/>
    </w:p>
    <w:p w:rsidR="002434B9" w:rsidRDefault="002434B9" w:rsidP="002434B9">
      <w:pPr>
        <w:pStyle w:val="Zkladntext20"/>
        <w:shd w:val="clear" w:color="auto" w:fill="auto"/>
        <w:spacing w:after="0"/>
      </w:pPr>
      <w:r>
        <w:t>279 900,- Kč bez DPH</w:t>
      </w:r>
    </w:p>
    <w:p w:rsidR="002434B9" w:rsidRDefault="002434B9" w:rsidP="002434B9">
      <w:pPr>
        <w:pStyle w:val="Zkladntext20"/>
        <w:shd w:val="clear" w:color="auto" w:fill="auto"/>
        <w:spacing w:after="0"/>
      </w:pPr>
      <w:r>
        <w:t>338 679,- Kč vč. DPH</w:t>
      </w: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</w:p>
    <w:p w:rsidR="002434B9" w:rsidRDefault="002434B9" w:rsidP="002434B9">
      <w:pPr>
        <w:pStyle w:val="Zkladntext20"/>
        <w:shd w:val="clear" w:color="auto" w:fill="auto"/>
        <w:spacing w:after="0"/>
      </w:pPr>
      <w:bookmarkStart w:id="0" w:name="_GoBack"/>
      <w:bookmarkEnd w:id="0"/>
    </w:p>
    <w:p w:rsidR="00E16C7A" w:rsidRDefault="002434B9">
      <w:pPr>
        <w:pStyle w:val="Zkladntext1"/>
        <w:shd w:val="clear" w:color="auto" w:fill="auto"/>
      </w:pPr>
      <w:r>
        <w:t>Dodavatel potvrzením objednávky výslovně souhlasí se zveřejněním celého textu této objednávky a cenové nabídky dodavatele (přesahuje-li částku</w:t>
      </w:r>
    </w:p>
    <w:p w:rsidR="00E16C7A" w:rsidRDefault="002434B9">
      <w:pPr>
        <w:pStyle w:val="Zkladntext1"/>
        <w:pBdr>
          <w:bottom w:val="single" w:sz="4" w:space="0" w:color="auto"/>
        </w:pBdr>
        <w:shd w:val="clear" w:color="auto" w:fill="auto"/>
        <w:sectPr w:rsidR="00E16C7A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 xml:space="preserve">50.000,- Kč bez DPH) v informačním </w:t>
      </w:r>
      <w:r>
        <w:t xml:space="preserve">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E16C7A" w:rsidRDefault="002434B9">
      <w:pPr>
        <w:pStyle w:val="Zkladntext1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E16C7A" w:rsidRDefault="002434B9">
      <w:pPr>
        <w:pStyle w:val="Zkladntext1"/>
        <w:framePr w:w="1531" w:h="221" w:wrap="none" w:vAnchor="text" w:hAnchor="page" w:x="7516" w:y="21"/>
        <w:shd w:val="clear" w:color="auto" w:fill="auto"/>
      </w:pPr>
      <w:r>
        <w:t>XXXX</w:t>
      </w:r>
    </w:p>
    <w:p w:rsidR="00E16C7A" w:rsidRDefault="002434B9">
      <w:pPr>
        <w:pStyle w:val="Zkladntext1"/>
        <w:framePr w:w="806" w:h="226" w:wrap="none" w:vAnchor="text" w:hAnchor="page" w:x="10381" w:y="21"/>
        <w:shd w:val="clear" w:color="auto" w:fill="auto"/>
      </w:pPr>
      <w:r>
        <w:t>Strana:1/1</w:t>
      </w:r>
    </w:p>
    <w:p w:rsidR="00E16C7A" w:rsidRDefault="00E16C7A">
      <w:pPr>
        <w:spacing w:after="229" w:line="1" w:lineRule="exact"/>
      </w:pPr>
    </w:p>
    <w:p w:rsidR="00E16C7A" w:rsidRDefault="00E16C7A">
      <w:pPr>
        <w:spacing w:line="1" w:lineRule="exact"/>
      </w:pPr>
    </w:p>
    <w:sectPr w:rsidR="00E16C7A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34B9">
      <w:r>
        <w:separator/>
      </w:r>
    </w:p>
  </w:endnote>
  <w:endnote w:type="continuationSeparator" w:id="0">
    <w:p w:rsidR="00000000" w:rsidRDefault="0024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C7A" w:rsidRDefault="00E16C7A"/>
  </w:footnote>
  <w:footnote w:type="continuationSeparator" w:id="0">
    <w:p w:rsidR="00E16C7A" w:rsidRDefault="00E16C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16C7A"/>
    <w:rsid w:val="002434B9"/>
    <w:rsid w:val="00E1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5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71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5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71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libal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2025-06-10T14:59:00Z</dcterms:created>
  <dcterms:modified xsi:type="dcterms:W3CDTF">2025-06-10T15:01:00Z</dcterms:modified>
</cp:coreProperties>
</file>