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509"/>
        <w:gridCol w:w="1797"/>
        <w:gridCol w:w="1279"/>
        <w:gridCol w:w="1501"/>
        <w:gridCol w:w="1631"/>
        <w:gridCol w:w="642"/>
      </w:tblGrid>
      <w:tr w:rsidR="00C1397E" w:rsidRPr="00C1397E" w:rsidTr="00C1397E">
        <w:trPr>
          <w:trHeight w:val="435"/>
        </w:trPr>
        <w:tc>
          <w:tcPr>
            <w:tcW w:w="11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KRYCÍ LIST ROZPOČTU - nabídkový</w:t>
            </w:r>
          </w:p>
        </w:tc>
      </w:tr>
      <w:tr w:rsidR="00C1397E" w:rsidRPr="00C1397E" w:rsidTr="00C1397E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C1397E" w:rsidRPr="00C1397E" w:rsidTr="00C1397E">
        <w:trPr>
          <w:trHeight w:val="259"/>
        </w:trPr>
        <w:tc>
          <w:tcPr>
            <w:tcW w:w="49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Objekt :</w:t>
            </w:r>
            <w:proofErr w:type="gramEnd"/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Název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objektu :</w:t>
            </w:r>
            <w:proofErr w:type="gramEnd"/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JKSO :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9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bookmarkStart w:id="0" w:name="RANGE!A4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  <w:bookmarkEnd w:id="0"/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bookmarkStart w:id="1" w:name="RANGE!C4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1</w:t>
            </w:r>
            <w:bookmarkEnd w:id="1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bookmarkStart w:id="2" w:name="RANGE!F4"/>
            <w:bookmarkEnd w:id="2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bookmarkStart w:id="3" w:name="RANGE!G4"/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  <w:bookmarkEnd w:id="3"/>
          </w:p>
        </w:tc>
      </w:tr>
      <w:tr w:rsidR="00C1397E" w:rsidRPr="00C1397E" w:rsidTr="00C1397E">
        <w:trPr>
          <w:trHeight w:val="259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Stavba :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Název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stavby :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SKP :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9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bookmarkStart w:id="4" w:name="RANGE!A6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  <w:bookmarkEnd w:id="4"/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bookmarkStart w:id="5" w:name="RANGE!C6"/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Přípr.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stav</w:t>
            </w:r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.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práce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venkov.učebna</w:t>
            </w:r>
            <w:proofErr w:type="spell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 MŠ Husova UH</w:t>
            </w:r>
            <w:bookmarkEnd w:id="5"/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Projektant :</w:t>
            </w:r>
            <w:proofErr w:type="gramEnd"/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bookmarkStart w:id="6" w:name="RANGE!C7"/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  <w:bookmarkEnd w:id="6"/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Počet měrných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jednotek :</w:t>
            </w:r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bookmarkStart w:id="7" w:name="RANGE!G7"/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  <w:bookmarkEnd w:id="7"/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Objednatel :</w:t>
            </w:r>
            <w:proofErr w:type="gramEnd"/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bookmarkStart w:id="8" w:name="RANGE!C8"/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  <w:bookmarkEnd w:id="8"/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Náklady na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MJ :</w:t>
            </w:r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Počet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listů :</w:t>
            </w:r>
            <w:proofErr w:type="gram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Zakázkové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číslo :</w:t>
            </w:r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bookmarkStart w:id="9" w:name="RANGE!G9"/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  <w:bookmarkEnd w:id="9"/>
          </w:p>
        </w:tc>
      </w:tr>
      <w:tr w:rsidR="00C1397E" w:rsidRPr="00C1397E" w:rsidTr="00C1397E">
        <w:trPr>
          <w:trHeight w:val="255"/>
        </w:trPr>
        <w:tc>
          <w:tcPr>
            <w:tcW w:w="67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Zpracovatel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projektu :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Zhotovitel :</w:t>
            </w:r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STAVAKTIV s.r.o.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bookmarkStart w:id="10" w:name="RANGE!E11"/>
            <w:r w:rsidRPr="00C1397E">
              <w:rPr>
                <w:rFonts w:ascii="Arial CE" w:eastAsia="Times New Roman" w:hAnsi="Arial CE" w:cs="Times New Roman"/>
                <w:lang w:eastAsia="cs-CZ"/>
              </w:rPr>
              <w:t>Trávník 2106, 686 03 St. Město</w:t>
            </w:r>
            <w:bookmarkEnd w:id="10"/>
          </w:p>
        </w:tc>
      </w:tr>
      <w:tr w:rsidR="00C1397E" w:rsidRPr="00C1397E" w:rsidTr="00C1397E">
        <w:trPr>
          <w:trHeight w:val="570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ROZPOČTOVÉ NÁKLADY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45"/>
        </w:trPr>
        <w:tc>
          <w:tcPr>
            <w:tcW w:w="6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Rozpočtové náklady II. a III. hlavy</w:t>
            </w:r>
          </w:p>
        </w:tc>
        <w:tc>
          <w:tcPr>
            <w:tcW w:w="50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Vedlejší rozpočtové náklady</w:t>
            </w:r>
          </w:p>
        </w:tc>
      </w:tr>
      <w:tr w:rsidR="00C1397E" w:rsidRPr="00C1397E" w:rsidTr="00C1397E">
        <w:trPr>
          <w:trHeight w:val="319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Dodávka celkem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11 941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19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Z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Montáž celkem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95 500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19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HSV celkem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458 082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19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PSV celkem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11 682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19"/>
        </w:trPr>
        <w:tc>
          <w:tcPr>
            <w:tcW w:w="49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ZRN celkem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577 205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19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19"/>
        </w:trPr>
        <w:tc>
          <w:tcPr>
            <w:tcW w:w="49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HZS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19"/>
        </w:trPr>
        <w:tc>
          <w:tcPr>
            <w:tcW w:w="49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RN </w:t>
            </w: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II.a</w:t>
            </w:r>
            <w:proofErr w:type="spellEnd"/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III.hlavy</w:t>
            </w:r>
            <w:proofErr w:type="spellEnd"/>
            <w:proofErr w:type="gramEnd"/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577 205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Ostatní VRN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13 555</w:t>
            </w:r>
          </w:p>
        </w:tc>
      </w:tr>
      <w:tr w:rsidR="00C1397E" w:rsidRPr="00C1397E" w:rsidTr="00C1397E">
        <w:trPr>
          <w:trHeight w:val="319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ZRN+VRN+HZS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590 760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VRN celkem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13 555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Vypracoval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Za zhotovitele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Za objednatele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ing.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L.Hučík</w:t>
            </w:r>
            <w:proofErr w:type="spellEnd"/>
            <w:proofErr w:type="gramEnd"/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Jméno :ing.</w:t>
            </w:r>
            <w:proofErr w:type="gramEnd"/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 Lubomír </w:t>
            </w: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Hučík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Jméno :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Datum :</w:t>
            </w:r>
            <w:proofErr w:type="gramEnd"/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Datum :15.5.2025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Datum :</w:t>
            </w:r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bookmarkStart w:id="11" w:name="RANGE!B26"/>
            <w:bookmarkEnd w:id="11"/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Podpis: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Podpis :</w:t>
            </w:r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39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Základ pro DPH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% 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činí :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 Kč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Základ pro DPH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% 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činí :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bookmarkStart w:id="12" w:name="RANGE!F30"/>
            <w:r w:rsidRPr="00C1397E">
              <w:rPr>
                <w:rFonts w:ascii="Arial CE" w:eastAsia="Times New Roman" w:hAnsi="Arial CE" w:cs="Times New Roman"/>
                <w:lang w:eastAsia="cs-CZ"/>
              </w:rPr>
              <w:t>0 Kč</w:t>
            </w:r>
            <w:bookmarkEnd w:id="12"/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DPH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% 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činí :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 Kč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Základ pro DPH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% 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činí :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bookmarkStart w:id="13" w:name="RANGE!F32"/>
            <w:r w:rsidRPr="00C1397E">
              <w:rPr>
                <w:rFonts w:ascii="Arial CE" w:eastAsia="Times New Roman" w:hAnsi="Arial CE" w:cs="Times New Roman"/>
                <w:lang w:eastAsia="cs-CZ"/>
              </w:rPr>
              <w:t>590 760 Kč</w:t>
            </w:r>
            <w:bookmarkEnd w:id="13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49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DPH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%  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činí :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124 060 Kč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390"/>
        </w:trPr>
        <w:tc>
          <w:tcPr>
            <w:tcW w:w="67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ZA OBJEKT CELKEM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714 820 Kč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ED7331" w:rsidRDefault="00ED7331" w:rsidP="00C1397E"/>
    <w:p w:rsidR="00C1397E" w:rsidRDefault="00C1397E" w:rsidP="00C1397E"/>
    <w:p w:rsidR="00C1397E" w:rsidRDefault="00C1397E" w:rsidP="00C1397E"/>
    <w:tbl>
      <w:tblPr>
        <w:tblW w:w="11467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599"/>
        <w:gridCol w:w="1574"/>
        <w:gridCol w:w="499"/>
        <w:gridCol w:w="2325"/>
        <w:gridCol w:w="1982"/>
        <w:gridCol w:w="1160"/>
        <w:gridCol w:w="1180"/>
        <w:gridCol w:w="1120"/>
      </w:tblGrid>
      <w:tr w:rsidR="00C1397E" w:rsidRPr="00C1397E" w:rsidTr="00C1397E">
        <w:trPr>
          <w:trHeight w:val="270"/>
        </w:trPr>
        <w:tc>
          <w:tcPr>
            <w:tcW w:w="162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bookmarkStart w:id="14" w:name="RANGE!A1:I26"/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Stavba :</w:t>
            </w:r>
            <w:bookmarkEnd w:id="14"/>
            <w:proofErr w:type="gramEnd"/>
          </w:p>
        </w:tc>
        <w:tc>
          <w:tcPr>
            <w:tcW w:w="6380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Přípr.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stav</w:t>
            </w:r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.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práce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venkov.učebna</w:t>
            </w:r>
            <w:proofErr w:type="spell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 MŠ Husova UH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70"/>
        </w:trPr>
        <w:tc>
          <w:tcPr>
            <w:tcW w:w="162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Objekt :</w:t>
            </w:r>
            <w:proofErr w:type="gramEnd"/>
          </w:p>
        </w:tc>
        <w:tc>
          <w:tcPr>
            <w:tcW w:w="15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1</w:t>
            </w:r>
          </w:p>
        </w:tc>
        <w:tc>
          <w:tcPr>
            <w:tcW w:w="4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7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C1397E" w:rsidRPr="00C1397E" w:rsidTr="00C1397E">
        <w:trPr>
          <w:trHeight w:val="390"/>
        </w:trPr>
        <w:tc>
          <w:tcPr>
            <w:tcW w:w="114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C1397E" w:rsidRPr="00C1397E" w:rsidTr="00C1397E">
        <w:trPr>
          <w:trHeight w:val="27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C1397E" w:rsidRPr="00C1397E" w:rsidTr="00C1397E">
        <w:trPr>
          <w:trHeight w:val="270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bookmarkStart w:id="15" w:name="RANGE!B6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Stavební díl</w:t>
            </w:r>
            <w:bookmarkEnd w:id="15"/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HSV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PSV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Dodávka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Montáž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HZS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58 083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Základy,zvláštní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zakládání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15 834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Komunikace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69 218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88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Potrubí z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drenážek,trativod</w:t>
            </w:r>
            <w:proofErr w:type="spellEnd"/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20 000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Dokončovací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kce</w:t>
            </w:r>
            <w:proofErr w:type="spellEnd"/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na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pozem.stav</w:t>
            </w:r>
            <w:proofErr w:type="spellEnd"/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10 500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Bourání konstrukcí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29 971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42 075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Stavební práce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212 400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Konstrukce tesařské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8 682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Konstrukce zámečnické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3 000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7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M21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Elektromontáže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Oplocení - materiál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11 941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7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Oplocení - práce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11 500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7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CELKEM  OBJEKT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bookmarkStart w:id="16" w:name="RANGE!E20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458 082</w:t>
            </w:r>
            <w:bookmarkEnd w:id="16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bookmarkStart w:id="17" w:name="RANGE!F20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11 682</w:t>
            </w:r>
            <w:bookmarkEnd w:id="17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bookmarkStart w:id="18" w:name="RANGE!G20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11 941</w:t>
            </w:r>
            <w:bookmarkEnd w:id="18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bookmarkStart w:id="19" w:name="RANGE!H20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95 500</w:t>
            </w:r>
            <w:bookmarkEnd w:id="19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bookmarkStart w:id="20" w:name="RANGE!I20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0</w:t>
            </w:r>
            <w:bookmarkEnd w:id="20"/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C1397E" w:rsidRPr="00C1397E" w:rsidTr="00C1397E">
        <w:trPr>
          <w:trHeight w:val="390"/>
        </w:trPr>
        <w:tc>
          <w:tcPr>
            <w:tcW w:w="114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C1397E" w:rsidRPr="00C1397E" w:rsidTr="00C1397E">
        <w:trPr>
          <w:trHeight w:val="27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C1397E" w:rsidRPr="00C1397E" w:rsidTr="00C1397E">
        <w:trPr>
          <w:trHeight w:val="255"/>
        </w:trPr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Název VRN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Kč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%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Základna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C1397E" w:rsidRPr="00C1397E" w:rsidTr="00C1397E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bookmarkStart w:id="21" w:name="RANGE!A25"/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  <w:bookmarkEnd w:id="21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bookmarkStart w:id="22" w:name="RANGE!E25"/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  <w:bookmarkEnd w:id="22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bookmarkStart w:id="23" w:name="RANGE!F25"/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  <w:bookmarkEnd w:id="23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bookmarkStart w:id="24" w:name="RANGE!G25"/>
            <w:r w:rsidRPr="00C1397E">
              <w:rPr>
                <w:rFonts w:ascii="Arial CE" w:eastAsia="Times New Roman" w:hAnsi="Arial CE" w:cs="Times New Roman"/>
                <w:lang w:eastAsia="cs-CZ"/>
              </w:rPr>
              <w:t>577 205</w:t>
            </w:r>
            <w:bookmarkEnd w:id="24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13 555</w:t>
            </w:r>
          </w:p>
        </w:tc>
      </w:tr>
      <w:tr w:rsidR="00C1397E" w:rsidRPr="00C1397E" w:rsidTr="00C1397E">
        <w:trPr>
          <w:trHeight w:val="27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CELKEM VRN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bookmarkStart w:id="25" w:name="RANGE!H26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0</w:t>
            </w:r>
            <w:bookmarkEnd w:id="25"/>
          </w:p>
        </w:tc>
      </w:tr>
    </w:tbl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962"/>
        <w:gridCol w:w="4728"/>
        <w:gridCol w:w="1367"/>
        <w:gridCol w:w="851"/>
        <w:gridCol w:w="191"/>
        <w:gridCol w:w="974"/>
        <w:gridCol w:w="1701"/>
        <w:gridCol w:w="641"/>
        <w:gridCol w:w="1202"/>
        <w:gridCol w:w="394"/>
      </w:tblGrid>
      <w:tr w:rsidR="00C1397E" w:rsidRPr="00C1397E" w:rsidTr="00C1397E">
        <w:trPr>
          <w:gridAfter w:val="1"/>
          <w:wAfter w:w="394" w:type="dxa"/>
          <w:trHeight w:val="315"/>
        </w:trPr>
        <w:tc>
          <w:tcPr>
            <w:tcW w:w="14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bookmarkStart w:id="26" w:name="RANGE!A1:G75"/>
            <w:r w:rsidRPr="00C139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 xml:space="preserve">Položkový rozpočet </w:t>
            </w:r>
            <w:bookmarkEnd w:id="26"/>
          </w:p>
        </w:tc>
      </w:tr>
      <w:tr w:rsidR="00C1397E" w:rsidRPr="00C1397E" w:rsidTr="00C1397E">
        <w:trPr>
          <w:trHeight w:val="27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u w:val="single"/>
                <w:lang w:eastAsia="cs-CZ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u w:val="single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u w:val="single"/>
                <w:lang w:eastAsia="cs-CZ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u w:val="single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u w:val="single"/>
                <w:lang w:eastAsia="cs-CZ"/>
              </w:rPr>
            </w:pPr>
          </w:p>
        </w:tc>
      </w:tr>
      <w:tr w:rsidR="00C1397E" w:rsidRPr="00C1397E" w:rsidTr="00C1397E">
        <w:trPr>
          <w:trHeight w:val="270"/>
        </w:trPr>
        <w:tc>
          <w:tcPr>
            <w:tcW w:w="2425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Stavba :</w:t>
            </w:r>
            <w:proofErr w:type="gramEnd"/>
          </w:p>
        </w:tc>
        <w:tc>
          <w:tcPr>
            <w:tcW w:w="6946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Přípr.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stav</w:t>
            </w:r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.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práce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venkov.učebna</w:t>
            </w:r>
            <w:proofErr w:type="spell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 MŠ Husova UH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6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  <w:tc>
          <w:tcPr>
            <w:tcW w:w="159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70"/>
        </w:trPr>
        <w:tc>
          <w:tcPr>
            <w:tcW w:w="242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Objekt :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4709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7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P.č</w:t>
            </w:r>
            <w:proofErr w:type="spellEnd"/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bookmarkStart w:id="27" w:name="RANGE!D6"/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MJ</w:t>
            </w:r>
            <w:bookmarkEnd w:id="27"/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bookmarkStart w:id="28" w:name="RANGE!E6"/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množství</w:t>
            </w:r>
            <w:bookmarkEnd w:id="28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bookmarkStart w:id="29" w:name="RANGE!F6"/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cena / MJ</w:t>
            </w:r>
            <w:bookmarkEnd w:id="29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bookmarkStart w:id="30" w:name="RANGE!G6"/>
            <w:r w:rsidRPr="00C1397E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celkem (Kč)</w:t>
            </w:r>
            <w:bookmarkEnd w:id="30"/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Zemní práce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 10-5111.R00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Rozebrání dlažeb z lomového kamene na sucho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116,00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5 805,80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 10-7122.R00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Odstranění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podkladu,kam.drcené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tl.15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cm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185,00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9 259,25</w:t>
            </w:r>
          </w:p>
        </w:tc>
      </w:tr>
      <w:tr w:rsidR="00C1397E" w:rsidRPr="00C1397E" w:rsidTr="00C1397E">
        <w:trPr>
          <w:gridAfter w:val="1"/>
          <w:wAfter w:w="394" w:type="dxa"/>
          <w:trHeight w:val="171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122 20-1401.R00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Vykopávky v zemníku v 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hor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3 do 100 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,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výkopu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patek 12ks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3 399,00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122 20-1409.R00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Příplatek za lepivost - výkop v zemníku v 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hor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259,00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979 08-8212.R00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Nakládání suti na dopravní prostředky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7 544,00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162 70-1101.R00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Vodorovné přemístění vybouraných hmot do 6km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388,00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12 726,40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199 00-0001.R00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Uložení zeminy do recyklačního centra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6 490,00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979 99-9997.R00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Uložení suti do recyklačního centra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12 600,00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1 Zemní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58 083,45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Základy,zvláštní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zakládání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71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275 31-3621.R00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Beton základových patek prostý B20 12x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bet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patka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50/50/80cm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5 460,00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15 834,00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2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Základy,zvláštní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zakládání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15 834,00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Komunikace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17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564 86-1111.R00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štěrkodrti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po zhutnění tloušťky 20 cm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vč.dodání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kamene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56,50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348,00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19 662,00</w:t>
            </w:r>
          </w:p>
        </w:tc>
      </w:tr>
      <w:tr w:rsidR="00C1397E" w:rsidRPr="00C1397E" w:rsidTr="00C1397E">
        <w:trPr>
          <w:gridAfter w:val="1"/>
          <w:wAfter w:w="394" w:type="dxa"/>
          <w:trHeight w:val="278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916 56-1111.R00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Osazení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záhon.obrubníků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 lože z B 15 s opěrou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vč.dodání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obruníku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100/5/20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396,00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9 504,00</w:t>
            </w:r>
          </w:p>
        </w:tc>
      </w:tr>
      <w:tr w:rsidR="00C1397E" w:rsidRPr="00C1397E" w:rsidTr="00C1397E">
        <w:trPr>
          <w:gridAfter w:val="1"/>
          <w:wAfter w:w="394" w:type="dxa"/>
          <w:trHeight w:val="281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596 21-5021.R00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Kladení zámkové dlažby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6 cm do drtě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4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cm,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vč.dořezání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268,00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13 426,80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592-45263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Dlažba betonová COLORMIX tl.6cm,přírodní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23 920,00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Spárování dlažby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vč.dodáni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křemičitého písku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2 705,40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5 Komunikace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69 218,20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88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Potrubí z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drenážek,trativod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43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Vsakování dešťových vod ,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dopojení,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výkop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,zásyp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trativodu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20 000,00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88 Potrubí z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drenážek,trativod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20 000,00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95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Dokončovací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kce</w:t>
            </w:r>
            <w:proofErr w:type="spellEnd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na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pozem.stav</w:t>
            </w:r>
            <w:proofErr w:type="spellEnd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Předláždění a oprava stávajícího chodníku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10 500,00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10 500,00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95 Dokončovací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kce</w:t>
            </w:r>
            <w:proofErr w:type="spell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na </w:t>
            </w:r>
            <w:proofErr w:type="spell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pozem.stav</w:t>
            </w:r>
            <w:proofErr w:type="spell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10 500,00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96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Bourání konstrukcí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51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961 10-0015.RA0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Bourání základů z betonu prostého - plocha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dlažby,stáv.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patky,základ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zídky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4 375,00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16 625,00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962 03-1133.R00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Bourání zdiva plotová tvárnice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15 cm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3 080,00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979 08-8212.R00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Nakládání suti na dopravní prostředky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2 006,40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162 70-1101.R00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Vodorovné přemístění suti do 6km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388,00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3 243,68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979 99-9997.R00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Uložení suti do recyklačního centra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5 016,00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96 Bourání konstrukcí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29 971,08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99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Staveništní přesun hmot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30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 22-3011.R00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hmot, pozemní komunikace, kryt dlážděný do100m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495,00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42 075,00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99 Staveništní přesun hmot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42 075,00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762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Konstrukce tesařské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lastRenderedPageBreak/>
              <w:t>23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 90-0070.RAA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prostorových konstrukcí Pergola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3 557,40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Demontáž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dřeveného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mobiliáře lavičky stoly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979 08-8212.R00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Nakládání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dřev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odpadu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nadopravní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prostředky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750,00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979 08-3513.R00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Vodorovné přemístění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dřev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odpadu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 6 km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2 500,00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199 00-0005.R00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Uložení dřevěného odpadu do recyklačního centra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1 375,00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762 Konstrukce tesařské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8 682,40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767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Konstrukce zámečnické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331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 99-6801.R00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Demontáž atypických ocelových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konstr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vč.naložení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a odvozu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767 Konstrukce zámečnické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3 000,00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M21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Elektromontáže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Elektropřípojka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,zemní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práce,osvětlení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84 000,00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84 000,00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M21 Elektromontáže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84 000,00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Přípravné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st.práce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pro úpravu vstupu do místnosti č.023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Díl: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Stavební práce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Ochrana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pracoviště,zakrytí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podlah,vybavení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7 200,00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7 200,00</w:t>
            </w:r>
          </w:p>
        </w:tc>
      </w:tr>
      <w:tr w:rsidR="00C1397E" w:rsidRPr="00C1397E" w:rsidTr="00C1397E">
        <w:trPr>
          <w:gridAfter w:val="1"/>
          <w:wAfter w:w="394" w:type="dxa"/>
          <w:trHeight w:val="319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Přípravné práce pro změny -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odpojení,demontáže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vedení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vodo,elektro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15 000,00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15 000,00</w:t>
            </w:r>
          </w:p>
        </w:tc>
      </w:tr>
      <w:tr w:rsidR="00C1397E" w:rsidRPr="00C1397E" w:rsidTr="00C1397E">
        <w:trPr>
          <w:gridAfter w:val="1"/>
          <w:wAfter w:w="394" w:type="dxa"/>
          <w:trHeight w:val="438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Vybourání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stáv.dveří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vč.zárubně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,demontáž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obkladů,dlažeb,vynošení,naložení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, odvoz suti na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skládku,vč.poplatku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16 800,00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16 800,00</w:t>
            </w:r>
          </w:p>
        </w:tc>
      </w:tr>
      <w:tr w:rsidR="00C1397E" w:rsidRPr="00C1397E" w:rsidTr="00C1397E">
        <w:trPr>
          <w:gridAfter w:val="1"/>
          <w:wAfter w:w="394" w:type="dxa"/>
          <w:trHeight w:val="288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,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vybourání,úprava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SDK pro umístění nových dveří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vč.zárubně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14 600,00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14 600,00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Demontáž,úprava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rozvodů topení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8 800,00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8 800,00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Úprava -nové rozvody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elektro,vodo-topo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17 500,00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17 500,00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Dodávka,montáž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obkladů a dlažeb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24 000,00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24 000,00</w:t>
            </w:r>
          </w:p>
        </w:tc>
      </w:tr>
      <w:tr w:rsidR="00C1397E" w:rsidRPr="00C1397E" w:rsidTr="00C1397E">
        <w:trPr>
          <w:gridAfter w:val="1"/>
          <w:wAfter w:w="394" w:type="dxa"/>
          <w:trHeight w:val="253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Úprava dveřního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otvoru,dodávka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+ montáž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obložková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zárubeň,dveře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světlá š.90cm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18 800,00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18 800,00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Vybavení WC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vč.dodávky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2ks sklopných madel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12 500,00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12 500,00</w:t>
            </w:r>
          </w:p>
        </w:tc>
      </w:tr>
      <w:tr w:rsidR="00C1397E" w:rsidRPr="00C1397E" w:rsidTr="00C1397E">
        <w:trPr>
          <w:gridAfter w:val="1"/>
          <w:wAfter w:w="394" w:type="dxa"/>
          <w:trHeight w:val="317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Dodávka a montáž dětského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nádstavce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WC (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Meyra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- velikost 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15 600,00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15 600,00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Oprava PVC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podla,vč,dodávky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vč. lištování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13 800,00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13 800,00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Oprava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maleb,nátěru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7 600,00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7 600,00</w:t>
            </w:r>
          </w:p>
        </w:tc>
      </w:tr>
      <w:tr w:rsidR="00C1397E" w:rsidRPr="00C1397E" w:rsidTr="00C1397E">
        <w:trPr>
          <w:gridAfter w:val="1"/>
          <w:wAfter w:w="394" w:type="dxa"/>
          <w:trHeight w:val="277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Naložení,vývoz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suti ,odvoz</w:t>
            </w:r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 recyklačního centra </w:t>
            </w: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vč.poplatku</w:t>
            </w:r>
            <w:proofErr w:type="spell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za uložení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8 800,00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8 800,00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hmot, doprava materiálu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11 400,00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11 400,00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VRN,GZS režie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5 800,00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5 800,00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Rezerva,koordinační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činnost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14 200,00 Kč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14 200,00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Celkem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>za</w:t>
            </w:r>
            <w:proofErr w:type="gram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i/>
                <w:iCs/>
                <w:lang w:eastAsia="cs-CZ"/>
              </w:rPr>
              <w:t xml:space="preserve"> Stavební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212 400,00</w:t>
            </w:r>
          </w:p>
        </w:tc>
      </w:tr>
      <w:tr w:rsidR="00C1397E" w:rsidRPr="00C1397E" w:rsidTr="00C1397E">
        <w:trPr>
          <w:gridAfter w:val="1"/>
          <w:wAfter w:w="394" w:type="dxa"/>
          <w:trHeight w:val="2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553 764,13</w:t>
            </w:r>
          </w:p>
        </w:tc>
      </w:tr>
    </w:tbl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Pr="00C1397E" w:rsidRDefault="00C1397E" w:rsidP="00C1397E">
      <w:pPr>
        <w:rPr>
          <w:b/>
          <w:u w:val="single"/>
        </w:rPr>
      </w:pPr>
      <w:r w:rsidRPr="00C1397E">
        <w:rPr>
          <w:b/>
          <w:u w:val="single"/>
        </w:rPr>
        <w:t>OPLOCENÍ - MATERIÁL</w:t>
      </w: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397"/>
        <w:gridCol w:w="960"/>
        <w:gridCol w:w="960"/>
        <w:gridCol w:w="1363"/>
        <w:gridCol w:w="757"/>
        <w:gridCol w:w="1511"/>
      </w:tblGrid>
      <w:tr w:rsidR="00C1397E" w:rsidRPr="00C1397E" w:rsidTr="00C1397E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Kód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Druh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Rozměr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Počet MJ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Kč/MJ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Celkem Kč</w:t>
            </w:r>
          </w:p>
        </w:tc>
      </w:tr>
      <w:tr w:rsidR="00C1397E" w:rsidRPr="00C1397E" w:rsidTr="00C1397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Panel EURO-STANDART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2510x1230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375,00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3 000,00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Sloupek EURO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60x40x2000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250,00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2 000,00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Objímka EURO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52,00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936,00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Úchyt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25,00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100,00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Brána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2k.3600x1500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9 900,00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Betonová směs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B15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3 350,00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1 005,00 Kč</w:t>
            </w:r>
          </w:p>
        </w:tc>
      </w:tr>
      <w:tr w:rsidR="00C1397E" w:rsidRPr="00C1397E" w:rsidTr="00C1397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Pomocný materiál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700,00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Brána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3000x1500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6 000,00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Branka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1000x1230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4 900,00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4 900,00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Podhrabová</w:t>
            </w:r>
            <w:proofErr w:type="spellEnd"/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 deska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200/50/2500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450,00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Držák desky 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50x200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C1397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C1397E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Plotna pro sloupek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60x40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90,00 Kč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C1397E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C1397E" w:rsidRPr="00C1397E" w:rsidTr="00C1397E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Materiál 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celkem :</w:t>
            </w:r>
            <w:proofErr w:type="gramEnd"/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11 941,00 Kč</w:t>
            </w:r>
          </w:p>
        </w:tc>
      </w:tr>
      <w:tr w:rsidR="00C1397E" w:rsidRPr="00C1397E" w:rsidTr="00C1397E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bez DPH</w:t>
            </w:r>
          </w:p>
        </w:tc>
      </w:tr>
    </w:tbl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C1397E" w:rsidRDefault="00C1397E" w:rsidP="00C1397E"/>
    <w:p w:rsidR="00E96F6D" w:rsidRDefault="00E96F6D" w:rsidP="00C1397E">
      <w:pPr>
        <w:rPr>
          <w:b/>
          <w:u w:val="single"/>
        </w:rPr>
      </w:pPr>
    </w:p>
    <w:p w:rsidR="00E96F6D" w:rsidRDefault="00E96F6D" w:rsidP="00C1397E">
      <w:pPr>
        <w:rPr>
          <w:b/>
          <w:u w:val="single"/>
        </w:rPr>
      </w:pPr>
    </w:p>
    <w:p w:rsidR="00C1397E" w:rsidRPr="00C1397E" w:rsidRDefault="00C1397E" w:rsidP="00C1397E">
      <w:pPr>
        <w:rPr>
          <w:b/>
          <w:u w:val="single"/>
        </w:rPr>
      </w:pPr>
      <w:bookmarkStart w:id="31" w:name="_GoBack"/>
      <w:bookmarkEnd w:id="31"/>
      <w:r>
        <w:rPr>
          <w:b/>
          <w:u w:val="single"/>
        </w:rPr>
        <w:t>OPLOCENÍ - PRÁCE</w:t>
      </w: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960"/>
        <w:gridCol w:w="960"/>
        <w:gridCol w:w="960"/>
        <w:gridCol w:w="960"/>
        <w:gridCol w:w="960"/>
        <w:gridCol w:w="960"/>
        <w:gridCol w:w="1293"/>
        <w:gridCol w:w="667"/>
        <w:gridCol w:w="1601"/>
      </w:tblGrid>
      <w:tr w:rsidR="00C1397E" w:rsidRPr="00C1397E" w:rsidTr="00E96F6D">
        <w:trPr>
          <w:trHeight w:val="270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Druh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Počet 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Nh</w:t>
            </w:r>
            <w:proofErr w:type="spellEnd"/>
            <w:r w:rsidRPr="00C1397E">
              <w:rPr>
                <w:rFonts w:ascii="Arial CE" w:eastAsia="Times New Roman" w:hAnsi="Arial CE" w:cs="Times New Roman"/>
                <w:lang w:eastAsia="cs-CZ"/>
              </w:rPr>
              <w:t>/MJ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Celkem </w:t>
            </w: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Nh</w:t>
            </w:r>
            <w:proofErr w:type="spellEnd"/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Kč/</w:t>
            </w: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Nh</w:t>
            </w:r>
            <w:proofErr w:type="spellEnd"/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Celkem Kč</w:t>
            </w:r>
          </w:p>
        </w:tc>
      </w:tr>
      <w:tr w:rsidR="00C1397E" w:rsidRPr="00C1397E" w:rsidTr="00E96F6D">
        <w:trPr>
          <w:trHeight w:val="270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Vytýčení oplocení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0,18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400,00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72,00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35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Vrtání otvorů pro sloupky a vzpěry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6,30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400,00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2 520,00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Osazení sloupků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5,85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400,00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2 340,00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E96F6D">
        <w:trPr>
          <w:trHeight w:val="255"/>
        </w:trPr>
        <w:tc>
          <w:tcPr>
            <w:tcW w:w="25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Montáž panelů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9,90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400,00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3 960,00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E96F6D">
        <w:trPr>
          <w:trHeight w:val="255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Doprava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720,00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720,00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3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Drobné úpravy terénu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400,00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Příprava pracoviště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0,72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400,00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288,00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E96F6D">
        <w:trPr>
          <w:trHeight w:val="255"/>
        </w:trPr>
        <w:tc>
          <w:tcPr>
            <w:tcW w:w="25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Montáž branky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400,00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1 600,00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Montáž brány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320,00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E96F6D">
        <w:trPr>
          <w:trHeight w:val="255"/>
        </w:trPr>
        <w:tc>
          <w:tcPr>
            <w:tcW w:w="25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Osazení </w:t>
            </w: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pod</w:t>
            </w:r>
            <w:proofErr w:type="gramEnd"/>
            <w:r w:rsidRPr="00C1397E">
              <w:rPr>
                <w:rFonts w:ascii="Arial CE" w:eastAsia="Times New Roman" w:hAnsi="Arial CE" w:cs="Times New Roman"/>
                <w:lang w:eastAsia="cs-CZ"/>
              </w:rPr>
              <w:t>.</w:t>
            </w:r>
            <w:proofErr w:type="gramStart"/>
            <w:r w:rsidRPr="00C1397E">
              <w:rPr>
                <w:rFonts w:ascii="Arial CE" w:eastAsia="Times New Roman" w:hAnsi="Arial CE" w:cs="Times New Roman"/>
                <w:lang w:eastAsia="cs-CZ"/>
              </w:rPr>
              <w:t>desek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320,00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Montáž </w:t>
            </w: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bavoletů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320,00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 xml:space="preserve">Montáž </w:t>
            </w: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ost</w:t>
            </w:r>
            <w:proofErr w:type="spellEnd"/>
            <w:r w:rsidRPr="00C1397E">
              <w:rPr>
                <w:rFonts w:ascii="Arial CE" w:eastAsia="Times New Roman" w:hAnsi="Arial CE" w:cs="Times New Roman"/>
                <w:lang w:eastAsia="cs-CZ"/>
              </w:rPr>
              <w:t>. Drátu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320,00 Kč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E96F6D">
        <w:trPr>
          <w:trHeight w:val="255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C1397E" w:rsidRPr="00C1397E" w:rsidTr="00E96F6D">
        <w:trPr>
          <w:trHeight w:val="270"/>
        </w:trPr>
        <w:tc>
          <w:tcPr>
            <w:tcW w:w="3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Demontáž starého oplocení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proofErr w:type="spellStart"/>
            <w:r w:rsidRPr="00C1397E">
              <w:rPr>
                <w:rFonts w:ascii="Arial CE" w:eastAsia="Times New Roman" w:hAnsi="Arial CE" w:cs="Times New Roman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320,00 Kč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0,00 Kč</w:t>
            </w:r>
          </w:p>
        </w:tc>
      </w:tr>
      <w:tr w:rsidR="00C1397E" w:rsidRPr="00C1397E" w:rsidTr="00E96F6D">
        <w:trPr>
          <w:trHeight w:val="27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C1397E" w:rsidRPr="00C1397E" w:rsidTr="00E96F6D">
        <w:trPr>
          <w:trHeight w:val="27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Montáž</w:t>
            </w:r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.</w:t>
            </w:r>
            <w:proofErr w:type="gramStart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práce</w:t>
            </w:r>
            <w:proofErr w:type="spellEnd"/>
            <w:proofErr w:type="gramEnd"/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celkem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11 500,00 Kč</w:t>
            </w:r>
          </w:p>
        </w:tc>
      </w:tr>
      <w:tr w:rsidR="00C1397E" w:rsidRPr="00C1397E" w:rsidTr="00E96F6D">
        <w:trPr>
          <w:trHeight w:val="27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jc w:val="center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97E" w:rsidRPr="00C1397E" w:rsidRDefault="00C1397E" w:rsidP="00C1397E">
            <w:pPr>
              <w:spacing w:before="0"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1397E">
              <w:rPr>
                <w:rFonts w:ascii="Arial CE" w:eastAsia="Times New Roman" w:hAnsi="Arial CE" w:cs="Times New Roman"/>
                <w:b/>
                <w:bCs/>
                <w:lang w:eastAsia="cs-CZ"/>
              </w:rPr>
              <w:t>bez DPH</w:t>
            </w:r>
          </w:p>
        </w:tc>
      </w:tr>
    </w:tbl>
    <w:p w:rsidR="00C1397E" w:rsidRDefault="00C1397E" w:rsidP="00C1397E"/>
    <w:sectPr w:rsidR="00C1397E" w:rsidSect="00C1397E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7E"/>
    <w:rsid w:val="001529F6"/>
    <w:rsid w:val="00C1397E"/>
    <w:rsid w:val="00E96F6D"/>
    <w:rsid w:val="00E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9F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529F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29F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29F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29F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29F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29F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29F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9F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9F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9F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29F6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29F6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29F6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29F6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29F6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29F6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29F6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29F6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529F6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529F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29F6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529F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529F6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1529F6"/>
    <w:rPr>
      <w:b/>
      <w:bCs/>
    </w:rPr>
  </w:style>
  <w:style w:type="character" w:styleId="Zvraznn">
    <w:name w:val="Emphasis"/>
    <w:uiPriority w:val="20"/>
    <w:qFormat/>
    <w:rsid w:val="001529F6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529F6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529F6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529F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529F6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529F6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29F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29F6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1529F6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1529F6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1529F6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1529F6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1529F6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29F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9F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529F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29F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29F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29F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29F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29F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29F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9F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9F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9F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29F6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29F6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29F6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29F6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29F6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29F6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29F6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29F6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529F6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529F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29F6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529F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529F6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1529F6"/>
    <w:rPr>
      <w:b/>
      <w:bCs/>
    </w:rPr>
  </w:style>
  <w:style w:type="character" w:styleId="Zvraznn">
    <w:name w:val="Emphasis"/>
    <w:uiPriority w:val="20"/>
    <w:qFormat/>
    <w:rsid w:val="001529F6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529F6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529F6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529F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529F6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529F6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29F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29F6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1529F6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1529F6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1529F6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1529F6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1529F6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29F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1348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1</cp:revision>
  <dcterms:created xsi:type="dcterms:W3CDTF">2025-06-09T13:10:00Z</dcterms:created>
  <dcterms:modified xsi:type="dcterms:W3CDTF">2025-06-09T13:24:00Z</dcterms:modified>
</cp:coreProperties>
</file>