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0945F601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354">
        <w:rPr>
          <w:rFonts w:ascii="Times New Roman" w:hAnsi="Times New Roman" w:cs="Times New Roman"/>
          <w:b/>
          <w:sz w:val="28"/>
          <w:szCs w:val="28"/>
        </w:rPr>
        <w:t xml:space="preserve">V OBLASTI KLÍČOVÝCH TECHNOLOGIÍ </w:t>
      </w:r>
      <w:r w:rsidR="00385E3C">
        <w:rPr>
          <w:rFonts w:ascii="Times New Roman" w:hAnsi="Times New Roman" w:cs="Times New Roman"/>
          <w:b/>
          <w:sz w:val="28"/>
          <w:szCs w:val="28"/>
        </w:rPr>
        <w:t>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2DB8F93E" w:rsidR="00675146" w:rsidRPr="00137491" w:rsidRDefault="001177AD" w:rsidP="00137491">
      <w:pPr>
        <w:pStyle w:val="HHTitle2"/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</w:t>
      </w:r>
      <w:r w:rsidR="00F14C8F">
        <w:rPr>
          <w:rFonts w:cs="Times New Roman"/>
          <w:sz w:val="28"/>
          <w:szCs w:val="28"/>
        </w:rPr>
        <w:t>NA –JEC</w:t>
      </w:r>
      <w:r w:rsidR="00F14C8F">
        <w:rPr>
          <w:sz w:val="26"/>
          <w:szCs w:val="26"/>
        </w:rPr>
        <w:t xml:space="preserve"> WORLD 2025, Paříž, 2025/018N2K, 4. - 6. 3. 2025</w:t>
      </w:r>
      <w:r w:rsidR="00F14C8F" w:rsidRPr="00F14C8F">
        <w:rPr>
          <w:rFonts w:cs="Times New Roman"/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1CBE915" w14:textId="77777777" w:rsidR="00F14C8F" w:rsidRPr="00F14C8F" w:rsidRDefault="00F14C8F" w:rsidP="00F14C8F">
      <w:pPr>
        <w:numPr>
          <w:ilvl w:val="0"/>
          <w:numId w:val="12"/>
        </w:numPr>
        <w:spacing w:before="120" w:after="120"/>
        <w:ind w:left="567" w:hanging="567"/>
        <w:rPr>
          <w:rFonts w:ascii="Times New Roman" w:hAnsi="Times New Roman" w:cs="Times New Roman"/>
          <w:b/>
          <w:sz w:val="22"/>
        </w:rPr>
      </w:pPr>
      <w:r w:rsidRPr="00F14C8F">
        <w:rPr>
          <w:rFonts w:ascii="Times New Roman" w:hAnsi="Times New Roman" w:cs="Times New Roman"/>
          <w:b/>
          <w:sz w:val="22"/>
        </w:rPr>
        <w:t>FOLLER, s.r.o.</w:t>
      </w:r>
    </w:p>
    <w:p w14:paraId="16B9AAFD" w14:textId="77777777" w:rsidR="00F14C8F" w:rsidRPr="00F14C8F" w:rsidRDefault="00F14C8F" w:rsidP="00F14C8F">
      <w:pPr>
        <w:ind w:firstLine="561"/>
        <w:rPr>
          <w:rFonts w:ascii="Times New Roman" w:hAnsi="Times New Roman" w:cs="Times New Roman"/>
          <w:b/>
          <w:sz w:val="22"/>
        </w:rPr>
      </w:pPr>
      <w:r w:rsidRPr="00F14C8F">
        <w:rPr>
          <w:rFonts w:ascii="Times New Roman" w:hAnsi="Times New Roman" w:cs="Times New Roman"/>
          <w:b/>
          <w:sz w:val="22"/>
        </w:rPr>
        <w:t>Registrační číslo účastníka: 2411000067</w:t>
      </w:r>
    </w:p>
    <w:p w14:paraId="6BE17603" w14:textId="77777777" w:rsidR="00F14C8F" w:rsidRPr="00F14C8F" w:rsidRDefault="00F14C8F" w:rsidP="00F14C8F">
      <w:pPr>
        <w:pStyle w:val="Text11"/>
        <w:keepNext w:val="0"/>
        <w:ind w:left="567"/>
        <w:rPr>
          <w:szCs w:val="22"/>
        </w:rPr>
      </w:pPr>
      <w:r w:rsidRPr="00F14C8F">
        <w:rPr>
          <w:szCs w:val="22"/>
        </w:rPr>
        <w:t xml:space="preserve"> společnost založená a existující podle právního řádu </w:t>
      </w:r>
      <w:r w:rsidRPr="00F14C8F">
        <w:rPr>
          <w:i/>
          <w:szCs w:val="22"/>
        </w:rPr>
        <w:t>České republiky</w:t>
      </w:r>
      <w:r w:rsidRPr="00F14C8F">
        <w:rPr>
          <w:szCs w:val="22"/>
        </w:rPr>
        <w:t xml:space="preserve">, </w:t>
      </w:r>
    </w:p>
    <w:p w14:paraId="43794395" w14:textId="77777777" w:rsidR="00F14C8F" w:rsidRPr="00F14C8F" w:rsidRDefault="00F14C8F" w:rsidP="00F14C8F">
      <w:pPr>
        <w:pStyle w:val="Text11"/>
        <w:keepNext w:val="0"/>
        <w:ind w:left="567"/>
        <w:rPr>
          <w:szCs w:val="22"/>
          <w:highlight w:val="yellow"/>
        </w:rPr>
      </w:pPr>
      <w:r w:rsidRPr="00F14C8F">
        <w:rPr>
          <w:szCs w:val="22"/>
        </w:rPr>
        <w:t>se sídlem: Charbulova 292/10, Černovice, 61800 Brno</w:t>
      </w:r>
    </w:p>
    <w:p w14:paraId="1E227396" w14:textId="77777777" w:rsidR="00F14C8F" w:rsidRPr="00F14C8F" w:rsidRDefault="00F14C8F" w:rsidP="00F14C8F">
      <w:pPr>
        <w:pStyle w:val="Text11"/>
        <w:keepNext w:val="0"/>
        <w:ind w:left="567"/>
        <w:rPr>
          <w:szCs w:val="22"/>
        </w:rPr>
      </w:pPr>
      <w:r w:rsidRPr="00F14C8F">
        <w:rPr>
          <w:szCs w:val="22"/>
        </w:rPr>
        <w:t>IČO: 25549677, DIČ: CZ25549677</w:t>
      </w:r>
    </w:p>
    <w:p w14:paraId="2AB90DC5" w14:textId="77777777" w:rsidR="00F14C8F" w:rsidRPr="00F14C8F" w:rsidRDefault="00F14C8F" w:rsidP="00F14C8F">
      <w:pPr>
        <w:pStyle w:val="Text11"/>
        <w:keepNext w:val="0"/>
        <w:ind w:left="567"/>
        <w:rPr>
          <w:szCs w:val="22"/>
        </w:rPr>
      </w:pPr>
      <w:r w:rsidRPr="00F14C8F">
        <w:rPr>
          <w:szCs w:val="22"/>
        </w:rPr>
        <w:t>zapsaná v obchodním rejstříku</w:t>
      </w:r>
      <w:r w:rsidRPr="00F14C8F">
        <w:rPr>
          <w:i/>
          <w:szCs w:val="22"/>
        </w:rPr>
        <w:t xml:space="preserve"> </w:t>
      </w:r>
      <w:r w:rsidRPr="00F14C8F">
        <w:rPr>
          <w:szCs w:val="22"/>
        </w:rPr>
        <w:t>vedeném krajským soudem v Brně</w:t>
      </w:r>
      <w:r w:rsidRPr="00F14C8F">
        <w:rPr>
          <w:i/>
          <w:szCs w:val="22"/>
        </w:rPr>
        <w:t xml:space="preserve">, </w:t>
      </w:r>
      <w:r w:rsidRPr="00F14C8F">
        <w:rPr>
          <w:szCs w:val="22"/>
        </w:rPr>
        <w:t>oddíl C, vložka 32645</w:t>
      </w:r>
    </w:p>
    <w:p w14:paraId="185214F6" w14:textId="77777777" w:rsidR="00F14C8F" w:rsidRPr="00F14C8F" w:rsidRDefault="00F14C8F" w:rsidP="00F14C8F">
      <w:pPr>
        <w:pStyle w:val="Text11"/>
        <w:keepNext w:val="0"/>
        <w:rPr>
          <w:szCs w:val="22"/>
        </w:rPr>
      </w:pPr>
      <w:r w:rsidRPr="00F14C8F">
        <w:rPr>
          <w:szCs w:val="22"/>
        </w:rPr>
        <w:t xml:space="preserve"> („</w:t>
      </w:r>
      <w:r w:rsidRPr="00F14C8F">
        <w:rPr>
          <w:b/>
          <w:szCs w:val="22"/>
        </w:rPr>
        <w:t>Příjemce podpory</w:t>
      </w:r>
      <w:r w:rsidRPr="00F14C8F">
        <w:rPr>
          <w:szCs w:val="22"/>
        </w:rPr>
        <w:t>“ nebo „</w:t>
      </w:r>
      <w:r w:rsidRPr="00F14C8F">
        <w:rPr>
          <w:b/>
          <w:szCs w:val="22"/>
        </w:rPr>
        <w:t>MSP</w:t>
      </w:r>
      <w:r w:rsidRPr="00F14C8F">
        <w:rPr>
          <w:szCs w:val="22"/>
        </w:rPr>
        <w:t>“)</w:t>
      </w:r>
    </w:p>
    <w:p w14:paraId="1FFAE568" w14:textId="77777777" w:rsidR="00F14C8F" w:rsidRPr="00F14C8F" w:rsidRDefault="00F14C8F" w:rsidP="00F14C8F">
      <w:pPr>
        <w:pStyle w:val="Body1"/>
        <w:ind w:left="561"/>
        <w:rPr>
          <w:rFonts w:ascii="Times New Roman" w:hAnsi="Times New Roman"/>
          <w:sz w:val="22"/>
          <w:szCs w:val="22"/>
        </w:rPr>
      </w:pPr>
      <w:r w:rsidRPr="00F14C8F">
        <w:rPr>
          <w:rFonts w:ascii="Times New Roman" w:hAnsi="Times New Roman"/>
          <w:sz w:val="22"/>
          <w:szCs w:val="22"/>
        </w:rPr>
        <w:t>(Realizátor projektu a Příjemce podpory společně „</w:t>
      </w:r>
      <w:r w:rsidRPr="00F14C8F">
        <w:rPr>
          <w:rFonts w:ascii="Times New Roman" w:hAnsi="Times New Roman"/>
          <w:b/>
          <w:sz w:val="22"/>
          <w:szCs w:val="22"/>
        </w:rPr>
        <w:t>Strany</w:t>
      </w:r>
      <w:r w:rsidRPr="00F14C8F">
        <w:rPr>
          <w:rFonts w:ascii="Times New Roman" w:hAnsi="Times New Roman"/>
          <w:sz w:val="22"/>
          <w:szCs w:val="22"/>
        </w:rPr>
        <w:t>“ a každý z nich samostatně „</w:t>
      </w:r>
      <w:r w:rsidRPr="00F14C8F">
        <w:rPr>
          <w:rFonts w:ascii="Times New Roman" w:hAnsi="Times New Roman"/>
          <w:b/>
          <w:sz w:val="22"/>
          <w:szCs w:val="22"/>
        </w:rPr>
        <w:t>Strana</w:t>
      </w:r>
      <w:r w:rsidRPr="00F14C8F">
        <w:rPr>
          <w:rFonts w:ascii="Times New Roman" w:hAnsi="Times New Roman"/>
          <w:sz w:val="22"/>
          <w:szCs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284A8543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14C8F" w:rsidRPr="00F14C8F">
        <w:rPr>
          <w:rFonts w:ascii="Times New Roman" w:hAnsi="Times New Roman" w:cs="Times New Roman"/>
          <w:sz w:val="22"/>
        </w:rPr>
        <w:t>12</w:t>
      </w:r>
      <w:r w:rsidR="00D412EB" w:rsidRPr="00F14C8F">
        <w:rPr>
          <w:rFonts w:ascii="Times New Roman" w:hAnsi="Times New Roman" w:cs="Times New Roman"/>
          <w:sz w:val="22"/>
        </w:rPr>
        <w:t xml:space="preserve">. </w:t>
      </w:r>
      <w:r w:rsidR="00F14C8F" w:rsidRPr="00F14C8F">
        <w:rPr>
          <w:rFonts w:ascii="Times New Roman" w:hAnsi="Times New Roman" w:cs="Times New Roman"/>
          <w:sz w:val="22"/>
        </w:rPr>
        <w:t>2</w:t>
      </w:r>
      <w:r w:rsidR="00D412EB" w:rsidRPr="00F14C8F">
        <w:rPr>
          <w:rFonts w:ascii="Times New Roman" w:hAnsi="Times New Roman" w:cs="Times New Roman"/>
          <w:sz w:val="22"/>
        </w:rPr>
        <w:t>. 202</w:t>
      </w:r>
      <w:r w:rsidR="00F14C8F" w:rsidRPr="00F14C8F">
        <w:rPr>
          <w:rFonts w:ascii="Times New Roman" w:hAnsi="Times New Roman" w:cs="Times New Roman"/>
          <w:sz w:val="22"/>
        </w:rPr>
        <w:t>5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14C8F">
        <w:rPr>
          <w:rFonts w:ascii="Times New Roman" w:hAnsi="Times New Roman" w:cs="Times New Roman"/>
          <w:sz w:val="22"/>
        </w:rPr>
        <w:t>30067696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F14C8F" w:rsidRPr="00F14C8F">
        <w:rPr>
          <w:rFonts w:ascii="Times New Roman" w:hAnsi="Times New Roman" w:cs="Times New Roman"/>
          <w:sz w:val="22"/>
        </w:rPr>
        <w:t>4. - 6. 3. 2025</w:t>
      </w:r>
      <w:r w:rsidR="00F14C8F">
        <w:rPr>
          <w:rFonts w:ascii="Times New Roman" w:hAnsi="Times New Roman" w:cs="Times New Roman"/>
          <w:sz w:val="22"/>
        </w:rPr>
        <w:t xml:space="preserve"> </w:t>
      </w:r>
      <w:r w:rsidR="00920FAB" w:rsidRPr="00F14C8F">
        <w:rPr>
          <w:rFonts w:ascii="Times New Roman" w:hAnsi="Times New Roman" w:cs="Times New Roman"/>
          <w:sz w:val="22"/>
        </w:rPr>
        <w:t>v Paříži, Francie</w:t>
      </w:r>
      <w:r w:rsidR="004F159E" w:rsidRPr="00F14C8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D35CF36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</w:t>
      </w:r>
      <w:r w:rsidRPr="004946F5">
        <w:rPr>
          <w:rFonts w:ascii="Times New Roman" w:hAnsi="Times New Roman" w:cs="Times New Roman"/>
          <w:sz w:val="22"/>
        </w:rPr>
        <w:t xml:space="preserve">spoluúčasti Realizátora projektu na úhradě nákladů spojených s realizací Účasti </w:t>
      </w:r>
      <w:r w:rsidR="005F7098" w:rsidRPr="004946F5">
        <w:rPr>
          <w:rFonts w:ascii="Times New Roman" w:hAnsi="Times New Roman" w:cs="Times New Roman"/>
          <w:sz w:val="22"/>
        </w:rPr>
        <w:t xml:space="preserve">MSP </w:t>
      </w:r>
      <w:r w:rsidR="00920FAB" w:rsidRPr="004946F5">
        <w:rPr>
          <w:rFonts w:ascii="Times New Roman" w:hAnsi="Times New Roman" w:cs="Times New Roman"/>
          <w:sz w:val="22"/>
        </w:rPr>
        <w:t>1</w:t>
      </w:r>
      <w:r w:rsidR="004946F5" w:rsidRPr="004946F5">
        <w:rPr>
          <w:rFonts w:ascii="Times New Roman" w:hAnsi="Times New Roman" w:cs="Times New Roman"/>
          <w:sz w:val="22"/>
        </w:rPr>
        <w:t>6</w:t>
      </w:r>
      <w:r w:rsidR="00920FAB" w:rsidRPr="004946F5">
        <w:rPr>
          <w:rFonts w:ascii="Times New Roman" w:hAnsi="Times New Roman" w:cs="Times New Roman"/>
          <w:sz w:val="22"/>
        </w:rPr>
        <w:t>0 000,00</w:t>
      </w:r>
      <w:r w:rsidR="005F7098" w:rsidRPr="004946F5">
        <w:rPr>
          <w:rFonts w:ascii="Times New Roman" w:hAnsi="Times New Roman" w:cs="Times New Roman"/>
          <w:sz w:val="22"/>
        </w:rPr>
        <w:t xml:space="preserve"> </w:t>
      </w:r>
      <w:r w:rsidRPr="004946F5">
        <w:rPr>
          <w:rFonts w:ascii="Times New Roman" w:hAnsi="Times New Roman" w:cs="Times New Roman"/>
          <w:sz w:val="22"/>
        </w:rPr>
        <w:t>Kč (slov</w:t>
      </w:r>
      <w:r w:rsidR="00CD5B43" w:rsidRPr="004946F5">
        <w:rPr>
          <w:rFonts w:ascii="Times New Roman" w:hAnsi="Times New Roman" w:cs="Times New Roman"/>
          <w:sz w:val="22"/>
        </w:rPr>
        <w:t xml:space="preserve">y: </w:t>
      </w:r>
      <w:r w:rsidR="00FD37EB" w:rsidRPr="004946F5">
        <w:rPr>
          <w:rFonts w:ascii="Times New Roman" w:hAnsi="Times New Roman" w:cs="Times New Roman"/>
          <w:sz w:val="22"/>
        </w:rPr>
        <w:t>s</w:t>
      </w:r>
      <w:r w:rsidR="00920FAB" w:rsidRPr="004946F5">
        <w:rPr>
          <w:rFonts w:ascii="Times New Roman" w:hAnsi="Times New Roman" w:cs="Times New Roman"/>
          <w:sz w:val="22"/>
        </w:rPr>
        <w:t xml:space="preserve">to </w:t>
      </w:r>
      <w:r w:rsidR="004946F5" w:rsidRPr="004946F5">
        <w:rPr>
          <w:rFonts w:ascii="Times New Roman" w:hAnsi="Times New Roman" w:cs="Times New Roman"/>
          <w:sz w:val="22"/>
        </w:rPr>
        <w:t>šedesát</w:t>
      </w:r>
      <w:r w:rsidR="00920FAB" w:rsidRPr="004946F5">
        <w:rPr>
          <w:rFonts w:ascii="Times New Roman" w:hAnsi="Times New Roman" w:cs="Times New Roman"/>
          <w:sz w:val="22"/>
        </w:rPr>
        <w:t xml:space="preserve"> tisíc korun českých</w:t>
      </w:r>
      <w:r w:rsidRPr="004946F5">
        <w:rPr>
          <w:rFonts w:ascii="Times New Roman" w:hAnsi="Times New Roman" w:cs="Times New Roman"/>
          <w:sz w:val="22"/>
        </w:rPr>
        <w:t>), dle Závěrečného vyúčtování</w:t>
      </w:r>
      <w:r w:rsidR="009C0070" w:rsidRPr="004946F5">
        <w:rPr>
          <w:rFonts w:ascii="Times New Roman" w:hAnsi="Times New Roman" w:cs="Times New Roman"/>
          <w:sz w:val="22"/>
        </w:rPr>
        <w:t>, které bylo sch</w:t>
      </w:r>
      <w:r w:rsidR="000E3C96" w:rsidRPr="004946F5">
        <w:rPr>
          <w:rFonts w:ascii="Times New Roman" w:hAnsi="Times New Roman" w:cs="Times New Roman"/>
          <w:sz w:val="22"/>
        </w:rPr>
        <w:t xml:space="preserve">váleno rozhodnutím ŘV a ŘO </w:t>
      </w:r>
      <w:r w:rsidR="00010AAD" w:rsidRPr="004946F5">
        <w:rPr>
          <w:rFonts w:ascii="Times New Roman" w:hAnsi="Times New Roman" w:cs="Times New Roman"/>
          <w:sz w:val="22"/>
        </w:rPr>
        <w:t xml:space="preserve">dne </w:t>
      </w:r>
      <w:r w:rsidR="004946F5" w:rsidRPr="004946F5">
        <w:rPr>
          <w:rFonts w:ascii="Times New Roman" w:hAnsi="Times New Roman" w:cs="Times New Roman"/>
          <w:sz w:val="22"/>
        </w:rPr>
        <w:t>14</w:t>
      </w:r>
      <w:r w:rsidR="00920FAB" w:rsidRPr="004946F5">
        <w:rPr>
          <w:rFonts w:ascii="Times New Roman" w:hAnsi="Times New Roman" w:cs="Times New Roman"/>
          <w:sz w:val="22"/>
        </w:rPr>
        <w:t>.</w:t>
      </w:r>
      <w:r w:rsidR="004946F5" w:rsidRPr="004946F5">
        <w:rPr>
          <w:rFonts w:ascii="Times New Roman" w:hAnsi="Times New Roman" w:cs="Times New Roman"/>
          <w:sz w:val="22"/>
        </w:rPr>
        <w:t>5</w:t>
      </w:r>
      <w:r w:rsidR="00920FAB" w:rsidRPr="004946F5">
        <w:rPr>
          <w:rFonts w:ascii="Times New Roman" w:hAnsi="Times New Roman" w:cs="Times New Roman"/>
          <w:sz w:val="22"/>
        </w:rPr>
        <w:t>.202</w:t>
      </w:r>
      <w:r w:rsidR="004946F5" w:rsidRPr="004946F5">
        <w:rPr>
          <w:rFonts w:ascii="Times New Roman" w:hAnsi="Times New Roman" w:cs="Times New Roman"/>
          <w:sz w:val="22"/>
        </w:rPr>
        <w:t>5</w:t>
      </w:r>
      <w:r w:rsidR="00010AAD" w:rsidRPr="004946F5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1530A6D7" w:rsidR="00CF112A" w:rsidRPr="00530EC2" w:rsidRDefault="00866E14" w:rsidP="00866E1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866E14">
              <w:rPr>
                <w:rFonts w:ascii="Times New Roman" w:eastAsia="Times New Roman" w:hAnsi="Times New Roman" w:cs="Times New Roman"/>
                <w:b/>
                <w:sz w:val="22"/>
              </w:rPr>
              <w:t>FOLLER,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0C924861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866E14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41678F6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47C2723F" w:rsidR="00F46114" w:rsidRPr="00866E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866E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866E14" w:rsidRPr="00866E14">
              <w:rPr>
                <w:rFonts w:ascii="Times New Roman" w:eastAsia="Times New Roman" w:hAnsi="Times New Roman" w:cs="Times New Roman"/>
                <w:sz w:val="22"/>
              </w:rPr>
              <w:t>Ing. Bronislav Foller Ph.D.</w:t>
            </w:r>
          </w:p>
          <w:p w14:paraId="2077CFCB" w14:textId="19D23A0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866E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866E14" w:rsidRPr="00866E14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4946F5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57704328" w:rsidR="005F7098" w:rsidRPr="00152985" w:rsidRDefault="004946F5" w:rsidP="004421FD">
      <w:pPr>
        <w:jc w:val="center"/>
        <w:rPr>
          <w:rFonts w:ascii="Times New Roman" w:hAnsi="Times New Roman" w:cs="Times New Roman"/>
          <w:sz w:val="22"/>
        </w:rPr>
      </w:pPr>
      <w:r>
        <w:rPr>
          <w:noProof/>
        </w:rPr>
        <w:drawing>
          <wp:inline distT="0" distB="0" distL="0" distR="0" wp14:anchorId="08CD3EF6" wp14:editId="7F902DA8">
            <wp:extent cx="8892540" cy="4352290"/>
            <wp:effectExtent l="0" t="0" r="3810" b="0"/>
            <wp:docPr id="833538550" name="Obrázek 1" descr="Obsah obrázku text, snímek obrazovky, číslo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38550" name="Obrázek 1" descr="Obsah obrázku text, snímek obrazovky, číslo, Písmo&#10;&#10;Obsah vygenerovaný umělou inteligencí může být nesprávný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64DBE" w14:textId="77777777" w:rsidR="009739EA" w:rsidRDefault="009739EA" w:rsidP="00152985">
      <w:r>
        <w:separator/>
      </w:r>
    </w:p>
  </w:endnote>
  <w:endnote w:type="continuationSeparator" w:id="0">
    <w:p w14:paraId="7F5A8E32" w14:textId="77777777" w:rsidR="009739EA" w:rsidRDefault="009739EA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D3304" w14:textId="77777777" w:rsidR="009739EA" w:rsidRDefault="009739EA" w:rsidP="00152985">
      <w:r>
        <w:separator/>
      </w:r>
    </w:p>
  </w:footnote>
  <w:footnote w:type="continuationSeparator" w:id="0">
    <w:p w14:paraId="7E804FBB" w14:textId="77777777" w:rsidR="009739EA" w:rsidRDefault="009739EA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58443">
    <w:abstractNumId w:val="0"/>
  </w:num>
  <w:num w:numId="2" w16cid:durableId="1597833674">
    <w:abstractNumId w:val="6"/>
  </w:num>
  <w:num w:numId="3" w16cid:durableId="2011984280">
    <w:abstractNumId w:val="10"/>
  </w:num>
  <w:num w:numId="4" w16cid:durableId="453911459">
    <w:abstractNumId w:val="5"/>
  </w:num>
  <w:num w:numId="5" w16cid:durableId="2070955462">
    <w:abstractNumId w:val="8"/>
  </w:num>
  <w:num w:numId="6" w16cid:durableId="305403727">
    <w:abstractNumId w:val="1"/>
  </w:num>
  <w:num w:numId="7" w16cid:durableId="1259757091">
    <w:abstractNumId w:val="2"/>
  </w:num>
  <w:num w:numId="8" w16cid:durableId="236214380">
    <w:abstractNumId w:val="7"/>
  </w:num>
  <w:num w:numId="9" w16cid:durableId="758714365">
    <w:abstractNumId w:val="4"/>
  </w:num>
  <w:num w:numId="10" w16cid:durableId="2124614498">
    <w:abstractNumId w:val="3"/>
  </w:num>
  <w:num w:numId="11" w16cid:durableId="938870767">
    <w:abstractNumId w:val="9"/>
  </w:num>
  <w:num w:numId="12" w16cid:durableId="6909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149DA"/>
    <w:rsid w:val="00023014"/>
    <w:rsid w:val="00032A30"/>
    <w:rsid w:val="000821B3"/>
    <w:rsid w:val="0008253A"/>
    <w:rsid w:val="0009785E"/>
    <w:rsid w:val="000A4ED2"/>
    <w:rsid w:val="000B4249"/>
    <w:rsid w:val="000D2354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505B8"/>
    <w:rsid w:val="00150A88"/>
    <w:rsid w:val="00152985"/>
    <w:rsid w:val="001A225A"/>
    <w:rsid w:val="001A6F5C"/>
    <w:rsid w:val="001B3E71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D2977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46F5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66E14"/>
    <w:rsid w:val="00874E9E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39EA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ED5978"/>
    <w:rsid w:val="00F02C4A"/>
    <w:rsid w:val="00F117D0"/>
    <w:rsid w:val="00F14C8F"/>
    <w:rsid w:val="00F235C7"/>
    <w:rsid w:val="00F40C3D"/>
    <w:rsid w:val="00F46114"/>
    <w:rsid w:val="00F51456"/>
    <w:rsid w:val="00F802BF"/>
    <w:rsid w:val="00F85D46"/>
    <w:rsid w:val="00F86F74"/>
    <w:rsid w:val="00F94B25"/>
    <w:rsid w:val="00F94D7D"/>
    <w:rsid w:val="00FA52BC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Bučková Markéta</cp:lastModifiedBy>
  <cp:revision>6</cp:revision>
  <cp:lastPrinted>2023-11-28T07:54:00Z</cp:lastPrinted>
  <dcterms:created xsi:type="dcterms:W3CDTF">2024-07-23T10:20:00Z</dcterms:created>
  <dcterms:modified xsi:type="dcterms:W3CDTF">2025-05-13T06:45:00Z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