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5D" w:rsidRPr="00187979" w:rsidRDefault="00BB2BF0" w:rsidP="0087783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F21B4B">
        <w:rPr>
          <w:b/>
          <w:sz w:val="32"/>
          <w:szCs w:val="32"/>
        </w:rPr>
        <w:t>Smlouva o sp</w:t>
      </w:r>
      <w:r w:rsidR="002B345C">
        <w:rPr>
          <w:b/>
          <w:sz w:val="32"/>
          <w:szCs w:val="32"/>
        </w:rPr>
        <w:t>o</w:t>
      </w:r>
      <w:r w:rsidR="00F21B4B">
        <w:rPr>
          <w:b/>
          <w:sz w:val="32"/>
          <w:szCs w:val="32"/>
        </w:rPr>
        <w:t>lupráci s </w:t>
      </w:r>
      <w:proofErr w:type="spellStart"/>
      <w:proofErr w:type="gramStart"/>
      <w:r w:rsidR="00F21B4B">
        <w:rPr>
          <w:b/>
          <w:sz w:val="32"/>
          <w:szCs w:val="32"/>
        </w:rPr>
        <w:t>Amaltheou</w:t>
      </w:r>
      <w:proofErr w:type="spellEnd"/>
      <w:r w:rsidR="00F21B4B">
        <w:rPr>
          <w:b/>
          <w:sz w:val="32"/>
          <w:szCs w:val="32"/>
        </w:rPr>
        <w:t xml:space="preserve">, </w:t>
      </w:r>
      <w:proofErr w:type="spellStart"/>
      <w:r w:rsidR="00F21B4B">
        <w:rPr>
          <w:b/>
          <w:sz w:val="32"/>
          <w:szCs w:val="32"/>
        </w:rPr>
        <w:t>z.s</w:t>
      </w:r>
      <w:proofErr w:type="spellEnd"/>
      <w:r w:rsidR="00F21B4B">
        <w:rPr>
          <w:b/>
          <w:sz w:val="32"/>
          <w:szCs w:val="32"/>
        </w:rPr>
        <w:t>.</w:t>
      </w:r>
      <w:proofErr w:type="gramEnd"/>
      <w:r w:rsidR="00F21B4B">
        <w:rPr>
          <w:b/>
          <w:sz w:val="32"/>
          <w:szCs w:val="32"/>
        </w:rPr>
        <w:t xml:space="preserve"> </w:t>
      </w:r>
    </w:p>
    <w:p w:rsidR="00877838" w:rsidRDefault="00877838" w:rsidP="00877838">
      <w:pPr>
        <w:jc w:val="both"/>
        <w:rPr>
          <w:sz w:val="24"/>
          <w:szCs w:val="24"/>
        </w:rPr>
      </w:pPr>
      <w:r>
        <w:rPr>
          <w:sz w:val="24"/>
          <w:szCs w:val="24"/>
        </w:rPr>
        <w:t>Níže uvedeného dne, měsíce a roku byla mezi smluvními strana</w:t>
      </w:r>
      <w:r w:rsidR="0003341E">
        <w:rPr>
          <w:sz w:val="24"/>
          <w:szCs w:val="24"/>
        </w:rPr>
        <w:t xml:space="preserve">mi uzavřena podle ustanovení § 1746 odst. 2) </w:t>
      </w:r>
      <w:r>
        <w:rPr>
          <w:sz w:val="24"/>
          <w:szCs w:val="24"/>
        </w:rPr>
        <w:t xml:space="preserve">zákona č. 89/2012 Sb., občanský zákoník, ve znění pozdějších předpisů, smlouva </w:t>
      </w:r>
      <w:r w:rsidR="005F1FAB">
        <w:rPr>
          <w:sz w:val="24"/>
          <w:szCs w:val="24"/>
        </w:rPr>
        <w:t xml:space="preserve">o spolupráci </w:t>
      </w:r>
      <w:r>
        <w:rPr>
          <w:sz w:val="24"/>
          <w:szCs w:val="24"/>
        </w:rPr>
        <w:t>tohoto znění: (dále jen „smlouva“)</w:t>
      </w:r>
    </w:p>
    <w:p w:rsidR="00877838" w:rsidRDefault="00877838" w:rsidP="00877838">
      <w:pPr>
        <w:jc w:val="both"/>
        <w:rPr>
          <w:sz w:val="24"/>
          <w:szCs w:val="24"/>
        </w:rPr>
      </w:pPr>
    </w:p>
    <w:p w:rsidR="00877838" w:rsidRDefault="00877838" w:rsidP="0087783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:rsidR="00877838" w:rsidRPr="00877838" w:rsidRDefault="00877838" w:rsidP="00877838">
      <w:pPr>
        <w:jc w:val="center"/>
        <w:rPr>
          <w:sz w:val="24"/>
          <w:szCs w:val="24"/>
        </w:rPr>
      </w:pPr>
      <w:r>
        <w:rPr>
          <w:sz w:val="24"/>
          <w:szCs w:val="24"/>
        </w:rPr>
        <w:t>Smluvní strany</w:t>
      </w:r>
    </w:p>
    <w:p w:rsidR="00877838" w:rsidRDefault="001454D8" w:rsidP="007333D3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Účastn</w:t>
      </w:r>
      <w:r w:rsidR="00C41EC2">
        <w:rPr>
          <w:b/>
          <w:sz w:val="24"/>
          <w:szCs w:val="24"/>
        </w:rPr>
        <w:t>í</w:t>
      </w:r>
      <w:r>
        <w:rPr>
          <w:b/>
          <w:sz w:val="24"/>
          <w:szCs w:val="24"/>
        </w:rPr>
        <w:t xml:space="preserve">k č. 1 </w:t>
      </w:r>
      <w:r w:rsidR="00877838">
        <w:rPr>
          <w:b/>
          <w:sz w:val="24"/>
          <w:szCs w:val="24"/>
        </w:rPr>
        <w:t xml:space="preserve">:                     </w:t>
      </w:r>
      <w:r w:rsidR="00877838">
        <w:rPr>
          <w:sz w:val="24"/>
          <w:szCs w:val="24"/>
        </w:rPr>
        <w:t>Město Chrudim</w:t>
      </w:r>
    </w:p>
    <w:p w:rsidR="00877838" w:rsidRDefault="00877838" w:rsidP="007333D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131D0E">
        <w:rPr>
          <w:sz w:val="24"/>
          <w:szCs w:val="24"/>
        </w:rPr>
        <w:t xml:space="preserve">                               s</w:t>
      </w:r>
      <w:r w:rsidR="003967CA">
        <w:rPr>
          <w:sz w:val="24"/>
          <w:szCs w:val="24"/>
        </w:rPr>
        <w:t>e sídlem</w:t>
      </w:r>
      <w:r w:rsidR="00A07E66">
        <w:rPr>
          <w:sz w:val="24"/>
          <w:szCs w:val="24"/>
        </w:rPr>
        <w:t xml:space="preserve"> </w:t>
      </w:r>
      <w:proofErr w:type="spellStart"/>
      <w:r w:rsidR="00A07E66">
        <w:rPr>
          <w:sz w:val="24"/>
          <w:szCs w:val="24"/>
        </w:rPr>
        <w:t>Resselovo</w:t>
      </w:r>
      <w:proofErr w:type="spellEnd"/>
      <w:r w:rsidR="00A07E66">
        <w:rPr>
          <w:sz w:val="24"/>
          <w:szCs w:val="24"/>
        </w:rPr>
        <w:t xml:space="preserve"> náměstí</w:t>
      </w:r>
      <w:r>
        <w:rPr>
          <w:sz w:val="24"/>
          <w:szCs w:val="24"/>
        </w:rPr>
        <w:t xml:space="preserve"> 77</w:t>
      </w:r>
    </w:p>
    <w:p w:rsidR="008B33B0" w:rsidRDefault="008B33B0" w:rsidP="007333D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537 16  Chrudim</w:t>
      </w:r>
    </w:p>
    <w:p w:rsidR="008B33B0" w:rsidRDefault="008B33B0" w:rsidP="007333D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IČ: 00270211</w:t>
      </w:r>
    </w:p>
    <w:p w:rsidR="008B33B0" w:rsidRDefault="008B33B0" w:rsidP="007333D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zastoupené Ing. Františkem Pilný</w:t>
      </w:r>
      <w:r w:rsidR="00D80922">
        <w:rPr>
          <w:sz w:val="24"/>
          <w:szCs w:val="24"/>
        </w:rPr>
        <w:t>m</w:t>
      </w:r>
      <w:r>
        <w:rPr>
          <w:sz w:val="24"/>
          <w:szCs w:val="24"/>
        </w:rPr>
        <w:t>, MBA</w:t>
      </w:r>
    </w:p>
    <w:p w:rsidR="00816835" w:rsidRDefault="00816835" w:rsidP="007333D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starostou města</w:t>
      </w:r>
    </w:p>
    <w:p w:rsidR="00816835" w:rsidRDefault="00816835" w:rsidP="007333D3">
      <w:pPr>
        <w:spacing w:after="0" w:line="240" w:lineRule="auto"/>
        <w:jc w:val="both"/>
        <w:rPr>
          <w:sz w:val="24"/>
          <w:szCs w:val="24"/>
        </w:rPr>
      </w:pPr>
    </w:p>
    <w:p w:rsidR="00816835" w:rsidRDefault="002D5CEF" w:rsidP="007333D3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Účastník č. 2 </w:t>
      </w:r>
      <w:r w:rsidR="00816835">
        <w:rPr>
          <w:b/>
          <w:sz w:val="24"/>
          <w:szCs w:val="24"/>
        </w:rPr>
        <w:t xml:space="preserve">:                 </w:t>
      </w:r>
      <w:r w:rsidR="00F0456E">
        <w:rPr>
          <w:b/>
          <w:sz w:val="24"/>
          <w:szCs w:val="24"/>
        </w:rPr>
        <w:t xml:space="preserve"> </w:t>
      </w:r>
      <w:r w:rsidR="00816835">
        <w:rPr>
          <w:b/>
          <w:sz w:val="24"/>
          <w:szCs w:val="24"/>
        </w:rPr>
        <w:t xml:space="preserve">   </w:t>
      </w:r>
      <w:proofErr w:type="spellStart"/>
      <w:proofErr w:type="gramStart"/>
      <w:r w:rsidR="00816835">
        <w:rPr>
          <w:sz w:val="24"/>
          <w:szCs w:val="24"/>
        </w:rPr>
        <w:t>Amalthea</w:t>
      </w:r>
      <w:proofErr w:type="spellEnd"/>
      <w:r w:rsidR="00A5633E">
        <w:rPr>
          <w:sz w:val="24"/>
          <w:szCs w:val="24"/>
        </w:rPr>
        <w:t xml:space="preserve">, </w:t>
      </w:r>
      <w:proofErr w:type="spellStart"/>
      <w:r w:rsidR="00EC3EB6">
        <w:rPr>
          <w:sz w:val="24"/>
          <w:szCs w:val="24"/>
        </w:rPr>
        <w:t>z.s</w:t>
      </w:r>
      <w:proofErr w:type="spellEnd"/>
      <w:r w:rsidR="00EC3EB6">
        <w:rPr>
          <w:sz w:val="24"/>
          <w:szCs w:val="24"/>
        </w:rPr>
        <w:t>.</w:t>
      </w:r>
      <w:bookmarkStart w:id="0" w:name="_GoBack"/>
      <w:bookmarkEnd w:id="0"/>
      <w:proofErr w:type="gramEnd"/>
    </w:p>
    <w:p w:rsidR="00EC3EB6" w:rsidRDefault="00EC3EB6" w:rsidP="007333D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="00556CB9">
        <w:rPr>
          <w:sz w:val="24"/>
          <w:szCs w:val="24"/>
        </w:rPr>
        <w:t xml:space="preserve">                s</w:t>
      </w:r>
      <w:r>
        <w:rPr>
          <w:sz w:val="24"/>
          <w:szCs w:val="24"/>
        </w:rPr>
        <w:t>e sídlem Městský park 274</w:t>
      </w:r>
    </w:p>
    <w:p w:rsidR="00EC3EB6" w:rsidRDefault="00EC3EB6" w:rsidP="007333D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537 01  Chrudim IV</w:t>
      </w:r>
    </w:p>
    <w:p w:rsidR="00541428" w:rsidRDefault="00541428" w:rsidP="007333D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IČ: 26647214</w:t>
      </w:r>
    </w:p>
    <w:p w:rsidR="0000655F" w:rsidRDefault="0000655F" w:rsidP="007333D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 w:rsidR="00655DA1">
        <w:rPr>
          <w:sz w:val="24"/>
          <w:szCs w:val="24"/>
        </w:rPr>
        <w:t>z</w:t>
      </w:r>
      <w:r>
        <w:rPr>
          <w:sz w:val="24"/>
          <w:szCs w:val="24"/>
        </w:rPr>
        <w:t>astoupená</w:t>
      </w:r>
    </w:p>
    <w:p w:rsidR="007466FA" w:rsidRDefault="006159C7" w:rsidP="007333D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Davidem Svobodou, </w:t>
      </w:r>
      <w:proofErr w:type="spellStart"/>
      <w:r>
        <w:rPr>
          <w:sz w:val="24"/>
          <w:szCs w:val="24"/>
        </w:rPr>
        <w:t>DiS</w:t>
      </w:r>
      <w:proofErr w:type="spellEnd"/>
      <w:r>
        <w:rPr>
          <w:sz w:val="24"/>
          <w:szCs w:val="24"/>
        </w:rPr>
        <w:t>.</w:t>
      </w:r>
    </w:p>
    <w:p w:rsidR="00DC5852" w:rsidRDefault="006278D6" w:rsidP="007333D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ředitelem společnosti</w:t>
      </w:r>
    </w:p>
    <w:p w:rsidR="009167D9" w:rsidRDefault="000F0CAF" w:rsidP="00F21B4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="006159C7">
        <w:rPr>
          <w:sz w:val="24"/>
          <w:szCs w:val="24"/>
        </w:rPr>
        <w:t xml:space="preserve">          </w:t>
      </w:r>
      <w:r w:rsidR="00187979">
        <w:rPr>
          <w:sz w:val="24"/>
          <w:szCs w:val="24"/>
        </w:rPr>
        <w:t xml:space="preserve">                                  </w:t>
      </w:r>
    </w:p>
    <w:p w:rsidR="009167D9" w:rsidRDefault="009167D9" w:rsidP="009167D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:rsidR="009167D9" w:rsidRDefault="00504200" w:rsidP="009167D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Specifikace projektu </w:t>
      </w:r>
    </w:p>
    <w:p w:rsidR="00756684" w:rsidRDefault="00756684" w:rsidP="00756684">
      <w:pPr>
        <w:jc w:val="both"/>
        <w:rPr>
          <w:sz w:val="24"/>
          <w:szCs w:val="24"/>
        </w:rPr>
      </w:pPr>
      <w:r>
        <w:rPr>
          <w:sz w:val="24"/>
          <w:szCs w:val="24"/>
        </w:rPr>
        <w:t>Hlavním cílem projektu</w:t>
      </w:r>
      <w:r w:rsidR="00B731E8">
        <w:rPr>
          <w:sz w:val="24"/>
          <w:szCs w:val="24"/>
        </w:rPr>
        <w:t xml:space="preserve"> „Koordinace a podpora pro držitele dočasné ochrany na území ORP Chrudim“ podpořeného dotací z Ministerstva vnitra ČR </w:t>
      </w:r>
      <w:r>
        <w:rPr>
          <w:sz w:val="24"/>
          <w:szCs w:val="24"/>
        </w:rPr>
        <w:t xml:space="preserve">je zajistit systematickou a efektivní podporu integrace držitelů dočasné ochrany v ORP Chrudim prostřednictvím klíčových aktivit case </w:t>
      </w:r>
      <w:proofErr w:type="spellStart"/>
      <w:r>
        <w:rPr>
          <w:sz w:val="24"/>
          <w:szCs w:val="24"/>
        </w:rPr>
        <w:t>managera</w:t>
      </w:r>
      <w:proofErr w:type="spellEnd"/>
      <w:r>
        <w:rPr>
          <w:sz w:val="24"/>
          <w:szCs w:val="24"/>
        </w:rPr>
        <w:t>, interkulturního pracovníka a koordinátora komunikace a podpory.</w:t>
      </w:r>
      <w:r w:rsidR="00691EBE">
        <w:rPr>
          <w:sz w:val="24"/>
          <w:szCs w:val="24"/>
        </w:rPr>
        <w:t xml:space="preserve"> Hlavní cíl projektu bude naplněn prostřednictvím realizace dílčích aktivit projektu. </w:t>
      </w:r>
    </w:p>
    <w:p w:rsidR="00756684" w:rsidRDefault="00CA0D92" w:rsidP="00756684">
      <w:pPr>
        <w:jc w:val="both"/>
        <w:rPr>
          <w:sz w:val="24"/>
          <w:szCs w:val="24"/>
        </w:rPr>
      </w:pPr>
      <w:r>
        <w:rPr>
          <w:sz w:val="24"/>
          <w:szCs w:val="24"/>
        </w:rPr>
        <w:t>Aktivity</w:t>
      </w:r>
      <w:r w:rsidR="004D0FDB">
        <w:rPr>
          <w:sz w:val="24"/>
          <w:szCs w:val="24"/>
        </w:rPr>
        <w:t xml:space="preserve"> projektu: </w:t>
      </w:r>
    </w:p>
    <w:p w:rsidR="000F5F55" w:rsidRDefault="000F5F55" w:rsidP="000F5F55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Koordinace v území – koordinace služeb napříč různými institucemi, aby byla zajištěna komplexní podpora pro držitele dočasné ochrany. Tyto aktivity budou probíhat průběžně po celou dobu projektu.</w:t>
      </w:r>
    </w:p>
    <w:p w:rsidR="000F5F55" w:rsidRDefault="000F5F55" w:rsidP="000F5F55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Sociální a právní poradenství – bude poskytováno individuálně i ve skupině, a to v každý pracovní den v průběhu projektu.</w:t>
      </w:r>
    </w:p>
    <w:p w:rsidR="000F5F55" w:rsidRDefault="000F5F55" w:rsidP="000F5F55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Podpora rodin v obtížných situacích – přímá s jednotlivci nebo rodinami, pomoc při řešení konkrétních situací. Tato aktivita bude probíhat ve všechny pracovní dny dle konkrétní domluvy s klientem po dobu trvání projektu.</w:t>
      </w:r>
    </w:p>
    <w:p w:rsidR="000F5F55" w:rsidRDefault="000F5F55" w:rsidP="000F5F55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Podpora integrace – pomoc nově příchozím držitelům dočasné ochrany s orientací v novém sociálním a kulturním prostředí. Aktivita bude probíhat ve všechny pracovní dny, dle domluvy s klienty a organizacemi.</w:t>
      </w:r>
    </w:p>
    <w:p w:rsidR="00AD7B05" w:rsidRDefault="00AD7B05" w:rsidP="000F5F55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Odborné interní semináře – budou realizovány na základě poptávky institucí.  Během trvání projektu se předpokládá realizace 4 seminářů.</w:t>
      </w:r>
    </w:p>
    <w:p w:rsidR="00AD7B05" w:rsidRDefault="00AD7B05" w:rsidP="000F5F55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Doprovody, tlumočení, asistence – budou poskytnuty dle aktuální potřeby po domluvě s klientem.</w:t>
      </w:r>
    </w:p>
    <w:p w:rsidR="00AD7B05" w:rsidRDefault="00AD7B05" w:rsidP="000F5F55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Informování cílové skupiny o aktuálních možnostech a relevantních změnách v systému – zpracování a šíření informací a edukačních materiálů.</w:t>
      </w:r>
    </w:p>
    <w:p w:rsidR="00C52439" w:rsidRDefault="00C52439" w:rsidP="001066F5">
      <w:pPr>
        <w:pStyle w:val="Odstavecseseznamem"/>
        <w:jc w:val="both"/>
        <w:rPr>
          <w:sz w:val="24"/>
          <w:szCs w:val="24"/>
        </w:rPr>
      </w:pPr>
    </w:p>
    <w:p w:rsidR="009073E4" w:rsidRDefault="00507B3D" w:rsidP="009073E4">
      <w:pPr>
        <w:pStyle w:val="Odstavecseseznamem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</w:t>
      </w:r>
      <w:r w:rsidRPr="009073E4">
        <w:rPr>
          <w:b/>
          <w:sz w:val="24"/>
          <w:szCs w:val="24"/>
        </w:rPr>
        <w:t>.</w:t>
      </w:r>
    </w:p>
    <w:p w:rsidR="00507B3D" w:rsidRPr="009073E4" w:rsidRDefault="00507B3D" w:rsidP="009073E4">
      <w:pPr>
        <w:pStyle w:val="Odstavecseseznamem"/>
        <w:jc w:val="center"/>
        <w:rPr>
          <w:b/>
          <w:sz w:val="24"/>
          <w:szCs w:val="24"/>
        </w:rPr>
      </w:pPr>
      <w:r w:rsidRPr="009073E4">
        <w:rPr>
          <w:b/>
          <w:sz w:val="24"/>
          <w:szCs w:val="24"/>
        </w:rPr>
        <w:t xml:space="preserve"> Předmět smlouvy</w:t>
      </w:r>
    </w:p>
    <w:p w:rsidR="00507B3D" w:rsidRDefault="00507B3D" w:rsidP="001066F5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>Předmětem smlouvy je stanovení vzájemných práv a povinností smluvních s</w:t>
      </w:r>
      <w:r w:rsidR="00CC722C">
        <w:rPr>
          <w:sz w:val="24"/>
          <w:szCs w:val="24"/>
        </w:rPr>
        <w:t>tran při spolupráci na projektu „Koordinace a podpora pro držitele dočasné ochrany na území ORP Chrudim“</w:t>
      </w:r>
      <w:r w:rsidR="00392F9A">
        <w:rPr>
          <w:sz w:val="24"/>
          <w:szCs w:val="24"/>
        </w:rPr>
        <w:t xml:space="preserve"> a dále stanovení finančních toků a účetních operací v průběhu realizace projektu.</w:t>
      </w:r>
    </w:p>
    <w:p w:rsidR="009073E4" w:rsidRDefault="009073E4" w:rsidP="009073E4">
      <w:pPr>
        <w:pStyle w:val="Odstavecseseznamem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III. </w:t>
      </w:r>
    </w:p>
    <w:p w:rsidR="009073E4" w:rsidRDefault="009073E4" w:rsidP="009073E4">
      <w:pPr>
        <w:pStyle w:val="Odstavecseseznamem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Finanční toky a účetní operace</w:t>
      </w:r>
    </w:p>
    <w:p w:rsidR="009F5335" w:rsidRPr="009F5335" w:rsidRDefault="009F5335" w:rsidP="009F5335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>Účastník č. 2 bude vykonávat aktivity projektu popsané v části I. Specifikace projektu, za které mu účastník č. 1 poskytne platbu v maximální celkové výši 999 000 Kč. Platby budou poskytnuty zálohově ve dvou splátkách, a to k </w:t>
      </w:r>
      <w:proofErr w:type="gramStart"/>
      <w:r>
        <w:rPr>
          <w:sz w:val="24"/>
          <w:szCs w:val="24"/>
        </w:rPr>
        <w:t>30.6.2025</w:t>
      </w:r>
      <w:proofErr w:type="gramEnd"/>
      <w:r>
        <w:rPr>
          <w:sz w:val="24"/>
          <w:szCs w:val="24"/>
        </w:rPr>
        <w:t xml:space="preserve"> ve výši 570 000 Kč a k 31.10.2025 ve výši 429 000 Kč. Na konci projektu účastník č. 2</w:t>
      </w:r>
      <w:r w:rsidR="00AD5CD2">
        <w:rPr>
          <w:sz w:val="24"/>
          <w:szCs w:val="24"/>
        </w:rPr>
        <w:t xml:space="preserve"> vystaví fakturu, která bude zahrnovat celkové náklady projektu a poskytnuté zálohy na realizaci projektu účastníkem č. 1. Faktura bude obsahovat jednotlivé položky nákladů projektu – náklady na mzdy, cestovné, provoz kanceláří atd. a jejich přesné vyčíslení.</w:t>
      </w:r>
    </w:p>
    <w:p w:rsidR="00507B3D" w:rsidRDefault="00507B3D" w:rsidP="001066F5">
      <w:pPr>
        <w:pStyle w:val="Odstavecseseznamem"/>
        <w:jc w:val="both"/>
        <w:rPr>
          <w:sz w:val="24"/>
          <w:szCs w:val="24"/>
        </w:rPr>
      </w:pPr>
    </w:p>
    <w:p w:rsidR="006B1DD7" w:rsidRDefault="006D42C9" w:rsidP="006D42C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6B1DD7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V</w:t>
      </w:r>
      <w:r w:rsidR="006B1DD7">
        <w:rPr>
          <w:b/>
          <w:sz w:val="24"/>
          <w:szCs w:val="24"/>
        </w:rPr>
        <w:t>.</w:t>
      </w:r>
    </w:p>
    <w:p w:rsidR="006B1DD7" w:rsidRDefault="006D42C9" w:rsidP="006B1DD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6B1DD7">
        <w:rPr>
          <w:b/>
          <w:sz w:val="24"/>
          <w:szCs w:val="24"/>
        </w:rPr>
        <w:t>Práva a po</w:t>
      </w:r>
      <w:r w:rsidR="00D46F09">
        <w:rPr>
          <w:b/>
          <w:sz w:val="24"/>
          <w:szCs w:val="24"/>
        </w:rPr>
        <w:t>vinnosti smluvních stran</w:t>
      </w:r>
    </w:p>
    <w:p w:rsidR="00AC22C1" w:rsidRDefault="00AC22C1" w:rsidP="006B1DD7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Smluvní strany se zavazují poskytovat navzájem součinnost při plnění úkolů souvisejících s projektem.</w:t>
      </w:r>
    </w:p>
    <w:p w:rsidR="00E979A7" w:rsidRDefault="00E979A7" w:rsidP="006B1DD7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Účastník č. 2</w:t>
      </w:r>
      <w:r w:rsidR="00F556F4">
        <w:rPr>
          <w:sz w:val="24"/>
          <w:szCs w:val="24"/>
        </w:rPr>
        <w:t xml:space="preserve"> bude vykonávat aktivity projektu popsané v části I. Specifikace projektu a při této činnosti</w:t>
      </w:r>
      <w:r>
        <w:rPr>
          <w:sz w:val="24"/>
          <w:szCs w:val="24"/>
        </w:rPr>
        <w:t xml:space="preserve"> je povinen postupovat s odbornou péčí, poctivě a pečlivě podle svých schopností. Pakliže si nebude účastník </w:t>
      </w:r>
      <w:proofErr w:type="gramStart"/>
      <w:r>
        <w:rPr>
          <w:sz w:val="24"/>
          <w:szCs w:val="24"/>
        </w:rPr>
        <w:t>č.</w:t>
      </w:r>
      <w:r w:rsidR="00F556F4">
        <w:rPr>
          <w:sz w:val="24"/>
          <w:szCs w:val="24"/>
        </w:rPr>
        <w:t xml:space="preserve"> </w:t>
      </w:r>
      <w:r>
        <w:rPr>
          <w:sz w:val="24"/>
          <w:szCs w:val="24"/>
        </w:rPr>
        <w:t>2 jist</w:t>
      </w:r>
      <w:r w:rsidR="004D1963">
        <w:rPr>
          <w:sz w:val="24"/>
          <w:szCs w:val="24"/>
        </w:rPr>
        <w:t>ý</w:t>
      </w:r>
      <w:proofErr w:type="gramEnd"/>
      <w:r>
        <w:rPr>
          <w:sz w:val="24"/>
          <w:szCs w:val="24"/>
        </w:rPr>
        <w:t xml:space="preserve"> jakýmkoliv pokynem či zadáním ze strany účastníka č. 1, je povinen učinit vše potřebné ke správnému pochopení pokynu či zadání, zejména kontaktovat účastníka č.</w:t>
      </w:r>
      <w:r w:rsidR="004D196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 s žádostí o vyjasnění pokynu nebo zadání. </w:t>
      </w:r>
    </w:p>
    <w:p w:rsidR="00183E35" w:rsidRDefault="00183E35" w:rsidP="006B1DD7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jsou povinny zachovávat mlčenlivost o všech skutečnostech, se kterými přišly při plnění předmětu smlouvy a v rámci spolupráce ohledně projektu do styku. </w:t>
      </w:r>
    </w:p>
    <w:p w:rsidR="001C5F5D" w:rsidRDefault="001C5F5D" w:rsidP="006B1DD7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Účastník č. 1 zpracuje a nejpozději do 31.1.2026 předá odboru azylové a migrační politiky MV závěrečnou zprávu o realizaci projektu shrnující poznatky z projektu.</w:t>
      </w:r>
      <w:r w:rsidR="00F556F4">
        <w:rPr>
          <w:sz w:val="24"/>
          <w:szCs w:val="24"/>
        </w:rPr>
        <w:t xml:space="preserve"> Pro tento účel poskytne účastník č. 2 účastníkovi č. 1 potřebné podklady (faktury, dokumenty, sledované indikátory, informace o realizac</w:t>
      </w:r>
      <w:r w:rsidR="00DE4C9F">
        <w:rPr>
          <w:sz w:val="24"/>
          <w:szCs w:val="24"/>
        </w:rPr>
        <w:t>i</w:t>
      </w:r>
      <w:r w:rsidR="00F556F4">
        <w:rPr>
          <w:sz w:val="24"/>
          <w:szCs w:val="24"/>
        </w:rPr>
        <w:t xml:space="preserve"> atd.).</w:t>
      </w:r>
    </w:p>
    <w:p w:rsidR="006B1DD7" w:rsidRDefault="008D2C85" w:rsidP="006B1DD7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O realizaci projektu musí být uvedena informace na internetových stránkách účastníka č.</w:t>
      </w:r>
      <w:r w:rsidR="004D1963">
        <w:rPr>
          <w:sz w:val="24"/>
          <w:szCs w:val="24"/>
        </w:rPr>
        <w:t xml:space="preserve"> </w:t>
      </w:r>
      <w:r w:rsidR="00456FCC">
        <w:rPr>
          <w:sz w:val="24"/>
          <w:szCs w:val="24"/>
        </w:rPr>
        <w:t>1. Všechny p</w:t>
      </w:r>
      <w:r>
        <w:rPr>
          <w:sz w:val="24"/>
          <w:szCs w:val="24"/>
        </w:rPr>
        <w:t>ropagační a informační materiály</w:t>
      </w:r>
      <w:r w:rsidR="00456FCC">
        <w:rPr>
          <w:sz w:val="24"/>
          <w:szCs w:val="24"/>
        </w:rPr>
        <w:t xml:space="preserve"> vztahující se k</w:t>
      </w:r>
      <w:r>
        <w:rPr>
          <w:sz w:val="24"/>
          <w:szCs w:val="24"/>
        </w:rPr>
        <w:t xml:space="preserve"> projektu před zveřejněním podléhaj</w:t>
      </w:r>
      <w:r w:rsidR="00520A6D">
        <w:rPr>
          <w:sz w:val="24"/>
          <w:szCs w:val="24"/>
        </w:rPr>
        <w:t xml:space="preserve">í schválení OAMP MV ČR a UNHCR, kam se musí zaslat ke schválení nejméně 3 </w:t>
      </w:r>
      <w:r w:rsidR="00456FCC">
        <w:rPr>
          <w:sz w:val="24"/>
          <w:szCs w:val="24"/>
        </w:rPr>
        <w:t xml:space="preserve">pracovní </w:t>
      </w:r>
      <w:r w:rsidR="00520A6D">
        <w:rPr>
          <w:sz w:val="24"/>
          <w:szCs w:val="24"/>
        </w:rPr>
        <w:t>dny před</w:t>
      </w:r>
      <w:r w:rsidR="00456FCC">
        <w:rPr>
          <w:sz w:val="24"/>
          <w:szCs w:val="24"/>
        </w:rPr>
        <w:t xml:space="preserve">em, a to prostřednictvím </w:t>
      </w:r>
      <w:r w:rsidR="00520A6D">
        <w:rPr>
          <w:sz w:val="24"/>
          <w:szCs w:val="24"/>
        </w:rPr>
        <w:t>zástupce účastníka č. 1. Účastník č.</w:t>
      </w:r>
      <w:r w:rsidR="004D1963">
        <w:rPr>
          <w:sz w:val="24"/>
          <w:szCs w:val="24"/>
        </w:rPr>
        <w:t xml:space="preserve"> </w:t>
      </w:r>
      <w:r w:rsidR="00520A6D">
        <w:rPr>
          <w:sz w:val="24"/>
          <w:szCs w:val="24"/>
        </w:rPr>
        <w:t xml:space="preserve">2 je </w:t>
      </w:r>
      <w:r w:rsidR="00456FCC">
        <w:rPr>
          <w:sz w:val="24"/>
          <w:szCs w:val="24"/>
        </w:rPr>
        <w:t xml:space="preserve">tedy </w:t>
      </w:r>
      <w:r w:rsidR="00520A6D">
        <w:rPr>
          <w:sz w:val="24"/>
          <w:szCs w:val="24"/>
        </w:rPr>
        <w:t>povinen tyto materiály zaslat</w:t>
      </w:r>
      <w:r w:rsidR="00456FCC">
        <w:rPr>
          <w:sz w:val="24"/>
          <w:szCs w:val="24"/>
        </w:rPr>
        <w:t xml:space="preserve"> zástupci</w:t>
      </w:r>
      <w:r w:rsidR="00520A6D">
        <w:rPr>
          <w:sz w:val="24"/>
          <w:szCs w:val="24"/>
        </w:rPr>
        <w:t xml:space="preserve"> účastník</w:t>
      </w:r>
      <w:r w:rsidR="00456FCC">
        <w:rPr>
          <w:sz w:val="24"/>
          <w:szCs w:val="24"/>
        </w:rPr>
        <w:t>a</w:t>
      </w:r>
      <w:r w:rsidR="00520A6D">
        <w:rPr>
          <w:sz w:val="24"/>
          <w:szCs w:val="24"/>
        </w:rPr>
        <w:t xml:space="preserve"> č.</w:t>
      </w:r>
      <w:r w:rsidR="004D1963">
        <w:rPr>
          <w:sz w:val="24"/>
          <w:szCs w:val="24"/>
        </w:rPr>
        <w:t xml:space="preserve"> </w:t>
      </w:r>
      <w:r w:rsidR="00520A6D">
        <w:rPr>
          <w:sz w:val="24"/>
          <w:szCs w:val="24"/>
        </w:rPr>
        <w:t xml:space="preserve">1 alespoň 5 pracovních dní před </w:t>
      </w:r>
      <w:r w:rsidR="00456FCC">
        <w:rPr>
          <w:sz w:val="24"/>
          <w:szCs w:val="24"/>
        </w:rPr>
        <w:t xml:space="preserve">jejím zveřejněním. </w:t>
      </w:r>
      <w:r w:rsidR="00520A6D">
        <w:rPr>
          <w:sz w:val="24"/>
          <w:szCs w:val="24"/>
        </w:rPr>
        <w:t xml:space="preserve"> </w:t>
      </w:r>
    </w:p>
    <w:p w:rsidR="008D2C85" w:rsidRDefault="000E2034" w:rsidP="006B1DD7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Účastník č.</w:t>
      </w:r>
      <w:r w:rsidR="004D196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 je </w:t>
      </w:r>
      <w:r w:rsidR="00EC721E">
        <w:rPr>
          <w:sz w:val="24"/>
          <w:szCs w:val="24"/>
        </w:rPr>
        <w:t xml:space="preserve">při realizaci projektu </w:t>
      </w:r>
      <w:r>
        <w:rPr>
          <w:sz w:val="24"/>
          <w:szCs w:val="24"/>
        </w:rPr>
        <w:t>povinen sledovat indikátory (počty klientů, kterým byla poskytnuta služba) a zapisovat si je po celou dobu trvání projektu</w:t>
      </w:r>
      <w:r w:rsidR="00843413">
        <w:rPr>
          <w:sz w:val="24"/>
          <w:szCs w:val="24"/>
        </w:rPr>
        <w:t xml:space="preserve"> a vše poskytn</w:t>
      </w:r>
      <w:r w:rsidR="006278D6">
        <w:rPr>
          <w:sz w:val="24"/>
          <w:szCs w:val="24"/>
        </w:rPr>
        <w:t>o</w:t>
      </w:r>
      <w:r w:rsidR="00843413">
        <w:rPr>
          <w:sz w:val="24"/>
          <w:szCs w:val="24"/>
        </w:rPr>
        <w:t>ut účastníkovi č.</w:t>
      </w:r>
      <w:r w:rsidR="004D1963">
        <w:rPr>
          <w:sz w:val="24"/>
          <w:szCs w:val="24"/>
        </w:rPr>
        <w:t xml:space="preserve"> </w:t>
      </w:r>
      <w:r w:rsidR="00843413">
        <w:rPr>
          <w:sz w:val="24"/>
          <w:szCs w:val="24"/>
        </w:rPr>
        <w:t>1 na konci projektu.</w:t>
      </w:r>
      <w:r w:rsidR="00717EE9">
        <w:rPr>
          <w:sz w:val="24"/>
          <w:szCs w:val="24"/>
        </w:rPr>
        <w:t xml:space="preserve"> Účastník č.</w:t>
      </w:r>
      <w:r w:rsidR="004D1963">
        <w:rPr>
          <w:sz w:val="24"/>
          <w:szCs w:val="24"/>
        </w:rPr>
        <w:t xml:space="preserve"> </w:t>
      </w:r>
      <w:r w:rsidR="00717EE9">
        <w:rPr>
          <w:sz w:val="24"/>
          <w:szCs w:val="24"/>
        </w:rPr>
        <w:t xml:space="preserve">1 poskytne účastníkovi </w:t>
      </w:r>
      <w:proofErr w:type="gramStart"/>
      <w:r w:rsidR="00717EE9">
        <w:rPr>
          <w:sz w:val="24"/>
          <w:szCs w:val="24"/>
        </w:rPr>
        <w:t>č.</w:t>
      </w:r>
      <w:r w:rsidR="00961072">
        <w:rPr>
          <w:sz w:val="24"/>
          <w:szCs w:val="24"/>
        </w:rPr>
        <w:t xml:space="preserve"> </w:t>
      </w:r>
      <w:r w:rsidR="00717EE9">
        <w:rPr>
          <w:sz w:val="24"/>
          <w:szCs w:val="24"/>
        </w:rPr>
        <w:t>2 tabulku</w:t>
      </w:r>
      <w:proofErr w:type="gramEnd"/>
      <w:r w:rsidR="00717EE9">
        <w:rPr>
          <w:sz w:val="24"/>
          <w:szCs w:val="24"/>
        </w:rPr>
        <w:t xml:space="preserve"> nazvanou „Indikátory UNHCE.xlsx“</w:t>
      </w:r>
      <w:r w:rsidR="00766229">
        <w:rPr>
          <w:sz w:val="24"/>
          <w:szCs w:val="24"/>
        </w:rPr>
        <w:t>,</w:t>
      </w:r>
      <w:r w:rsidR="00EC721E">
        <w:rPr>
          <w:sz w:val="24"/>
          <w:szCs w:val="24"/>
        </w:rPr>
        <w:t xml:space="preserve"> v níž uvedené </w:t>
      </w:r>
      <w:r w:rsidR="00766229">
        <w:rPr>
          <w:sz w:val="24"/>
          <w:szCs w:val="24"/>
        </w:rPr>
        <w:t>údaje</w:t>
      </w:r>
      <w:r w:rsidR="00EC721E">
        <w:rPr>
          <w:sz w:val="24"/>
          <w:szCs w:val="24"/>
        </w:rPr>
        <w:t xml:space="preserve"> musí účastník č. 2 </w:t>
      </w:r>
      <w:r w:rsidR="00D10C64">
        <w:rPr>
          <w:sz w:val="24"/>
          <w:szCs w:val="24"/>
        </w:rPr>
        <w:t xml:space="preserve">evidovat </w:t>
      </w:r>
      <w:r w:rsidR="00EC721E">
        <w:rPr>
          <w:sz w:val="24"/>
          <w:szCs w:val="24"/>
        </w:rPr>
        <w:t>(</w:t>
      </w:r>
      <w:r w:rsidR="00766229">
        <w:rPr>
          <w:sz w:val="24"/>
          <w:szCs w:val="24"/>
        </w:rPr>
        <w:t>populační skupina, ženy a jejich věková rozmezí, muži a jejich věková rozmezí, diverzita).</w:t>
      </w:r>
    </w:p>
    <w:p w:rsidR="00AC22C1" w:rsidRPr="00311F07" w:rsidRDefault="004B210C" w:rsidP="00A402F7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311F07">
        <w:rPr>
          <w:sz w:val="24"/>
          <w:szCs w:val="24"/>
        </w:rPr>
        <w:t>Pokud by účastník č. 2 zjistil, že dojde z oprávněných důvodů ke změně v realizaci projektu a tím ke změně výdajů oproti předpokladu, který byl uveden v žádosti o dotaci na</w:t>
      </w:r>
      <w:r w:rsidR="006A07A5" w:rsidRPr="00311F07">
        <w:rPr>
          <w:sz w:val="24"/>
          <w:szCs w:val="24"/>
        </w:rPr>
        <w:t xml:space="preserve"> tento s</w:t>
      </w:r>
      <w:r w:rsidRPr="00311F07">
        <w:rPr>
          <w:sz w:val="24"/>
          <w:szCs w:val="24"/>
        </w:rPr>
        <w:t>polečně realizovaný projekt</w:t>
      </w:r>
      <w:r w:rsidR="00311F07">
        <w:rPr>
          <w:sz w:val="24"/>
          <w:szCs w:val="24"/>
        </w:rPr>
        <w:t xml:space="preserve"> </w:t>
      </w:r>
      <w:r w:rsidRPr="00311F07">
        <w:rPr>
          <w:sz w:val="24"/>
          <w:szCs w:val="24"/>
        </w:rPr>
        <w:t>(žádost o dotaci byla podávána ve spolupráci účastníka č. 1 a účastníka č. 2), je potřeba o tomto zjištění</w:t>
      </w:r>
      <w:r w:rsidR="005044BE" w:rsidRPr="00311F07">
        <w:rPr>
          <w:sz w:val="24"/>
          <w:szCs w:val="24"/>
        </w:rPr>
        <w:t xml:space="preserve"> neprodleně informovat účastníka č. </w:t>
      </w:r>
      <w:r w:rsidR="006278D6">
        <w:rPr>
          <w:sz w:val="24"/>
          <w:szCs w:val="24"/>
        </w:rPr>
        <w:t>1</w:t>
      </w:r>
      <w:r w:rsidR="005044BE" w:rsidRPr="00311F07">
        <w:rPr>
          <w:sz w:val="24"/>
          <w:szCs w:val="24"/>
        </w:rPr>
        <w:t xml:space="preserve">. Následně účastník č. 1 požádá poskytovatele dotace formou písemné žádosti o změnu. Účastník č. 1 může požádat o změnu jen výjimečně a v odůvodněných případech, a to nejpozději do </w:t>
      </w:r>
      <w:proofErr w:type="gramStart"/>
      <w:r w:rsidR="005044BE" w:rsidRPr="00311F07">
        <w:rPr>
          <w:sz w:val="24"/>
          <w:szCs w:val="24"/>
        </w:rPr>
        <w:t>1.11.2025</w:t>
      </w:r>
      <w:proofErr w:type="gramEnd"/>
      <w:r w:rsidR="005044BE" w:rsidRPr="00311F07">
        <w:rPr>
          <w:sz w:val="24"/>
          <w:szCs w:val="24"/>
        </w:rPr>
        <w:t>.</w:t>
      </w:r>
    </w:p>
    <w:p w:rsidR="009B2D31" w:rsidRDefault="009B2D31" w:rsidP="00C360B2">
      <w:pPr>
        <w:jc w:val="both"/>
        <w:rPr>
          <w:sz w:val="24"/>
          <w:szCs w:val="24"/>
        </w:rPr>
      </w:pPr>
    </w:p>
    <w:p w:rsidR="00C360B2" w:rsidRDefault="00C360B2" w:rsidP="00C360B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V.</w:t>
      </w:r>
    </w:p>
    <w:p w:rsidR="00C360B2" w:rsidRDefault="00163F39" w:rsidP="00C360B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Doba trvání smlouvy</w:t>
      </w:r>
    </w:p>
    <w:p w:rsidR="00F26415" w:rsidRDefault="00F71A03" w:rsidP="00F71A03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Tato smlouva</w:t>
      </w:r>
      <w:r w:rsidR="004D1963">
        <w:rPr>
          <w:sz w:val="24"/>
          <w:szCs w:val="24"/>
        </w:rPr>
        <w:t xml:space="preserve"> o spolupráci</w:t>
      </w:r>
      <w:r>
        <w:rPr>
          <w:sz w:val="24"/>
          <w:szCs w:val="24"/>
        </w:rPr>
        <w:t xml:space="preserve"> se </w:t>
      </w:r>
      <w:r w:rsidR="000C1EF4">
        <w:rPr>
          <w:sz w:val="24"/>
          <w:szCs w:val="24"/>
        </w:rPr>
        <w:t xml:space="preserve">uzavírá na dobu od </w:t>
      </w:r>
      <w:proofErr w:type="gramStart"/>
      <w:r w:rsidR="000C1EF4">
        <w:rPr>
          <w:sz w:val="24"/>
          <w:szCs w:val="24"/>
        </w:rPr>
        <w:t>1.6.2025</w:t>
      </w:r>
      <w:proofErr w:type="gramEnd"/>
      <w:r w:rsidR="000C1EF4">
        <w:rPr>
          <w:sz w:val="24"/>
          <w:szCs w:val="24"/>
        </w:rPr>
        <w:t xml:space="preserve"> do 3</w:t>
      </w:r>
      <w:r>
        <w:rPr>
          <w:sz w:val="24"/>
          <w:szCs w:val="24"/>
        </w:rPr>
        <w:t>1.1.202</w:t>
      </w:r>
      <w:r w:rsidR="000C1EF4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="009F18FB" w:rsidRPr="00F71A03">
        <w:rPr>
          <w:sz w:val="24"/>
          <w:szCs w:val="24"/>
        </w:rPr>
        <w:t xml:space="preserve">po dobu trvání projektu </w:t>
      </w:r>
      <w:r>
        <w:rPr>
          <w:sz w:val="24"/>
          <w:szCs w:val="24"/>
        </w:rPr>
        <w:t>„K</w:t>
      </w:r>
      <w:r w:rsidR="00C1226C" w:rsidRPr="00F71A03">
        <w:rPr>
          <w:sz w:val="24"/>
          <w:szCs w:val="24"/>
        </w:rPr>
        <w:t>oordinace a podpora pro držitele dočasné ochrany na území ORP Chrudim“</w:t>
      </w:r>
      <w:r w:rsidR="006F2391">
        <w:rPr>
          <w:sz w:val="24"/>
          <w:szCs w:val="24"/>
        </w:rPr>
        <w:t xml:space="preserve"> a po dobu zpracování vyúčtování tohoto projektu. </w:t>
      </w:r>
      <w:r w:rsidR="00901A0D" w:rsidRPr="00F71A03">
        <w:rPr>
          <w:sz w:val="24"/>
          <w:szCs w:val="24"/>
        </w:rPr>
        <w:t xml:space="preserve">Realizace tohoto projektu bude probíhat ve spolupráci s Městským úřadem Chrudim, Odborem sociálních věcí. </w:t>
      </w:r>
      <w:r w:rsidR="009F18FB" w:rsidRPr="00F71A03">
        <w:rPr>
          <w:sz w:val="24"/>
          <w:szCs w:val="24"/>
        </w:rPr>
        <w:t xml:space="preserve">  </w:t>
      </w:r>
    </w:p>
    <w:p w:rsidR="00186B8B" w:rsidRPr="00F71A03" w:rsidRDefault="00186B8B" w:rsidP="00F71A03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Tato smlouva nabývá platnosti dnem podpisu oběma smluvními stranami a účinnosti dnem uveřejnění v registru smluv.</w:t>
      </w:r>
    </w:p>
    <w:p w:rsidR="00653E0B" w:rsidRDefault="00653E0B" w:rsidP="00653E0B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Smluvní strany mohou písemně ukončit smluvní vztah dohodou.</w:t>
      </w:r>
    </w:p>
    <w:p w:rsidR="00653E0B" w:rsidRDefault="00653E0B" w:rsidP="00653E0B">
      <w:pPr>
        <w:jc w:val="both"/>
        <w:rPr>
          <w:sz w:val="24"/>
          <w:szCs w:val="24"/>
        </w:rPr>
      </w:pPr>
    </w:p>
    <w:p w:rsidR="00653E0B" w:rsidRDefault="00881368" w:rsidP="0088136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VI.</w:t>
      </w:r>
    </w:p>
    <w:p w:rsidR="00881368" w:rsidRDefault="00881368" w:rsidP="0088136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Závěrečná ujednání</w:t>
      </w:r>
    </w:p>
    <w:p w:rsidR="00881368" w:rsidRDefault="00881368" w:rsidP="00881368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Tato smlouva o</w:t>
      </w:r>
      <w:r w:rsidR="004F1740">
        <w:rPr>
          <w:sz w:val="24"/>
          <w:szCs w:val="24"/>
        </w:rPr>
        <w:t xml:space="preserve"> spolupráci </w:t>
      </w:r>
      <w:r w:rsidR="00BA68B1">
        <w:rPr>
          <w:sz w:val="24"/>
          <w:szCs w:val="24"/>
        </w:rPr>
        <w:t>byla sepsána ve 2 stejnopisech, z nichž 1</w:t>
      </w:r>
      <w:r>
        <w:rPr>
          <w:sz w:val="24"/>
          <w:szCs w:val="24"/>
        </w:rPr>
        <w:t xml:space="preserve"> vyhotovení obdrží </w:t>
      </w:r>
      <w:r w:rsidR="004F1740">
        <w:rPr>
          <w:sz w:val="24"/>
          <w:szCs w:val="24"/>
        </w:rPr>
        <w:t>účastník č.</w:t>
      </w:r>
      <w:r w:rsidR="004D1963">
        <w:rPr>
          <w:sz w:val="24"/>
          <w:szCs w:val="24"/>
        </w:rPr>
        <w:t xml:space="preserve"> </w:t>
      </w:r>
      <w:r w:rsidR="004F1740">
        <w:rPr>
          <w:sz w:val="24"/>
          <w:szCs w:val="24"/>
        </w:rPr>
        <w:t xml:space="preserve">1 </w:t>
      </w:r>
      <w:r w:rsidR="00BA68B1">
        <w:rPr>
          <w:sz w:val="24"/>
          <w:szCs w:val="24"/>
        </w:rPr>
        <w:t>a 1</w:t>
      </w:r>
      <w:r w:rsidR="007A2DDB">
        <w:rPr>
          <w:sz w:val="24"/>
          <w:szCs w:val="24"/>
        </w:rPr>
        <w:t xml:space="preserve"> vyhotovení </w:t>
      </w:r>
      <w:r w:rsidR="004F1740">
        <w:rPr>
          <w:sz w:val="24"/>
          <w:szCs w:val="24"/>
        </w:rPr>
        <w:t>účastník č.</w:t>
      </w:r>
      <w:r w:rsidR="004D1963">
        <w:rPr>
          <w:sz w:val="24"/>
          <w:szCs w:val="24"/>
        </w:rPr>
        <w:t xml:space="preserve"> </w:t>
      </w:r>
      <w:r w:rsidR="004F1740">
        <w:rPr>
          <w:sz w:val="24"/>
          <w:szCs w:val="24"/>
        </w:rPr>
        <w:t xml:space="preserve">2. </w:t>
      </w:r>
    </w:p>
    <w:p w:rsidR="00881368" w:rsidRDefault="00881368" w:rsidP="00881368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Tato smlouva může být měněna nebo zrušena pouze písemnou formou.</w:t>
      </w:r>
    </w:p>
    <w:p w:rsidR="00881368" w:rsidRDefault="00881368" w:rsidP="00881368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Veškeré dodatky k této smlouvě budou provedeny písemně, označeny pořadovými čísly a podepsány smluvními stranami.</w:t>
      </w:r>
    </w:p>
    <w:p w:rsidR="00055D17" w:rsidRDefault="00055D17" w:rsidP="00881368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Práva a povinnosti smluvních stran touto smlouvou výslovně neupravená se řídí příslušnými ustanoveními zákona č. 89/2012 Sb., občanský zákoník,</w:t>
      </w:r>
      <w:r w:rsidR="007A2DDB">
        <w:rPr>
          <w:sz w:val="24"/>
          <w:szCs w:val="24"/>
        </w:rPr>
        <w:t xml:space="preserve"> </w:t>
      </w:r>
      <w:r>
        <w:rPr>
          <w:sz w:val="24"/>
          <w:szCs w:val="24"/>
        </w:rPr>
        <w:t>ve znění pozdějších předpisů, jakož i ustanoveními dalších obecně závazných právních předpisů.</w:t>
      </w:r>
    </w:p>
    <w:p w:rsidR="00055D17" w:rsidRDefault="0032289D" w:rsidP="00881368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Smluvní strany shodně prohlašují, že si tuto smlouvu před jejím podpisem přečetl</w:t>
      </w:r>
      <w:r w:rsidR="00AB1071">
        <w:rPr>
          <w:sz w:val="24"/>
          <w:szCs w:val="24"/>
        </w:rPr>
        <w:t>y</w:t>
      </w:r>
      <w:r>
        <w:rPr>
          <w:sz w:val="24"/>
          <w:szCs w:val="24"/>
        </w:rPr>
        <w:t>,</w:t>
      </w:r>
      <w:r w:rsidR="00625F2C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že byla uzavřena po vzájemném projednání podle jejich pravé a svobodné vůle, určitě, vážně a srozumitelně, nikoliv v tísni a</w:t>
      </w:r>
      <w:r w:rsidR="005F6F6F">
        <w:rPr>
          <w:sz w:val="24"/>
          <w:szCs w:val="24"/>
        </w:rPr>
        <w:t>ni</w:t>
      </w:r>
      <w:r>
        <w:rPr>
          <w:sz w:val="24"/>
          <w:szCs w:val="24"/>
        </w:rPr>
        <w:t xml:space="preserve"> za </w:t>
      </w:r>
      <w:r w:rsidR="005F6F6F">
        <w:rPr>
          <w:sz w:val="24"/>
          <w:szCs w:val="24"/>
        </w:rPr>
        <w:t xml:space="preserve">jinak nápadně </w:t>
      </w:r>
      <w:r w:rsidR="00691522">
        <w:rPr>
          <w:sz w:val="24"/>
          <w:szCs w:val="24"/>
        </w:rPr>
        <w:t>nevýhodných podmínek.</w:t>
      </w:r>
      <w:r w:rsidR="00625F2C">
        <w:rPr>
          <w:sz w:val="24"/>
          <w:szCs w:val="24"/>
        </w:rPr>
        <w:t xml:space="preserve">        </w:t>
      </w:r>
      <w:r w:rsidR="00691522">
        <w:rPr>
          <w:sz w:val="24"/>
          <w:szCs w:val="24"/>
        </w:rPr>
        <w:t xml:space="preserve"> </w:t>
      </w:r>
      <w:r>
        <w:rPr>
          <w:sz w:val="24"/>
          <w:szCs w:val="24"/>
        </w:rPr>
        <w:t>Na důkaz svého souhlasu s jejím obsahem připojují své vlastnoruční podpisy.</w:t>
      </w:r>
    </w:p>
    <w:p w:rsidR="0032289D" w:rsidRDefault="0032289D" w:rsidP="0032289D">
      <w:pPr>
        <w:jc w:val="both"/>
        <w:rPr>
          <w:sz w:val="24"/>
          <w:szCs w:val="24"/>
        </w:rPr>
      </w:pPr>
    </w:p>
    <w:p w:rsidR="0032289D" w:rsidRDefault="0032289D" w:rsidP="0032289D">
      <w:pPr>
        <w:jc w:val="both"/>
        <w:rPr>
          <w:sz w:val="24"/>
          <w:szCs w:val="24"/>
        </w:rPr>
      </w:pPr>
    </w:p>
    <w:p w:rsidR="0032289D" w:rsidRDefault="0032289D" w:rsidP="0032289D">
      <w:pPr>
        <w:jc w:val="both"/>
        <w:rPr>
          <w:sz w:val="24"/>
          <w:szCs w:val="24"/>
        </w:rPr>
      </w:pPr>
      <w:r>
        <w:rPr>
          <w:sz w:val="24"/>
          <w:szCs w:val="24"/>
        </w:rPr>
        <w:t>V Chrudimi dne</w:t>
      </w:r>
      <w:r w:rsidR="00C12C20">
        <w:rPr>
          <w:sz w:val="24"/>
          <w:szCs w:val="24"/>
        </w:rPr>
        <w:t xml:space="preserve">                                                               V Chrudimi dne</w:t>
      </w:r>
    </w:p>
    <w:p w:rsidR="0032289D" w:rsidRDefault="0032289D" w:rsidP="0032289D">
      <w:pPr>
        <w:jc w:val="both"/>
        <w:rPr>
          <w:sz w:val="24"/>
          <w:szCs w:val="24"/>
        </w:rPr>
      </w:pPr>
    </w:p>
    <w:p w:rsidR="0032289D" w:rsidRDefault="00E31BEC" w:rsidP="0032289D">
      <w:pPr>
        <w:jc w:val="both"/>
        <w:rPr>
          <w:sz w:val="24"/>
          <w:szCs w:val="24"/>
        </w:rPr>
      </w:pPr>
      <w:r>
        <w:rPr>
          <w:sz w:val="24"/>
          <w:szCs w:val="24"/>
        </w:rPr>
        <w:t>Za</w:t>
      </w:r>
      <w:r w:rsidR="006A5FAC">
        <w:rPr>
          <w:sz w:val="24"/>
          <w:szCs w:val="24"/>
        </w:rPr>
        <w:t xml:space="preserve"> účastníka č.1</w:t>
      </w:r>
      <w:r>
        <w:rPr>
          <w:sz w:val="24"/>
          <w:szCs w:val="24"/>
        </w:rPr>
        <w:t>:</w:t>
      </w:r>
      <w:r w:rsidR="0032289D">
        <w:rPr>
          <w:sz w:val="24"/>
          <w:szCs w:val="24"/>
        </w:rPr>
        <w:t xml:space="preserve">                                               </w:t>
      </w:r>
      <w:r>
        <w:rPr>
          <w:sz w:val="24"/>
          <w:szCs w:val="24"/>
        </w:rPr>
        <w:t xml:space="preserve">                Za</w:t>
      </w:r>
      <w:r w:rsidR="003756C5">
        <w:rPr>
          <w:sz w:val="24"/>
          <w:szCs w:val="24"/>
        </w:rPr>
        <w:t xml:space="preserve"> účastníka č.2</w:t>
      </w:r>
      <w:r w:rsidR="0032289D">
        <w:rPr>
          <w:sz w:val="24"/>
          <w:szCs w:val="24"/>
        </w:rPr>
        <w:t>:</w:t>
      </w:r>
    </w:p>
    <w:p w:rsidR="0032289D" w:rsidRDefault="0032289D" w:rsidP="0032289D">
      <w:pPr>
        <w:jc w:val="both"/>
        <w:rPr>
          <w:sz w:val="24"/>
          <w:szCs w:val="24"/>
        </w:rPr>
      </w:pPr>
    </w:p>
    <w:p w:rsidR="0032289D" w:rsidRDefault="0032289D" w:rsidP="0032289D">
      <w:pPr>
        <w:jc w:val="both"/>
        <w:rPr>
          <w:sz w:val="24"/>
          <w:szCs w:val="24"/>
        </w:rPr>
      </w:pPr>
    </w:p>
    <w:p w:rsidR="0032289D" w:rsidRDefault="0032289D" w:rsidP="0032289D">
      <w:pPr>
        <w:jc w:val="both"/>
        <w:rPr>
          <w:sz w:val="24"/>
          <w:szCs w:val="24"/>
        </w:rPr>
      </w:pPr>
    </w:p>
    <w:p w:rsidR="0032289D" w:rsidRDefault="006D7A76" w:rsidP="0032289D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……………………………………..</w:t>
      </w:r>
      <w:r w:rsidR="0032289D"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 xml:space="preserve">            ……………………………………</w:t>
      </w:r>
    </w:p>
    <w:p w:rsidR="006B1DD7" w:rsidRDefault="00691522" w:rsidP="00FD30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Ing. František Pilný, MBA </w:t>
      </w:r>
      <w:r w:rsidR="00403193">
        <w:rPr>
          <w:sz w:val="24"/>
          <w:szCs w:val="24"/>
        </w:rPr>
        <w:t xml:space="preserve">                                                  David Svoboda, </w:t>
      </w:r>
      <w:proofErr w:type="spellStart"/>
      <w:r w:rsidR="00403193">
        <w:rPr>
          <w:sz w:val="24"/>
          <w:szCs w:val="24"/>
        </w:rPr>
        <w:t>DiS</w:t>
      </w:r>
      <w:proofErr w:type="spellEnd"/>
      <w:r w:rsidR="00403193">
        <w:rPr>
          <w:sz w:val="24"/>
          <w:szCs w:val="24"/>
        </w:rPr>
        <w:t>.</w:t>
      </w:r>
    </w:p>
    <w:p w:rsidR="00E266B1" w:rsidRDefault="00557DD7" w:rsidP="00FD30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6D7A76">
        <w:rPr>
          <w:sz w:val="24"/>
          <w:szCs w:val="24"/>
        </w:rPr>
        <w:t xml:space="preserve"> </w:t>
      </w:r>
      <w:r w:rsidR="00E266B1">
        <w:rPr>
          <w:sz w:val="24"/>
          <w:szCs w:val="24"/>
        </w:rPr>
        <w:t>starosta města</w:t>
      </w:r>
      <w:r w:rsidR="006278D6">
        <w:rPr>
          <w:sz w:val="24"/>
          <w:szCs w:val="24"/>
        </w:rPr>
        <w:t xml:space="preserve">                                                               ředitel společnosti </w:t>
      </w:r>
    </w:p>
    <w:p w:rsidR="00933FA1" w:rsidRDefault="00933FA1" w:rsidP="00FD3015">
      <w:pPr>
        <w:jc w:val="both"/>
        <w:rPr>
          <w:b/>
          <w:sz w:val="28"/>
          <w:szCs w:val="28"/>
          <w:u w:val="single"/>
        </w:rPr>
      </w:pPr>
    </w:p>
    <w:p w:rsidR="00933FA1" w:rsidRDefault="00933FA1" w:rsidP="00FD3015">
      <w:pPr>
        <w:jc w:val="both"/>
        <w:rPr>
          <w:b/>
          <w:sz w:val="28"/>
          <w:szCs w:val="28"/>
          <w:u w:val="single"/>
        </w:rPr>
      </w:pPr>
    </w:p>
    <w:sectPr w:rsidR="00933FA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3D2" w:rsidRDefault="00EB13D2" w:rsidP="00EB13D2">
      <w:pPr>
        <w:spacing w:after="0" w:line="240" w:lineRule="auto"/>
      </w:pPr>
      <w:r>
        <w:separator/>
      </w:r>
    </w:p>
  </w:endnote>
  <w:endnote w:type="continuationSeparator" w:id="0">
    <w:p w:rsidR="00EB13D2" w:rsidRDefault="00EB13D2" w:rsidP="00EB1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1757434"/>
      <w:docPartObj>
        <w:docPartGallery w:val="Page Numbers (Bottom of Page)"/>
        <w:docPartUnique/>
      </w:docPartObj>
    </w:sdtPr>
    <w:sdtEndPr/>
    <w:sdtContent>
      <w:p w:rsidR="00EB13D2" w:rsidRDefault="00EB13D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1EC2">
          <w:rPr>
            <w:noProof/>
          </w:rPr>
          <w:t>4</w:t>
        </w:r>
        <w:r>
          <w:fldChar w:fldCharType="end"/>
        </w:r>
      </w:p>
    </w:sdtContent>
  </w:sdt>
  <w:p w:rsidR="00EB13D2" w:rsidRDefault="00EB13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3D2" w:rsidRDefault="00EB13D2" w:rsidP="00EB13D2">
      <w:pPr>
        <w:spacing w:after="0" w:line="240" w:lineRule="auto"/>
      </w:pPr>
      <w:r>
        <w:separator/>
      </w:r>
    </w:p>
  </w:footnote>
  <w:footnote w:type="continuationSeparator" w:id="0">
    <w:p w:rsidR="00EB13D2" w:rsidRDefault="00EB13D2" w:rsidP="00EB13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3E3D"/>
    <w:multiLevelType w:val="hybridMultilevel"/>
    <w:tmpl w:val="957894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954E8"/>
    <w:multiLevelType w:val="hybridMultilevel"/>
    <w:tmpl w:val="396ADFE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84A50"/>
    <w:multiLevelType w:val="hybridMultilevel"/>
    <w:tmpl w:val="9C8E902E"/>
    <w:lvl w:ilvl="0" w:tplc="E5405FC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75D37"/>
    <w:multiLevelType w:val="hybridMultilevel"/>
    <w:tmpl w:val="3B489D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5330B9"/>
    <w:multiLevelType w:val="hybridMultilevel"/>
    <w:tmpl w:val="C57847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838"/>
    <w:rsid w:val="0000655F"/>
    <w:rsid w:val="0003341E"/>
    <w:rsid w:val="00055D17"/>
    <w:rsid w:val="000962E2"/>
    <w:rsid w:val="000B3BF4"/>
    <w:rsid w:val="000C1EF4"/>
    <w:rsid w:val="000C79D8"/>
    <w:rsid w:val="000E2034"/>
    <w:rsid w:val="000F0CAF"/>
    <w:rsid w:val="000F5EC3"/>
    <w:rsid w:val="000F5F55"/>
    <w:rsid w:val="001010CD"/>
    <w:rsid w:val="001066F5"/>
    <w:rsid w:val="00131D0E"/>
    <w:rsid w:val="0014415D"/>
    <w:rsid w:val="001454D8"/>
    <w:rsid w:val="00163F39"/>
    <w:rsid w:val="00165E6A"/>
    <w:rsid w:val="00176FD3"/>
    <w:rsid w:val="00183E35"/>
    <w:rsid w:val="00186B8B"/>
    <w:rsid w:val="00187979"/>
    <w:rsid w:val="001930C1"/>
    <w:rsid w:val="001938AC"/>
    <w:rsid w:val="001C5F5D"/>
    <w:rsid w:val="00201C08"/>
    <w:rsid w:val="00257BB2"/>
    <w:rsid w:val="00272294"/>
    <w:rsid w:val="00275529"/>
    <w:rsid w:val="00283F7B"/>
    <w:rsid w:val="00292B24"/>
    <w:rsid w:val="002B345C"/>
    <w:rsid w:val="002D5CEF"/>
    <w:rsid w:val="002F68E3"/>
    <w:rsid w:val="00311F07"/>
    <w:rsid w:val="0032289D"/>
    <w:rsid w:val="00360DD0"/>
    <w:rsid w:val="00374E55"/>
    <w:rsid w:val="003756C5"/>
    <w:rsid w:val="00392F9A"/>
    <w:rsid w:val="003967CA"/>
    <w:rsid w:val="00396DAA"/>
    <w:rsid w:val="003B04E9"/>
    <w:rsid w:val="003C0451"/>
    <w:rsid w:val="003C4F4D"/>
    <w:rsid w:val="003D5BFD"/>
    <w:rsid w:val="00403193"/>
    <w:rsid w:val="00456FCC"/>
    <w:rsid w:val="00473D59"/>
    <w:rsid w:val="004B210C"/>
    <w:rsid w:val="004D0FDB"/>
    <w:rsid w:val="004D1963"/>
    <w:rsid w:val="004E0AE6"/>
    <w:rsid w:val="004F1740"/>
    <w:rsid w:val="004F2A2B"/>
    <w:rsid w:val="005017F1"/>
    <w:rsid w:val="00504200"/>
    <w:rsid w:val="005044BE"/>
    <w:rsid w:val="00507B3D"/>
    <w:rsid w:val="00512E9C"/>
    <w:rsid w:val="00515003"/>
    <w:rsid w:val="00520A6D"/>
    <w:rsid w:val="00525EB4"/>
    <w:rsid w:val="00541428"/>
    <w:rsid w:val="00556CB9"/>
    <w:rsid w:val="00557DD7"/>
    <w:rsid w:val="00565D2C"/>
    <w:rsid w:val="005831AE"/>
    <w:rsid w:val="005A36A0"/>
    <w:rsid w:val="005C290A"/>
    <w:rsid w:val="005D6154"/>
    <w:rsid w:val="005F1FAB"/>
    <w:rsid w:val="005F6F6F"/>
    <w:rsid w:val="006159C7"/>
    <w:rsid w:val="00625F2C"/>
    <w:rsid w:val="006278D6"/>
    <w:rsid w:val="00635500"/>
    <w:rsid w:val="00635A7B"/>
    <w:rsid w:val="00653E0B"/>
    <w:rsid w:val="00655DA1"/>
    <w:rsid w:val="00674F7C"/>
    <w:rsid w:val="0067583F"/>
    <w:rsid w:val="00691522"/>
    <w:rsid w:val="00691EBE"/>
    <w:rsid w:val="006A07A5"/>
    <w:rsid w:val="006A5FAC"/>
    <w:rsid w:val="006B1DD7"/>
    <w:rsid w:val="006B5430"/>
    <w:rsid w:val="006D42C9"/>
    <w:rsid w:val="006D7A76"/>
    <w:rsid w:val="006E16F8"/>
    <w:rsid w:val="006E251E"/>
    <w:rsid w:val="006F2391"/>
    <w:rsid w:val="00717EE9"/>
    <w:rsid w:val="007333D3"/>
    <w:rsid w:val="007466FA"/>
    <w:rsid w:val="00756684"/>
    <w:rsid w:val="00766229"/>
    <w:rsid w:val="007733F5"/>
    <w:rsid w:val="007A2DDB"/>
    <w:rsid w:val="007A369F"/>
    <w:rsid w:val="007A6168"/>
    <w:rsid w:val="007A6692"/>
    <w:rsid w:val="00815BA5"/>
    <w:rsid w:val="00816835"/>
    <w:rsid w:val="0082766E"/>
    <w:rsid w:val="00843413"/>
    <w:rsid w:val="00855FFD"/>
    <w:rsid w:val="00877838"/>
    <w:rsid w:val="00881368"/>
    <w:rsid w:val="008828CD"/>
    <w:rsid w:val="00895EC1"/>
    <w:rsid w:val="008B33B0"/>
    <w:rsid w:val="008D2C85"/>
    <w:rsid w:val="008E7B02"/>
    <w:rsid w:val="008F2413"/>
    <w:rsid w:val="00901A0D"/>
    <w:rsid w:val="009073E4"/>
    <w:rsid w:val="009167D9"/>
    <w:rsid w:val="00933FA1"/>
    <w:rsid w:val="00935E83"/>
    <w:rsid w:val="00961072"/>
    <w:rsid w:val="00982B57"/>
    <w:rsid w:val="0099678A"/>
    <w:rsid w:val="009B2D31"/>
    <w:rsid w:val="009F18FB"/>
    <w:rsid w:val="009F5335"/>
    <w:rsid w:val="00A02448"/>
    <w:rsid w:val="00A07E66"/>
    <w:rsid w:val="00A270E9"/>
    <w:rsid w:val="00A36B05"/>
    <w:rsid w:val="00A42ACF"/>
    <w:rsid w:val="00A5633E"/>
    <w:rsid w:val="00AB1071"/>
    <w:rsid w:val="00AC22C1"/>
    <w:rsid w:val="00AD5CD2"/>
    <w:rsid w:val="00AD7B05"/>
    <w:rsid w:val="00AE5522"/>
    <w:rsid w:val="00B26FC3"/>
    <w:rsid w:val="00B3782B"/>
    <w:rsid w:val="00B43A44"/>
    <w:rsid w:val="00B731E8"/>
    <w:rsid w:val="00BA68B1"/>
    <w:rsid w:val="00BB2BF0"/>
    <w:rsid w:val="00BD1ECC"/>
    <w:rsid w:val="00BF60A2"/>
    <w:rsid w:val="00C04F6C"/>
    <w:rsid w:val="00C1226C"/>
    <w:rsid w:val="00C12C20"/>
    <w:rsid w:val="00C268F1"/>
    <w:rsid w:val="00C360B2"/>
    <w:rsid w:val="00C41EC2"/>
    <w:rsid w:val="00C46D02"/>
    <w:rsid w:val="00C52439"/>
    <w:rsid w:val="00C5667A"/>
    <w:rsid w:val="00CA0D92"/>
    <w:rsid w:val="00CB27C2"/>
    <w:rsid w:val="00CC3D98"/>
    <w:rsid w:val="00CC722C"/>
    <w:rsid w:val="00CE6C50"/>
    <w:rsid w:val="00CE6EB7"/>
    <w:rsid w:val="00D05579"/>
    <w:rsid w:val="00D10C64"/>
    <w:rsid w:val="00D32FFA"/>
    <w:rsid w:val="00D46F09"/>
    <w:rsid w:val="00D80922"/>
    <w:rsid w:val="00D81F39"/>
    <w:rsid w:val="00D83C79"/>
    <w:rsid w:val="00D96D72"/>
    <w:rsid w:val="00DA1A35"/>
    <w:rsid w:val="00DC4501"/>
    <w:rsid w:val="00DC5852"/>
    <w:rsid w:val="00DD469A"/>
    <w:rsid w:val="00DD7A59"/>
    <w:rsid w:val="00DE4C9F"/>
    <w:rsid w:val="00DF0994"/>
    <w:rsid w:val="00E266B1"/>
    <w:rsid w:val="00E31BEC"/>
    <w:rsid w:val="00E66A9B"/>
    <w:rsid w:val="00E912C8"/>
    <w:rsid w:val="00E928CB"/>
    <w:rsid w:val="00E979A7"/>
    <w:rsid w:val="00EA303F"/>
    <w:rsid w:val="00EB13D2"/>
    <w:rsid w:val="00EC3EB6"/>
    <w:rsid w:val="00EC5C53"/>
    <w:rsid w:val="00EC721E"/>
    <w:rsid w:val="00EE6189"/>
    <w:rsid w:val="00EF0293"/>
    <w:rsid w:val="00F0456E"/>
    <w:rsid w:val="00F174EF"/>
    <w:rsid w:val="00F21B4B"/>
    <w:rsid w:val="00F26415"/>
    <w:rsid w:val="00F43646"/>
    <w:rsid w:val="00F556F4"/>
    <w:rsid w:val="00F668E1"/>
    <w:rsid w:val="00F71A03"/>
    <w:rsid w:val="00F87E3D"/>
    <w:rsid w:val="00FD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62DDC"/>
  <w15:chartTrackingRefBased/>
  <w15:docId w15:val="{C7ED22C6-E014-4F03-A460-9AA665309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EC3E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167D9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EC3EB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iln">
    <w:name w:val="Strong"/>
    <w:basedOn w:val="Standardnpsmoodstavce"/>
    <w:uiPriority w:val="22"/>
    <w:qFormat/>
    <w:rsid w:val="00EC3EB6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EC3EB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F26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2A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2A2B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B13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13D2"/>
  </w:style>
  <w:style w:type="paragraph" w:styleId="Zpat">
    <w:name w:val="footer"/>
    <w:basedOn w:val="Normln"/>
    <w:link w:val="ZpatChar"/>
    <w:uiPriority w:val="99"/>
    <w:unhideWhenUsed/>
    <w:rsid w:val="00EB13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1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849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1175</Words>
  <Characters>6935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Chrudim</Company>
  <LinksUpToDate>false</LinksUpToDate>
  <CharactersWithSpaces>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Hegrová Věra</dc:creator>
  <cp:keywords/>
  <dc:description/>
  <cp:lastModifiedBy>Bartáková Světlana</cp:lastModifiedBy>
  <cp:revision>6</cp:revision>
  <cp:lastPrinted>2025-05-07T05:12:00Z</cp:lastPrinted>
  <dcterms:created xsi:type="dcterms:W3CDTF">2025-05-07T04:48:00Z</dcterms:created>
  <dcterms:modified xsi:type="dcterms:W3CDTF">2025-05-07T05:18:00Z</dcterms:modified>
</cp:coreProperties>
</file>