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C88D5" w14:textId="5A7B26FA" w:rsidR="00BD3DFA" w:rsidRPr="00602A21" w:rsidRDefault="00F17FFC">
      <w:pPr>
        <w:pStyle w:val="Nadpis10"/>
        <w:keepNext/>
        <w:keepLines/>
        <w:rPr>
          <w:rFonts w:asciiTheme="minorHAnsi" w:hAnsiTheme="minorHAnsi" w:cstheme="minorHAnsi"/>
        </w:rPr>
      </w:pPr>
      <w:bookmarkStart w:id="0" w:name="bookmark0"/>
      <w:bookmarkStart w:id="1" w:name="bookmark1"/>
      <w:bookmarkStart w:id="2" w:name="bookmark2"/>
      <w:r w:rsidRPr="00602A21">
        <w:rPr>
          <w:rFonts w:asciiTheme="minorHAnsi" w:hAnsiTheme="minorHAnsi" w:cstheme="minorHAnsi"/>
        </w:rPr>
        <w:t xml:space="preserve">SMLOUVA O DÍLO č. </w:t>
      </w:r>
      <w:r w:rsidR="00D160F2" w:rsidRPr="00602A21">
        <w:rPr>
          <w:rFonts w:asciiTheme="minorHAnsi" w:hAnsiTheme="minorHAnsi" w:cstheme="minorHAnsi"/>
        </w:rPr>
        <w:t>OD</w:t>
      </w:r>
      <w:r w:rsidRPr="00602A21">
        <w:rPr>
          <w:rFonts w:asciiTheme="minorHAnsi" w:hAnsiTheme="minorHAnsi" w:cstheme="minorHAnsi"/>
        </w:rPr>
        <w:t>-VZMR-202</w:t>
      </w:r>
      <w:r w:rsidR="002F6951" w:rsidRPr="00602A21">
        <w:rPr>
          <w:rFonts w:asciiTheme="minorHAnsi" w:hAnsiTheme="minorHAnsi" w:cstheme="minorHAnsi"/>
        </w:rPr>
        <w:t>4</w:t>
      </w:r>
      <w:r w:rsidRPr="00602A21">
        <w:rPr>
          <w:rFonts w:asciiTheme="minorHAnsi" w:hAnsiTheme="minorHAnsi" w:cstheme="minorHAnsi"/>
        </w:rPr>
        <w:t>-</w:t>
      </w:r>
      <w:bookmarkEnd w:id="0"/>
      <w:bookmarkEnd w:id="1"/>
      <w:bookmarkEnd w:id="2"/>
      <w:r w:rsidR="00FD548B">
        <w:rPr>
          <w:rFonts w:asciiTheme="minorHAnsi" w:hAnsiTheme="minorHAnsi" w:cstheme="minorHAnsi"/>
        </w:rPr>
        <w:t>8</w:t>
      </w:r>
    </w:p>
    <w:p w14:paraId="28EA08E1" w14:textId="07744E61" w:rsidR="00BD3DFA" w:rsidRPr="00602A21" w:rsidRDefault="00F17FFC">
      <w:pPr>
        <w:pStyle w:val="Zkladntext1"/>
        <w:spacing w:after="560" w:line="343" w:lineRule="auto"/>
        <w:jc w:val="center"/>
        <w:rPr>
          <w:rFonts w:asciiTheme="minorHAnsi" w:hAnsiTheme="minorHAnsi" w:cstheme="minorHAnsi"/>
        </w:rPr>
      </w:pPr>
      <w:r w:rsidRPr="00602A21">
        <w:rPr>
          <w:rFonts w:asciiTheme="minorHAnsi" w:hAnsiTheme="minorHAnsi" w:cstheme="minorHAnsi"/>
        </w:rPr>
        <w:t xml:space="preserve">uzavřená podle </w:t>
      </w:r>
      <w:proofErr w:type="spellStart"/>
      <w:r w:rsidRPr="00602A21">
        <w:rPr>
          <w:rFonts w:asciiTheme="minorHAnsi" w:hAnsiTheme="minorHAnsi" w:cstheme="minorHAnsi"/>
        </w:rPr>
        <w:t>ust</w:t>
      </w:r>
      <w:proofErr w:type="spellEnd"/>
      <w:r w:rsidRPr="00602A21">
        <w:rPr>
          <w:rFonts w:asciiTheme="minorHAnsi" w:hAnsiTheme="minorHAnsi" w:cstheme="minorHAnsi"/>
        </w:rPr>
        <w:t xml:space="preserve">. § 2586 a následujících ustanovení zák. č. 89/2012 Sb., </w:t>
      </w:r>
      <w:r w:rsidR="0089155B" w:rsidRPr="00602A21">
        <w:rPr>
          <w:rFonts w:asciiTheme="minorHAnsi" w:hAnsiTheme="minorHAnsi" w:cstheme="minorHAnsi"/>
        </w:rPr>
        <w:t>o</w:t>
      </w:r>
      <w:r w:rsidRPr="00602A21">
        <w:rPr>
          <w:rFonts w:asciiTheme="minorHAnsi" w:hAnsiTheme="minorHAnsi" w:cstheme="minorHAnsi"/>
        </w:rPr>
        <w:t>bčanský zákoník</w:t>
      </w:r>
      <w:r w:rsidR="0089155B" w:rsidRPr="00602A21">
        <w:rPr>
          <w:rFonts w:asciiTheme="minorHAnsi" w:hAnsiTheme="minorHAnsi" w:cstheme="minorHAnsi"/>
        </w:rPr>
        <w:t xml:space="preserve">, ve znění pozdějších předpisů </w:t>
      </w:r>
      <w:r w:rsidRPr="00602A21">
        <w:rPr>
          <w:rFonts w:asciiTheme="minorHAnsi" w:hAnsiTheme="minorHAnsi" w:cstheme="minorHAnsi"/>
        </w:rPr>
        <w:br/>
        <w:t xml:space="preserve">(dále jen </w:t>
      </w:r>
      <w:r w:rsidR="0089155B" w:rsidRPr="00602A21">
        <w:rPr>
          <w:rFonts w:asciiTheme="minorHAnsi" w:hAnsiTheme="minorHAnsi" w:cstheme="minorHAnsi"/>
        </w:rPr>
        <w:t>„</w:t>
      </w:r>
      <w:r w:rsidRPr="00602A21">
        <w:rPr>
          <w:rFonts w:asciiTheme="minorHAnsi" w:hAnsiTheme="minorHAnsi" w:cstheme="minorHAnsi"/>
          <w:b/>
          <w:bCs/>
          <w:i/>
          <w:iCs/>
        </w:rPr>
        <w:t>občanský zákoník</w:t>
      </w:r>
      <w:r w:rsidR="0089155B" w:rsidRPr="00602A21">
        <w:rPr>
          <w:rFonts w:asciiTheme="minorHAnsi" w:hAnsiTheme="minorHAnsi" w:cstheme="minorHAnsi"/>
        </w:rPr>
        <w:t>“</w:t>
      </w:r>
      <w:r w:rsidRPr="00602A21">
        <w:rPr>
          <w:rFonts w:asciiTheme="minorHAnsi" w:hAnsiTheme="minorHAnsi" w:cstheme="minorHAnsi"/>
        </w:rPr>
        <w:t>)</w:t>
      </w:r>
    </w:p>
    <w:p w14:paraId="35636DBD" w14:textId="77777777" w:rsidR="00BD3DFA" w:rsidRPr="00602A21" w:rsidRDefault="00F17FFC">
      <w:pPr>
        <w:pStyle w:val="Nadpis20"/>
        <w:keepNext/>
        <w:keepLines/>
        <w:rPr>
          <w:rFonts w:asciiTheme="minorHAnsi" w:hAnsiTheme="minorHAnsi" w:cstheme="minorHAnsi"/>
        </w:rPr>
      </w:pPr>
      <w:bookmarkStart w:id="3" w:name="bookmark3"/>
      <w:bookmarkStart w:id="4" w:name="bookmark4"/>
      <w:bookmarkStart w:id="5" w:name="bookmark5"/>
      <w:r w:rsidRPr="00602A21">
        <w:rPr>
          <w:rFonts w:asciiTheme="minorHAnsi" w:hAnsiTheme="minorHAnsi" w:cstheme="minorHAnsi"/>
        </w:rPr>
        <w:t>Smluvní strany</w:t>
      </w:r>
      <w:bookmarkEnd w:id="3"/>
      <w:bookmarkEnd w:id="4"/>
      <w:bookmarkEnd w:id="5"/>
    </w:p>
    <w:p w14:paraId="4275C8DF" w14:textId="13EFA453" w:rsidR="00BD3DFA" w:rsidRPr="00602A21" w:rsidRDefault="00F17FFC">
      <w:pPr>
        <w:pStyle w:val="Zkladntext1"/>
        <w:rPr>
          <w:rFonts w:asciiTheme="minorHAnsi" w:hAnsiTheme="minorHAnsi" w:cstheme="minorHAnsi"/>
        </w:rPr>
      </w:pPr>
      <w:r w:rsidRPr="00602A21">
        <w:rPr>
          <w:rFonts w:asciiTheme="minorHAnsi" w:hAnsiTheme="minorHAnsi" w:cstheme="minorHAnsi"/>
          <w:b/>
          <w:bCs/>
        </w:rPr>
        <w:t xml:space="preserve">Objednatel: </w:t>
      </w:r>
      <w:r w:rsidR="0089155B" w:rsidRPr="00602A21">
        <w:rPr>
          <w:rFonts w:asciiTheme="minorHAnsi" w:hAnsiTheme="minorHAnsi" w:cstheme="minorHAnsi"/>
          <w:b/>
          <w:bCs/>
        </w:rPr>
        <w:tab/>
        <w:t>s</w:t>
      </w:r>
      <w:r w:rsidRPr="00602A21">
        <w:rPr>
          <w:rFonts w:asciiTheme="minorHAnsi" w:hAnsiTheme="minorHAnsi" w:cstheme="minorHAnsi"/>
          <w:b/>
          <w:bCs/>
        </w:rPr>
        <w:t>tatutární město Pardubice</w:t>
      </w:r>
    </w:p>
    <w:p w14:paraId="3BA7EB5A" w14:textId="77777777" w:rsidR="00BD3DFA" w:rsidRPr="00602A21" w:rsidRDefault="00F17FFC">
      <w:pPr>
        <w:pStyle w:val="Zkladntext1"/>
        <w:tabs>
          <w:tab w:val="left" w:pos="1421"/>
        </w:tabs>
        <w:rPr>
          <w:rFonts w:asciiTheme="minorHAnsi" w:hAnsiTheme="minorHAnsi" w:cstheme="minorHAnsi"/>
        </w:rPr>
      </w:pPr>
      <w:r w:rsidRPr="00602A21">
        <w:rPr>
          <w:rFonts w:asciiTheme="minorHAnsi" w:hAnsiTheme="minorHAnsi" w:cstheme="minorHAnsi"/>
        </w:rPr>
        <w:t>Se sídlem:</w:t>
      </w:r>
      <w:r w:rsidRPr="00602A21">
        <w:rPr>
          <w:rFonts w:asciiTheme="minorHAnsi" w:hAnsiTheme="minorHAnsi" w:cstheme="minorHAnsi"/>
        </w:rPr>
        <w:tab/>
        <w:t>Pernštýnské náměstí 1</w:t>
      </w:r>
    </w:p>
    <w:p w14:paraId="33FCBB74" w14:textId="77777777" w:rsidR="00BD3DFA" w:rsidRPr="00602A21" w:rsidRDefault="00F17FFC">
      <w:pPr>
        <w:pStyle w:val="Zkladntext1"/>
        <w:ind w:left="1440"/>
        <w:rPr>
          <w:rFonts w:asciiTheme="minorHAnsi" w:hAnsiTheme="minorHAnsi" w:cstheme="minorHAnsi"/>
        </w:rPr>
      </w:pPr>
      <w:r w:rsidRPr="00602A21">
        <w:rPr>
          <w:rFonts w:asciiTheme="minorHAnsi" w:hAnsiTheme="minorHAnsi" w:cstheme="minorHAnsi"/>
        </w:rPr>
        <w:t>530 21 Pardubice</w:t>
      </w:r>
    </w:p>
    <w:p w14:paraId="2E1887E2" w14:textId="58F55034" w:rsidR="0089155B" w:rsidRPr="00602A21" w:rsidRDefault="00F17FFC">
      <w:pPr>
        <w:pStyle w:val="Zkladntext1"/>
        <w:spacing w:after="260"/>
        <w:rPr>
          <w:rFonts w:asciiTheme="minorHAnsi" w:hAnsiTheme="minorHAnsi" w:cstheme="minorHAnsi"/>
        </w:rPr>
      </w:pPr>
      <w:r w:rsidRPr="00602A21">
        <w:rPr>
          <w:rFonts w:asciiTheme="minorHAnsi" w:hAnsiTheme="minorHAnsi" w:cstheme="minorHAnsi"/>
        </w:rPr>
        <w:t xml:space="preserve">Zastoupený ve věcech smluvních: </w:t>
      </w:r>
      <w:r w:rsidR="001C35ED" w:rsidRPr="00602A21">
        <w:rPr>
          <w:rFonts w:asciiTheme="minorHAnsi" w:hAnsiTheme="minorHAnsi" w:cstheme="minorHAnsi"/>
        </w:rPr>
        <w:t xml:space="preserve">Bc. </w:t>
      </w:r>
      <w:r w:rsidR="002F2DA3" w:rsidRPr="00602A21">
        <w:rPr>
          <w:rFonts w:asciiTheme="minorHAnsi" w:hAnsiTheme="minorHAnsi" w:cstheme="minorHAnsi"/>
        </w:rPr>
        <w:t>Jiřím Zubákem</w:t>
      </w:r>
      <w:r w:rsidR="002F6951" w:rsidRPr="00602A21">
        <w:rPr>
          <w:rFonts w:asciiTheme="minorHAnsi" w:hAnsiTheme="minorHAnsi" w:cstheme="minorHAnsi"/>
        </w:rPr>
        <w:t xml:space="preserve">, </w:t>
      </w:r>
      <w:r w:rsidR="002F2DA3" w:rsidRPr="00602A21">
        <w:rPr>
          <w:rFonts w:asciiTheme="minorHAnsi" w:hAnsiTheme="minorHAnsi" w:cstheme="minorHAnsi"/>
        </w:rPr>
        <w:t xml:space="preserve">vedoucím odboru dopravy </w:t>
      </w:r>
      <w:proofErr w:type="spellStart"/>
      <w:r w:rsidR="002F2DA3" w:rsidRPr="00602A21">
        <w:rPr>
          <w:rFonts w:asciiTheme="minorHAnsi" w:hAnsiTheme="minorHAnsi" w:cstheme="minorHAnsi"/>
        </w:rPr>
        <w:t>MmP</w:t>
      </w:r>
      <w:proofErr w:type="spellEnd"/>
    </w:p>
    <w:p w14:paraId="5F36E7CD" w14:textId="3951E572" w:rsidR="00BD3DFA" w:rsidRPr="00602A21" w:rsidRDefault="00F17FFC" w:rsidP="00B71FFE">
      <w:pPr>
        <w:pStyle w:val="Zkladntext1"/>
        <w:spacing w:after="260"/>
        <w:rPr>
          <w:rFonts w:asciiTheme="minorHAnsi" w:hAnsiTheme="minorHAnsi" w:cstheme="minorHAnsi"/>
        </w:rPr>
      </w:pPr>
      <w:r w:rsidRPr="00602A21">
        <w:rPr>
          <w:rFonts w:asciiTheme="minorHAnsi" w:hAnsiTheme="minorHAnsi" w:cstheme="minorHAnsi"/>
        </w:rPr>
        <w:t xml:space="preserve">Zastoupený ve věcech technických: </w:t>
      </w:r>
      <w:r w:rsidR="001C35ED" w:rsidRPr="00602A21">
        <w:rPr>
          <w:rFonts w:asciiTheme="minorHAnsi" w:hAnsiTheme="minorHAnsi" w:cstheme="minorHAnsi"/>
        </w:rPr>
        <w:t>Tomášem Urbánkem</w:t>
      </w:r>
      <w:r w:rsidR="00D160F2" w:rsidRPr="00602A21">
        <w:rPr>
          <w:rFonts w:asciiTheme="minorHAnsi" w:hAnsiTheme="minorHAnsi" w:cstheme="minorHAnsi"/>
        </w:rPr>
        <w:t xml:space="preserve">, </w:t>
      </w:r>
      <w:r w:rsidR="001C35ED" w:rsidRPr="00602A21">
        <w:rPr>
          <w:rFonts w:asciiTheme="minorHAnsi" w:hAnsiTheme="minorHAnsi" w:cstheme="minorHAnsi"/>
        </w:rPr>
        <w:t xml:space="preserve">referentem </w:t>
      </w:r>
      <w:r w:rsidR="0089155B" w:rsidRPr="00602A21">
        <w:rPr>
          <w:rFonts w:asciiTheme="minorHAnsi" w:hAnsiTheme="minorHAnsi" w:cstheme="minorHAnsi"/>
        </w:rPr>
        <w:t>oddělení koncepce dopravy O</w:t>
      </w:r>
      <w:r w:rsidR="001C35ED" w:rsidRPr="00602A21">
        <w:rPr>
          <w:rFonts w:asciiTheme="minorHAnsi" w:hAnsiTheme="minorHAnsi" w:cstheme="minorHAnsi"/>
        </w:rPr>
        <w:t>dboru dopravy</w:t>
      </w:r>
      <w:r w:rsidR="0089155B" w:rsidRPr="00602A21">
        <w:rPr>
          <w:rFonts w:asciiTheme="minorHAnsi" w:hAnsiTheme="minorHAnsi" w:cstheme="minorHAnsi"/>
        </w:rPr>
        <w:t xml:space="preserve"> </w:t>
      </w:r>
      <w:proofErr w:type="spellStart"/>
      <w:r w:rsidR="0089155B" w:rsidRPr="00602A21">
        <w:rPr>
          <w:rFonts w:asciiTheme="minorHAnsi" w:hAnsiTheme="minorHAnsi" w:cstheme="minorHAnsi"/>
        </w:rPr>
        <w:t>MmP</w:t>
      </w:r>
      <w:proofErr w:type="spellEnd"/>
      <w:r w:rsidR="0089155B" w:rsidRPr="00602A21">
        <w:rPr>
          <w:rFonts w:asciiTheme="minorHAnsi" w:hAnsiTheme="minorHAnsi" w:cstheme="minorHAnsi"/>
        </w:rPr>
        <w:t xml:space="preserve"> </w:t>
      </w:r>
      <w:r w:rsidR="001C35ED" w:rsidRPr="00602A21">
        <w:rPr>
          <w:rFonts w:asciiTheme="minorHAnsi" w:hAnsiTheme="minorHAnsi" w:cstheme="minorHAnsi"/>
        </w:rPr>
        <w:t xml:space="preserve"> </w:t>
      </w:r>
    </w:p>
    <w:p w14:paraId="58678F4C" w14:textId="62877086" w:rsidR="00BD3DFA" w:rsidRPr="00602A21" w:rsidRDefault="00F17FFC">
      <w:pPr>
        <w:pStyle w:val="Zkladntext1"/>
        <w:rPr>
          <w:rFonts w:asciiTheme="minorHAnsi" w:hAnsiTheme="minorHAnsi" w:cstheme="minorHAnsi"/>
          <w:color w:val="auto"/>
        </w:rPr>
      </w:pPr>
      <w:r w:rsidRPr="00602A21">
        <w:rPr>
          <w:rFonts w:asciiTheme="minorHAnsi" w:hAnsiTheme="minorHAnsi" w:cstheme="minorHAnsi"/>
        </w:rPr>
        <w:t xml:space="preserve">Tel: </w:t>
      </w:r>
    </w:p>
    <w:p w14:paraId="17F12FB4" w14:textId="28CE9C8A" w:rsidR="00BD3DFA" w:rsidRPr="00602A21" w:rsidRDefault="00F17FFC">
      <w:pPr>
        <w:pStyle w:val="Zkladntext1"/>
        <w:tabs>
          <w:tab w:val="left" w:pos="2064"/>
        </w:tabs>
        <w:rPr>
          <w:rFonts w:asciiTheme="minorHAnsi" w:hAnsiTheme="minorHAnsi" w:cstheme="minorHAnsi"/>
        </w:rPr>
      </w:pPr>
      <w:r w:rsidRPr="00602A21">
        <w:rPr>
          <w:rFonts w:asciiTheme="minorHAnsi" w:hAnsiTheme="minorHAnsi" w:cstheme="minorHAnsi"/>
        </w:rPr>
        <w:t>IČO:</w:t>
      </w:r>
      <w:r w:rsidR="00E45409" w:rsidRPr="00602A21">
        <w:rPr>
          <w:rFonts w:asciiTheme="minorHAnsi" w:hAnsiTheme="minorHAnsi" w:cstheme="minorHAnsi"/>
        </w:rPr>
        <w:t xml:space="preserve"> </w:t>
      </w:r>
      <w:r w:rsidRPr="00602A21">
        <w:rPr>
          <w:rFonts w:asciiTheme="minorHAnsi" w:hAnsiTheme="minorHAnsi" w:cstheme="minorHAnsi"/>
        </w:rPr>
        <w:t>00274046</w:t>
      </w:r>
      <w:r w:rsidRPr="00602A21">
        <w:rPr>
          <w:rFonts w:asciiTheme="minorHAnsi" w:hAnsiTheme="minorHAnsi" w:cstheme="minorHAnsi"/>
        </w:rPr>
        <w:tab/>
        <w:t>DIČ:</w:t>
      </w:r>
      <w:r w:rsidR="00E45409" w:rsidRPr="00602A21">
        <w:rPr>
          <w:rFonts w:asciiTheme="minorHAnsi" w:hAnsiTheme="minorHAnsi" w:cstheme="minorHAnsi"/>
        </w:rPr>
        <w:t xml:space="preserve"> </w:t>
      </w:r>
      <w:r w:rsidRPr="00602A21">
        <w:rPr>
          <w:rFonts w:asciiTheme="minorHAnsi" w:hAnsiTheme="minorHAnsi" w:cstheme="minorHAnsi"/>
        </w:rPr>
        <w:t>CZ00274046</w:t>
      </w:r>
    </w:p>
    <w:p w14:paraId="1ABFBEBF" w14:textId="00F4A27E" w:rsidR="00BD3DFA" w:rsidRPr="00602A21" w:rsidRDefault="00F17FFC">
      <w:pPr>
        <w:pStyle w:val="Zkladntext1"/>
        <w:tabs>
          <w:tab w:val="left" w:pos="2064"/>
        </w:tabs>
        <w:rPr>
          <w:rFonts w:asciiTheme="minorHAnsi" w:hAnsiTheme="minorHAnsi" w:cstheme="minorHAnsi"/>
        </w:rPr>
      </w:pPr>
      <w:r w:rsidRPr="00602A21">
        <w:rPr>
          <w:rFonts w:asciiTheme="minorHAnsi" w:hAnsiTheme="minorHAnsi" w:cstheme="minorHAnsi"/>
        </w:rPr>
        <w:t>bankovní spojení:</w:t>
      </w:r>
      <w:r w:rsidRPr="00602A21">
        <w:rPr>
          <w:rFonts w:asciiTheme="minorHAnsi" w:hAnsiTheme="minorHAnsi" w:cstheme="minorHAnsi"/>
        </w:rPr>
        <w:tab/>
      </w:r>
    </w:p>
    <w:p w14:paraId="49055B43" w14:textId="440A7F22" w:rsidR="00BD3DFA" w:rsidRPr="00602A21" w:rsidRDefault="00F17FFC">
      <w:pPr>
        <w:pStyle w:val="Zkladntext1"/>
        <w:tabs>
          <w:tab w:val="left" w:pos="2064"/>
        </w:tabs>
        <w:rPr>
          <w:rFonts w:asciiTheme="minorHAnsi" w:hAnsiTheme="minorHAnsi" w:cstheme="minorHAnsi"/>
        </w:rPr>
      </w:pPr>
      <w:r w:rsidRPr="00602A21">
        <w:rPr>
          <w:rFonts w:asciiTheme="minorHAnsi" w:hAnsiTheme="minorHAnsi" w:cstheme="minorHAnsi"/>
        </w:rPr>
        <w:t>číslo účtu:</w:t>
      </w:r>
      <w:r w:rsidRPr="00602A21">
        <w:rPr>
          <w:rFonts w:asciiTheme="minorHAnsi" w:hAnsiTheme="minorHAnsi" w:cstheme="minorHAnsi"/>
        </w:rPr>
        <w:tab/>
      </w:r>
    </w:p>
    <w:p w14:paraId="61721BE5" w14:textId="77777777" w:rsidR="00786740" w:rsidRPr="00602A21" w:rsidRDefault="00786740" w:rsidP="00786740">
      <w:pPr>
        <w:pStyle w:val="Zkladntext1"/>
        <w:spacing w:line="240" w:lineRule="exact"/>
        <w:rPr>
          <w:rFonts w:asciiTheme="minorHAnsi" w:hAnsiTheme="minorHAnsi" w:cstheme="minorHAnsi"/>
          <w:i/>
          <w:iCs/>
        </w:rPr>
      </w:pPr>
    </w:p>
    <w:p w14:paraId="0C9A7A5E" w14:textId="5CF80DDD" w:rsidR="00786740" w:rsidRPr="00602A21" w:rsidRDefault="00F17FFC" w:rsidP="00B71FFE">
      <w:pPr>
        <w:pStyle w:val="Zkladntext1"/>
        <w:spacing w:line="240" w:lineRule="exact"/>
        <w:rPr>
          <w:rFonts w:asciiTheme="minorHAnsi" w:hAnsiTheme="minorHAnsi" w:cstheme="minorHAnsi"/>
        </w:rPr>
      </w:pPr>
      <w:r w:rsidRPr="00602A21">
        <w:rPr>
          <w:rFonts w:asciiTheme="minorHAnsi" w:hAnsiTheme="minorHAnsi" w:cstheme="minorHAnsi"/>
        </w:rPr>
        <w:t xml:space="preserve">(dále jen </w:t>
      </w:r>
      <w:r w:rsidR="00786740" w:rsidRPr="00602A21">
        <w:rPr>
          <w:rFonts w:asciiTheme="minorHAnsi" w:hAnsiTheme="minorHAnsi" w:cstheme="minorHAnsi"/>
        </w:rPr>
        <w:t>„</w:t>
      </w:r>
      <w:r w:rsidRPr="00602A21">
        <w:rPr>
          <w:rFonts w:asciiTheme="minorHAnsi" w:hAnsiTheme="minorHAnsi" w:cstheme="minorHAnsi"/>
          <w:b/>
          <w:bCs/>
          <w:i/>
          <w:iCs/>
        </w:rPr>
        <w:t>objednatel</w:t>
      </w:r>
      <w:r w:rsidR="00786740" w:rsidRPr="00602A21">
        <w:rPr>
          <w:rFonts w:asciiTheme="minorHAnsi" w:hAnsiTheme="minorHAnsi" w:cstheme="minorHAnsi"/>
        </w:rPr>
        <w:t>“</w:t>
      </w:r>
      <w:r w:rsidRPr="00602A21">
        <w:rPr>
          <w:rFonts w:asciiTheme="minorHAnsi" w:hAnsiTheme="minorHAnsi" w:cstheme="minorHAnsi"/>
        </w:rPr>
        <w:t>)</w:t>
      </w:r>
    </w:p>
    <w:p w14:paraId="18D19AC5" w14:textId="77777777" w:rsidR="00786740" w:rsidRPr="00602A21" w:rsidRDefault="00786740" w:rsidP="00B71FFE">
      <w:pPr>
        <w:pStyle w:val="Zkladntext1"/>
        <w:spacing w:line="240" w:lineRule="exact"/>
        <w:rPr>
          <w:rFonts w:asciiTheme="minorHAnsi" w:hAnsiTheme="minorHAnsi" w:cstheme="minorHAnsi"/>
          <w:b/>
          <w:bCs/>
          <w:i/>
          <w:iCs/>
        </w:rPr>
      </w:pPr>
    </w:p>
    <w:p w14:paraId="0452B7E6" w14:textId="06EBA2CF" w:rsidR="00BD3DFA" w:rsidRPr="00602A21" w:rsidRDefault="00F17FFC">
      <w:pPr>
        <w:pStyle w:val="Zkladntext1"/>
        <w:spacing w:after="260"/>
        <w:rPr>
          <w:rFonts w:asciiTheme="minorHAnsi" w:hAnsiTheme="minorHAnsi" w:cstheme="minorHAnsi"/>
        </w:rPr>
      </w:pPr>
      <w:r w:rsidRPr="00602A21">
        <w:rPr>
          <w:rFonts w:asciiTheme="minorHAnsi" w:hAnsiTheme="minorHAnsi" w:cstheme="minorHAnsi"/>
          <w:b/>
          <w:bCs/>
          <w:i/>
          <w:iCs/>
        </w:rPr>
        <w:t>a</w:t>
      </w:r>
    </w:p>
    <w:p w14:paraId="7465A67A" w14:textId="3D009831" w:rsidR="00BD3DFA" w:rsidRPr="00602A21" w:rsidRDefault="00F17FFC">
      <w:pPr>
        <w:pStyle w:val="Zkladntext1"/>
        <w:rPr>
          <w:rFonts w:asciiTheme="minorHAnsi" w:hAnsiTheme="minorHAnsi" w:cstheme="minorHAnsi"/>
        </w:rPr>
      </w:pPr>
      <w:r w:rsidRPr="00602A21">
        <w:rPr>
          <w:rFonts w:asciiTheme="minorHAnsi" w:hAnsiTheme="minorHAnsi" w:cstheme="minorHAnsi"/>
          <w:b/>
          <w:bCs/>
        </w:rPr>
        <w:t>Zhotovitel:</w:t>
      </w:r>
      <w:r w:rsidR="00FD548B">
        <w:rPr>
          <w:rFonts w:asciiTheme="minorHAnsi" w:hAnsiTheme="minorHAnsi" w:cstheme="minorHAnsi"/>
          <w:b/>
          <w:bCs/>
        </w:rPr>
        <w:t xml:space="preserve"> SAMMIS s.r.o.</w:t>
      </w:r>
    </w:p>
    <w:p w14:paraId="7AB091CD" w14:textId="37A4CD85" w:rsidR="00BD3DFA" w:rsidRPr="00602A21" w:rsidRDefault="00F17FFC">
      <w:pPr>
        <w:pStyle w:val="Zkladntext1"/>
        <w:jc w:val="both"/>
        <w:rPr>
          <w:rFonts w:asciiTheme="minorHAnsi" w:hAnsiTheme="minorHAnsi" w:cstheme="minorHAnsi"/>
        </w:rPr>
      </w:pPr>
      <w:r w:rsidRPr="00602A21">
        <w:rPr>
          <w:rFonts w:asciiTheme="minorHAnsi" w:hAnsiTheme="minorHAnsi" w:cstheme="minorHAnsi"/>
        </w:rPr>
        <w:t xml:space="preserve">Se sídlem: </w:t>
      </w:r>
      <w:r w:rsidR="00FD548B">
        <w:rPr>
          <w:rFonts w:asciiTheme="minorHAnsi" w:hAnsiTheme="minorHAnsi" w:cstheme="minorHAnsi"/>
        </w:rPr>
        <w:t xml:space="preserve">generála Svobody 339, 533 51 Pardubice </w:t>
      </w:r>
    </w:p>
    <w:p w14:paraId="52419B0C" w14:textId="7938BB7A" w:rsidR="00BD3DFA" w:rsidRPr="00602A21" w:rsidRDefault="00F17FFC">
      <w:pPr>
        <w:pStyle w:val="Zkladntext1"/>
        <w:jc w:val="both"/>
        <w:rPr>
          <w:rFonts w:asciiTheme="minorHAnsi" w:hAnsiTheme="minorHAnsi" w:cstheme="minorHAnsi"/>
        </w:rPr>
      </w:pPr>
      <w:r w:rsidRPr="00602A21">
        <w:rPr>
          <w:rFonts w:asciiTheme="minorHAnsi" w:hAnsiTheme="minorHAnsi" w:cstheme="minorHAnsi"/>
        </w:rPr>
        <w:t>Zastoupený ve věcech smluvních:</w:t>
      </w:r>
      <w:r w:rsidR="00FD548B">
        <w:rPr>
          <w:rFonts w:asciiTheme="minorHAnsi" w:hAnsiTheme="minorHAnsi" w:cstheme="minorHAnsi"/>
        </w:rPr>
        <w:t xml:space="preserve"> Ing. Miroslavem Horáčkem, jednatelem společnosti</w:t>
      </w:r>
    </w:p>
    <w:p w14:paraId="39E5FF50" w14:textId="61BC2081" w:rsidR="00BD3DFA" w:rsidRPr="00602A21" w:rsidRDefault="00F17FFC">
      <w:pPr>
        <w:pStyle w:val="Zkladntext1"/>
        <w:jc w:val="both"/>
        <w:rPr>
          <w:rFonts w:asciiTheme="minorHAnsi" w:hAnsiTheme="minorHAnsi" w:cstheme="minorHAnsi"/>
        </w:rPr>
      </w:pPr>
      <w:r w:rsidRPr="00602A21">
        <w:rPr>
          <w:rFonts w:asciiTheme="minorHAnsi" w:hAnsiTheme="minorHAnsi" w:cstheme="minorHAnsi"/>
        </w:rPr>
        <w:t>Zastoupený ve věcech technických:</w:t>
      </w:r>
      <w:r w:rsidR="00FD548B">
        <w:rPr>
          <w:rFonts w:asciiTheme="minorHAnsi" w:hAnsiTheme="minorHAnsi" w:cstheme="minorHAnsi"/>
        </w:rPr>
        <w:t xml:space="preserve"> </w:t>
      </w:r>
    </w:p>
    <w:p w14:paraId="478085BD" w14:textId="0937E26A" w:rsidR="00BD3DFA" w:rsidRPr="00602A21" w:rsidRDefault="00F17FFC">
      <w:pPr>
        <w:pStyle w:val="Zkladntext1"/>
        <w:jc w:val="both"/>
        <w:rPr>
          <w:rFonts w:asciiTheme="minorHAnsi" w:hAnsiTheme="minorHAnsi" w:cstheme="minorHAnsi"/>
        </w:rPr>
      </w:pPr>
      <w:r w:rsidRPr="00602A21">
        <w:rPr>
          <w:rFonts w:asciiTheme="minorHAnsi" w:hAnsiTheme="minorHAnsi" w:cstheme="minorHAnsi"/>
        </w:rPr>
        <w:t>Odpovědný stavbyvedoucí:</w:t>
      </w:r>
      <w:r w:rsidR="00FD548B">
        <w:rPr>
          <w:rFonts w:asciiTheme="minorHAnsi" w:hAnsiTheme="minorHAnsi" w:cstheme="minorHAnsi"/>
        </w:rPr>
        <w:t xml:space="preserve"> </w:t>
      </w:r>
    </w:p>
    <w:p w14:paraId="28979028" w14:textId="3FF59F0D" w:rsidR="00BD3DFA" w:rsidRPr="00602A21" w:rsidRDefault="00F17FFC">
      <w:pPr>
        <w:pStyle w:val="Zkladntext1"/>
        <w:jc w:val="both"/>
        <w:rPr>
          <w:rFonts w:asciiTheme="minorHAnsi" w:hAnsiTheme="minorHAnsi" w:cstheme="minorHAnsi"/>
        </w:rPr>
      </w:pPr>
      <w:r w:rsidRPr="00602A21">
        <w:rPr>
          <w:rFonts w:asciiTheme="minorHAnsi" w:hAnsiTheme="minorHAnsi" w:cstheme="minorHAnsi"/>
        </w:rPr>
        <w:t>Tel:</w:t>
      </w:r>
      <w:r w:rsidR="00FD548B">
        <w:rPr>
          <w:rFonts w:asciiTheme="minorHAnsi" w:hAnsiTheme="minorHAnsi" w:cstheme="minorHAnsi"/>
        </w:rPr>
        <w:t xml:space="preserve"> </w:t>
      </w:r>
    </w:p>
    <w:p w14:paraId="598228F8" w14:textId="4CE38572" w:rsidR="00BD3DFA" w:rsidRPr="00602A21" w:rsidRDefault="00F17FFC">
      <w:pPr>
        <w:pStyle w:val="Zkladntext1"/>
        <w:jc w:val="both"/>
        <w:rPr>
          <w:rFonts w:asciiTheme="minorHAnsi" w:hAnsiTheme="minorHAnsi" w:cstheme="minorHAnsi"/>
        </w:rPr>
      </w:pPr>
      <w:r w:rsidRPr="00602A21">
        <w:rPr>
          <w:rFonts w:asciiTheme="minorHAnsi" w:hAnsiTheme="minorHAnsi" w:cstheme="minorHAnsi"/>
        </w:rPr>
        <w:t>e-mail:</w:t>
      </w:r>
      <w:r w:rsidR="00FD548B">
        <w:rPr>
          <w:rFonts w:asciiTheme="minorHAnsi" w:hAnsiTheme="minorHAnsi" w:cstheme="minorHAnsi"/>
        </w:rPr>
        <w:t xml:space="preserve"> </w:t>
      </w:r>
    </w:p>
    <w:p w14:paraId="716A9525" w14:textId="4ECDF83C" w:rsidR="00BD3DFA" w:rsidRPr="00602A21" w:rsidRDefault="00F17FFC">
      <w:pPr>
        <w:pStyle w:val="Zkladntext1"/>
        <w:tabs>
          <w:tab w:val="left" w:pos="1718"/>
        </w:tabs>
        <w:jc w:val="both"/>
        <w:rPr>
          <w:rFonts w:asciiTheme="minorHAnsi" w:hAnsiTheme="minorHAnsi" w:cstheme="minorHAnsi"/>
        </w:rPr>
      </w:pPr>
      <w:r w:rsidRPr="00602A21">
        <w:rPr>
          <w:rFonts w:asciiTheme="minorHAnsi" w:hAnsiTheme="minorHAnsi" w:cstheme="minorHAnsi"/>
        </w:rPr>
        <w:t>IČO:</w:t>
      </w:r>
      <w:r w:rsidR="00FD548B">
        <w:rPr>
          <w:rFonts w:asciiTheme="minorHAnsi" w:hAnsiTheme="minorHAnsi" w:cstheme="minorHAnsi"/>
        </w:rPr>
        <w:t xml:space="preserve"> 05472806</w:t>
      </w:r>
      <w:r w:rsidRPr="00602A21">
        <w:rPr>
          <w:rFonts w:asciiTheme="minorHAnsi" w:hAnsiTheme="minorHAnsi" w:cstheme="minorHAnsi"/>
        </w:rPr>
        <w:tab/>
        <w:t>DIČ:</w:t>
      </w:r>
      <w:r w:rsidR="00FD548B">
        <w:rPr>
          <w:rFonts w:asciiTheme="minorHAnsi" w:hAnsiTheme="minorHAnsi" w:cstheme="minorHAnsi"/>
        </w:rPr>
        <w:t xml:space="preserve"> </w:t>
      </w:r>
      <w:r w:rsidR="00FD548B" w:rsidRPr="00FD548B">
        <w:rPr>
          <w:rFonts w:asciiTheme="minorHAnsi" w:hAnsiTheme="minorHAnsi" w:cstheme="minorHAnsi"/>
        </w:rPr>
        <w:t>CZ05472806</w:t>
      </w:r>
    </w:p>
    <w:p w14:paraId="20E8B197" w14:textId="161A0AB6" w:rsidR="00BD3DFA" w:rsidRPr="00602A21" w:rsidRDefault="00F17FFC">
      <w:pPr>
        <w:pStyle w:val="Zkladntext1"/>
        <w:tabs>
          <w:tab w:val="left" w:pos="6379"/>
        </w:tabs>
        <w:jc w:val="both"/>
        <w:rPr>
          <w:rFonts w:asciiTheme="minorHAnsi" w:hAnsiTheme="minorHAnsi" w:cstheme="minorHAnsi"/>
        </w:rPr>
      </w:pPr>
      <w:r w:rsidRPr="00602A21">
        <w:rPr>
          <w:rFonts w:asciiTheme="minorHAnsi" w:hAnsiTheme="minorHAnsi" w:cstheme="minorHAnsi"/>
        </w:rPr>
        <w:t>společnost je zapsána v obchodním rejstříku vedeném u</w:t>
      </w:r>
      <w:r w:rsidR="00FD548B">
        <w:rPr>
          <w:rFonts w:asciiTheme="minorHAnsi" w:hAnsiTheme="minorHAnsi" w:cstheme="minorHAnsi"/>
        </w:rPr>
        <w:t xml:space="preserve"> </w:t>
      </w:r>
      <w:r w:rsidR="00FD548B" w:rsidRPr="00FD548B">
        <w:rPr>
          <w:rFonts w:asciiTheme="minorHAnsi" w:hAnsiTheme="minorHAnsi" w:cstheme="minorHAnsi"/>
        </w:rPr>
        <w:t>Krajského soudu v Hradci Králové</w:t>
      </w:r>
      <w:r w:rsidRPr="00602A21">
        <w:rPr>
          <w:rFonts w:asciiTheme="minorHAnsi" w:hAnsiTheme="minorHAnsi" w:cstheme="minorHAnsi"/>
        </w:rPr>
        <w:t xml:space="preserve">, odd. </w:t>
      </w:r>
      <w:r w:rsidR="00FD548B">
        <w:rPr>
          <w:rFonts w:asciiTheme="minorHAnsi" w:hAnsiTheme="minorHAnsi" w:cstheme="minorHAnsi"/>
        </w:rPr>
        <w:t>C</w:t>
      </w:r>
      <w:r w:rsidRPr="00602A21">
        <w:rPr>
          <w:rFonts w:asciiTheme="minorHAnsi" w:hAnsiTheme="minorHAnsi" w:cstheme="minorHAnsi"/>
        </w:rPr>
        <w:t xml:space="preserve">, </w:t>
      </w:r>
      <w:proofErr w:type="spellStart"/>
      <w:r w:rsidRPr="00602A21">
        <w:rPr>
          <w:rFonts w:asciiTheme="minorHAnsi" w:hAnsiTheme="minorHAnsi" w:cstheme="minorHAnsi"/>
        </w:rPr>
        <w:t>vl</w:t>
      </w:r>
      <w:proofErr w:type="spellEnd"/>
      <w:r w:rsidRPr="00602A21">
        <w:rPr>
          <w:rFonts w:asciiTheme="minorHAnsi" w:hAnsiTheme="minorHAnsi" w:cstheme="minorHAnsi"/>
        </w:rPr>
        <w:t>.</w:t>
      </w:r>
      <w:r w:rsidR="00FD548B">
        <w:rPr>
          <w:rFonts w:asciiTheme="minorHAnsi" w:hAnsiTheme="minorHAnsi" w:cstheme="minorHAnsi"/>
        </w:rPr>
        <w:t xml:space="preserve"> 37857</w:t>
      </w:r>
    </w:p>
    <w:p w14:paraId="19F1BF28" w14:textId="7ACBBDB2" w:rsidR="00BD3DFA" w:rsidRPr="00602A21" w:rsidRDefault="00F17FFC">
      <w:pPr>
        <w:pStyle w:val="Zkladntext1"/>
        <w:jc w:val="both"/>
        <w:rPr>
          <w:rFonts w:asciiTheme="minorHAnsi" w:hAnsiTheme="minorHAnsi" w:cstheme="minorHAnsi"/>
        </w:rPr>
      </w:pPr>
      <w:r w:rsidRPr="00602A21">
        <w:rPr>
          <w:rFonts w:asciiTheme="minorHAnsi" w:hAnsiTheme="minorHAnsi" w:cstheme="minorHAnsi"/>
        </w:rPr>
        <w:t>bankovní spojení:</w:t>
      </w:r>
      <w:r w:rsidR="00FD548B">
        <w:rPr>
          <w:rFonts w:asciiTheme="minorHAnsi" w:hAnsiTheme="minorHAnsi" w:cstheme="minorHAnsi"/>
        </w:rPr>
        <w:t xml:space="preserve"> </w:t>
      </w:r>
    </w:p>
    <w:p w14:paraId="6A3F1814" w14:textId="4F834A71" w:rsidR="00BD3DFA" w:rsidRPr="00602A21" w:rsidRDefault="00F17FFC" w:rsidP="00B71FFE">
      <w:pPr>
        <w:pStyle w:val="Zkladntext1"/>
        <w:spacing w:line="240" w:lineRule="exact"/>
        <w:jc w:val="both"/>
        <w:rPr>
          <w:rFonts w:asciiTheme="minorHAnsi" w:hAnsiTheme="minorHAnsi" w:cstheme="minorHAnsi"/>
        </w:rPr>
      </w:pPr>
      <w:r w:rsidRPr="00602A21">
        <w:rPr>
          <w:rFonts w:asciiTheme="minorHAnsi" w:hAnsiTheme="minorHAnsi" w:cstheme="minorHAnsi"/>
        </w:rPr>
        <w:t>číslo účtu:</w:t>
      </w:r>
      <w:r w:rsidR="00CE52B6">
        <w:rPr>
          <w:rFonts w:asciiTheme="minorHAnsi" w:hAnsiTheme="minorHAnsi" w:cstheme="minorHAnsi"/>
        </w:rPr>
        <w:t xml:space="preserve"> </w:t>
      </w:r>
    </w:p>
    <w:p w14:paraId="5A9487E4" w14:textId="77777777" w:rsidR="00786740" w:rsidRPr="00602A21" w:rsidRDefault="00786740" w:rsidP="00786740">
      <w:pPr>
        <w:pStyle w:val="Zkladntext1"/>
        <w:spacing w:line="240" w:lineRule="exact"/>
        <w:jc w:val="both"/>
        <w:rPr>
          <w:rFonts w:asciiTheme="minorHAnsi" w:hAnsiTheme="minorHAnsi" w:cstheme="minorHAnsi"/>
          <w:i/>
          <w:iCs/>
        </w:rPr>
      </w:pPr>
    </w:p>
    <w:p w14:paraId="118B9A19" w14:textId="3121EAB7" w:rsidR="00BD3DFA" w:rsidRPr="00602A21" w:rsidRDefault="00F17FFC" w:rsidP="00786740">
      <w:pPr>
        <w:pStyle w:val="Zkladntext1"/>
        <w:spacing w:line="240" w:lineRule="exact"/>
        <w:jc w:val="both"/>
        <w:rPr>
          <w:rFonts w:asciiTheme="minorHAnsi" w:hAnsiTheme="minorHAnsi" w:cstheme="minorHAnsi"/>
        </w:rPr>
      </w:pPr>
      <w:r w:rsidRPr="00602A21">
        <w:rPr>
          <w:rFonts w:asciiTheme="minorHAnsi" w:hAnsiTheme="minorHAnsi" w:cstheme="minorHAnsi"/>
        </w:rPr>
        <w:t xml:space="preserve">(dále jen </w:t>
      </w:r>
      <w:r w:rsidR="00786740" w:rsidRPr="00602A21">
        <w:rPr>
          <w:rFonts w:asciiTheme="minorHAnsi" w:hAnsiTheme="minorHAnsi" w:cstheme="minorHAnsi"/>
        </w:rPr>
        <w:t>„</w:t>
      </w:r>
      <w:r w:rsidRPr="00602A21">
        <w:rPr>
          <w:rFonts w:asciiTheme="minorHAnsi" w:hAnsiTheme="minorHAnsi" w:cstheme="minorHAnsi"/>
          <w:b/>
          <w:bCs/>
          <w:i/>
          <w:iCs/>
        </w:rPr>
        <w:t>zhotovitel</w:t>
      </w:r>
      <w:r w:rsidR="00786740" w:rsidRPr="00602A21">
        <w:rPr>
          <w:rFonts w:asciiTheme="minorHAnsi" w:hAnsiTheme="minorHAnsi" w:cstheme="minorHAnsi"/>
        </w:rPr>
        <w:t>“</w:t>
      </w:r>
      <w:r w:rsidRPr="00602A21">
        <w:rPr>
          <w:rFonts w:asciiTheme="minorHAnsi" w:hAnsiTheme="minorHAnsi" w:cstheme="minorHAnsi"/>
        </w:rPr>
        <w:t>)</w:t>
      </w:r>
    </w:p>
    <w:p w14:paraId="7D364193" w14:textId="257E8F1A" w:rsidR="00786740" w:rsidRPr="00602A21" w:rsidRDefault="00786740" w:rsidP="00786740">
      <w:pPr>
        <w:pStyle w:val="Zkladntext1"/>
        <w:spacing w:line="240" w:lineRule="exact"/>
        <w:jc w:val="both"/>
        <w:rPr>
          <w:rFonts w:asciiTheme="minorHAnsi" w:hAnsiTheme="minorHAnsi" w:cstheme="minorHAnsi"/>
        </w:rPr>
      </w:pPr>
    </w:p>
    <w:p w14:paraId="0344A51A" w14:textId="4DCD717C" w:rsidR="00786740" w:rsidRPr="00602A21" w:rsidRDefault="00786740" w:rsidP="00786740">
      <w:pPr>
        <w:pStyle w:val="Zkladntext1"/>
        <w:spacing w:line="240" w:lineRule="exact"/>
        <w:jc w:val="both"/>
        <w:rPr>
          <w:rFonts w:asciiTheme="minorHAnsi" w:hAnsiTheme="minorHAnsi" w:cstheme="minorHAnsi"/>
        </w:rPr>
      </w:pPr>
      <w:r w:rsidRPr="00602A21">
        <w:rPr>
          <w:rFonts w:asciiTheme="minorHAnsi" w:hAnsiTheme="minorHAnsi" w:cstheme="minorHAnsi"/>
        </w:rPr>
        <w:t>(„</w:t>
      </w:r>
      <w:r w:rsidRPr="00602A21">
        <w:rPr>
          <w:rFonts w:asciiTheme="minorHAnsi" w:hAnsiTheme="minorHAnsi" w:cstheme="minorHAnsi"/>
          <w:b/>
          <w:bCs/>
          <w:i/>
          <w:iCs/>
        </w:rPr>
        <w:t>objednatel</w:t>
      </w:r>
      <w:r w:rsidRPr="00602A21">
        <w:rPr>
          <w:rFonts w:asciiTheme="minorHAnsi" w:hAnsiTheme="minorHAnsi" w:cstheme="minorHAnsi"/>
        </w:rPr>
        <w:t>“ a „</w:t>
      </w:r>
      <w:r w:rsidRPr="00602A21">
        <w:rPr>
          <w:rFonts w:asciiTheme="minorHAnsi" w:hAnsiTheme="minorHAnsi" w:cstheme="minorHAnsi"/>
          <w:b/>
          <w:bCs/>
          <w:i/>
          <w:iCs/>
        </w:rPr>
        <w:t>zhotovitel</w:t>
      </w:r>
      <w:r w:rsidRPr="00602A21">
        <w:rPr>
          <w:rFonts w:asciiTheme="minorHAnsi" w:hAnsiTheme="minorHAnsi" w:cstheme="minorHAnsi"/>
        </w:rPr>
        <w:t>“ dále společně též také jako „</w:t>
      </w:r>
      <w:r w:rsidRPr="00602A21">
        <w:rPr>
          <w:rFonts w:asciiTheme="minorHAnsi" w:hAnsiTheme="minorHAnsi" w:cstheme="minorHAnsi"/>
          <w:b/>
          <w:bCs/>
          <w:i/>
          <w:iCs/>
        </w:rPr>
        <w:t>smluvní strany</w:t>
      </w:r>
      <w:r w:rsidRPr="00602A21">
        <w:rPr>
          <w:rFonts w:asciiTheme="minorHAnsi" w:hAnsiTheme="minorHAnsi" w:cstheme="minorHAnsi"/>
        </w:rPr>
        <w:t xml:space="preserve">“) </w:t>
      </w:r>
    </w:p>
    <w:p w14:paraId="65E7123E" w14:textId="4DFF0331" w:rsidR="00786740" w:rsidRPr="00602A21" w:rsidRDefault="00786740" w:rsidP="00786740">
      <w:pPr>
        <w:pStyle w:val="Zkladntext1"/>
        <w:spacing w:line="240" w:lineRule="exact"/>
        <w:jc w:val="both"/>
        <w:rPr>
          <w:rFonts w:asciiTheme="minorHAnsi" w:hAnsiTheme="minorHAnsi" w:cstheme="minorHAnsi"/>
          <w:i/>
          <w:iCs/>
        </w:rPr>
      </w:pPr>
    </w:p>
    <w:p w14:paraId="4B2A402C" w14:textId="77777777" w:rsidR="00786740" w:rsidRPr="00602A21" w:rsidRDefault="00786740" w:rsidP="00B71FFE">
      <w:pPr>
        <w:pStyle w:val="Zkladntext1"/>
        <w:spacing w:line="240" w:lineRule="exact"/>
        <w:jc w:val="both"/>
        <w:rPr>
          <w:rFonts w:asciiTheme="minorHAnsi" w:hAnsiTheme="minorHAnsi" w:cstheme="minorHAnsi"/>
        </w:rPr>
      </w:pPr>
    </w:p>
    <w:p w14:paraId="33A37AF6" w14:textId="77777777" w:rsidR="00BD3DFA" w:rsidRPr="00602A21" w:rsidRDefault="00F17FFC" w:rsidP="00B71FFE">
      <w:pPr>
        <w:pStyle w:val="Nadpis30"/>
        <w:keepNext/>
        <w:keepLines/>
        <w:spacing w:after="0" w:line="240" w:lineRule="exact"/>
        <w:rPr>
          <w:rFonts w:asciiTheme="minorHAnsi" w:hAnsiTheme="minorHAnsi" w:cstheme="minorHAnsi"/>
        </w:rPr>
      </w:pPr>
      <w:bookmarkStart w:id="6" w:name="bookmark8"/>
      <w:r w:rsidRPr="00602A21">
        <w:rPr>
          <w:rFonts w:asciiTheme="minorHAnsi" w:hAnsiTheme="minorHAnsi" w:cstheme="minorHAnsi"/>
          <w:u w:val="none"/>
        </w:rPr>
        <w:t>Oddíl I.</w:t>
      </w:r>
      <w:bookmarkEnd w:id="6"/>
    </w:p>
    <w:p w14:paraId="21B10CF4" w14:textId="5CD0CD6E" w:rsidR="00BD3DFA" w:rsidRPr="00602A21" w:rsidRDefault="00F17FFC" w:rsidP="00B71FFE">
      <w:pPr>
        <w:pStyle w:val="Nadpis30"/>
        <w:keepNext/>
        <w:keepLines/>
        <w:spacing w:after="0" w:line="240" w:lineRule="exact"/>
        <w:rPr>
          <w:rFonts w:asciiTheme="minorHAnsi" w:hAnsiTheme="minorHAnsi" w:cstheme="minorHAnsi"/>
        </w:rPr>
      </w:pPr>
      <w:bookmarkStart w:id="7" w:name="bookmark6"/>
      <w:bookmarkStart w:id="8" w:name="bookmark7"/>
      <w:bookmarkStart w:id="9" w:name="bookmark9"/>
      <w:r w:rsidRPr="00602A21">
        <w:rPr>
          <w:rFonts w:asciiTheme="minorHAnsi" w:hAnsiTheme="minorHAnsi" w:cstheme="minorHAnsi"/>
        </w:rPr>
        <w:t xml:space="preserve">Předmět smlouvy a doba plnění, cena </w:t>
      </w:r>
      <w:bookmarkEnd w:id="7"/>
      <w:bookmarkEnd w:id="8"/>
      <w:bookmarkEnd w:id="9"/>
      <w:r w:rsidR="005475B9" w:rsidRPr="00602A21">
        <w:rPr>
          <w:rFonts w:asciiTheme="minorHAnsi" w:hAnsiTheme="minorHAnsi" w:cstheme="minorHAnsi"/>
          <w:color w:val="auto"/>
          <w:lang w:bidi="ar-SA"/>
        </w:rPr>
        <w:t>DÍL</w:t>
      </w:r>
      <w:r w:rsidR="005475B9" w:rsidRPr="00602A21">
        <w:rPr>
          <w:rFonts w:asciiTheme="minorHAnsi" w:hAnsiTheme="minorHAnsi" w:cstheme="minorHAnsi"/>
        </w:rPr>
        <w:t>A</w:t>
      </w:r>
    </w:p>
    <w:p w14:paraId="204AC176" w14:textId="393DF467" w:rsidR="00BD3DFA" w:rsidRPr="00602A21" w:rsidRDefault="00F17FFC" w:rsidP="009F1190">
      <w:pPr>
        <w:pStyle w:val="Nadpis30"/>
        <w:keepNext/>
        <w:keepLines/>
        <w:numPr>
          <w:ilvl w:val="0"/>
          <w:numId w:val="36"/>
        </w:numPr>
        <w:tabs>
          <w:tab w:val="left" w:pos="720"/>
        </w:tabs>
        <w:spacing w:after="340"/>
        <w:rPr>
          <w:rFonts w:asciiTheme="minorHAnsi" w:hAnsiTheme="minorHAnsi" w:cstheme="minorHAnsi"/>
        </w:rPr>
      </w:pPr>
      <w:bookmarkStart w:id="10" w:name="bookmark12"/>
      <w:bookmarkStart w:id="11" w:name="bookmark10"/>
      <w:bookmarkStart w:id="12" w:name="bookmark11"/>
      <w:bookmarkStart w:id="13" w:name="bookmark13"/>
      <w:bookmarkEnd w:id="10"/>
      <w:r w:rsidRPr="00602A21">
        <w:rPr>
          <w:rFonts w:asciiTheme="minorHAnsi" w:hAnsiTheme="minorHAnsi" w:cstheme="minorHAnsi"/>
        </w:rPr>
        <w:t>Předmět smlouvy</w:t>
      </w:r>
      <w:bookmarkEnd w:id="11"/>
      <w:bookmarkEnd w:id="12"/>
      <w:bookmarkEnd w:id="13"/>
    </w:p>
    <w:p w14:paraId="6EEC9705" w14:textId="27005EB5" w:rsidR="00BD3DFA" w:rsidRPr="00602A21" w:rsidRDefault="00F17FFC" w:rsidP="00F71556">
      <w:pPr>
        <w:pStyle w:val="Zkladntext1"/>
        <w:numPr>
          <w:ilvl w:val="0"/>
          <w:numId w:val="2"/>
        </w:numPr>
        <w:tabs>
          <w:tab w:val="left" w:pos="334"/>
        </w:tabs>
        <w:spacing w:after="720"/>
        <w:ind w:left="300" w:hanging="300"/>
        <w:jc w:val="both"/>
        <w:rPr>
          <w:rFonts w:asciiTheme="minorHAnsi" w:hAnsiTheme="minorHAnsi" w:cstheme="minorHAnsi"/>
        </w:rPr>
      </w:pPr>
      <w:bookmarkStart w:id="14" w:name="bookmark14"/>
      <w:bookmarkEnd w:id="14"/>
      <w:r w:rsidRPr="00602A21">
        <w:rPr>
          <w:rFonts w:asciiTheme="minorHAnsi" w:hAnsiTheme="minorHAnsi" w:cstheme="minorHAnsi"/>
        </w:rPr>
        <w:t>Předmětem plnění podle této smlouvy (dále jen „</w:t>
      </w:r>
      <w:r w:rsidRPr="00602A21">
        <w:rPr>
          <w:rFonts w:asciiTheme="minorHAnsi" w:hAnsiTheme="minorHAnsi" w:cstheme="minorHAnsi"/>
          <w:b/>
          <w:bCs/>
          <w:i/>
          <w:iCs/>
        </w:rPr>
        <w:t>SOD</w:t>
      </w:r>
      <w:r w:rsidRPr="00602A21">
        <w:rPr>
          <w:rFonts w:asciiTheme="minorHAnsi" w:hAnsiTheme="minorHAnsi" w:cstheme="minorHAnsi"/>
        </w:rPr>
        <w:t>“ nebo „</w:t>
      </w:r>
      <w:r w:rsidRPr="00602A21">
        <w:rPr>
          <w:rFonts w:asciiTheme="minorHAnsi" w:hAnsiTheme="minorHAnsi" w:cstheme="minorHAnsi"/>
          <w:b/>
          <w:bCs/>
          <w:i/>
          <w:iCs/>
        </w:rPr>
        <w:t>Smlouva</w:t>
      </w:r>
      <w:r w:rsidRPr="00602A21">
        <w:rPr>
          <w:rFonts w:asciiTheme="minorHAnsi" w:hAnsiTheme="minorHAnsi" w:cstheme="minorHAnsi"/>
        </w:rPr>
        <w:t xml:space="preserve">“) je </w:t>
      </w:r>
    </w:p>
    <w:p w14:paraId="1CB48613" w14:textId="0EA0B993" w:rsidR="001C35ED" w:rsidRPr="00602A21" w:rsidRDefault="00975E6C" w:rsidP="00D160F2">
      <w:pPr>
        <w:jc w:val="center"/>
        <w:rPr>
          <w:rFonts w:asciiTheme="minorHAnsi" w:hAnsiTheme="minorHAnsi" w:cstheme="minorHAnsi"/>
          <w:b/>
          <w:bCs/>
          <w:sz w:val="32"/>
          <w:szCs w:val="32"/>
        </w:rPr>
      </w:pPr>
      <w:r w:rsidRPr="00602A21">
        <w:rPr>
          <w:rFonts w:asciiTheme="minorHAnsi" w:hAnsiTheme="minorHAnsi" w:cstheme="minorHAnsi"/>
          <w:b/>
          <w:bCs/>
          <w:sz w:val="32"/>
          <w:szCs w:val="32"/>
        </w:rPr>
        <w:lastRenderedPageBreak/>
        <w:t>Oprava přístřešků objektu M 709 podchod Tolarova</w:t>
      </w:r>
    </w:p>
    <w:p w14:paraId="47A672F2" w14:textId="77777777" w:rsidR="00975E6C" w:rsidRPr="00602A21" w:rsidRDefault="00975E6C" w:rsidP="00D160F2">
      <w:pPr>
        <w:jc w:val="center"/>
        <w:rPr>
          <w:rFonts w:asciiTheme="minorHAnsi" w:hAnsiTheme="minorHAnsi" w:cstheme="minorHAnsi"/>
          <w:b/>
          <w:bCs/>
          <w:sz w:val="22"/>
          <w:szCs w:val="22"/>
        </w:rPr>
      </w:pPr>
    </w:p>
    <w:p w14:paraId="4C8E5146" w14:textId="64E84831" w:rsidR="00C22438" w:rsidRPr="00602A21" w:rsidRDefault="00C22438" w:rsidP="00C22438">
      <w:pPr>
        <w:pStyle w:val="Bezmezer"/>
        <w:jc w:val="both"/>
        <w:rPr>
          <w:rFonts w:asciiTheme="minorHAnsi" w:hAnsiTheme="minorHAnsi" w:cstheme="minorHAnsi"/>
          <w:sz w:val="22"/>
          <w:szCs w:val="22"/>
        </w:rPr>
      </w:pPr>
      <w:bookmarkStart w:id="15" w:name="_Hlk163715055"/>
      <w:r w:rsidRPr="00602A21">
        <w:rPr>
          <w:rFonts w:asciiTheme="minorHAnsi" w:hAnsiTheme="minorHAnsi" w:cstheme="minorHAnsi"/>
          <w:sz w:val="22"/>
          <w:szCs w:val="22"/>
        </w:rPr>
        <w:t xml:space="preserve">Jedná se </w:t>
      </w:r>
      <w:r w:rsidRPr="00602A21">
        <w:rPr>
          <w:rFonts w:asciiTheme="minorHAnsi" w:hAnsiTheme="minorHAnsi" w:cstheme="minorHAnsi"/>
          <w:color w:val="auto"/>
          <w:sz w:val="22"/>
          <w:szCs w:val="22"/>
          <w:lang w:bidi="ar-SA"/>
        </w:rPr>
        <w:t xml:space="preserve">o </w:t>
      </w:r>
      <w:r w:rsidRPr="00602A21">
        <w:rPr>
          <w:rFonts w:asciiTheme="minorHAnsi" w:hAnsiTheme="minorHAnsi" w:cstheme="minorHAnsi"/>
          <w:bCs/>
          <w:snapToGrid w:val="0"/>
          <w:sz w:val="22"/>
          <w:szCs w:val="22"/>
        </w:rPr>
        <w:t>opravu vstupů</w:t>
      </w:r>
      <w:r w:rsidR="00962B54" w:rsidRPr="00602A21">
        <w:rPr>
          <w:rFonts w:asciiTheme="minorHAnsi" w:hAnsiTheme="minorHAnsi" w:cstheme="minorHAnsi"/>
          <w:bCs/>
          <w:snapToGrid w:val="0"/>
          <w:sz w:val="22"/>
          <w:szCs w:val="22"/>
        </w:rPr>
        <w:t>,</w:t>
      </w:r>
      <w:r w:rsidRPr="00602A21">
        <w:rPr>
          <w:rFonts w:asciiTheme="minorHAnsi" w:hAnsiTheme="minorHAnsi" w:cstheme="minorHAnsi"/>
          <w:bCs/>
          <w:snapToGrid w:val="0"/>
          <w:sz w:val="22"/>
          <w:szCs w:val="22"/>
        </w:rPr>
        <w:t xml:space="preserve"> tedy dvou přístřešků, které zastřešují schody</w:t>
      </w:r>
      <w:r w:rsidR="00962B54" w:rsidRPr="00602A21">
        <w:rPr>
          <w:rFonts w:asciiTheme="minorHAnsi" w:hAnsiTheme="minorHAnsi" w:cstheme="minorHAnsi"/>
          <w:bCs/>
          <w:snapToGrid w:val="0"/>
          <w:sz w:val="22"/>
          <w:szCs w:val="22"/>
        </w:rPr>
        <w:t>,</w:t>
      </w:r>
      <w:r w:rsidRPr="00602A21">
        <w:rPr>
          <w:rFonts w:asciiTheme="minorHAnsi" w:hAnsiTheme="minorHAnsi" w:cstheme="minorHAnsi"/>
          <w:bCs/>
          <w:snapToGrid w:val="0"/>
          <w:sz w:val="22"/>
          <w:szCs w:val="22"/>
        </w:rPr>
        <w:t xml:space="preserve"> vedoucí do podchodu </w:t>
      </w:r>
      <w:r w:rsidRPr="00602A21">
        <w:rPr>
          <w:rFonts w:asciiTheme="minorHAnsi" w:hAnsiTheme="minorHAnsi" w:cstheme="minorHAnsi"/>
          <w:sz w:val="22"/>
          <w:szCs w:val="22"/>
        </w:rPr>
        <w:t>ev</w:t>
      </w:r>
      <w:r w:rsidR="00962B54" w:rsidRPr="00602A21">
        <w:rPr>
          <w:rFonts w:asciiTheme="minorHAnsi" w:hAnsiTheme="minorHAnsi" w:cstheme="minorHAnsi"/>
          <w:sz w:val="22"/>
          <w:szCs w:val="22"/>
        </w:rPr>
        <w:t>.</w:t>
      </w:r>
      <w:r w:rsidRPr="00602A21">
        <w:rPr>
          <w:rFonts w:asciiTheme="minorHAnsi" w:hAnsiTheme="minorHAnsi" w:cstheme="minorHAnsi"/>
          <w:sz w:val="22"/>
          <w:szCs w:val="22"/>
        </w:rPr>
        <w:t xml:space="preserve"> č</w:t>
      </w:r>
      <w:r w:rsidR="00962B54" w:rsidRPr="00602A21">
        <w:rPr>
          <w:rFonts w:asciiTheme="minorHAnsi" w:hAnsiTheme="minorHAnsi" w:cstheme="minorHAnsi"/>
          <w:sz w:val="22"/>
          <w:szCs w:val="22"/>
        </w:rPr>
        <w:t>.</w:t>
      </w:r>
      <w:r w:rsidR="00BF365E">
        <w:rPr>
          <w:rFonts w:asciiTheme="minorHAnsi" w:hAnsiTheme="minorHAnsi" w:cstheme="minorHAnsi"/>
          <w:sz w:val="22"/>
          <w:szCs w:val="22"/>
        </w:rPr>
        <w:t> </w:t>
      </w:r>
      <w:r w:rsidRPr="00602A21">
        <w:rPr>
          <w:rFonts w:asciiTheme="minorHAnsi" w:hAnsiTheme="minorHAnsi" w:cstheme="minorHAnsi"/>
          <w:sz w:val="22"/>
          <w:szCs w:val="22"/>
        </w:rPr>
        <w:t>M</w:t>
      </w:r>
      <w:r w:rsidR="00BF365E">
        <w:rPr>
          <w:rFonts w:asciiTheme="minorHAnsi" w:hAnsiTheme="minorHAnsi" w:cstheme="minorHAnsi"/>
          <w:sz w:val="22"/>
          <w:szCs w:val="22"/>
        </w:rPr>
        <w:t> </w:t>
      </w:r>
      <w:r w:rsidRPr="00602A21">
        <w:rPr>
          <w:rFonts w:asciiTheme="minorHAnsi" w:hAnsiTheme="minorHAnsi" w:cstheme="minorHAnsi"/>
          <w:sz w:val="22"/>
          <w:szCs w:val="22"/>
        </w:rPr>
        <w:t>709 podchod Tolarova</w:t>
      </w:r>
      <w:r w:rsidR="00962B54" w:rsidRPr="00602A21">
        <w:rPr>
          <w:rFonts w:asciiTheme="minorHAnsi" w:hAnsiTheme="minorHAnsi" w:cstheme="minorHAnsi"/>
          <w:sz w:val="22"/>
          <w:szCs w:val="22"/>
        </w:rPr>
        <w:t>, v Pardubicích</w:t>
      </w:r>
      <w:r w:rsidRPr="00602A21">
        <w:rPr>
          <w:rFonts w:asciiTheme="minorHAnsi" w:hAnsiTheme="minorHAnsi" w:cstheme="minorHAnsi"/>
          <w:sz w:val="22"/>
          <w:szCs w:val="22"/>
        </w:rPr>
        <w:t>. Tento podchod zajišťuje přístup k terminálu vlakového nádraží Rosice nad Labem</w:t>
      </w:r>
      <w:r w:rsidR="00962B54" w:rsidRPr="00602A21">
        <w:rPr>
          <w:rFonts w:asciiTheme="minorHAnsi" w:hAnsiTheme="minorHAnsi" w:cstheme="minorHAnsi"/>
          <w:sz w:val="22"/>
          <w:szCs w:val="22"/>
        </w:rPr>
        <w:t>,</w:t>
      </w:r>
      <w:r w:rsidRPr="00602A21">
        <w:rPr>
          <w:rFonts w:asciiTheme="minorHAnsi" w:hAnsiTheme="minorHAnsi" w:cstheme="minorHAnsi"/>
          <w:sz w:val="22"/>
          <w:szCs w:val="22"/>
        </w:rPr>
        <w:t xml:space="preserve"> z ul. Tolarova a Duškova</w:t>
      </w:r>
      <w:r w:rsidR="00962B54" w:rsidRPr="00602A21">
        <w:rPr>
          <w:rFonts w:asciiTheme="minorHAnsi" w:hAnsiTheme="minorHAnsi" w:cstheme="minorHAnsi"/>
          <w:sz w:val="22"/>
          <w:szCs w:val="22"/>
        </w:rPr>
        <w:t>,</w:t>
      </w:r>
      <w:r w:rsidRPr="00602A21">
        <w:rPr>
          <w:rFonts w:asciiTheme="minorHAnsi" w:hAnsiTheme="minorHAnsi" w:cstheme="minorHAnsi"/>
          <w:sz w:val="22"/>
          <w:szCs w:val="22"/>
        </w:rPr>
        <w:t xml:space="preserve"> pod silnicí I/37</w:t>
      </w:r>
      <w:r w:rsidR="000A3422" w:rsidRPr="00602A21">
        <w:rPr>
          <w:rFonts w:asciiTheme="minorHAnsi" w:hAnsiTheme="minorHAnsi" w:cstheme="minorHAnsi"/>
          <w:sz w:val="22"/>
          <w:szCs w:val="22"/>
        </w:rPr>
        <w:t>,</w:t>
      </w:r>
      <w:r w:rsidRPr="00602A21">
        <w:rPr>
          <w:rFonts w:asciiTheme="minorHAnsi" w:hAnsiTheme="minorHAnsi" w:cstheme="minorHAnsi"/>
          <w:sz w:val="22"/>
          <w:szCs w:val="22"/>
        </w:rPr>
        <w:t xml:space="preserve"> </w:t>
      </w:r>
      <w:r w:rsidR="005475B9" w:rsidRPr="00602A21">
        <w:rPr>
          <w:rFonts w:asciiTheme="minorHAnsi" w:hAnsiTheme="minorHAnsi" w:cstheme="minorHAnsi"/>
          <w:sz w:val="22"/>
          <w:szCs w:val="22"/>
        </w:rPr>
        <w:t xml:space="preserve">ul. </w:t>
      </w:r>
      <w:r w:rsidRPr="00602A21">
        <w:rPr>
          <w:rFonts w:asciiTheme="minorHAnsi" w:hAnsiTheme="minorHAnsi" w:cstheme="minorHAnsi"/>
          <w:sz w:val="22"/>
          <w:szCs w:val="22"/>
        </w:rPr>
        <w:t xml:space="preserve">Nádražní. </w:t>
      </w:r>
    </w:p>
    <w:p w14:paraId="0AD0CDDD" w14:textId="77777777" w:rsidR="00C22438" w:rsidRPr="00602A21" w:rsidRDefault="00C22438" w:rsidP="00C22438">
      <w:pPr>
        <w:widowControl/>
        <w:autoSpaceDE w:val="0"/>
        <w:autoSpaceDN w:val="0"/>
        <w:adjustRightInd w:val="0"/>
        <w:jc w:val="both"/>
        <w:rPr>
          <w:rFonts w:asciiTheme="minorHAnsi" w:hAnsiTheme="minorHAnsi" w:cstheme="minorHAnsi"/>
          <w:color w:val="auto"/>
          <w:sz w:val="22"/>
          <w:szCs w:val="22"/>
          <w:lang w:bidi="ar-SA"/>
        </w:rPr>
      </w:pPr>
      <w:r w:rsidRPr="00602A21">
        <w:rPr>
          <w:rFonts w:asciiTheme="minorHAnsi" w:hAnsiTheme="minorHAnsi" w:cstheme="minorHAnsi"/>
          <w:color w:val="auto"/>
          <w:sz w:val="22"/>
          <w:szCs w:val="22"/>
          <w:lang w:bidi="ar-SA"/>
        </w:rPr>
        <w:t>(dále jen „</w:t>
      </w:r>
      <w:r w:rsidRPr="00602A21">
        <w:rPr>
          <w:rFonts w:asciiTheme="minorHAnsi" w:hAnsiTheme="minorHAnsi" w:cstheme="minorHAnsi"/>
          <w:b/>
          <w:bCs/>
          <w:i/>
          <w:iCs/>
          <w:color w:val="auto"/>
          <w:sz w:val="22"/>
          <w:szCs w:val="22"/>
          <w:lang w:bidi="ar-SA"/>
        </w:rPr>
        <w:t>DÍLO</w:t>
      </w:r>
      <w:r w:rsidRPr="00602A21">
        <w:rPr>
          <w:rFonts w:asciiTheme="minorHAnsi" w:hAnsiTheme="minorHAnsi" w:cstheme="minorHAnsi"/>
          <w:color w:val="auto"/>
          <w:sz w:val="22"/>
          <w:szCs w:val="22"/>
          <w:lang w:bidi="ar-SA"/>
        </w:rPr>
        <w:t>“).</w:t>
      </w:r>
      <w:r w:rsidRPr="00602A21">
        <w:rPr>
          <w:rFonts w:asciiTheme="minorHAnsi" w:hAnsiTheme="minorHAnsi" w:cstheme="minorHAnsi"/>
          <w:sz w:val="22"/>
          <w:szCs w:val="22"/>
        </w:rPr>
        <w:t xml:space="preserve"> </w:t>
      </w:r>
    </w:p>
    <w:p w14:paraId="055EBD13" w14:textId="77777777" w:rsidR="001C35ED" w:rsidRPr="00602A21" w:rsidRDefault="001C35ED" w:rsidP="001C35ED">
      <w:pPr>
        <w:widowControl/>
        <w:autoSpaceDE w:val="0"/>
        <w:autoSpaceDN w:val="0"/>
        <w:adjustRightInd w:val="0"/>
        <w:jc w:val="both"/>
        <w:rPr>
          <w:rFonts w:asciiTheme="minorHAnsi" w:hAnsiTheme="minorHAnsi" w:cstheme="minorHAnsi"/>
          <w:color w:val="auto"/>
          <w:sz w:val="22"/>
          <w:szCs w:val="22"/>
          <w:lang w:bidi="ar-SA"/>
        </w:rPr>
      </w:pPr>
    </w:p>
    <w:p w14:paraId="6C093822" w14:textId="77777777" w:rsidR="00BD3DFA" w:rsidRPr="00602A21" w:rsidRDefault="00F17FFC">
      <w:pPr>
        <w:pStyle w:val="Zkladntext1"/>
        <w:spacing w:line="233" w:lineRule="auto"/>
        <w:jc w:val="both"/>
        <w:rPr>
          <w:rFonts w:asciiTheme="minorHAnsi" w:hAnsiTheme="minorHAnsi" w:cstheme="minorHAnsi"/>
        </w:rPr>
      </w:pPr>
      <w:r w:rsidRPr="00602A21">
        <w:rPr>
          <w:rFonts w:asciiTheme="minorHAnsi" w:hAnsiTheme="minorHAnsi" w:cstheme="minorHAnsi"/>
          <w:b/>
          <w:bCs/>
        </w:rPr>
        <w:t>Specifikace prací:</w:t>
      </w:r>
    </w:p>
    <w:p w14:paraId="0033B58A" w14:textId="3FDE9AF2" w:rsidR="00C22438" w:rsidRPr="00602A21" w:rsidRDefault="00C22438" w:rsidP="00C22438">
      <w:pPr>
        <w:pStyle w:val="Zkladntext1"/>
        <w:spacing w:after="260"/>
        <w:jc w:val="both"/>
        <w:rPr>
          <w:rFonts w:asciiTheme="minorHAnsi" w:hAnsiTheme="minorHAnsi" w:cstheme="minorHAnsi"/>
        </w:rPr>
      </w:pPr>
      <w:bookmarkStart w:id="16" w:name="bookmark18"/>
      <w:bookmarkStart w:id="17" w:name="_Hlk163725565"/>
      <w:bookmarkEnd w:id="15"/>
      <w:bookmarkEnd w:id="16"/>
      <w:r w:rsidRPr="00602A21">
        <w:rPr>
          <w:rFonts w:asciiTheme="minorHAnsi" w:hAnsiTheme="minorHAnsi" w:cstheme="minorHAnsi"/>
        </w:rPr>
        <w:t>Jedná se o práce spojené s opravou vstupů</w:t>
      </w:r>
      <w:r w:rsidR="00962B54" w:rsidRPr="00602A21">
        <w:rPr>
          <w:rFonts w:asciiTheme="minorHAnsi" w:hAnsiTheme="minorHAnsi" w:cstheme="minorHAnsi"/>
        </w:rPr>
        <w:t>, vedoucích do</w:t>
      </w:r>
      <w:r w:rsidRPr="00602A21">
        <w:rPr>
          <w:rFonts w:asciiTheme="minorHAnsi" w:hAnsiTheme="minorHAnsi" w:cstheme="minorHAnsi"/>
        </w:rPr>
        <w:t xml:space="preserve"> podchodu </w:t>
      </w:r>
      <w:r w:rsidR="00962B54" w:rsidRPr="00602A21">
        <w:rPr>
          <w:rFonts w:asciiTheme="minorHAnsi" w:hAnsiTheme="minorHAnsi" w:cstheme="minorHAnsi"/>
        </w:rPr>
        <w:t>ev.</w:t>
      </w:r>
      <w:r w:rsidR="000A3422" w:rsidRPr="00602A21">
        <w:rPr>
          <w:rFonts w:asciiTheme="minorHAnsi" w:hAnsiTheme="minorHAnsi" w:cstheme="minorHAnsi"/>
        </w:rPr>
        <w:t xml:space="preserve"> </w:t>
      </w:r>
      <w:r w:rsidR="00962B54" w:rsidRPr="00602A21">
        <w:rPr>
          <w:rFonts w:asciiTheme="minorHAnsi" w:hAnsiTheme="minorHAnsi" w:cstheme="minorHAnsi"/>
        </w:rPr>
        <w:t xml:space="preserve">č. </w:t>
      </w:r>
      <w:r w:rsidRPr="00602A21">
        <w:rPr>
          <w:rFonts w:asciiTheme="minorHAnsi" w:hAnsiTheme="minorHAnsi" w:cstheme="minorHAnsi"/>
        </w:rPr>
        <w:t xml:space="preserve">M 709 </w:t>
      </w:r>
      <w:r w:rsidR="00962B54" w:rsidRPr="00602A21">
        <w:rPr>
          <w:rFonts w:asciiTheme="minorHAnsi" w:hAnsiTheme="minorHAnsi" w:cstheme="minorHAnsi"/>
        </w:rPr>
        <w:t xml:space="preserve">podchod </w:t>
      </w:r>
      <w:r w:rsidRPr="00602A21">
        <w:rPr>
          <w:rFonts w:asciiTheme="minorHAnsi" w:hAnsiTheme="minorHAnsi" w:cstheme="minorHAnsi"/>
        </w:rPr>
        <w:t>Tolarova</w:t>
      </w:r>
      <w:r w:rsidR="00962B54" w:rsidRPr="00602A21">
        <w:rPr>
          <w:rFonts w:asciiTheme="minorHAnsi" w:hAnsiTheme="minorHAnsi" w:cstheme="minorHAnsi"/>
        </w:rPr>
        <w:t>, v Pardubicích,</w:t>
      </w:r>
      <w:r w:rsidRPr="00602A21">
        <w:rPr>
          <w:rFonts w:asciiTheme="minorHAnsi" w:hAnsiTheme="minorHAnsi" w:cstheme="minorHAnsi"/>
        </w:rPr>
        <w:t xml:space="preserve"> vstup č. </w:t>
      </w:r>
      <w:proofErr w:type="gramStart"/>
      <w:r w:rsidRPr="00602A21">
        <w:rPr>
          <w:rFonts w:asciiTheme="minorHAnsi" w:hAnsiTheme="minorHAnsi" w:cstheme="minorHAnsi"/>
        </w:rPr>
        <w:t>1 - u</w:t>
      </w:r>
      <w:proofErr w:type="gramEnd"/>
      <w:r w:rsidRPr="00602A21">
        <w:rPr>
          <w:rFonts w:asciiTheme="minorHAnsi" w:hAnsiTheme="minorHAnsi" w:cstheme="minorHAnsi"/>
        </w:rPr>
        <w:t xml:space="preserve"> </w:t>
      </w:r>
      <w:r w:rsidR="007125CF" w:rsidRPr="00602A21">
        <w:rPr>
          <w:rFonts w:asciiTheme="minorHAnsi" w:hAnsiTheme="minorHAnsi" w:cstheme="minorHAnsi"/>
        </w:rPr>
        <w:t xml:space="preserve">vlakového </w:t>
      </w:r>
      <w:r w:rsidRPr="00602A21">
        <w:rPr>
          <w:rFonts w:asciiTheme="minorHAnsi" w:hAnsiTheme="minorHAnsi" w:cstheme="minorHAnsi"/>
        </w:rPr>
        <w:t>nádraží a vstup č. 2 u Kauflandu.</w:t>
      </w:r>
    </w:p>
    <w:bookmarkEnd w:id="17"/>
    <w:p w14:paraId="5AC822E8" w14:textId="77777777" w:rsidR="00C22438" w:rsidRPr="00602A21" w:rsidRDefault="00C22438" w:rsidP="00C22438">
      <w:pPr>
        <w:pStyle w:val="Zkladntext1"/>
        <w:spacing w:after="100"/>
        <w:jc w:val="both"/>
        <w:rPr>
          <w:rFonts w:asciiTheme="minorHAnsi" w:hAnsiTheme="minorHAnsi" w:cstheme="minorHAnsi"/>
        </w:rPr>
      </w:pPr>
      <w:r w:rsidRPr="00602A21">
        <w:rPr>
          <w:rFonts w:asciiTheme="minorHAnsi" w:hAnsiTheme="minorHAnsi" w:cstheme="minorHAnsi"/>
        </w:rPr>
        <w:t>Součástí DÍLA dále je:</w:t>
      </w:r>
    </w:p>
    <w:p w14:paraId="4AF00BD4" w14:textId="77777777" w:rsidR="00C22438" w:rsidRPr="00602A21" w:rsidRDefault="00C22438" w:rsidP="00C22438">
      <w:pPr>
        <w:pStyle w:val="Zkladntext1"/>
        <w:numPr>
          <w:ilvl w:val="0"/>
          <w:numId w:val="32"/>
        </w:numPr>
        <w:spacing w:after="260"/>
        <w:jc w:val="both"/>
        <w:rPr>
          <w:rFonts w:asciiTheme="minorHAnsi" w:hAnsiTheme="minorHAnsi" w:cstheme="minorHAnsi"/>
        </w:rPr>
      </w:pPr>
      <w:r w:rsidRPr="00602A21">
        <w:rPr>
          <w:rFonts w:asciiTheme="minorHAnsi" w:hAnsiTheme="minorHAnsi" w:cstheme="minorHAnsi"/>
        </w:rPr>
        <w:t>Vstup č. 1:</w:t>
      </w:r>
    </w:p>
    <w:p w14:paraId="76029B4E" w14:textId="77777777" w:rsidR="00C22438" w:rsidRPr="00602A21" w:rsidRDefault="00C22438" w:rsidP="00C22438">
      <w:pPr>
        <w:pStyle w:val="Zkladntext1"/>
        <w:numPr>
          <w:ilvl w:val="0"/>
          <w:numId w:val="31"/>
        </w:numPr>
        <w:ind w:left="714" w:hanging="357"/>
        <w:jc w:val="both"/>
        <w:rPr>
          <w:rStyle w:val="Zkladntext210pt"/>
          <w:rFonts w:asciiTheme="minorHAnsi" w:hAnsiTheme="minorHAnsi" w:cstheme="minorHAnsi"/>
          <w:b w:val="0"/>
          <w:sz w:val="22"/>
        </w:rPr>
      </w:pPr>
      <w:r w:rsidRPr="00602A21">
        <w:rPr>
          <w:rStyle w:val="Zkladntext210pt"/>
          <w:rFonts w:asciiTheme="minorHAnsi" w:hAnsiTheme="minorHAnsi" w:cstheme="minorHAnsi"/>
          <w:bCs/>
          <w:sz w:val="22"/>
        </w:rPr>
        <w:t>Vyčištění střechy, oprava šablon lokálně</w:t>
      </w:r>
    </w:p>
    <w:p w14:paraId="5D0CF0A0" w14:textId="77777777" w:rsidR="00C22438" w:rsidRPr="00602A21" w:rsidRDefault="00C22438" w:rsidP="00C22438">
      <w:pPr>
        <w:pStyle w:val="Zkladntext1"/>
        <w:numPr>
          <w:ilvl w:val="0"/>
          <w:numId w:val="31"/>
        </w:numPr>
        <w:ind w:left="714" w:hanging="357"/>
        <w:jc w:val="both"/>
        <w:rPr>
          <w:rStyle w:val="Zkladntext210pt"/>
          <w:rFonts w:asciiTheme="minorHAnsi" w:hAnsiTheme="minorHAnsi" w:cstheme="minorHAnsi"/>
          <w:b w:val="0"/>
          <w:sz w:val="22"/>
        </w:rPr>
      </w:pPr>
      <w:r w:rsidRPr="00602A21">
        <w:rPr>
          <w:rStyle w:val="Zkladntext210pt"/>
          <w:rFonts w:asciiTheme="minorHAnsi" w:hAnsiTheme="minorHAnsi" w:cstheme="minorHAnsi"/>
          <w:bCs/>
          <w:sz w:val="22"/>
        </w:rPr>
        <w:t>Nátěr klempířských prvků dvousložková barva</w:t>
      </w:r>
    </w:p>
    <w:p w14:paraId="54781C8A" w14:textId="77777777" w:rsidR="00C22438" w:rsidRPr="00602A21" w:rsidRDefault="00C22438" w:rsidP="00C22438">
      <w:pPr>
        <w:pStyle w:val="Zkladntext1"/>
        <w:numPr>
          <w:ilvl w:val="0"/>
          <w:numId w:val="31"/>
        </w:numPr>
        <w:ind w:left="714" w:hanging="357"/>
        <w:jc w:val="both"/>
        <w:rPr>
          <w:rStyle w:val="Zkladntext210pt"/>
          <w:rFonts w:asciiTheme="minorHAnsi" w:hAnsiTheme="minorHAnsi" w:cstheme="minorHAnsi"/>
          <w:b w:val="0"/>
          <w:sz w:val="22"/>
        </w:rPr>
      </w:pPr>
      <w:r w:rsidRPr="00602A21">
        <w:rPr>
          <w:rStyle w:val="Zkladntext210pt"/>
          <w:rFonts w:asciiTheme="minorHAnsi" w:hAnsiTheme="minorHAnsi" w:cstheme="minorHAnsi"/>
          <w:bCs/>
          <w:sz w:val="22"/>
        </w:rPr>
        <w:t>Rozebrání a oprava oken</w:t>
      </w:r>
    </w:p>
    <w:p w14:paraId="1EEBC1FC" w14:textId="77777777" w:rsidR="00C22438" w:rsidRPr="00602A21" w:rsidRDefault="00C22438" w:rsidP="00C22438">
      <w:pPr>
        <w:pStyle w:val="Zkladntext1"/>
        <w:numPr>
          <w:ilvl w:val="0"/>
          <w:numId w:val="31"/>
        </w:numPr>
        <w:ind w:left="714" w:hanging="357"/>
        <w:jc w:val="both"/>
        <w:rPr>
          <w:rStyle w:val="Zkladntext210pt"/>
          <w:rFonts w:asciiTheme="minorHAnsi" w:hAnsiTheme="minorHAnsi" w:cstheme="minorHAnsi"/>
          <w:b w:val="0"/>
          <w:sz w:val="22"/>
        </w:rPr>
      </w:pPr>
      <w:r w:rsidRPr="00602A21">
        <w:rPr>
          <w:rStyle w:val="Zkladntext210pt"/>
          <w:rFonts w:asciiTheme="minorHAnsi" w:hAnsiTheme="minorHAnsi" w:cstheme="minorHAnsi"/>
          <w:bCs/>
          <w:sz w:val="22"/>
        </w:rPr>
        <w:t>Nátěr dřevěných konstrukcí včetně oken 2x</w:t>
      </w:r>
    </w:p>
    <w:p w14:paraId="557DB0F2" w14:textId="77777777" w:rsidR="00C22438" w:rsidRPr="00602A21" w:rsidRDefault="00C22438" w:rsidP="00C22438">
      <w:pPr>
        <w:pStyle w:val="Zkladntext1"/>
        <w:numPr>
          <w:ilvl w:val="0"/>
          <w:numId w:val="31"/>
        </w:numPr>
        <w:ind w:left="714" w:hanging="357"/>
        <w:jc w:val="both"/>
        <w:rPr>
          <w:rStyle w:val="Zkladntext210pt"/>
          <w:rFonts w:asciiTheme="minorHAnsi" w:hAnsiTheme="minorHAnsi" w:cstheme="minorHAnsi"/>
          <w:b w:val="0"/>
          <w:sz w:val="22"/>
        </w:rPr>
      </w:pPr>
      <w:r w:rsidRPr="00602A21">
        <w:rPr>
          <w:rStyle w:val="Zkladntext210pt"/>
          <w:rFonts w:asciiTheme="minorHAnsi" w:hAnsiTheme="minorHAnsi" w:cstheme="minorHAnsi"/>
          <w:bCs/>
          <w:sz w:val="22"/>
        </w:rPr>
        <w:t>Oprava sjezdů a schodiště stěrkou</w:t>
      </w:r>
    </w:p>
    <w:p w14:paraId="51FA09EE" w14:textId="77777777" w:rsidR="00C22438" w:rsidRPr="00602A21" w:rsidRDefault="00C22438" w:rsidP="00C22438">
      <w:pPr>
        <w:pStyle w:val="Zkladntext1"/>
        <w:numPr>
          <w:ilvl w:val="0"/>
          <w:numId w:val="31"/>
        </w:numPr>
        <w:ind w:left="714" w:hanging="357"/>
        <w:jc w:val="both"/>
        <w:rPr>
          <w:rStyle w:val="Zkladntext210pt"/>
          <w:rFonts w:asciiTheme="minorHAnsi" w:hAnsiTheme="minorHAnsi" w:cstheme="minorHAnsi"/>
          <w:b w:val="0"/>
          <w:sz w:val="22"/>
        </w:rPr>
      </w:pPr>
      <w:r w:rsidRPr="00602A21">
        <w:rPr>
          <w:rStyle w:val="Zkladntext210pt"/>
          <w:rFonts w:asciiTheme="minorHAnsi" w:hAnsiTheme="minorHAnsi" w:cstheme="minorHAnsi"/>
          <w:bCs/>
          <w:sz w:val="22"/>
        </w:rPr>
        <w:t>Omytí stěn tlakovou vodou, oprava stěn lokálně</w:t>
      </w:r>
    </w:p>
    <w:p w14:paraId="005BDD63" w14:textId="77777777" w:rsidR="00C22438" w:rsidRPr="00602A21" w:rsidRDefault="00C22438" w:rsidP="00C22438">
      <w:pPr>
        <w:pStyle w:val="Zkladntext1"/>
        <w:numPr>
          <w:ilvl w:val="0"/>
          <w:numId w:val="31"/>
        </w:numPr>
        <w:ind w:left="714" w:hanging="357"/>
        <w:jc w:val="both"/>
        <w:rPr>
          <w:rFonts w:asciiTheme="minorHAnsi" w:hAnsiTheme="minorHAnsi" w:cstheme="minorHAnsi"/>
        </w:rPr>
      </w:pPr>
      <w:r w:rsidRPr="00602A21">
        <w:rPr>
          <w:rStyle w:val="Zkladntext210pt"/>
          <w:rFonts w:asciiTheme="minorHAnsi" w:hAnsiTheme="minorHAnsi" w:cstheme="minorHAnsi"/>
          <w:bCs/>
          <w:sz w:val="22"/>
        </w:rPr>
        <w:t>Nátěr fasádní barvou včetně penetrace</w:t>
      </w:r>
    </w:p>
    <w:p w14:paraId="5F48BDFC" w14:textId="77777777" w:rsidR="00C22438" w:rsidRPr="00602A21" w:rsidRDefault="00C22438" w:rsidP="00C22438">
      <w:pPr>
        <w:pStyle w:val="Zkladntext1"/>
        <w:jc w:val="both"/>
        <w:rPr>
          <w:rStyle w:val="Zkladntext210pt"/>
          <w:rFonts w:asciiTheme="minorHAnsi" w:hAnsiTheme="minorHAnsi" w:cstheme="minorHAnsi"/>
          <w:b w:val="0"/>
          <w:sz w:val="22"/>
        </w:rPr>
      </w:pPr>
    </w:p>
    <w:p w14:paraId="04AD4E09" w14:textId="77777777" w:rsidR="00C22438" w:rsidRPr="00602A21" w:rsidRDefault="00C22438" w:rsidP="00C22438">
      <w:pPr>
        <w:pStyle w:val="Zkladntext1"/>
        <w:numPr>
          <w:ilvl w:val="0"/>
          <w:numId w:val="32"/>
        </w:numPr>
        <w:spacing w:after="260"/>
        <w:jc w:val="both"/>
        <w:rPr>
          <w:rFonts w:asciiTheme="minorHAnsi" w:hAnsiTheme="minorHAnsi" w:cstheme="minorHAnsi"/>
        </w:rPr>
      </w:pPr>
      <w:r w:rsidRPr="00602A21">
        <w:rPr>
          <w:rFonts w:asciiTheme="minorHAnsi" w:hAnsiTheme="minorHAnsi" w:cstheme="minorHAnsi"/>
        </w:rPr>
        <w:t>Vstup č. 2:</w:t>
      </w:r>
    </w:p>
    <w:p w14:paraId="079756D6" w14:textId="77777777" w:rsidR="00C22438" w:rsidRPr="00602A21" w:rsidRDefault="00C22438" w:rsidP="00C22438">
      <w:pPr>
        <w:pStyle w:val="Odstavecseseznamem"/>
        <w:numPr>
          <w:ilvl w:val="0"/>
          <w:numId w:val="31"/>
        </w:numPr>
        <w:spacing w:line="200" w:lineRule="exact"/>
        <w:jc w:val="both"/>
        <w:rPr>
          <w:rFonts w:asciiTheme="minorHAnsi" w:hAnsiTheme="minorHAnsi" w:cstheme="minorHAnsi"/>
          <w:sz w:val="22"/>
          <w:szCs w:val="22"/>
        </w:rPr>
      </w:pPr>
      <w:r w:rsidRPr="00602A21">
        <w:rPr>
          <w:rStyle w:val="Zkladntext210pt"/>
          <w:rFonts w:asciiTheme="minorHAnsi" w:hAnsiTheme="minorHAnsi" w:cstheme="minorHAnsi"/>
          <w:bCs/>
          <w:sz w:val="22"/>
          <w:szCs w:val="22"/>
        </w:rPr>
        <w:t>Odstranění náletů vyčištění a terénní úpravy</w:t>
      </w:r>
    </w:p>
    <w:p w14:paraId="53EAFF9F" w14:textId="77777777" w:rsidR="00C22438" w:rsidRPr="00602A21" w:rsidRDefault="00C22438" w:rsidP="00C22438">
      <w:pPr>
        <w:pStyle w:val="Zkladntext1"/>
        <w:numPr>
          <w:ilvl w:val="0"/>
          <w:numId w:val="31"/>
        </w:numPr>
        <w:ind w:left="714" w:hanging="357"/>
        <w:jc w:val="both"/>
        <w:rPr>
          <w:rStyle w:val="Zkladntext210pt"/>
          <w:rFonts w:asciiTheme="minorHAnsi" w:hAnsiTheme="minorHAnsi" w:cstheme="minorHAnsi"/>
          <w:b w:val="0"/>
          <w:sz w:val="22"/>
        </w:rPr>
      </w:pPr>
      <w:r w:rsidRPr="00602A21">
        <w:rPr>
          <w:rStyle w:val="Zkladntext210pt"/>
          <w:rFonts w:asciiTheme="minorHAnsi" w:hAnsiTheme="minorHAnsi" w:cstheme="minorHAnsi"/>
          <w:bCs/>
          <w:sz w:val="22"/>
        </w:rPr>
        <w:t>Výměna a doplnění svodů</w:t>
      </w:r>
    </w:p>
    <w:p w14:paraId="795D5338" w14:textId="77777777" w:rsidR="00C22438" w:rsidRPr="00602A21" w:rsidRDefault="00C22438" w:rsidP="00C22438">
      <w:pPr>
        <w:pStyle w:val="Zkladntext1"/>
        <w:numPr>
          <w:ilvl w:val="0"/>
          <w:numId w:val="31"/>
        </w:numPr>
        <w:ind w:left="714" w:hanging="357"/>
        <w:jc w:val="both"/>
        <w:rPr>
          <w:rStyle w:val="Zkladntext210pt"/>
          <w:rFonts w:asciiTheme="minorHAnsi" w:hAnsiTheme="minorHAnsi" w:cstheme="minorHAnsi"/>
          <w:b w:val="0"/>
          <w:sz w:val="22"/>
        </w:rPr>
      </w:pPr>
      <w:r w:rsidRPr="00602A21">
        <w:rPr>
          <w:rStyle w:val="Zkladntext210pt"/>
          <w:rFonts w:asciiTheme="minorHAnsi" w:hAnsiTheme="minorHAnsi" w:cstheme="minorHAnsi"/>
          <w:bCs/>
          <w:sz w:val="22"/>
        </w:rPr>
        <w:t>Vyčištění střechy, oprava šablon lokálně</w:t>
      </w:r>
    </w:p>
    <w:p w14:paraId="0C4E9118" w14:textId="77777777" w:rsidR="00C22438" w:rsidRPr="00602A21" w:rsidRDefault="00C22438" w:rsidP="00C22438">
      <w:pPr>
        <w:pStyle w:val="Zkladntext1"/>
        <w:numPr>
          <w:ilvl w:val="0"/>
          <w:numId w:val="31"/>
        </w:numPr>
        <w:ind w:left="714" w:hanging="357"/>
        <w:jc w:val="both"/>
        <w:rPr>
          <w:rFonts w:asciiTheme="minorHAnsi" w:hAnsiTheme="minorHAnsi" w:cstheme="minorHAnsi"/>
        </w:rPr>
      </w:pPr>
      <w:r w:rsidRPr="00602A21">
        <w:rPr>
          <w:rStyle w:val="Zkladntext210pt"/>
          <w:rFonts w:asciiTheme="minorHAnsi" w:hAnsiTheme="minorHAnsi" w:cstheme="minorHAnsi"/>
          <w:bCs/>
          <w:sz w:val="22"/>
        </w:rPr>
        <w:t>Nátěr klempířských prvků dvousložková barva</w:t>
      </w:r>
    </w:p>
    <w:p w14:paraId="3D210209" w14:textId="77777777" w:rsidR="00C22438" w:rsidRPr="00602A21" w:rsidRDefault="00C22438" w:rsidP="00C22438">
      <w:pPr>
        <w:pStyle w:val="Zkladntext1"/>
        <w:numPr>
          <w:ilvl w:val="0"/>
          <w:numId w:val="31"/>
        </w:numPr>
        <w:ind w:left="714" w:hanging="357"/>
        <w:jc w:val="both"/>
        <w:rPr>
          <w:rStyle w:val="Zkladntext210pt"/>
          <w:rFonts w:asciiTheme="minorHAnsi" w:hAnsiTheme="minorHAnsi" w:cstheme="minorHAnsi"/>
          <w:b w:val="0"/>
          <w:sz w:val="22"/>
        </w:rPr>
      </w:pPr>
      <w:r w:rsidRPr="00602A21">
        <w:rPr>
          <w:rStyle w:val="Zkladntext210pt"/>
          <w:rFonts w:asciiTheme="minorHAnsi" w:hAnsiTheme="minorHAnsi" w:cstheme="minorHAnsi"/>
          <w:bCs/>
          <w:sz w:val="22"/>
        </w:rPr>
        <w:t>Rozebrání a oprava oken</w:t>
      </w:r>
    </w:p>
    <w:p w14:paraId="3657F594" w14:textId="77777777" w:rsidR="00C22438" w:rsidRPr="00602A21" w:rsidRDefault="00C22438" w:rsidP="00C22438">
      <w:pPr>
        <w:pStyle w:val="Zkladntext1"/>
        <w:numPr>
          <w:ilvl w:val="0"/>
          <w:numId w:val="31"/>
        </w:numPr>
        <w:ind w:left="714" w:hanging="357"/>
        <w:jc w:val="both"/>
        <w:rPr>
          <w:rFonts w:asciiTheme="minorHAnsi" w:hAnsiTheme="minorHAnsi" w:cstheme="minorHAnsi"/>
        </w:rPr>
      </w:pPr>
      <w:r w:rsidRPr="00602A21">
        <w:rPr>
          <w:rStyle w:val="Zkladntext210pt"/>
          <w:rFonts w:asciiTheme="minorHAnsi" w:hAnsiTheme="minorHAnsi" w:cstheme="minorHAnsi"/>
          <w:bCs/>
          <w:sz w:val="22"/>
        </w:rPr>
        <w:t>Nátěr dřevěných konstrukcí včetně oken 2x</w:t>
      </w:r>
    </w:p>
    <w:p w14:paraId="6774EE3A" w14:textId="77777777" w:rsidR="00C22438" w:rsidRPr="00602A21" w:rsidRDefault="00C22438" w:rsidP="00C22438">
      <w:pPr>
        <w:pStyle w:val="Zkladntext1"/>
        <w:numPr>
          <w:ilvl w:val="0"/>
          <w:numId w:val="31"/>
        </w:numPr>
        <w:ind w:left="714" w:hanging="357"/>
        <w:jc w:val="both"/>
        <w:rPr>
          <w:rStyle w:val="Zkladntext210pt"/>
          <w:rFonts w:asciiTheme="minorHAnsi" w:hAnsiTheme="minorHAnsi" w:cstheme="minorHAnsi"/>
          <w:b w:val="0"/>
          <w:sz w:val="22"/>
        </w:rPr>
      </w:pPr>
      <w:r w:rsidRPr="00602A21">
        <w:rPr>
          <w:rStyle w:val="Zkladntext210pt"/>
          <w:rFonts w:asciiTheme="minorHAnsi" w:hAnsiTheme="minorHAnsi" w:cstheme="minorHAnsi"/>
          <w:bCs/>
          <w:sz w:val="22"/>
        </w:rPr>
        <w:t>Oklepání omítek, oprava opadaných zdí</w:t>
      </w:r>
    </w:p>
    <w:p w14:paraId="0BE42182" w14:textId="77777777" w:rsidR="00C22438" w:rsidRPr="00602A21" w:rsidRDefault="00C22438" w:rsidP="00C22438">
      <w:pPr>
        <w:pStyle w:val="Zkladntext1"/>
        <w:numPr>
          <w:ilvl w:val="0"/>
          <w:numId w:val="31"/>
        </w:numPr>
        <w:ind w:left="714" w:hanging="357"/>
        <w:jc w:val="both"/>
        <w:rPr>
          <w:rStyle w:val="Zkladntext210pt"/>
          <w:rFonts w:asciiTheme="minorHAnsi" w:hAnsiTheme="minorHAnsi" w:cstheme="minorHAnsi"/>
          <w:b w:val="0"/>
          <w:sz w:val="22"/>
        </w:rPr>
      </w:pPr>
      <w:r w:rsidRPr="00602A21">
        <w:rPr>
          <w:rStyle w:val="Zkladntext210pt"/>
          <w:rFonts w:asciiTheme="minorHAnsi" w:hAnsiTheme="minorHAnsi" w:cstheme="minorHAnsi"/>
          <w:bCs/>
          <w:sz w:val="22"/>
        </w:rPr>
        <w:t>Omytí stěn tlakovou vodou, oprava stěn lokálně</w:t>
      </w:r>
    </w:p>
    <w:p w14:paraId="49E6240F" w14:textId="77777777" w:rsidR="00C22438" w:rsidRPr="00602A21" w:rsidRDefault="00C22438" w:rsidP="00C22438">
      <w:pPr>
        <w:pStyle w:val="Zkladntext1"/>
        <w:numPr>
          <w:ilvl w:val="0"/>
          <w:numId w:val="31"/>
        </w:numPr>
        <w:ind w:left="714" w:hanging="357"/>
        <w:jc w:val="both"/>
        <w:rPr>
          <w:rFonts w:asciiTheme="minorHAnsi" w:hAnsiTheme="minorHAnsi" w:cstheme="minorHAnsi"/>
        </w:rPr>
      </w:pPr>
      <w:r w:rsidRPr="00602A21">
        <w:rPr>
          <w:rStyle w:val="Zkladntext210pt"/>
          <w:rFonts w:asciiTheme="minorHAnsi" w:hAnsiTheme="minorHAnsi" w:cstheme="minorHAnsi"/>
          <w:bCs/>
          <w:sz w:val="22"/>
        </w:rPr>
        <w:t>Nátěr fasádní barvou včetně penetrace</w:t>
      </w:r>
    </w:p>
    <w:p w14:paraId="27484EB6" w14:textId="77777777" w:rsidR="006E3F2C" w:rsidRPr="00602A21" w:rsidRDefault="006E3F2C" w:rsidP="006E3F2C">
      <w:pPr>
        <w:pStyle w:val="Zkladntext1"/>
        <w:ind w:left="714"/>
        <w:jc w:val="both"/>
        <w:rPr>
          <w:rFonts w:asciiTheme="minorHAnsi" w:hAnsiTheme="minorHAnsi" w:cstheme="minorHAnsi"/>
        </w:rPr>
      </w:pPr>
    </w:p>
    <w:p w14:paraId="37D1688E" w14:textId="77777777" w:rsidR="00C22438" w:rsidRPr="00602A21" w:rsidRDefault="00C22438" w:rsidP="006E3F2C">
      <w:pPr>
        <w:pStyle w:val="Zkladntext1"/>
        <w:ind w:left="714"/>
        <w:jc w:val="both"/>
        <w:rPr>
          <w:rFonts w:asciiTheme="minorHAnsi" w:hAnsiTheme="minorHAnsi" w:cstheme="minorHAnsi"/>
        </w:rPr>
      </w:pPr>
    </w:p>
    <w:p w14:paraId="56462A27" w14:textId="77777777" w:rsidR="00162346" w:rsidRPr="00602A21" w:rsidRDefault="00162346" w:rsidP="006E3F2C">
      <w:pPr>
        <w:pStyle w:val="Zkladntext1"/>
        <w:ind w:left="714"/>
        <w:jc w:val="both"/>
        <w:rPr>
          <w:rFonts w:asciiTheme="minorHAnsi" w:hAnsiTheme="minorHAnsi" w:cstheme="minorHAnsi"/>
        </w:rPr>
      </w:pPr>
    </w:p>
    <w:p w14:paraId="1B224A66" w14:textId="383BF783" w:rsidR="00C22438" w:rsidRPr="00602A21" w:rsidRDefault="00C22438" w:rsidP="009F1190">
      <w:pPr>
        <w:pStyle w:val="Odstavecseseznamem"/>
        <w:numPr>
          <w:ilvl w:val="0"/>
          <w:numId w:val="36"/>
        </w:numPr>
        <w:jc w:val="center"/>
        <w:rPr>
          <w:rFonts w:asciiTheme="minorHAnsi" w:hAnsiTheme="minorHAnsi" w:cstheme="minorHAnsi"/>
          <w:b/>
          <w:bCs/>
          <w:sz w:val="28"/>
          <w:szCs w:val="28"/>
          <w:u w:val="single"/>
        </w:rPr>
      </w:pPr>
      <w:bookmarkStart w:id="18" w:name="bookmark49"/>
      <w:bookmarkStart w:id="19" w:name="_Hlk163725596"/>
      <w:bookmarkStart w:id="20" w:name="bookmark47"/>
      <w:bookmarkStart w:id="21" w:name="bookmark48"/>
      <w:bookmarkStart w:id="22" w:name="bookmark50"/>
      <w:bookmarkEnd w:id="18"/>
      <w:r w:rsidRPr="00602A21">
        <w:rPr>
          <w:rFonts w:asciiTheme="minorHAnsi" w:hAnsiTheme="minorHAnsi" w:cstheme="minorHAnsi"/>
          <w:b/>
          <w:bCs/>
          <w:sz w:val="28"/>
          <w:szCs w:val="28"/>
          <w:u w:val="single"/>
        </w:rPr>
        <w:t>Rozsah zpracování nabídky a další podmínky:</w:t>
      </w:r>
    </w:p>
    <w:p w14:paraId="46098053" w14:textId="77777777" w:rsidR="00C22438" w:rsidRPr="00602A21" w:rsidRDefault="00C22438" w:rsidP="00C22438">
      <w:pPr>
        <w:rPr>
          <w:rFonts w:asciiTheme="minorHAnsi" w:hAnsiTheme="minorHAnsi" w:cstheme="minorHAnsi"/>
          <w:b/>
          <w:bCs/>
          <w:sz w:val="28"/>
          <w:szCs w:val="28"/>
          <w:u w:val="single"/>
        </w:rPr>
      </w:pPr>
    </w:p>
    <w:p w14:paraId="0D8CF28A" w14:textId="77777777" w:rsidR="00C22438" w:rsidRPr="00602A21" w:rsidRDefault="00C22438" w:rsidP="00C22438">
      <w:pPr>
        <w:widowControl/>
        <w:numPr>
          <w:ilvl w:val="0"/>
          <w:numId w:val="34"/>
        </w:numPr>
        <w:tabs>
          <w:tab w:val="left" w:pos="2040"/>
        </w:tabs>
        <w:suppressAutoHyphens/>
        <w:ind w:left="284" w:right="19" w:hanging="284"/>
        <w:jc w:val="both"/>
        <w:rPr>
          <w:rFonts w:asciiTheme="minorHAnsi" w:hAnsiTheme="minorHAnsi" w:cstheme="minorHAnsi"/>
          <w:sz w:val="22"/>
          <w:szCs w:val="22"/>
        </w:rPr>
      </w:pPr>
      <w:r w:rsidRPr="00602A21">
        <w:rPr>
          <w:rFonts w:asciiTheme="minorHAnsi" w:hAnsiTheme="minorHAnsi" w:cstheme="minorHAnsi"/>
          <w:sz w:val="22"/>
          <w:szCs w:val="22"/>
        </w:rPr>
        <w:t>DÍLO bude provedeno v plném rozsahu a dle zadání.</w:t>
      </w:r>
    </w:p>
    <w:p w14:paraId="7341568C" w14:textId="4ED1E445" w:rsidR="00C22438" w:rsidRPr="00602A21" w:rsidRDefault="00C22438" w:rsidP="00C22438">
      <w:pPr>
        <w:widowControl/>
        <w:numPr>
          <w:ilvl w:val="0"/>
          <w:numId w:val="34"/>
        </w:numPr>
        <w:tabs>
          <w:tab w:val="num" w:pos="284"/>
          <w:tab w:val="left" w:pos="2040"/>
        </w:tabs>
        <w:suppressAutoHyphens/>
        <w:ind w:left="284" w:right="19" w:hanging="284"/>
        <w:jc w:val="both"/>
        <w:rPr>
          <w:rFonts w:asciiTheme="minorHAnsi" w:hAnsiTheme="minorHAnsi" w:cstheme="minorHAnsi"/>
          <w:sz w:val="22"/>
          <w:szCs w:val="22"/>
        </w:rPr>
      </w:pPr>
      <w:r w:rsidRPr="00602A21">
        <w:rPr>
          <w:rFonts w:asciiTheme="minorHAnsi" w:hAnsiTheme="minorHAnsi" w:cstheme="minorHAnsi"/>
          <w:sz w:val="22"/>
          <w:szCs w:val="22"/>
        </w:rPr>
        <w:t xml:space="preserve">Před zahájením prací bude provedeno vstupní jednání k vyjasnění záměru objednatele. </w:t>
      </w:r>
    </w:p>
    <w:p w14:paraId="2CA21E77" w14:textId="3B66C59D" w:rsidR="00C22438" w:rsidRPr="00602A21" w:rsidRDefault="00C22438" w:rsidP="00C22438">
      <w:pPr>
        <w:widowControl/>
        <w:numPr>
          <w:ilvl w:val="0"/>
          <w:numId w:val="34"/>
        </w:numPr>
        <w:tabs>
          <w:tab w:val="num" w:pos="284"/>
          <w:tab w:val="left" w:pos="2040"/>
        </w:tabs>
        <w:suppressAutoHyphens/>
        <w:ind w:left="284" w:right="19" w:hanging="284"/>
        <w:jc w:val="both"/>
        <w:rPr>
          <w:rFonts w:asciiTheme="minorHAnsi" w:hAnsiTheme="minorHAnsi" w:cstheme="minorHAnsi"/>
          <w:sz w:val="22"/>
          <w:szCs w:val="22"/>
        </w:rPr>
      </w:pPr>
      <w:r w:rsidRPr="00602A21">
        <w:rPr>
          <w:rFonts w:asciiTheme="minorHAnsi" w:hAnsiTheme="minorHAnsi" w:cstheme="minorHAnsi"/>
          <w:sz w:val="22"/>
          <w:szCs w:val="22"/>
        </w:rPr>
        <w:t>Součástí nabídkové ceny budou všechny práce a náklady, nutné pro kompletní a bezvadné provedení DÍLA</w:t>
      </w:r>
      <w:r w:rsidR="00B75FC4" w:rsidRPr="00602A21">
        <w:rPr>
          <w:rFonts w:asciiTheme="minorHAnsi" w:hAnsiTheme="minorHAnsi" w:cstheme="minorHAnsi"/>
          <w:sz w:val="22"/>
          <w:szCs w:val="22"/>
        </w:rPr>
        <w:t>.</w:t>
      </w:r>
      <w:r w:rsidRPr="00602A21">
        <w:rPr>
          <w:rFonts w:asciiTheme="minorHAnsi" w:hAnsiTheme="minorHAnsi" w:cstheme="minorHAnsi"/>
          <w:sz w:val="22"/>
          <w:szCs w:val="22"/>
        </w:rPr>
        <w:t xml:space="preserve"> </w:t>
      </w:r>
      <w:bookmarkStart w:id="23" w:name="_Hlk163715297"/>
    </w:p>
    <w:p w14:paraId="62777A65" w14:textId="0BF485CD" w:rsidR="00C22438" w:rsidRPr="00602A21" w:rsidRDefault="00C22438" w:rsidP="00C22438">
      <w:pPr>
        <w:widowControl/>
        <w:numPr>
          <w:ilvl w:val="0"/>
          <w:numId w:val="34"/>
        </w:numPr>
        <w:tabs>
          <w:tab w:val="num" w:pos="284"/>
          <w:tab w:val="left" w:pos="2040"/>
        </w:tabs>
        <w:suppressAutoHyphens/>
        <w:ind w:left="284" w:right="19" w:hanging="284"/>
        <w:jc w:val="both"/>
        <w:rPr>
          <w:rFonts w:asciiTheme="minorHAnsi" w:hAnsiTheme="minorHAnsi" w:cstheme="minorHAnsi"/>
          <w:sz w:val="22"/>
          <w:szCs w:val="22"/>
        </w:rPr>
      </w:pPr>
      <w:r w:rsidRPr="00602A21">
        <w:rPr>
          <w:rFonts w:asciiTheme="minorHAnsi" w:hAnsiTheme="minorHAnsi" w:cstheme="minorHAnsi"/>
          <w:sz w:val="22"/>
          <w:szCs w:val="22"/>
        </w:rPr>
        <w:t xml:space="preserve">Při opravě DÍLA bude nutné zachovat přístup veřejnosti </w:t>
      </w:r>
      <w:r w:rsidR="00B75FC4" w:rsidRPr="00602A21">
        <w:rPr>
          <w:rFonts w:asciiTheme="minorHAnsi" w:hAnsiTheme="minorHAnsi" w:cstheme="minorHAnsi"/>
          <w:sz w:val="22"/>
          <w:szCs w:val="22"/>
        </w:rPr>
        <w:t xml:space="preserve">do podchodu tak, aby se veřejnost dostala </w:t>
      </w:r>
      <w:r w:rsidRPr="00602A21">
        <w:rPr>
          <w:rFonts w:asciiTheme="minorHAnsi" w:hAnsiTheme="minorHAnsi" w:cstheme="minorHAnsi"/>
          <w:sz w:val="22"/>
          <w:szCs w:val="22"/>
        </w:rPr>
        <w:t xml:space="preserve">k Terminálu </w:t>
      </w:r>
      <w:r w:rsidR="00B75FC4" w:rsidRPr="00602A21">
        <w:rPr>
          <w:rFonts w:asciiTheme="minorHAnsi" w:hAnsiTheme="minorHAnsi" w:cstheme="minorHAnsi"/>
          <w:sz w:val="22"/>
          <w:szCs w:val="22"/>
        </w:rPr>
        <w:t xml:space="preserve">vlakového </w:t>
      </w:r>
      <w:r w:rsidRPr="00602A21">
        <w:rPr>
          <w:rFonts w:asciiTheme="minorHAnsi" w:hAnsiTheme="minorHAnsi" w:cstheme="minorHAnsi"/>
          <w:sz w:val="22"/>
          <w:szCs w:val="22"/>
        </w:rPr>
        <w:t>nádraží Rosice</w:t>
      </w:r>
      <w:r w:rsidR="00B75FC4" w:rsidRPr="00602A21">
        <w:rPr>
          <w:rFonts w:asciiTheme="minorHAnsi" w:hAnsiTheme="minorHAnsi" w:cstheme="minorHAnsi"/>
          <w:sz w:val="22"/>
          <w:szCs w:val="22"/>
        </w:rPr>
        <w:t xml:space="preserve"> nad Labem,</w:t>
      </w:r>
      <w:r w:rsidRPr="00602A21">
        <w:rPr>
          <w:rFonts w:asciiTheme="minorHAnsi" w:hAnsiTheme="minorHAnsi" w:cstheme="minorHAnsi"/>
          <w:sz w:val="22"/>
          <w:szCs w:val="22"/>
        </w:rPr>
        <w:t xml:space="preserve"> </w:t>
      </w:r>
      <w:r w:rsidR="00B75FC4" w:rsidRPr="00602A21">
        <w:rPr>
          <w:rFonts w:asciiTheme="minorHAnsi" w:hAnsiTheme="minorHAnsi" w:cstheme="minorHAnsi"/>
          <w:sz w:val="22"/>
          <w:szCs w:val="22"/>
        </w:rPr>
        <w:t xml:space="preserve">a to </w:t>
      </w:r>
      <w:r w:rsidRPr="00602A21">
        <w:rPr>
          <w:rFonts w:asciiTheme="minorHAnsi" w:hAnsiTheme="minorHAnsi" w:cstheme="minorHAnsi"/>
          <w:sz w:val="22"/>
          <w:szCs w:val="22"/>
        </w:rPr>
        <w:t>po celou dobu oprav</w:t>
      </w:r>
      <w:r w:rsidR="00B75FC4" w:rsidRPr="00602A21">
        <w:rPr>
          <w:rFonts w:asciiTheme="minorHAnsi" w:hAnsiTheme="minorHAnsi" w:cstheme="minorHAnsi"/>
          <w:sz w:val="22"/>
          <w:szCs w:val="22"/>
        </w:rPr>
        <w:t xml:space="preserve"> DÍLA</w:t>
      </w:r>
      <w:r w:rsidRPr="00602A21">
        <w:rPr>
          <w:rFonts w:asciiTheme="minorHAnsi" w:hAnsiTheme="minorHAnsi" w:cstheme="minorHAnsi"/>
          <w:sz w:val="22"/>
          <w:szCs w:val="22"/>
        </w:rPr>
        <w:t>.</w:t>
      </w:r>
    </w:p>
    <w:p w14:paraId="1C9F5341" w14:textId="73CFD4DC" w:rsidR="00C22438" w:rsidRPr="00602A21" w:rsidRDefault="00B75FC4" w:rsidP="00C22438">
      <w:pPr>
        <w:widowControl/>
        <w:numPr>
          <w:ilvl w:val="0"/>
          <w:numId w:val="34"/>
        </w:numPr>
        <w:tabs>
          <w:tab w:val="num" w:pos="284"/>
          <w:tab w:val="left" w:pos="2040"/>
        </w:tabs>
        <w:suppressAutoHyphens/>
        <w:ind w:right="19"/>
        <w:jc w:val="both"/>
        <w:rPr>
          <w:rFonts w:asciiTheme="minorHAnsi" w:hAnsiTheme="minorHAnsi" w:cstheme="minorHAnsi"/>
          <w:sz w:val="22"/>
          <w:szCs w:val="22"/>
        </w:rPr>
      </w:pPr>
      <w:r w:rsidRPr="00602A21">
        <w:rPr>
          <w:rFonts w:asciiTheme="minorHAnsi" w:hAnsiTheme="minorHAnsi" w:cstheme="minorHAnsi"/>
          <w:sz w:val="22"/>
          <w:szCs w:val="22"/>
        </w:rPr>
        <w:t xml:space="preserve">Zhotovitel </w:t>
      </w:r>
      <w:r w:rsidR="00C22438" w:rsidRPr="00602A21">
        <w:rPr>
          <w:rFonts w:asciiTheme="minorHAnsi" w:hAnsiTheme="minorHAnsi" w:cstheme="minorHAnsi"/>
          <w:sz w:val="22"/>
          <w:szCs w:val="22"/>
        </w:rPr>
        <w:t>zodpovídá za dodržování předpisů bezpečnosti práce a ochrany zdraví při práci, vybavení pracovníků ochrannými pomůckami, zachování pořádku a dodržování hygienických předpisů na staveništi. Dále učiní všechny nezbytné kroky pro ochranu životního prostředí a pro zajištění a splnění podmínek</w:t>
      </w:r>
      <w:r w:rsidRPr="00602A21">
        <w:rPr>
          <w:rFonts w:asciiTheme="minorHAnsi" w:hAnsiTheme="minorHAnsi" w:cstheme="minorHAnsi"/>
          <w:sz w:val="22"/>
          <w:szCs w:val="22"/>
        </w:rPr>
        <w:t>,</w:t>
      </w:r>
      <w:r w:rsidR="00C22438" w:rsidRPr="00602A21">
        <w:rPr>
          <w:rFonts w:asciiTheme="minorHAnsi" w:hAnsiTheme="minorHAnsi" w:cstheme="minorHAnsi"/>
          <w:sz w:val="22"/>
          <w:szCs w:val="22"/>
        </w:rPr>
        <w:t xml:space="preserve"> vyplývajících z platného stavebního povolení nebo jiných dokladů</w:t>
      </w:r>
      <w:r w:rsidRPr="00602A21">
        <w:rPr>
          <w:rFonts w:asciiTheme="minorHAnsi" w:hAnsiTheme="minorHAnsi" w:cstheme="minorHAnsi"/>
          <w:sz w:val="22"/>
          <w:szCs w:val="22"/>
        </w:rPr>
        <w:t>,</w:t>
      </w:r>
      <w:r w:rsidR="00C22438" w:rsidRPr="00602A21">
        <w:rPr>
          <w:rFonts w:asciiTheme="minorHAnsi" w:hAnsiTheme="minorHAnsi" w:cstheme="minorHAnsi"/>
          <w:sz w:val="22"/>
          <w:szCs w:val="22"/>
        </w:rPr>
        <w:t xml:space="preserve"> týkajících se stavby</w:t>
      </w:r>
      <w:r w:rsidRPr="00602A21">
        <w:rPr>
          <w:rFonts w:asciiTheme="minorHAnsi" w:hAnsiTheme="minorHAnsi" w:cstheme="minorHAnsi"/>
          <w:sz w:val="22"/>
          <w:szCs w:val="22"/>
        </w:rPr>
        <w:t xml:space="preserve">. </w:t>
      </w:r>
    </w:p>
    <w:bookmarkEnd w:id="23"/>
    <w:p w14:paraId="2749A0EF" w14:textId="571B0B3C" w:rsidR="00C22438" w:rsidRPr="00602A21" w:rsidRDefault="00C22438" w:rsidP="00C22438">
      <w:pPr>
        <w:widowControl/>
        <w:numPr>
          <w:ilvl w:val="0"/>
          <w:numId w:val="34"/>
        </w:numPr>
        <w:tabs>
          <w:tab w:val="num" w:pos="284"/>
          <w:tab w:val="left" w:pos="2040"/>
        </w:tabs>
        <w:suppressAutoHyphens/>
        <w:ind w:left="284" w:right="19" w:hanging="284"/>
        <w:jc w:val="both"/>
        <w:rPr>
          <w:rFonts w:asciiTheme="minorHAnsi" w:hAnsiTheme="minorHAnsi" w:cstheme="minorHAnsi"/>
          <w:sz w:val="22"/>
          <w:szCs w:val="22"/>
        </w:rPr>
      </w:pPr>
      <w:r w:rsidRPr="00602A21">
        <w:rPr>
          <w:rFonts w:asciiTheme="minorHAnsi" w:hAnsiTheme="minorHAnsi" w:cstheme="minorHAnsi"/>
          <w:sz w:val="22"/>
          <w:szCs w:val="22"/>
        </w:rPr>
        <w:t xml:space="preserve">Odvoz vytěženého a vybouraného materiálu zabezpečuje a hradí </w:t>
      </w:r>
      <w:r w:rsidR="00B75FC4" w:rsidRPr="00602A21">
        <w:rPr>
          <w:rFonts w:asciiTheme="minorHAnsi" w:hAnsiTheme="minorHAnsi" w:cstheme="minorHAnsi"/>
          <w:sz w:val="22"/>
          <w:szCs w:val="22"/>
        </w:rPr>
        <w:t>zhotovitel</w:t>
      </w:r>
      <w:r w:rsidRPr="00602A21">
        <w:rPr>
          <w:rFonts w:asciiTheme="minorHAnsi" w:hAnsiTheme="minorHAnsi" w:cstheme="minorHAnsi"/>
          <w:sz w:val="22"/>
          <w:szCs w:val="22"/>
        </w:rPr>
        <w:t>, včetně poplatku za jeho uložení na řízenou skládku v případě, že nebude písemně dohodnut jiný postup v nakládání s</w:t>
      </w:r>
      <w:r w:rsidR="00B75FC4" w:rsidRPr="00602A21">
        <w:rPr>
          <w:rFonts w:asciiTheme="minorHAnsi" w:hAnsiTheme="minorHAnsi" w:cstheme="minorHAnsi"/>
          <w:sz w:val="22"/>
          <w:szCs w:val="22"/>
        </w:rPr>
        <w:t> </w:t>
      </w:r>
      <w:r w:rsidRPr="00602A21">
        <w:rPr>
          <w:rFonts w:asciiTheme="minorHAnsi" w:hAnsiTheme="minorHAnsi" w:cstheme="minorHAnsi"/>
          <w:sz w:val="22"/>
          <w:szCs w:val="22"/>
        </w:rPr>
        <w:t>odpady</w:t>
      </w:r>
      <w:r w:rsidR="00B75FC4" w:rsidRPr="00602A21">
        <w:rPr>
          <w:rFonts w:asciiTheme="minorHAnsi" w:hAnsiTheme="minorHAnsi" w:cstheme="minorHAnsi"/>
          <w:sz w:val="22"/>
          <w:szCs w:val="22"/>
        </w:rPr>
        <w:t>,</w:t>
      </w:r>
      <w:r w:rsidRPr="00602A21">
        <w:rPr>
          <w:rFonts w:asciiTheme="minorHAnsi" w:hAnsiTheme="minorHAnsi" w:cstheme="minorHAnsi"/>
          <w:sz w:val="22"/>
          <w:szCs w:val="22"/>
        </w:rPr>
        <w:t xml:space="preserve"> potvrzený oběma smluvními stranami.</w:t>
      </w:r>
    </w:p>
    <w:p w14:paraId="4EAFACC4" w14:textId="438AEDA4" w:rsidR="00C22438" w:rsidRPr="00602A21" w:rsidRDefault="00B75FC4" w:rsidP="00C22438">
      <w:pPr>
        <w:widowControl/>
        <w:numPr>
          <w:ilvl w:val="0"/>
          <w:numId w:val="34"/>
        </w:numPr>
        <w:tabs>
          <w:tab w:val="num" w:pos="284"/>
          <w:tab w:val="left" w:pos="2040"/>
        </w:tabs>
        <w:suppressAutoHyphens/>
        <w:ind w:left="284" w:right="19" w:hanging="284"/>
        <w:jc w:val="both"/>
        <w:rPr>
          <w:rFonts w:asciiTheme="minorHAnsi" w:hAnsiTheme="minorHAnsi" w:cstheme="minorHAnsi"/>
          <w:sz w:val="22"/>
          <w:szCs w:val="22"/>
        </w:rPr>
      </w:pPr>
      <w:r w:rsidRPr="00602A21">
        <w:rPr>
          <w:rFonts w:asciiTheme="minorHAnsi" w:hAnsiTheme="minorHAnsi" w:cstheme="minorHAnsi"/>
          <w:sz w:val="22"/>
          <w:szCs w:val="22"/>
        </w:rPr>
        <w:lastRenderedPageBreak/>
        <w:t>Zhotovitel</w:t>
      </w:r>
      <w:r w:rsidR="00C22438" w:rsidRPr="00602A21">
        <w:rPr>
          <w:rFonts w:asciiTheme="minorHAnsi" w:hAnsiTheme="minorHAnsi" w:cstheme="minorHAnsi"/>
          <w:sz w:val="22"/>
          <w:szCs w:val="22"/>
        </w:rPr>
        <w:t xml:space="preserve"> provede závěrečný úklid všech prostor dotčených stavbou a vyklizení staveniště.</w:t>
      </w:r>
    </w:p>
    <w:p w14:paraId="4483C108" w14:textId="43CB752F" w:rsidR="00C22438" w:rsidRPr="00602A21" w:rsidRDefault="00B75FC4" w:rsidP="00C22438">
      <w:pPr>
        <w:widowControl/>
        <w:numPr>
          <w:ilvl w:val="0"/>
          <w:numId w:val="34"/>
        </w:numPr>
        <w:tabs>
          <w:tab w:val="num" w:pos="284"/>
          <w:tab w:val="left" w:pos="2040"/>
        </w:tabs>
        <w:suppressAutoHyphens/>
        <w:ind w:right="19"/>
        <w:jc w:val="both"/>
        <w:rPr>
          <w:rFonts w:asciiTheme="minorHAnsi" w:hAnsiTheme="minorHAnsi" w:cstheme="minorHAnsi"/>
          <w:sz w:val="22"/>
          <w:szCs w:val="22"/>
        </w:rPr>
      </w:pPr>
      <w:r w:rsidRPr="00602A21">
        <w:rPr>
          <w:rFonts w:asciiTheme="minorHAnsi" w:hAnsiTheme="minorHAnsi" w:cstheme="minorHAnsi"/>
          <w:sz w:val="22"/>
          <w:szCs w:val="22"/>
        </w:rPr>
        <w:t>Zhotovitel</w:t>
      </w:r>
      <w:r w:rsidR="00C22438" w:rsidRPr="00602A21">
        <w:rPr>
          <w:rFonts w:asciiTheme="minorHAnsi" w:hAnsiTheme="minorHAnsi" w:cstheme="minorHAnsi"/>
          <w:sz w:val="22"/>
          <w:szCs w:val="22"/>
        </w:rPr>
        <w:t xml:space="preserve"> jako nedílnou součást plnění </w:t>
      </w:r>
      <w:r w:rsidRPr="00602A21">
        <w:rPr>
          <w:rFonts w:asciiTheme="minorHAnsi" w:hAnsiTheme="minorHAnsi" w:cstheme="minorHAnsi"/>
          <w:sz w:val="22"/>
          <w:szCs w:val="22"/>
        </w:rPr>
        <w:t xml:space="preserve">podle této </w:t>
      </w:r>
      <w:r w:rsidR="00C22438" w:rsidRPr="00602A21">
        <w:rPr>
          <w:rFonts w:asciiTheme="minorHAnsi" w:hAnsiTheme="minorHAnsi" w:cstheme="minorHAnsi"/>
          <w:sz w:val="22"/>
          <w:szCs w:val="22"/>
        </w:rPr>
        <w:t>smlouvy</w:t>
      </w:r>
      <w:r w:rsidRPr="00602A21">
        <w:rPr>
          <w:rFonts w:asciiTheme="minorHAnsi" w:hAnsiTheme="minorHAnsi" w:cstheme="minorHAnsi"/>
          <w:sz w:val="22"/>
          <w:szCs w:val="22"/>
        </w:rPr>
        <w:t>,</w:t>
      </w:r>
      <w:r w:rsidR="00C22438" w:rsidRPr="00602A21">
        <w:rPr>
          <w:rFonts w:asciiTheme="minorHAnsi" w:hAnsiTheme="minorHAnsi" w:cstheme="minorHAnsi"/>
          <w:sz w:val="22"/>
          <w:szCs w:val="22"/>
        </w:rPr>
        <w:t xml:space="preserve"> zajistí technické řešení vjezdů a výjezdů ze stavby, včetně dopravně inženýrských opatření (DIO) a jeho projednání s příslušnými dotčenými orgány a správními úřady.</w:t>
      </w:r>
      <w:r w:rsidRPr="00602A21">
        <w:rPr>
          <w:rFonts w:asciiTheme="minorHAnsi" w:hAnsiTheme="minorHAnsi" w:cstheme="minorHAnsi"/>
          <w:sz w:val="22"/>
          <w:szCs w:val="22"/>
        </w:rPr>
        <w:t xml:space="preserve"> </w:t>
      </w:r>
    </w:p>
    <w:p w14:paraId="0B261D16" w14:textId="77777777" w:rsidR="00C22438" w:rsidRPr="00602A21" w:rsidRDefault="00C22438" w:rsidP="00C22438">
      <w:pPr>
        <w:widowControl/>
        <w:tabs>
          <w:tab w:val="left" w:pos="2040"/>
        </w:tabs>
        <w:suppressAutoHyphens/>
        <w:ind w:right="19"/>
        <w:jc w:val="both"/>
        <w:rPr>
          <w:rFonts w:asciiTheme="minorHAnsi" w:hAnsiTheme="minorHAnsi" w:cstheme="minorHAnsi"/>
          <w:sz w:val="22"/>
          <w:szCs w:val="22"/>
        </w:rPr>
      </w:pPr>
    </w:p>
    <w:p w14:paraId="79ADCFCF" w14:textId="77777777" w:rsidR="00C22438" w:rsidRPr="00602A21" w:rsidRDefault="00C22438" w:rsidP="00C22438">
      <w:pPr>
        <w:widowControl/>
        <w:tabs>
          <w:tab w:val="left" w:pos="2040"/>
        </w:tabs>
        <w:suppressAutoHyphens/>
        <w:ind w:right="19"/>
        <w:jc w:val="both"/>
        <w:rPr>
          <w:rFonts w:asciiTheme="minorHAnsi" w:hAnsiTheme="minorHAnsi" w:cstheme="minorHAnsi"/>
          <w:sz w:val="22"/>
          <w:szCs w:val="22"/>
        </w:rPr>
      </w:pPr>
    </w:p>
    <w:bookmarkEnd w:id="19"/>
    <w:p w14:paraId="08304A5E" w14:textId="33BB74A5" w:rsidR="00BD3DFA" w:rsidRPr="00602A21" w:rsidRDefault="00F17FFC" w:rsidP="009F1190">
      <w:pPr>
        <w:pStyle w:val="Nadpis30"/>
        <w:keepNext/>
        <w:keepLines/>
        <w:numPr>
          <w:ilvl w:val="0"/>
          <w:numId w:val="36"/>
        </w:numPr>
        <w:tabs>
          <w:tab w:val="left" w:pos="327"/>
        </w:tabs>
        <w:spacing w:after="260"/>
        <w:rPr>
          <w:rFonts w:asciiTheme="minorHAnsi" w:hAnsiTheme="minorHAnsi" w:cstheme="minorHAnsi"/>
        </w:rPr>
      </w:pPr>
      <w:r w:rsidRPr="00602A21">
        <w:rPr>
          <w:rFonts w:asciiTheme="minorHAnsi" w:hAnsiTheme="minorHAnsi" w:cstheme="minorHAnsi"/>
        </w:rPr>
        <w:t>Termín a místo plnění</w:t>
      </w:r>
      <w:bookmarkEnd w:id="20"/>
      <w:bookmarkEnd w:id="21"/>
      <w:bookmarkEnd w:id="22"/>
    </w:p>
    <w:p w14:paraId="3FA19D17" w14:textId="77777777" w:rsidR="00BD3DFA" w:rsidRPr="00602A21" w:rsidRDefault="00F17FFC">
      <w:pPr>
        <w:pStyle w:val="Zkladntext1"/>
        <w:numPr>
          <w:ilvl w:val="0"/>
          <w:numId w:val="5"/>
        </w:numPr>
        <w:tabs>
          <w:tab w:val="left" w:pos="286"/>
        </w:tabs>
        <w:spacing w:after="260"/>
        <w:rPr>
          <w:rFonts w:asciiTheme="minorHAnsi" w:hAnsiTheme="minorHAnsi" w:cstheme="minorHAnsi"/>
        </w:rPr>
      </w:pPr>
      <w:bookmarkStart w:id="24" w:name="bookmark51"/>
      <w:bookmarkEnd w:id="24"/>
      <w:r w:rsidRPr="00602A21">
        <w:rPr>
          <w:rFonts w:asciiTheme="minorHAnsi" w:hAnsiTheme="minorHAnsi" w:cstheme="minorHAnsi"/>
        </w:rPr>
        <w:t>Zhotovitel se zavazuje provést sjednané DÍLO v termínech:</w:t>
      </w:r>
    </w:p>
    <w:p w14:paraId="361443E3" w14:textId="72F37A0D" w:rsidR="00BD3DFA" w:rsidRPr="00602A21" w:rsidRDefault="00F17FFC" w:rsidP="0038115B">
      <w:pPr>
        <w:pStyle w:val="Zkladntext1"/>
        <w:spacing w:after="320"/>
        <w:ind w:left="440"/>
        <w:jc w:val="both"/>
        <w:rPr>
          <w:rFonts w:asciiTheme="minorHAnsi" w:hAnsiTheme="minorHAnsi" w:cstheme="minorHAnsi"/>
          <w:b/>
          <w:bCs/>
        </w:rPr>
      </w:pPr>
      <w:r w:rsidRPr="00602A21">
        <w:rPr>
          <w:rFonts w:asciiTheme="minorHAnsi" w:hAnsiTheme="minorHAnsi" w:cstheme="minorHAnsi"/>
          <w:b/>
          <w:bCs/>
        </w:rPr>
        <w:t>Termín zahájení DÍLA:</w:t>
      </w:r>
      <w:r w:rsidR="00EF70F0" w:rsidRPr="00602A21">
        <w:rPr>
          <w:rFonts w:asciiTheme="minorHAnsi" w:eastAsia="MS Mincho" w:hAnsiTheme="minorHAnsi" w:cstheme="minorHAnsi"/>
          <w:b/>
        </w:rPr>
        <w:t xml:space="preserve"> </w:t>
      </w:r>
      <w:r w:rsidR="00C22438" w:rsidRPr="00602A21">
        <w:rPr>
          <w:rFonts w:asciiTheme="minorHAnsi" w:eastAsia="MS Mincho" w:hAnsiTheme="minorHAnsi" w:cstheme="minorHAnsi"/>
          <w:b/>
          <w:lang w:eastAsia="x-none"/>
        </w:rPr>
        <w:t xml:space="preserve">ihned po předání staveniště a po nabytí účinnosti této </w:t>
      </w:r>
      <w:r w:rsidR="00F13071" w:rsidRPr="00602A21">
        <w:rPr>
          <w:rFonts w:asciiTheme="minorHAnsi" w:eastAsia="MS Mincho" w:hAnsiTheme="minorHAnsi" w:cstheme="minorHAnsi"/>
          <w:b/>
          <w:lang w:eastAsia="x-none"/>
        </w:rPr>
        <w:t>S</w:t>
      </w:r>
      <w:r w:rsidR="00C22438" w:rsidRPr="00602A21">
        <w:rPr>
          <w:rFonts w:asciiTheme="minorHAnsi" w:eastAsia="MS Mincho" w:hAnsiTheme="minorHAnsi" w:cstheme="minorHAnsi"/>
          <w:b/>
          <w:lang w:eastAsia="x-none"/>
        </w:rPr>
        <w:t>mlouvy</w:t>
      </w:r>
    </w:p>
    <w:p w14:paraId="60DAB584" w14:textId="26E72476" w:rsidR="00162346" w:rsidRPr="00602A21" w:rsidRDefault="00F17FFC" w:rsidP="0038115B">
      <w:pPr>
        <w:pStyle w:val="Zkladntext1"/>
        <w:spacing w:after="260"/>
        <w:ind w:left="426"/>
        <w:jc w:val="both"/>
        <w:rPr>
          <w:rFonts w:asciiTheme="minorHAnsi" w:hAnsiTheme="minorHAnsi" w:cstheme="minorHAnsi"/>
          <w:b/>
          <w:bCs/>
        </w:rPr>
      </w:pPr>
      <w:r w:rsidRPr="00602A21">
        <w:rPr>
          <w:rFonts w:asciiTheme="minorHAnsi" w:hAnsiTheme="minorHAnsi" w:cstheme="minorHAnsi"/>
          <w:b/>
          <w:bCs/>
        </w:rPr>
        <w:t xml:space="preserve">Termín dokončení </w:t>
      </w:r>
      <w:r w:rsidR="00F018E1" w:rsidRPr="00602A21">
        <w:rPr>
          <w:rFonts w:asciiTheme="minorHAnsi" w:hAnsiTheme="minorHAnsi" w:cstheme="minorHAnsi"/>
          <w:b/>
          <w:bCs/>
        </w:rPr>
        <w:t>DÍLA</w:t>
      </w:r>
      <w:r w:rsidR="00F13071" w:rsidRPr="00602A21">
        <w:rPr>
          <w:rFonts w:asciiTheme="minorHAnsi" w:hAnsiTheme="minorHAnsi" w:cstheme="minorHAnsi"/>
          <w:b/>
          <w:bCs/>
        </w:rPr>
        <w:t xml:space="preserve"> včetně jeho řádného odevzdání</w:t>
      </w:r>
      <w:r w:rsidRPr="00602A21">
        <w:rPr>
          <w:rFonts w:asciiTheme="minorHAnsi" w:hAnsiTheme="minorHAnsi" w:cstheme="minorHAnsi"/>
          <w:b/>
          <w:bCs/>
        </w:rPr>
        <w:t xml:space="preserve">: </w:t>
      </w:r>
      <w:r w:rsidR="00C22438" w:rsidRPr="00602A21">
        <w:rPr>
          <w:rFonts w:asciiTheme="minorHAnsi" w:hAnsiTheme="minorHAnsi" w:cstheme="minorHAnsi"/>
          <w:b/>
          <w:bCs/>
        </w:rPr>
        <w:t>do 5 kalendářních týdnů ode dne předání staveniště</w:t>
      </w:r>
    </w:p>
    <w:p w14:paraId="274E2D50" w14:textId="61C71471" w:rsidR="00C14559" w:rsidRPr="00602A21" w:rsidRDefault="00F17FFC" w:rsidP="00C14559">
      <w:pPr>
        <w:pStyle w:val="Zkladntext1"/>
        <w:spacing w:after="260"/>
        <w:jc w:val="both"/>
        <w:rPr>
          <w:rFonts w:asciiTheme="minorHAnsi" w:hAnsiTheme="minorHAnsi" w:cstheme="minorHAnsi"/>
        </w:rPr>
      </w:pPr>
      <w:r w:rsidRPr="00602A21">
        <w:rPr>
          <w:rFonts w:asciiTheme="minorHAnsi" w:hAnsiTheme="minorHAnsi" w:cstheme="minorHAnsi"/>
        </w:rPr>
        <w:t>Místo plnění předmětu</w:t>
      </w:r>
      <w:r w:rsidR="00F018E1" w:rsidRPr="00602A21">
        <w:rPr>
          <w:rFonts w:asciiTheme="minorHAnsi" w:hAnsiTheme="minorHAnsi" w:cstheme="minorHAnsi"/>
        </w:rPr>
        <w:t xml:space="preserve"> této</w:t>
      </w:r>
      <w:r w:rsidRPr="00602A21">
        <w:rPr>
          <w:rFonts w:asciiTheme="minorHAnsi" w:hAnsiTheme="minorHAnsi" w:cstheme="minorHAnsi"/>
        </w:rPr>
        <w:t xml:space="preserve"> </w:t>
      </w:r>
      <w:r w:rsidR="00F018E1" w:rsidRPr="00602A21">
        <w:rPr>
          <w:rFonts w:asciiTheme="minorHAnsi" w:hAnsiTheme="minorHAnsi" w:cstheme="minorHAnsi"/>
        </w:rPr>
        <w:t>S</w:t>
      </w:r>
      <w:r w:rsidRPr="00602A21">
        <w:rPr>
          <w:rFonts w:asciiTheme="minorHAnsi" w:hAnsiTheme="minorHAnsi" w:cstheme="minorHAnsi"/>
        </w:rPr>
        <w:t xml:space="preserve">mlouvy: </w:t>
      </w:r>
      <w:bookmarkStart w:id="25" w:name="bookmark52"/>
      <w:bookmarkStart w:id="26" w:name="bookmark53"/>
      <w:bookmarkEnd w:id="25"/>
      <w:bookmarkEnd w:id="26"/>
      <w:r w:rsidR="00C14559" w:rsidRPr="00602A21">
        <w:rPr>
          <w:rFonts w:asciiTheme="minorHAnsi" w:hAnsiTheme="minorHAnsi" w:cstheme="minorHAnsi"/>
        </w:rPr>
        <w:t xml:space="preserve">podchod </w:t>
      </w:r>
      <w:r w:rsidR="00F13071" w:rsidRPr="00602A21">
        <w:rPr>
          <w:rFonts w:asciiTheme="minorHAnsi" w:hAnsiTheme="minorHAnsi" w:cstheme="minorHAnsi"/>
        </w:rPr>
        <w:t>ev.</w:t>
      </w:r>
      <w:r w:rsidR="00AA7BD8" w:rsidRPr="00602A21">
        <w:rPr>
          <w:rFonts w:asciiTheme="minorHAnsi" w:hAnsiTheme="minorHAnsi" w:cstheme="minorHAnsi"/>
        </w:rPr>
        <w:t xml:space="preserve"> </w:t>
      </w:r>
      <w:r w:rsidR="00F13071" w:rsidRPr="00602A21">
        <w:rPr>
          <w:rFonts w:asciiTheme="minorHAnsi" w:hAnsiTheme="minorHAnsi" w:cstheme="minorHAnsi"/>
        </w:rPr>
        <w:t xml:space="preserve">č. </w:t>
      </w:r>
      <w:r w:rsidR="00C14559" w:rsidRPr="00602A21">
        <w:rPr>
          <w:rFonts w:asciiTheme="minorHAnsi" w:hAnsiTheme="minorHAnsi" w:cstheme="minorHAnsi"/>
        </w:rPr>
        <w:t>M</w:t>
      </w:r>
      <w:r w:rsidR="00F13071" w:rsidRPr="00602A21">
        <w:rPr>
          <w:rFonts w:asciiTheme="minorHAnsi" w:hAnsiTheme="minorHAnsi" w:cstheme="minorHAnsi"/>
        </w:rPr>
        <w:t xml:space="preserve"> </w:t>
      </w:r>
      <w:r w:rsidR="00C14559" w:rsidRPr="00602A21">
        <w:rPr>
          <w:rFonts w:asciiTheme="minorHAnsi" w:hAnsiTheme="minorHAnsi" w:cstheme="minorHAnsi"/>
        </w:rPr>
        <w:t>709 Tolarova</w:t>
      </w:r>
      <w:r w:rsidR="00F13071" w:rsidRPr="00602A21">
        <w:rPr>
          <w:rFonts w:asciiTheme="minorHAnsi" w:hAnsiTheme="minorHAnsi" w:cstheme="minorHAnsi"/>
        </w:rPr>
        <w:t xml:space="preserve">, v Pardubicích. </w:t>
      </w:r>
      <w:r w:rsidR="00C14559" w:rsidRPr="00602A21">
        <w:rPr>
          <w:rFonts w:asciiTheme="minorHAnsi" w:hAnsiTheme="minorHAnsi" w:cstheme="minorHAnsi"/>
        </w:rPr>
        <w:t xml:space="preserve"> </w:t>
      </w:r>
    </w:p>
    <w:p w14:paraId="6952A447" w14:textId="30CA7BFD" w:rsidR="00BD3DFA" w:rsidRPr="00602A21" w:rsidRDefault="00F17FFC" w:rsidP="00C14559">
      <w:pPr>
        <w:pStyle w:val="Zkladntext1"/>
        <w:numPr>
          <w:ilvl w:val="0"/>
          <w:numId w:val="5"/>
        </w:numPr>
        <w:spacing w:after="260"/>
        <w:ind w:left="300" w:hanging="300"/>
        <w:jc w:val="both"/>
        <w:rPr>
          <w:rFonts w:asciiTheme="minorHAnsi" w:hAnsiTheme="minorHAnsi" w:cstheme="minorHAnsi"/>
        </w:rPr>
      </w:pPr>
      <w:r w:rsidRPr="00602A21">
        <w:rPr>
          <w:rFonts w:asciiTheme="minorHAnsi" w:hAnsiTheme="minorHAnsi" w:cstheme="minorHAnsi"/>
        </w:rPr>
        <w:t>S</w:t>
      </w:r>
      <w:r w:rsidR="00C44EF1" w:rsidRPr="00602A21">
        <w:rPr>
          <w:rFonts w:asciiTheme="minorHAnsi" w:hAnsiTheme="minorHAnsi" w:cstheme="minorHAnsi"/>
        </w:rPr>
        <w:t>mluvní strany</w:t>
      </w:r>
      <w:r w:rsidRPr="00602A21">
        <w:rPr>
          <w:rFonts w:asciiTheme="minorHAnsi" w:hAnsiTheme="minorHAnsi" w:cstheme="minorHAnsi"/>
        </w:rPr>
        <w:t xml:space="preserve"> se dále dohodly, že pokud by v průběhu realizace DÍLA došlo k prodlení s plněním </w:t>
      </w:r>
      <w:r w:rsidR="00D0216A" w:rsidRPr="00602A21">
        <w:rPr>
          <w:rFonts w:asciiTheme="minorHAnsi" w:hAnsiTheme="minorHAnsi" w:cstheme="minorHAnsi"/>
        </w:rPr>
        <w:t xml:space="preserve">         </w:t>
      </w:r>
      <w:r w:rsidRPr="00602A21">
        <w:rPr>
          <w:rFonts w:asciiTheme="minorHAnsi" w:hAnsiTheme="minorHAnsi" w:cstheme="minorHAnsi"/>
        </w:rPr>
        <w:t>z důvodu neočekávaných okolností, které nastaly bez zavinění některého z</w:t>
      </w:r>
      <w:r w:rsidR="00C44EF1" w:rsidRPr="00602A21">
        <w:rPr>
          <w:rFonts w:asciiTheme="minorHAnsi" w:hAnsiTheme="minorHAnsi" w:cstheme="minorHAnsi"/>
        </w:rPr>
        <w:t> </w:t>
      </w:r>
      <w:r w:rsidRPr="00602A21">
        <w:rPr>
          <w:rFonts w:asciiTheme="minorHAnsi" w:hAnsiTheme="minorHAnsi" w:cstheme="minorHAnsi"/>
        </w:rPr>
        <w:t>účastníků</w:t>
      </w:r>
      <w:r w:rsidR="00C44EF1" w:rsidRPr="00602A21">
        <w:rPr>
          <w:rFonts w:asciiTheme="minorHAnsi" w:hAnsiTheme="minorHAnsi" w:cstheme="minorHAnsi"/>
        </w:rPr>
        <w:t xml:space="preserve"> této Smlouvy</w:t>
      </w:r>
      <w:r w:rsidR="00F13071" w:rsidRPr="00602A21">
        <w:rPr>
          <w:rFonts w:asciiTheme="minorHAnsi" w:hAnsiTheme="minorHAnsi" w:cstheme="minorHAnsi"/>
        </w:rPr>
        <w:t>,</w:t>
      </w:r>
      <w:r w:rsidRPr="00602A21">
        <w:rPr>
          <w:rFonts w:asciiTheme="minorHAnsi" w:hAnsiTheme="minorHAnsi" w:cstheme="minorHAnsi"/>
        </w:rPr>
        <w:t xml:space="preserve"> ve smysl</w:t>
      </w:r>
      <w:r w:rsidR="00C44EF1" w:rsidRPr="00602A21">
        <w:rPr>
          <w:rFonts w:asciiTheme="minorHAnsi" w:hAnsiTheme="minorHAnsi" w:cstheme="minorHAnsi"/>
        </w:rPr>
        <w:t xml:space="preserve">u </w:t>
      </w:r>
      <w:proofErr w:type="spellStart"/>
      <w:r w:rsidR="00F13071" w:rsidRPr="00602A21">
        <w:rPr>
          <w:rFonts w:asciiTheme="minorHAnsi" w:hAnsiTheme="minorHAnsi" w:cstheme="minorHAnsi"/>
        </w:rPr>
        <w:t>ust</w:t>
      </w:r>
      <w:proofErr w:type="spellEnd"/>
      <w:r w:rsidR="00F13071" w:rsidRPr="00602A21">
        <w:rPr>
          <w:rFonts w:asciiTheme="minorHAnsi" w:hAnsiTheme="minorHAnsi" w:cstheme="minorHAnsi"/>
        </w:rPr>
        <w:t xml:space="preserve">. </w:t>
      </w:r>
      <w:r w:rsidRPr="00602A21">
        <w:rPr>
          <w:rFonts w:asciiTheme="minorHAnsi" w:hAnsiTheme="minorHAnsi" w:cstheme="minorHAnsi"/>
        </w:rPr>
        <w:t xml:space="preserve">§ 2913 odst. 2 občanského zákoníku (vyšší </w:t>
      </w:r>
      <w:proofErr w:type="gramStart"/>
      <w:r w:rsidRPr="00602A21">
        <w:rPr>
          <w:rFonts w:asciiTheme="minorHAnsi" w:hAnsiTheme="minorHAnsi" w:cstheme="minorHAnsi"/>
        </w:rPr>
        <w:t>moc - válka</w:t>
      </w:r>
      <w:proofErr w:type="gramEnd"/>
      <w:r w:rsidRPr="00602A21">
        <w:rPr>
          <w:rFonts w:asciiTheme="minorHAnsi" w:hAnsiTheme="minorHAnsi" w:cstheme="minorHAnsi"/>
        </w:rPr>
        <w:t>, mobilizace, zemětřesení, pád letadla a jiné), prodlužuje se termín plnění DÍLA o stejný počet dní trvání těchto okolností. Smluvní strana, která</w:t>
      </w:r>
      <w:r w:rsidR="00C44EF1" w:rsidRPr="00602A21">
        <w:rPr>
          <w:rFonts w:asciiTheme="minorHAnsi" w:hAnsiTheme="minorHAnsi" w:cstheme="minorHAnsi"/>
        </w:rPr>
        <w:t xml:space="preserve"> </w:t>
      </w:r>
      <w:r w:rsidRPr="00602A21">
        <w:rPr>
          <w:rFonts w:asciiTheme="minorHAnsi" w:hAnsiTheme="minorHAnsi" w:cstheme="minorHAnsi"/>
        </w:rPr>
        <w:t>se o takových okolnostech dozví, je povinna neprodleně písemně informovat druhou smluvní stranu, nesplní-li tuto povinnost, není oprávněna se těchto okolností dovolávat. Bude-li z</w:t>
      </w:r>
      <w:r w:rsidR="002D2D7F" w:rsidRPr="00602A21">
        <w:rPr>
          <w:rFonts w:asciiTheme="minorHAnsi" w:hAnsiTheme="minorHAnsi" w:cstheme="minorHAnsi"/>
        </w:rPr>
        <w:t> </w:t>
      </w:r>
      <w:r w:rsidRPr="00602A21">
        <w:rPr>
          <w:rFonts w:asciiTheme="minorHAnsi" w:hAnsiTheme="minorHAnsi" w:cstheme="minorHAnsi"/>
        </w:rPr>
        <w:t xml:space="preserve">těchto důvodů prodlení na straně zhotovitele trvat déle než 15 dní, je objednatel oprávněn od této </w:t>
      </w:r>
      <w:r w:rsidR="00C44EF1" w:rsidRPr="00602A21">
        <w:rPr>
          <w:rFonts w:asciiTheme="minorHAnsi" w:hAnsiTheme="minorHAnsi" w:cstheme="minorHAnsi"/>
        </w:rPr>
        <w:t>S</w:t>
      </w:r>
      <w:r w:rsidRPr="00602A21">
        <w:rPr>
          <w:rFonts w:asciiTheme="minorHAnsi" w:hAnsiTheme="minorHAnsi" w:cstheme="minorHAnsi"/>
        </w:rPr>
        <w:t xml:space="preserve">mlouvy odstoupit. Zhotovitel je povinen pokračovat v provádění DÍLA bezodkladně poté, co důvod přerušení odpadne, v případě, že tak neučiní do dvou pracovních dnů poté, co důvod přerušení odpadl, je objednatel oprávněn od této </w:t>
      </w:r>
      <w:r w:rsidR="00C44EF1" w:rsidRPr="00602A21">
        <w:rPr>
          <w:rFonts w:asciiTheme="minorHAnsi" w:hAnsiTheme="minorHAnsi" w:cstheme="minorHAnsi"/>
        </w:rPr>
        <w:t>S</w:t>
      </w:r>
      <w:r w:rsidRPr="00602A21">
        <w:rPr>
          <w:rFonts w:asciiTheme="minorHAnsi" w:hAnsiTheme="minorHAnsi" w:cstheme="minorHAnsi"/>
        </w:rPr>
        <w:t>mlouvy odstoupit.</w:t>
      </w:r>
    </w:p>
    <w:p w14:paraId="22752CE8" w14:textId="285D9486" w:rsidR="00BD3DFA" w:rsidRPr="00602A21" w:rsidRDefault="00F17FFC">
      <w:pPr>
        <w:pStyle w:val="Zkladntext1"/>
        <w:numPr>
          <w:ilvl w:val="0"/>
          <w:numId w:val="5"/>
        </w:numPr>
        <w:tabs>
          <w:tab w:val="left" w:pos="317"/>
        </w:tabs>
        <w:ind w:left="300" w:hanging="300"/>
        <w:jc w:val="both"/>
        <w:rPr>
          <w:rFonts w:asciiTheme="minorHAnsi" w:hAnsiTheme="minorHAnsi" w:cstheme="minorHAnsi"/>
        </w:rPr>
      </w:pPr>
      <w:bookmarkStart w:id="27" w:name="bookmark54"/>
      <w:bookmarkEnd w:id="27"/>
      <w:r w:rsidRPr="00602A21">
        <w:rPr>
          <w:rFonts w:asciiTheme="minorHAnsi" w:hAnsiTheme="minorHAnsi" w:cstheme="minorHAnsi"/>
        </w:rPr>
        <w:t xml:space="preserve">Po dobu prodlení jedné smluvní strany s plněním jejích povinností stanovených touto </w:t>
      </w:r>
      <w:r w:rsidR="00C44EF1" w:rsidRPr="00602A21">
        <w:rPr>
          <w:rFonts w:asciiTheme="minorHAnsi" w:hAnsiTheme="minorHAnsi" w:cstheme="minorHAnsi"/>
        </w:rPr>
        <w:t>S</w:t>
      </w:r>
      <w:r w:rsidRPr="00602A21">
        <w:rPr>
          <w:rFonts w:asciiTheme="minorHAnsi" w:hAnsiTheme="minorHAnsi" w:cstheme="minorHAnsi"/>
        </w:rPr>
        <w:t xml:space="preserve">mlouvou, není druhá </w:t>
      </w:r>
      <w:r w:rsidR="00C44EF1" w:rsidRPr="00602A21">
        <w:rPr>
          <w:rFonts w:asciiTheme="minorHAnsi" w:hAnsiTheme="minorHAnsi" w:cstheme="minorHAnsi"/>
        </w:rPr>
        <w:t xml:space="preserve">smluvní </w:t>
      </w:r>
      <w:r w:rsidRPr="00602A21">
        <w:rPr>
          <w:rFonts w:asciiTheme="minorHAnsi" w:hAnsiTheme="minorHAnsi" w:cstheme="minorHAnsi"/>
        </w:rPr>
        <w:t xml:space="preserve">strana v prodlení s plněním svých povinností, pokud jejich realizace je podmíněna splněním povinností, s jejichž plněním je druhá </w:t>
      </w:r>
      <w:r w:rsidR="00C44EF1" w:rsidRPr="00602A21">
        <w:rPr>
          <w:rFonts w:asciiTheme="minorHAnsi" w:hAnsiTheme="minorHAnsi" w:cstheme="minorHAnsi"/>
        </w:rPr>
        <w:t xml:space="preserve">smluvní </w:t>
      </w:r>
      <w:r w:rsidRPr="00602A21">
        <w:rPr>
          <w:rFonts w:asciiTheme="minorHAnsi" w:hAnsiTheme="minorHAnsi" w:cstheme="minorHAnsi"/>
        </w:rPr>
        <w:t>strana v prodlení.</w:t>
      </w:r>
    </w:p>
    <w:p w14:paraId="04489674" w14:textId="4260B37C" w:rsidR="00BD3DFA" w:rsidRPr="00602A21" w:rsidRDefault="00F17FFC">
      <w:pPr>
        <w:pStyle w:val="Zkladntext1"/>
        <w:numPr>
          <w:ilvl w:val="0"/>
          <w:numId w:val="5"/>
        </w:numPr>
        <w:tabs>
          <w:tab w:val="left" w:pos="317"/>
        </w:tabs>
        <w:spacing w:after="800"/>
        <w:ind w:left="300" w:hanging="300"/>
        <w:jc w:val="both"/>
        <w:rPr>
          <w:rFonts w:asciiTheme="minorHAnsi" w:hAnsiTheme="minorHAnsi" w:cstheme="minorHAnsi"/>
        </w:rPr>
      </w:pPr>
      <w:bookmarkStart w:id="28" w:name="bookmark55"/>
      <w:bookmarkEnd w:id="28"/>
      <w:r w:rsidRPr="00602A21">
        <w:rPr>
          <w:rFonts w:asciiTheme="minorHAnsi" w:hAnsiTheme="minorHAnsi" w:cstheme="minorHAnsi"/>
        </w:rPr>
        <w:t xml:space="preserve">Zhotovitel je oprávněn provést DÍLO i před sjednaným termínem, pokud to technologický postup </w:t>
      </w:r>
      <w:r w:rsidR="00D0216A" w:rsidRPr="00602A21">
        <w:rPr>
          <w:rFonts w:asciiTheme="minorHAnsi" w:hAnsiTheme="minorHAnsi" w:cstheme="minorHAnsi"/>
        </w:rPr>
        <w:t xml:space="preserve">          </w:t>
      </w:r>
      <w:r w:rsidRPr="00602A21">
        <w:rPr>
          <w:rFonts w:asciiTheme="minorHAnsi" w:hAnsiTheme="minorHAnsi" w:cstheme="minorHAnsi"/>
        </w:rPr>
        <w:t>a koordinace prováděných prací na DÍLE</w:t>
      </w:r>
      <w:r w:rsidR="00F13071" w:rsidRPr="00602A21">
        <w:rPr>
          <w:rFonts w:asciiTheme="minorHAnsi" w:hAnsiTheme="minorHAnsi" w:cstheme="minorHAnsi"/>
        </w:rPr>
        <w:t>,</w:t>
      </w:r>
      <w:r w:rsidRPr="00602A21">
        <w:rPr>
          <w:rFonts w:asciiTheme="minorHAnsi" w:hAnsiTheme="minorHAnsi" w:cstheme="minorHAnsi"/>
        </w:rPr>
        <w:t xml:space="preserve"> dovolí. V tomto případě se objednatel zavazuje poskytnout zhotoviteli potřebnou součinnost a DÍLO provedené ve zkráceném termínu převzít, pokud nevykazuje žádné vady a žádné nedodělky.</w:t>
      </w:r>
    </w:p>
    <w:p w14:paraId="6FC08F45" w14:textId="2B71FE11" w:rsidR="00BD3DFA" w:rsidRPr="00602A21" w:rsidRDefault="00F17FFC" w:rsidP="009F1190">
      <w:pPr>
        <w:pStyle w:val="Nadpis30"/>
        <w:keepNext/>
        <w:keepLines/>
        <w:numPr>
          <w:ilvl w:val="0"/>
          <w:numId w:val="36"/>
        </w:numPr>
        <w:tabs>
          <w:tab w:val="left" w:pos="404"/>
        </w:tabs>
        <w:rPr>
          <w:rFonts w:asciiTheme="minorHAnsi" w:hAnsiTheme="minorHAnsi" w:cstheme="minorHAnsi"/>
        </w:rPr>
      </w:pPr>
      <w:bookmarkStart w:id="29" w:name="bookmark58"/>
      <w:bookmarkStart w:id="30" w:name="bookmark56"/>
      <w:bookmarkStart w:id="31" w:name="bookmark57"/>
      <w:bookmarkStart w:id="32" w:name="bookmark59"/>
      <w:bookmarkEnd w:id="29"/>
      <w:r w:rsidRPr="00602A21">
        <w:rPr>
          <w:rFonts w:asciiTheme="minorHAnsi" w:hAnsiTheme="minorHAnsi" w:cstheme="minorHAnsi"/>
        </w:rPr>
        <w:t>Cena za DÍLO</w:t>
      </w:r>
      <w:bookmarkEnd w:id="30"/>
      <w:bookmarkEnd w:id="31"/>
      <w:bookmarkEnd w:id="32"/>
    </w:p>
    <w:p w14:paraId="49452D92" w14:textId="38830555" w:rsidR="00BD3DFA" w:rsidRPr="00602A21" w:rsidRDefault="00F17FFC" w:rsidP="0021641D">
      <w:pPr>
        <w:pStyle w:val="Zkladntext1"/>
        <w:numPr>
          <w:ilvl w:val="0"/>
          <w:numId w:val="6"/>
        </w:numPr>
        <w:tabs>
          <w:tab w:val="left" w:pos="426"/>
        </w:tabs>
        <w:spacing w:after="260"/>
        <w:ind w:left="440" w:hanging="440"/>
        <w:jc w:val="both"/>
        <w:rPr>
          <w:rFonts w:asciiTheme="minorHAnsi" w:hAnsiTheme="minorHAnsi" w:cstheme="minorHAnsi"/>
        </w:rPr>
      </w:pPr>
      <w:bookmarkStart w:id="33" w:name="bookmark60"/>
      <w:bookmarkEnd w:id="33"/>
      <w:r w:rsidRPr="00602A21">
        <w:rPr>
          <w:rFonts w:asciiTheme="minorHAnsi" w:hAnsiTheme="minorHAnsi" w:cstheme="minorHAnsi"/>
        </w:rPr>
        <w:t>Cena za kompletní, řádné a včasné provedení DÍLA je nejvýše přípustná, platná po celou dobu realizace</w:t>
      </w:r>
      <w:r w:rsidR="00C44EF1" w:rsidRPr="00602A21">
        <w:rPr>
          <w:rFonts w:asciiTheme="minorHAnsi" w:hAnsiTheme="minorHAnsi" w:cstheme="minorHAnsi"/>
        </w:rPr>
        <w:t xml:space="preserve"> DÍLA</w:t>
      </w:r>
      <w:r w:rsidRPr="00602A21">
        <w:rPr>
          <w:rFonts w:asciiTheme="minorHAnsi" w:hAnsiTheme="minorHAnsi" w:cstheme="minorHAnsi"/>
        </w:rPr>
        <w:t xml:space="preserve"> a obsahuje veškeré práce, dodávky, činnosti a náklady související s realizací DÍLA:</w:t>
      </w:r>
    </w:p>
    <w:p w14:paraId="51C9E1E0" w14:textId="77777777" w:rsidR="00162346" w:rsidRPr="00602A21" w:rsidRDefault="00162346">
      <w:pPr>
        <w:pStyle w:val="Zkladntext1"/>
        <w:tabs>
          <w:tab w:val="left" w:pos="4825"/>
        </w:tabs>
        <w:ind w:firstLine="620"/>
        <w:jc w:val="both"/>
        <w:rPr>
          <w:rFonts w:asciiTheme="minorHAnsi" w:hAnsiTheme="minorHAnsi" w:cstheme="minorHAnsi"/>
          <w:b/>
          <w:bCs/>
        </w:rPr>
      </w:pPr>
    </w:p>
    <w:p w14:paraId="1448341E" w14:textId="77777777" w:rsidR="00162346" w:rsidRPr="00602A21" w:rsidRDefault="00162346">
      <w:pPr>
        <w:pStyle w:val="Zkladntext1"/>
        <w:tabs>
          <w:tab w:val="left" w:pos="4825"/>
        </w:tabs>
        <w:ind w:firstLine="620"/>
        <w:jc w:val="both"/>
        <w:rPr>
          <w:rFonts w:asciiTheme="minorHAnsi" w:hAnsiTheme="minorHAnsi" w:cstheme="minorHAnsi"/>
          <w:b/>
          <w:bCs/>
        </w:rPr>
      </w:pPr>
    </w:p>
    <w:p w14:paraId="55996E5A" w14:textId="77777777" w:rsidR="00162346" w:rsidRPr="00602A21" w:rsidRDefault="00162346" w:rsidP="00162346">
      <w:pPr>
        <w:spacing w:line="220" w:lineRule="exact"/>
        <w:rPr>
          <w:rFonts w:asciiTheme="minorHAnsi" w:hAnsiTheme="minorHAnsi" w:cstheme="minorHAnsi"/>
          <w:sz w:val="22"/>
          <w:szCs w:val="22"/>
        </w:rPr>
      </w:pPr>
      <w:r w:rsidRPr="00602A21">
        <w:rPr>
          <w:rFonts w:asciiTheme="minorHAnsi" w:hAnsiTheme="minorHAnsi" w:cstheme="minorHAnsi"/>
          <w:b/>
          <w:sz w:val="22"/>
          <w:szCs w:val="22"/>
        </w:rPr>
        <w:t>Podchod č. 1 u nádraží</w:t>
      </w:r>
    </w:p>
    <w:tbl>
      <w:tblPr>
        <w:tblOverlap w:val="never"/>
        <w:tblW w:w="9773" w:type="dxa"/>
        <w:tblInd w:w="10" w:type="dxa"/>
        <w:tblLayout w:type="fixed"/>
        <w:tblCellMar>
          <w:left w:w="10" w:type="dxa"/>
          <w:right w:w="10" w:type="dxa"/>
        </w:tblCellMar>
        <w:tblLook w:val="0000" w:firstRow="0" w:lastRow="0" w:firstColumn="0" w:lastColumn="0" w:noHBand="0" w:noVBand="0"/>
      </w:tblPr>
      <w:tblGrid>
        <w:gridCol w:w="413"/>
        <w:gridCol w:w="4786"/>
        <w:gridCol w:w="581"/>
        <w:gridCol w:w="998"/>
        <w:gridCol w:w="1238"/>
        <w:gridCol w:w="1757"/>
      </w:tblGrid>
      <w:tr w:rsidR="00162346" w:rsidRPr="00602A21" w14:paraId="297F5615" w14:textId="77777777" w:rsidTr="007D1851">
        <w:trPr>
          <w:trHeight w:val="341"/>
        </w:trPr>
        <w:tc>
          <w:tcPr>
            <w:tcW w:w="413" w:type="dxa"/>
            <w:tcBorders>
              <w:top w:val="single" w:sz="4" w:space="0" w:color="auto"/>
              <w:left w:val="single" w:sz="4" w:space="0" w:color="auto"/>
            </w:tcBorders>
            <w:shd w:val="clear" w:color="auto" w:fill="FFFFFF"/>
          </w:tcPr>
          <w:p w14:paraId="7A2B5A8B" w14:textId="77777777" w:rsidR="00162346" w:rsidRPr="00602A21" w:rsidRDefault="00162346" w:rsidP="007D1851">
            <w:pPr>
              <w:rPr>
                <w:rFonts w:asciiTheme="minorHAnsi" w:hAnsiTheme="minorHAnsi" w:cstheme="minorHAnsi"/>
                <w:b/>
                <w:bCs/>
                <w:sz w:val="22"/>
                <w:szCs w:val="22"/>
              </w:rPr>
            </w:pPr>
          </w:p>
        </w:tc>
        <w:tc>
          <w:tcPr>
            <w:tcW w:w="4786" w:type="dxa"/>
            <w:tcBorders>
              <w:top w:val="single" w:sz="4" w:space="0" w:color="auto"/>
              <w:left w:val="single" w:sz="4" w:space="0" w:color="auto"/>
            </w:tcBorders>
            <w:shd w:val="clear" w:color="auto" w:fill="FFFFFF"/>
            <w:vAlign w:val="bottom"/>
          </w:tcPr>
          <w:p w14:paraId="6C3D7D41" w14:textId="77777777" w:rsidR="00162346" w:rsidRPr="00602A21" w:rsidRDefault="00162346" w:rsidP="007D1851">
            <w:pPr>
              <w:spacing w:line="200" w:lineRule="exact"/>
              <w:rPr>
                <w:rFonts w:asciiTheme="minorHAnsi" w:hAnsiTheme="minorHAnsi" w:cstheme="minorHAnsi"/>
                <w:b/>
                <w:bCs/>
                <w:sz w:val="22"/>
                <w:szCs w:val="22"/>
              </w:rPr>
            </w:pPr>
            <w:r w:rsidRPr="00602A21">
              <w:rPr>
                <w:rStyle w:val="Zkladntext210pt"/>
                <w:rFonts w:asciiTheme="minorHAnsi" w:hAnsiTheme="minorHAnsi" w:cstheme="minorHAnsi"/>
                <w:b w:val="0"/>
                <w:sz w:val="22"/>
                <w:szCs w:val="22"/>
              </w:rPr>
              <w:t>Položka</w:t>
            </w:r>
          </w:p>
        </w:tc>
        <w:tc>
          <w:tcPr>
            <w:tcW w:w="581" w:type="dxa"/>
            <w:tcBorders>
              <w:top w:val="single" w:sz="4" w:space="0" w:color="auto"/>
              <w:left w:val="single" w:sz="4" w:space="0" w:color="auto"/>
            </w:tcBorders>
            <w:shd w:val="clear" w:color="auto" w:fill="FFFFFF"/>
            <w:vAlign w:val="bottom"/>
          </w:tcPr>
          <w:p w14:paraId="0DFB2313" w14:textId="77777777" w:rsidR="00162346" w:rsidRPr="00602A21" w:rsidRDefault="00162346" w:rsidP="007D1851">
            <w:pPr>
              <w:spacing w:line="200" w:lineRule="exact"/>
              <w:rPr>
                <w:rFonts w:asciiTheme="minorHAnsi" w:hAnsiTheme="minorHAnsi" w:cstheme="minorHAnsi"/>
                <w:b/>
                <w:bCs/>
                <w:sz w:val="22"/>
                <w:szCs w:val="22"/>
              </w:rPr>
            </w:pPr>
            <w:r w:rsidRPr="00602A21">
              <w:rPr>
                <w:rStyle w:val="Zkladntext210pt"/>
                <w:rFonts w:asciiTheme="minorHAnsi" w:hAnsiTheme="minorHAnsi" w:cstheme="minorHAnsi"/>
                <w:b w:val="0"/>
                <w:sz w:val="22"/>
                <w:szCs w:val="22"/>
              </w:rPr>
              <w:t>MJ</w:t>
            </w:r>
          </w:p>
        </w:tc>
        <w:tc>
          <w:tcPr>
            <w:tcW w:w="998" w:type="dxa"/>
            <w:tcBorders>
              <w:top w:val="single" w:sz="4" w:space="0" w:color="auto"/>
              <w:left w:val="single" w:sz="4" w:space="0" w:color="auto"/>
            </w:tcBorders>
            <w:shd w:val="clear" w:color="auto" w:fill="FFFFFF"/>
            <w:vAlign w:val="bottom"/>
          </w:tcPr>
          <w:p w14:paraId="767D3823" w14:textId="77777777" w:rsidR="00162346" w:rsidRPr="00602A21" w:rsidRDefault="00162346" w:rsidP="007D1851">
            <w:pPr>
              <w:spacing w:line="200" w:lineRule="exact"/>
              <w:rPr>
                <w:rFonts w:asciiTheme="minorHAnsi" w:hAnsiTheme="minorHAnsi" w:cstheme="minorHAnsi"/>
                <w:b/>
                <w:bCs/>
                <w:sz w:val="22"/>
                <w:szCs w:val="22"/>
              </w:rPr>
            </w:pPr>
            <w:proofErr w:type="spellStart"/>
            <w:r w:rsidRPr="00602A21">
              <w:rPr>
                <w:rStyle w:val="Zkladntext210pt"/>
                <w:rFonts w:asciiTheme="minorHAnsi" w:hAnsiTheme="minorHAnsi" w:cstheme="minorHAnsi"/>
                <w:b w:val="0"/>
                <w:sz w:val="22"/>
                <w:szCs w:val="22"/>
              </w:rPr>
              <w:t>Mn.MJ</w:t>
            </w:r>
            <w:proofErr w:type="spellEnd"/>
          </w:p>
        </w:tc>
        <w:tc>
          <w:tcPr>
            <w:tcW w:w="1238" w:type="dxa"/>
            <w:tcBorders>
              <w:top w:val="single" w:sz="4" w:space="0" w:color="auto"/>
              <w:left w:val="single" w:sz="4" w:space="0" w:color="auto"/>
            </w:tcBorders>
            <w:shd w:val="clear" w:color="auto" w:fill="FFFFFF"/>
            <w:vAlign w:val="bottom"/>
          </w:tcPr>
          <w:p w14:paraId="3CDF854F" w14:textId="77777777" w:rsidR="00162346" w:rsidRPr="00602A21" w:rsidRDefault="00162346" w:rsidP="007D1851">
            <w:pPr>
              <w:spacing w:line="200" w:lineRule="exact"/>
              <w:rPr>
                <w:rFonts w:asciiTheme="minorHAnsi" w:hAnsiTheme="minorHAnsi" w:cstheme="minorHAnsi"/>
                <w:b/>
                <w:bCs/>
                <w:sz w:val="22"/>
                <w:szCs w:val="22"/>
              </w:rPr>
            </w:pPr>
            <w:proofErr w:type="spellStart"/>
            <w:r w:rsidRPr="00602A21">
              <w:rPr>
                <w:rStyle w:val="Zkladntext210pt"/>
                <w:rFonts w:asciiTheme="minorHAnsi" w:hAnsiTheme="minorHAnsi" w:cstheme="minorHAnsi"/>
                <w:b w:val="0"/>
                <w:sz w:val="22"/>
                <w:szCs w:val="22"/>
              </w:rPr>
              <w:t>Jedn</w:t>
            </w:r>
            <w:proofErr w:type="spellEnd"/>
            <w:r w:rsidRPr="00602A21">
              <w:rPr>
                <w:rStyle w:val="Zkladntext210pt"/>
                <w:rFonts w:asciiTheme="minorHAnsi" w:hAnsiTheme="minorHAnsi" w:cstheme="minorHAnsi"/>
                <w:b w:val="0"/>
                <w:sz w:val="22"/>
                <w:szCs w:val="22"/>
              </w:rPr>
              <w:t>. Cena</w:t>
            </w:r>
          </w:p>
        </w:tc>
        <w:tc>
          <w:tcPr>
            <w:tcW w:w="1757" w:type="dxa"/>
            <w:tcBorders>
              <w:top w:val="single" w:sz="4" w:space="0" w:color="auto"/>
              <w:left w:val="single" w:sz="4" w:space="0" w:color="auto"/>
              <w:right w:val="single" w:sz="4" w:space="0" w:color="auto"/>
            </w:tcBorders>
            <w:shd w:val="clear" w:color="auto" w:fill="FFFFFF"/>
            <w:vAlign w:val="bottom"/>
          </w:tcPr>
          <w:p w14:paraId="660A056F" w14:textId="77777777" w:rsidR="00162346" w:rsidRPr="00602A21" w:rsidRDefault="00162346" w:rsidP="007D1851">
            <w:pPr>
              <w:spacing w:line="200" w:lineRule="exact"/>
              <w:rPr>
                <w:rFonts w:asciiTheme="minorHAnsi" w:hAnsiTheme="minorHAnsi" w:cstheme="minorHAnsi"/>
                <w:b/>
                <w:bCs/>
                <w:sz w:val="22"/>
                <w:szCs w:val="22"/>
              </w:rPr>
            </w:pPr>
            <w:r w:rsidRPr="00602A21">
              <w:rPr>
                <w:rStyle w:val="Zkladntext210pt"/>
                <w:rFonts w:asciiTheme="minorHAnsi" w:hAnsiTheme="minorHAnsi" w:cstheme="minorHAnsi"/>
                <w:b w:val="0"/>
                <w:sz w:val="22"/>
                <w:szCs w:val="22"/>
              </w:rPr>
              <w:t>Cena cel./polož.</w:t>
            </w:r>
          </w:p>
        </w:tc>
      </w:tr>
      <w:tr w:rsidR="00162346" w:rsidRPr="00602A21" w14:paraId="3D7DB992" w14:textId="77777777" w:rsidTr="007D1851">
        <w:trPr>
          <w:trHeight w:val="288"/>
        </w:trPr>
        <w:tc>
          <w:tcPr>
            <w:tcW w:w="413" w:type="dxa"/>
            <w:tcBorders>
              <w:top w:val="single" w:sz="4" w:space="0" w:color="auto"/>
              <w:left w:val="single" w:sz="4" w:space="0" w:color="auto"/>
            </w:tcBorders>
            <w:shd w:val="clear" w:color="auto" w:fill="FFFFFF"/>
            <w:vAlign w:val="bottom"/>
          </w:tcPr>
          <w:p w14:paraId="1516268B"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1.</w:t>
            </w:r>
          </w:p>
        </w:tc>
        <w:tc>
          <w:tcPr>
            <w:tcW w:w="4786" w:type="dxa"/>
            <w:tcBorders>
              <w:top w:val="single" w:sz="4" w:space="0" w:color="auto"/>
              <w:left w:val="single" w:sz="4" w:space="0" w:color="auto"/>
            </w:tcBorders>
            <w:shd w:val="clear" w:color="auto" w:fill="FFFFFF"/>
            <w:vAlign w:val="bottom"/>
          </w:tcPr>
          <w:p w14:paraId="0DD15DD8"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Vyčištění střechy, oprava šablon lokálně</w:t>
            </w:r>
          </w:p>
        </w:tc>
        <w:tc>
          <w:tcPr>
            <w:tcW w:w="581" w:type="dxa"/>
            <w:tcBorders>
              <w:top w:val="single" w:sz="4" w:space="0" w:color="auto"/>
              <w:left w:val="single" w:sz="4" w:space="0" w:color="auto"/>
            </w:tcBorders>
            <w:shd w:val="clear" w:color="auto" w:fill="FFFFFF"/>
            <w:vAlign w:val="bottom"/>
          </w:tcPr>
          <w:p w14:paraId="3409D58D"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m2</w:t>
            </w:r>
          </w:p>
        </w:tc>
        <w:tc>
          <w:tcPr>
            <w:tcW w:w="998" w:type="dxa"/>
            <w:tcBorders>
              <w:top w:val="single" w:sz="4" w:space="0" w:color="auto"/>
              <w:left w:val="single" w:sz="4" w:space="0" w:color="auto"/>
            </w:tcBorders>
            <w:shd w:val="clear" w:color="auto" w:fill="FFFFFF"/>
            <w:vAlign w:val="bottom"/>
          </w:tcPr>
          <w:p w14:paraId="785250E5"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40</w:t>
            </w:r>
          </w:p>
        </w:tc>
        <w:tc>
          <w:tcPr>
            <w:tcW w:w="1238" w:type="dxa"/>
            <w:tcBorders>
              <w:top w:val="single" w:sz="4" w:space="0" w:color="auto"/>
              <w:left w:val="single" w:sz="4" w:space="0" w:color="auto"/>
            </w:tcBorders>
            <w:shd w:val="clear" w:color="auto" w:fill="FFFFFF"/>
            <w:vAlign w:val="bottom"/>
          </w:tcPr>
          <w:p w14:paraId="08F656C2" w14:textId="4AB90A34"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150</w:t>
            </w:r>
          </w:p>
        </w:tc>
        <w:tc>
          <w:tcPr>
            <w:tcW w:w="1757" w:type="dxa"/>
            <w:tcBorders>
              <w:top w:val="single" w:sz="4" w:space="0" w:color="auto"/>
              <w:left w:val="single" w:sz="4" w:space="0" w:color="auto"/>
              <w:right w:val="single" w:sz="4" w:space="0" w:color="auto"/>
            </w:tcBorders>
            <w:shd w:val="clear" w:color="auto" w:fill="FFFFFF"/>
            <w:vAlign w:val="bottom"/>
          </w:tcPr>
          <w:p w14:paraId="6D6B03CD" w14:textId="20D249E0" w:rsidR="00162346" w:rsidRPr="00602A21" w:rsidRDefault="00CE52B6" w:rsidP="009F1190">
            <w:pPr>
              <w:spacing w:line="200" w:lineRule="exact"/>
              <w:ind w:right="142"/>
              <w:rPr>
                <w:rFonts w:asciiTheme="minorHAnsi" w:hAnsiTheme="minorHAnsi" w:cstheme="minorHAnsi"/>
                <w:sz w:val="22"/>
                <w:szCs w:val="22"/>
              </w:rPr>
            </w:pPr>
            <w:r>
              <w:rPr>
                <w:rFonts w:asciiTheme="minorHAnsi" w:hAnsiTheme="minorHAnsi" w:cstheme="minorHAnsi"/>
                <w:sz w:val="22"/>
                <w:szCs w:val="22"/>
              </w:rPr>
              <w:t>6 000</w:t>
            </w:r>
          </w:p>
        </w:tc>
      </w:tr>
      <w:tr w:rsidR="00162346" w:rsidRPr="00602A21" w14:paraId="44C85548" w14:textId="77777777" w:rsidTr="007D1851">
        <w:trPr>
          <w:trHeight w:val="293"/>
        </w:trPr>
        <w:tc>
          <w:tcPr>
            <w:tcW w:w="413" w:type="dxa"/>
            <w:tcBorders>
              <w:top w:val="single" w:sz="4" w:space="0" w:color="auto"/>
              <w:left w:val="single" w:sz="4" w:space="0" w:color="auto"/>
            </w:tcBorders>
            <w:shd w:val="clear" w:color="auto" w:fill="FFFFFF"/>
            <w:vAlign w:val="center"/>
          </w:tcPr>
          <w:p w14:paraId="1B44F7AC"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2.</w:t>
            </w:r>
          </w:p>
        </w:tc>
        <w:tc>
          <w:tcPr>
            <w:tcW w:w="4786" w:type="dxa"/>
            <w:tcBorders>
              <w:top w:val="single" w:sz="4" w:space="0" w:color="auto"/>
              <w:left w:val="single" w:sz="4" w:space="0" w:color="auto"/>
            </w:tcBorders>
            <w:shd w:val="clear" w:color="auto" w:fill="FFFFFF"/>
            <w:vAlign w:val="center"/>
          </w:tcPr>
          <w:p w14:paraId="3FDE4EF6"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Nátěr klempířských prvků dvousložková barva</w:t>
            </w:r>
          </w:p>
        </w:tc>
        <w:tc>
          <w:tcPr>
            <w:tcW w:w="581" w:type="dxa"/>
            <w:tcBorders>
              <w:top w:val="single" w:sz="4" w:space="0" w:color="auto"/>
              <w:left w:val="single" w:sz="4" w:space="0" w:color="auto"/>
            </w:tcBorders>
            <w:shd w:val="clear" w:color="auto" w:fill="FFFFFF"/>
            <w:vAlign w:val="center"/>
          </w:tcPr>
          <w:p w14:paraId="4E88062A"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m2</w:t>
            </w:r>
          </w:p>
        </w:tc>
        <w:tc>
          <w:tcPr>
            <w:tcW w:w="998" w:type="dxa"/>
            <w:tcBorders>
              <w:top w:val="single" w:sz="4" w:space="0" w:color="auto"/>
              <w:left w:val="single" w:sz="4" w:space="0" w:color="auto"/>
            </w:tcBorders>
            <w:shd w:val="clear" w:color="auto" w:fill="FFFFFF"/>
            <w:vAlign w:val="center"/>
          </w:tcPr>
          <w:p w14:paraId="53614815"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30</w:t>
            </w:r>
          </w:p>
        </w:tc>
        <w:tc>
          <w:tcPr>
            <w:tcW w:w="1238" w:type="dxa"/>
            <w:tcBorders>
              <w:top w:val="single" w:sz="4" w:space="0" w:color="auto"/>
              <w:left w:val="single" w:sz="4" w:space="0" w:color="auto"/>
            </w:tcBorders>
            <w:shd w:val="clear" w:color="auto" w:fill="FFFFFF"/>
            <w:vAlign w:val="center"/>
          </w:tcPr>
          <w:p w14:paraId="56172AC4" w14:textId="690F936F"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650</w:t>
            </w:r>
          </w:p>
        </w:tc>
        <w:tc>
          <w:tcPr>
            <w:tcW w:w="1757" w:type="dxa"/>
            <w:tcBorders>
              <w:top w:val="single" w:sz="4" w:space="0" w:color="auto"/>
              <w:left w:val="single" w:sz="4" w:space="0" w:color="auto"/>
              <w:right w:val="single" w:sz="4" w:space="0" w:color="auto"/>
            </w:tcBorders>
            <w:shd w:val="clear" w:color="auto" w:fill="FFFFFF"/>
            <w:vAlign w:val="center"/>
          </w:tcPr>
          <w:p w14:paraId="51D07293" w14:textId="7F316829"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19 500</w:t>
            </w:r>
          </w:p>
        </w:tc>
      </w:tr>
      <w:tr w:rsidR="00162346" w:rsidRPr="00602A21" w14:paraId="24CAFF31" w14:textId="77777777" w:rsidTr="007D1851">
        <w:trPr>
          <w:trHeight w:val="288"/>
        </w:trPr>
        <w:tc>
          <w:tcPr>
            <w:tcW w:w="413" w:type="dxa"/>
            <w:tcBorders>
              <w:top w:val="single" w:sz="4" w:space="0" w:color="auto"/>
              <w:left w:val="single" w:sz="4" w:space="0" w:color="auto"/>
            </w:tcBorders>
            <w:shd w:val="clear" w:color="auto" w:fill="FFFFFF"/>
            <w:vAlign w:val="bottom"/>
          </w:tcPr>
          <w:p w14:paraId="547C89DD"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3.</w:t>
            </w:r>
          </w:p>
        </w:tc>
        <w:tc>
          <w:tcPr>
            <w:tcW w:w="4786" w:type="dxa"/>
            <w:tcBorders>
              <w:top w:val="single" w:sz="4" w:space="0" w:color="auto"/>
              <w:left w:val="single" w:sz="4" w:space="0" w:color="auto"/>
            </w:tcBorders>
            <w:shd w:val="clear" w:color="auto" w:fill="FFFFFF"/>
            <w:vAlign w:val="bottom"/>
          </w:tcPr>
          <w:p w14:paraId="48C1D3E7"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Rozebrání a oprava oken</w:t>
            </w:r>
          </w:p>
        </w:tc>
        <w:tc>
          <w:tcPr>
            <w:tcW w:w="581" w:type="dxa"/>
            <w:tcBorders>
              <w:top w:val="single" w:sz="4" w:space="0" w:color="auto"/>
              <w:left w:val="single" w:sz="4" w:space="0" w:color="auto"/>
            </w:tcBorders>
            <w:shd w:val="clear" w:color="auto" w:fill="FFFFFF"/>
            <w:vAlign w:val="bottom"/>
          </w:tcPr>
          <w:p w14:paraId="4EEB1EFB"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m2</w:t>
            </w:r>
          </w:p>
        </w:tc>
        <w:tc>
          <w:tcPr>
            <w:tcW w:w="998" w:type="dxa"/>
            <w:tcBorders>
              <w:top w:val="single" w:sz="4" w:space="0" w:color="auto"/>
              <w:left w:val="single" w:sz="4" w:space="0" w:color="auto"/>
            </w:tcBorders>
            <w:shd w:val="clear" w:color="auto" w:fill="FFFFFF"/>
            <w:vAlign w:val="bottom"/>
          </w:tcPr>
          <w:p w14:paraId="2D1069C3"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12</w:t>
            </w:r>
          </w:p>
        </w:tc>
        <w:tc>
          <w:tcPr>
            <w:tcW w:w="1238" w:type="dxa"/>
            <w:tcBorders>
              <w:top w:val="single" w:sz="4" w:space="0" w:color="auto"/>
              <w:left w:val="single" w:sz="4" w:space="0" w:color="auto"/>
            </w:tcBorders>
            <w:shd w:val="clear" w:color="auto" w:fill="FFFFFF"/>
            <w:vAlign w:val="bottom"/>
          </w:tcPr>
          <w:p w14:paraId="69B62ADD" w14:textId="17041D0E"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500</w:t>
            </w:r>
          </w:p>
        </w:tc>
        <w:tc>
          <w:tcPr>
            <w:tcW w:w="1757" w:type="dxa"/>
            <w:tcBorders>
              <w:top w:val="single" w:sz="4" w:space="0" w:color="auto"/>
              <w:left w:val="single" w:sz="4" w:space="0" w:color="auto"/>
              <w:right w:val="single" w:sz="4" w:space="0" w:color="auto"/>
            </w:tcBorders>
            <w:shd w:val="clear" w:color="auto" w:fill="FFFFFF"/>
            <w:vAlign w:val="bottom"/>
          </w:tcPr>
          <w:p w14:paraId="0C975600" w14:textId="16D33C12"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6 000</w:t>
            </w:r>
          </w:p>
        </w:tc>
      </w:tr>
      <w:tr w:rsidR="00162346" w:rsidRPr="00602A21" w14:paraId="719B8F8B" w14:textId="77777777" w:rsidTr="007D1851">
        <w:trPr>
          <w:trHeight w:val="293"/>
        </w:trPr>
        <w:tc>
          <w:tcPr>
            <w:tcW w:w="413" w:type="dxa"/>
            <w:tcBorders>
              <w:top w:val="single" w:sz="4" w:space="0" w:color="auto"/>
              <w:left w:val="single" w:sz="4" w:space="0" w:color="auto"/>
            </w:tcBorders>
            <w:shd w:val="clear" w:color="auto" w:fill="FFFFFF"/>
            <w:vAlign w:val="bottom"/>
          </w:tcPr>
          <w:p w14:paraId="1AACAF54"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4.</w:t>
            </w:r>
          </w:p>
        </w:tc>
        <w:tc>
          <w:tcPr>
            <w:tcW w:w="4786" w:type="dxa"/>
            <w:tcBorders>
              <w:top w:val="single" w:sz="4" w:space="0" w:color="auto"/>
              <w:left w:val="single" w:sz="4" w:space="0" w:color="auto"/>
            </w:tcBorders>
            <w:shd w:val="clear" w:color="auto" w:fill="FFFFFF"/>
            <w:vAlign w:val="bottom"/>
          </w:tcPr>
          <w:p w14:paraId="6DCEE9A7"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Nátěr dřevěných konstrukcí včetně oken 2x</w:t>
            </w:r>
          </w:p>
        </w:tc>
        <w:tc>
          <w:tcPr>
            <w:tcW w:w="581" w:type="dxa"/>
            <w:tcBorders>
              <w:top w:val="single" w:sz="4" w:space="0" w:color="auto"/>
              <w:left w:val="single" w:sz="4" w:space="0" w:color="auto"/>
            </w:tcBorders>
            <w:shd w:val="clear" w:color="auto" w:fill="FFFFFF"/>
            <w:vAlign w:val="bottom"/>
          </w:tcPr>
          <w:p w14:paraId="35E69817"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m2</w:t>
            </w:r>
          </w:p>
        </w:tc>
        <w:tc>
          <w:tcPr>
            <w:tcW w:w="998" w:type="dxa"/>
            <w:tcBorders>
              <w:top w:val="single" w:sz="4" w:space="0" w:color="auto"/>
              <w:left w:val="single" w:sz="4" w:space="0" w:color="auto"/>
            </w:tcBorders>
            <w:shd w:val="clear" w:color="auto" w:fill="FFFFFF"/>
            <w:vAlign w:val="bottom"/>
          </w:tcPr>
          <w:p w14:paraId="6A657DE6"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59</w:t>
            </w:r>
          </w:p>
        </w:tc>
        <w:tc>
          <w:tcPr>
            <w:tcW w:w="1238" w:type="dxa"/>
            <w:tcBorders>
              <w:top w:val="single" w:sz="4" w:space="0" w:color="auto"/>
              <w:left w:val="single" w:sz="4" w:space="0" w:color="auto"/>
            </w:tcBorders>
            <w:shd w:val="clear" w:color="auto" w:fill="FFFFFF"/>
            <w:vAlign w:val="bottom"/>
          </w:tcPr>
          <w:p w14:paraId="529BCEB3" w14:textId="2ACDE359"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400</w:t>
            </w:r>
          </w:p>
        </w:tc>
        <w:tc>
          <w:tcPr>
            <w:tcW w:w="1757" w:type="dxa"/>
            <w:tcBorders>
              <w:top w:val="single" w:sz="4" w:space="0" w:color="auto"/>
              <w:left w:val="single" w:sz="4" w:space="0" w:color="auto"/>
              <w:right w:val="single" w:sz="4" w:space="0" w:color="auto"/>
            </w:tcBorders>
            <w:shd w:val="clear" w:color="auto" w:fill="FFFFFF"/>
            <w:vAlign w:val="bottom"/>
          </w:tcPr>
          <w:p w14:paraId="3E558351" w14:textId="69F783DA"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23 600</w:t>
            </w:r>
          </w:p>
        </w:tc>
      </w:tr>
      <w:tr w:rsidR="00162346" w:rsidRPr="00602A21" w14:paraId="0A9FDF1C" w14:textId="77777777" w:rsidTr="007D1851">
        <w:trPr>
          <w:trHeight w:val="288"/>
        </w:trPr>
        <w:tc>
          <w:tcPr>
            <w:tcW w:w="413" w:type="dxa"/>
            <w:tcBorders>
              <w:top w:val="single" w:sz="4" w:space="0" w:color="auto"/>
              <w:left w:val="single" w:sz="4" w:space="0" w:color="auto"/>
            </w:tcBorders>
            <w:shd w:val="clear" w:color="auto" w:fill="FFFFFF"/>
            <w:vAlign w:val="bottom"/>
          </w:tcPr>
          <w:p w14:paraId="77DEAE85"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lastRenderedPageBreak/>
              <w:t>5.</w:t>
            </w:r>
          </w:p>
        </w:tc>
        <w:tc>
          <w:tcPr>
            <w:tcW w:w="4786" w:type="dxa"/>
            <w:tcBorders>
              <w:top w:val="single" w:sz="4" w:space="0" w:color="auto"/>
              <w:left w:val="single" w:sz="4" w:space="0" w:color="auto"/>
            </w:tcBorders>
            <w:shd w:val="clear" w:color="auto" w:fill="FFFFFF"/>
            <w:vAlign w:val="bottom"/>
          </w:tcPr>
          <w:p w14:paraId="34DA1B3B"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Oprava sjezdů a schodiště stěrkou</w:t>
            </w:r>
          </w:p>
        </w:tc>
        <w:tc>
          <w:tcPr>
            <w:tcW w:w="581" w:type="dxa"/>
            <w:tcBorders>
              <w:top w:val="single" w:sz="4" w:space="0" w:color="auto"/>
              <w:left w:val="single" w:sz="4" w:space="0" w:color="auto"/>
            </w:tcBorders>
            <w:shd w:val="clear" w:color="auto" w:fill="FFFFFF"/>
            <w:vAlign w:val="bottom"/>
          </w:tcPr>
          <w:p w14:paraId="2E53641A"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ks</w:t>
            </w:r>
          </w:p>
        </w:tc>
        <w:tc>
          <w:tcPr>
            <w:tcW w:w="998" w:type="dxa"/>
            <w:tcBorders>
              <w:top w:val="single" w:sz="4" w:space="0" w:color="auto"/>
              <w:left w:val="single" w:sz="4" w:space="0" w:color="auto"/>
            </w:tcBorders>
            <w:shd w:val="clear" w:color="auto" w:fill="FFFFFF"/>
            <w:vAlign w:val="bottom"/>
          </w:tcPr>
          <w:p w14:paraId="5033FFBA"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1</w:t>
            </w:r>
          </w:p>
        </w:tc>
        <w:tc>
          <w:tcPr>
            <w:tcW w:w="1238" w:type="dxa"/>
            <w:tcBorders>
              <w:top w:val="single" w:sz="4" w:space="0" w:color="auto"/>
              <w:left w:val="single" w:sz="4" w:space="0" w:color="auto"/>
            </w:tcBorders>
            <w:shd w:val="clear" w:color="auto" w:fill="FFFFFF"/>
            <w:vAlign w:val="bottom"/>
          </w:tcPr>
          <w:p w14:paraId="75E66AF1" w14:textId="57905C9F"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10 000</w:t>
            </w:r>
          </w:p>
        </w:tc>
        <w:tc>
          <w:tcPr>
            <w:tcW w:w="1757" w:type="dxa"/>
            <w:tcBorders>
              <w:top w:val="single" w:sz="4" w:space="0" w:color="auto"/>
              <w:left w:val="single" w:sz="4" w:space="0" w:color="auto"/>
              <w:right w:val="single" w:sz="4" w:space="0" w:color="auto"/>
            </w:tcBorders>
            <w:shd w:val="clear" w:color="auto" w:fill="FFFFFF"/>
            <w:vAlign w:val="bottom"/>
          </w:tcPr>
          <w:p w14:paraId="23A1A0BB" w14:textId="6998016B"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10 000</w:t>
            </w:r>
          </w:p>
        </w:tc>
      </w:tr>
      <w:tr w:rsidR="00162346" w:rsidRPr="00602A21" w14:paraId="5B4BC02C" w14:textId="77777777" w:rsidTr="007D1851">
        <w:trPr>
          <w:trHeight w:val="293"/>
        </w:trPr>
        <w:tc>
          <w:tcPr>
            <w:tcW w:w="413" w:type="dxa"/>
            <w:tcBorders>
              <w:top w:val="single" w:sz="4" w:space="0" w:color="auto"/>
              <w:left w:val="single" w:sz="4" w:space="0" w:color="auto"/>
            </w:tcBorders>
            <w:shd w:val="clear" w:color="auto" w:fill="FFFFFF"/>
            <w:vAlign w:val="bottom"/>
          </w:tcPr>
          <w:p w14:paraId="323ED8FD"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6.</w:t>
            </w:r>
          </w:p>
        </w:tc>
        <w:tc>
          <w:tcPr>
            <w:tcW w:w="4786" w:type="dxa"/>
            <w:tcBorders>
              <w:top w:val="single" w:sz="4" w:space="0" w:color="auto"/>
              <w:left w:val="single" w:sz="4" w:space="0" w:color="auto"/>
            </w:tcBorders>
            <w:shd w:val="clear" w:color="auto" w:fill="FFFFFF"/>
            <w:vAlign w:val="bottom"/>
          </w:tcPr>
          <w:p w14:paraId="30173502"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Omytí stěn tlakovou vodou, oprava stěn lokálně</w:t>
            </w:r>
          </w:p>
        </w:tc>
        <w:tc>
          <w:tcPr>
            <w:tcW w:w="581" w:type="dxa"/>
            <w:tcBorders>
              <w:top w:val="single" w:sz="4" w:space="0" w:color="auto"/>
              <w:left w:val="single" w:sz="4" w:space="0" w:color="auto"/>
            </w:tcBorders>
            <w:shd w:val="clear" w:color="auto" w:fill="FFFFFF"/>
            <w:vAlign w:val="bottom"/>
          </w:tcPr>
          <w:p w14:paraId="05595211"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ks</w:t>
            </w:r>
          </w:p>
        </w:tc>
        <w:tc>
          <w:tcPr>
            <w:tcW w:w="998" w:type="dxa"/>
            <w:tcBorders>
              <w:top w:val="single" w:sz="4" w:space="0" w:color="auto"/>
              <w:left w:val="single" w:sz="4" w:space="0" w:color="auto"/>
            </w:tcBorders>
            <w:shd w:val="clear" w:color="auto" w:fill="FFFFFF"/>
            <w:vAlign w:val="bottom"/>
          </w:tcPr>
          <w:p w14:paraId="4EADFC77"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1</w:t>
            </w:r>
          </w:p>
        </w:tc>
        <w:tc>
          <w:tcPr>
            <w:tcW w:w="1238" w:type="dxa"/>
            <w:tcBorders>
              <w:top w:val="single" w:sz="4" w:space="0" w:color="auto"/>
              <w:left w:val="single" w:sz="4" w:space="0" w:color="auto"/>
            </w:tcBorders>
            <w:shd w:val="clear" w:color="auto" w:fill="FFFFFF"/>
            <w:vAlign w:val="bottom"/>
          </w:tcPr>
          <w:p w14:paraId="03BB341B" w14:textId="61071D16"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10 000</w:t>
            </w:r>
          </w:p>
        </w:tc>
        <w:tc>
          <w:tcPr>
            <w:tcW w:w="1757" w:type="dxa"/>
            <w:tcBorders>
              <w:top w:val="single" w:sz="4" w:space="0" w:color="auto"/>
              <w:left w:val="single" w:sz="4" w:space="0" w:color="auto"/>
              <w:right w:val="single" w:sz="4" w:space="0" w:color="auto"/>
            </w:tcBorders>
            <w:shd w:val="clear" w:color="auto" w:fill="FFFFFF"/>
            <w:vAlign w:val="bottom"/>
          </w:tcPr>
          <w:p w14:paraId="3FCA9F3D" w14:textId="64DC0697"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10 000</w:t>
            </w:r>
          </w:p>
        </w:tc>
      </w:tr>
      <w:tr w:rsidR="00162346" w:rsidRPr="00602A21" w14:paraId="7E0C741E" w14:textId="77777777" w:rsidTr="007D1851">
        <w:trPr>
          <w:trHeight w:val="288"/>
        </w:trPr>
        <w:tc>
          <w:tcPr>
            <w:tcW w:w="413" w:type="dxa"/>
            <w:tcBorders>
              <w:top w:val="single" w:sz="4" w:space="0" w:color="auto"/>
              <w:left w:val="single" w:sz="4" w:space="0" w:color="auto"/>
            </w:tcBorders>
            <w:shd w:val="clear" w:color="auto" w:fill="FFFFFF"/>
            <w:vAlign w:val="bottom"/>
          </w:tcPr>
          <w:p w14:paraId="04185019"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7.</w:t>
            </w:r>
          </w:p>
        </w:tc>
        <w:tc>
          <w:tcPr>
            <w:tcW w:w="4786" w:type="dxa"/>
            <w:tcBorders>
              <w:top w:val="single" w:sz="4" w:space="0" w:color="auto"/>
              <w:left w:val="single" w:sz="4" w:space="0" w:color="auto"/>
            </w:tcBorders>
            <w:shd w:val="clear" w:color="auto" w:fill="FFFFFF"/>
            <w:vAlign w:val="bottom"/>
          </w:tcPr>
          <w:p w14:paraId="33C58914"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Nátěr fasádní barvou včetně penetrace</w:t>
            </w:r>
          </w:p>
        </w:tc>
        <w:tc>
          <w:tcPr>
            <w:tcW w:w="581" w:type="dxa"/>
            <w:tcBorders>
              <w:top w:val="single" w:sz="4" w:space="0" w:color="auto"/>
              <w:left w:val="single" w:sz="4" w:space="0" w:color="auto"/>
            </w:tcBorders>
            <w:shd w:val="clear" w:color="auto" w:fill="FFFFFF"/>
            <w:vAlign w:val="bottom"/>
          </w:tcPr>
          <w:p w14:paraId="3C288E5F"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m2</w:t>
            </w:r>
          </w:p>
        </w:tc>
        <w:tc>
          <w:tcPr>
            <w:tcW w:w="998" w:type="dxa"/>
            <w:tcBorders>
              <w:top w:val="single" w:sz="4" w:space="0" w:color="auto"/>
              <w:left w:val="single" w:sz="4" w:space="0" w:color="auto"/>
            </w:tcBorders>
            <w:shd w:val="clear" w:color="auto" w:fill="FFFFFF"/>
            <w:vAlign w:val="bottom"/>
          </w:tcPr>
          <w:p w14:paraId="7AEA9EA3"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150</w:t>
            </w:r>
          </w:p>
        </w:tc>
        <w:tc>
          <w:tcPr>
            <w:tcW w:w="1238" w:type="dxa"/>
            <w:tcBorders>
              <w:top w:val="single" w:sz="4" w:space="0" w:color="auto"/>
              <w:left w:val="single" w:sz="4" w:space="0" w:color="auto"/>
            </w:tcBorders>
            <w:shd w:val="clear" w:color="auto" w:fill="FFFFFF"/>
            <w:vAlign w:val="bottom"/>
          </w:tcPr>
          <w:p w14:paraId="15D4C209" w14:textId="28A6CC06"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500</w:t>
            </w:r>
          </w:p>
        </w:tc>
        <w:tc>
          <w:tcPr>
            <w:tcW w:w="1757" w:type="dxa"/>
            <w:tcBorders>
              <w:top w:val="single" w:sz="4" w:space="0" w:color="auto"/>
              <w:left w:val="single" w:sz="4" w:space="0" w:color="auto"/>
              <w:right w:val="single" w:sz="4" w:space="0" w:color="auto"/>
            </w:tcBorders>
            <w:shd w:val="clear" w:color="auto" w:fill="FFFFFF"/>
            <w:vAlign w:val="bottom"/>
          </w:tcPr>
          <w:p w14:paraId="1E249FA0" w14:textId="6E5A3469"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75 000</w:t>
            </w:r>
          </w:p>
        </w:tc>
      </w:tr>
      <w:tr w:rsidR="00162346" w:rsidRPr="00602A21" w14:paraId="0F01B213" w14:textId="77777777" w:rsidTr="007D1851">
        <w:trPr>
          <w:trHeight w:val="283"/>
        </w:trPr>
        <w:tc>
          <w:tcPr>
            <w:tcW w:w="413" w:type="dxa"/>
            <w:tcBorders>
              <w:top w:val="single" w:sz="4" w:space="0" w:color="auto"/>
              <w:left w:val="single" w:sz="4" w:space="0" w:color="auto"/>
            </w:tcBorders>
            <w:shd w:val="clear" w:color="auto" w:fill="FFFFFF"/>
          </w:tcPr>
          <w:p w14:paraId="3ECFAF8A" w14:textId="77777777" w:rsidR="00162346" w:rsidRPr="00602A21" w:rsidRDefault="00162346" w:rsidP="007D1851">
            <w:pPr>
              <w:rPr>
                <w:rFonts w:asciiTheme="minorHAnsi" w:hAnsiTheme="minorHAnsi" w:cstheme="minorHAnsi"/>
                <w:sz w:val="22"/>
                <w:szCs w:val="22"/>
              </w:rPr>
            </w:pPr>
          </w:p>
        </w:tc>
        <w:tc>
          <w:tcPr>
            <w:tcW w:w="4786" w:type="dxa"/>
            <w:tcBorders>
              <w:top w:val="single" w:sz="4" w:space="0" w:color="auto"/>
              <w:left w:val="single" w:sz="4" w:space="0" w:color="auto"/>
            </w:tcBorders>
            <w:shd w:val="clear" w:color="auto" w:fill="FFFFFF"/>
            <w:vAlign w:val="bottom"/>
          </w:tcPr>
          <w:p w14:paraId="408E18B9" w14:textId="77777777" w:rsidR="00162346" w:rsidRPr="00602A21" w:rsidRDefault="00162346" w:rsidP="007D1851">
            <w:pPr>
              <w:spacing w:line="220" w:lineRule="exact"/>
              <w:rPr>
                <w:rFonts w:asciiTheme="minorHAnsi" w:hAnsiTheme="minorHAnsi" w:cstheme="minorHAnsi"/>
                <w:sz w:val="22"/>
                <w:szCs w:val="22"/>
              </w:rPr>
            </w:pPr>
            <w:r w:rsidRPr="00602A21">
              <w:rPr>
                <w:rFonts w:asciiTheme="minorHAnsi" w:hAnsiTheme="minorHAnsi" w:cstheme="minorHAnsi"/>
                <w:b/>
                <w:sz w:val="22"/>
                <w:szCs w:val="22"/>
              </w:rPr>
              <w:t>cena celkem bez DPH</w:t>
            </w:r>
          </w:p>
        </w:tc>
        <w:tc>
          <w:tcPr>
            <w:tcW w:w="581" w:type="dxa"/>
            <w:tcBorders>
              <w:top w:val="single" w:sz="4" w:space="0" w:color="auto"/>
              <w:left w:val="single" w:sz="4" w:space="0" w:color="auto"/>
            </w:tcBorders>
            <w:shd w:val="clear" w:color="auto" w:fill="FFFFFF"/>
          </w:tcPr>
          <w:p w14:paraId="26575803" w14:textId="77777777" w:rsidR="00162346" w:rsidRPr="00602A21" w:rsidRDefault="00162346" w:rsidP="007D1851">
            <w:pPr>
              <w:rPr>
                <w:rFonts w:asciiTheme="minorHAnsi" w:hAnsiTheme="minorHAnsi" w:cstheme="minorHAnsi"/>
                <w:sz w:val="22"/>
                <w:szCs w:val="22"/>
              </w:rPr>
            </w:pPr>
          </w:p>
        </w:tc>
        <w:tc>
          <w:tcPr>
            <w:tcW w:w="998" w:type="dxa"/>
            <w:tcBorders>
              <w:top w:val="single" w:sz="4" w:space="0" w:color="auto"/>
              <w:left w:val="single" w:sz="4" w:space="0" w:color="auto"/>
            </w:tcBorders>
            <w:shd w:val="clear" w:color="auto" w:fill="FFFFFF"/>
          </w:tcPr>
          <w:p w14:paraId="7FD826A7" w14:textId="77777777" w:rsidR="00162346" w:rsidRPr="00602A21" w:rsidRDefault="00162346" w:rsidP="007D1851">
            <w:pPr>
              <w:rPr>
                <w:rFonts w:asciiTheme="minorHAnsi" w:hAnsiTheme="minorHAnsi" w:cstheme="minorHAnsi"/>
                <w:sz w:val="22"/>
                <w:szCs w:val="22"/>
              </w:rPr>
            </w:pPr>
          </w:p>
        </w:tc>
        <w:tc>
          <w:tcPr>
            <w:tcW w:w="1238" w:type="dxa"/>
            <w:tcBorders>
              <w:top w:val="single" w:sz="4" w:space="0" w:color="auto"/>
              <w:left w:val="single" w:sz="4" w:space="0" w:color="auto"/>
            </w:tcBorders>
            <w:shd w:val="clear" w:color="auto" w:fill="FFFFFF"/>
          </w:tcPr>
          <w:p w14:paraId="224FE462" w14:textId="77777777" w:rsidR="00162346" w:rsidRPr="00602A21" w:rsidRDefault="00162346" w:rsidP="007D1851">
            <w:pPr>
              <w:rPr>
                <w:rFonts w:asciiTheme="minorHAnsi" w:hAnsiTheme="minorHAnsi" w:cstheme="minorHAnsi"/>
                <w:sz w:val="22"/>
                <w:szCs w:val="22"/>
              </w:rPr>
            </w:pPr>
          </w:p>
        </w:tc>
        <w:tc>
          <w:tcPr>
            <w:tcW w:w="1757" w:type="dxa"/>
            <w:tcBorders>
              <w:top w:val="single" w:sz="4" w:space="0" w:color="auto"/>
              <w:left w:val="single" w:sz="4" w:space="0" w:color="auto"/>
              <w:right w:val="single" w:sz="4" w:space="0" w:color="auto"/>
            </w:tcBorders>
            <w:shd w:val="clear" w:color="auto" w:fill="FFFFFF"/>
            <w:vAlign w:val="bottom"/>
          </w:tcPr>
          <w:p w14:paraId="6DF9460F" w14:textId="6B8EC563" w:rsidR="00162346" w:rsidRPr="00CF6DDF" w:rsidRDefault="00CE52B6" w:rsidP="007D1851">
            <w:pPr>
              <w:spacing w:line="220" w:lineRule="exact"/>
              <w:rPr>
                <w:rFonts w:asciiTheme="minorHAnsi" w:hAnsiTheme="minorHAnsi" w:cstheme="minorHAnsi"/>
                <w:b/>
                <w:bCs/>
                <w:sz w:val="22"/>
                <w:szCs w:val="22"/>
              </w:rPr>
            </w:pPr>
            <w:r w:rsidRPr="00CF6DDF">
              <w:rPr>
                <w:rFonts w:asciiTheme="minorHAnsi" w:hAnsiTheme="minorHAnsi" w:cstheme="minorHAnsi"/>
                <w:b/>
                <w:bCs/>
                <w:sz w:val="22"/>
                <w:szCs w:val="22"/>
              </w:rPr>
              <w:t>150 100</w:t>
            </w:r>
          </w:p>
        </w:tc>
      </w:tr>
      <w:tr w:rsidR="00162346" w:rsidRPr="00602A21" w14:paraId="6EF04FE0" w14:textId="77777777" w:rsidTr="007D1851">
        <w:trPr>
          <w:trHeight w:val="312"/>
        </w:trPr>
        <w:tc>
          <w:tcPr>
            <w:tcW w:w="413" w:type="dxa"/>
            <w:tcBorders>
              <w:top w:val="single" w:sz="4" w:space="0" w:color="auto"/>
              <w:left w:val="single" w:sz="4" w:space="0" w:color="auto"/>
              <w:bottom w:val="single" w:sz="4" w:space="0" w:color="auto"/>
            </w:tcBorders>
            <w:shd w:val="clear" w:color="auto" w:fill="FFFFFF"/>
          </w:tcPr>
          <w:p w14:paraId="4F1949DC" w14:textId="77777777" w:rsidR="00162346" w:rsidRPr="00602A21" w:rsidRDefault="00162346" w:rsidP="007D1851">
            <w:pPr>
              <w:rPr>
                <w:rFonts w:asciiTheme="minorHAnsi" w:hAnsiTheme="minorHAnsi" w:cstheme="minorHAnsi"/>
                <w:sz w:val="22"/>
                <w:szCs w:val="22"/>
              </w:rPr>
            </w:pPr>
          </w:p>
        </w:tc>
        <w:tc>
          <w:tcPr>
            <w:tcW w:w="4786" w:type="dxa"/>
            <w:tcBorders>
              <w:top w:val="single" w:sz="4" w:space="0" w:color="auto"/>
              <w:left w:val="single" w:sz="4" w:space="0" w:color="auto"/>
              <w:bottom w:val="single" w:sz="4" w:space="0" w:color="auto"/>
            </w:tcBorders>
            <w:shd w:val="clear" w:color="auto" w:fill="FFFFFF"/>
            <w:vAlign w:val="bottom"/>
          </w:tcPr>
          <w:p w14:paraId="1833574A" w14:textId="1F287C19" w:rsidR="00162346" w:rsidRPr="00602A21" w:rsidRDefault="00162346" w:rsidP="007D1851">
            <w:pPr>
              <w:spacing w:line="220" w:lineRule="exact"/>
              <w:rPr>
                <w:rFonts w:asciiTheme="minorHAnsi" w:hAnsiTheme="minorHAnsi" w:cstheme="minorHAnsi"/>
                <w:sz w:val="22"/>
                <w:szCs w:val="22"/>
              </w:rPr>
            </w:pPr>
            <w:r w:rsidRPr="00602A21">
              <w:rPr>
                <w:rFonts w:asciiTheme="minorHAnsi" w:hAnsiTheme="minorHAnsi" w:cstheme="minorHAnsi"/>
                <w:b/>
                <w:sz w:val="22"/>
                <w:szCs w:val="22"/>
              </w:rPr>
              <w:t xml:space="preserve">cena celkem </w:t>
            </w:r>
            <w:r w:rsidR="000D5E82" w:rsidRPr="00602A21">
              <w:rPr>
                <w:rFonts w:asciiTheme="minorHAnsi" w:hAnsiTheme="minorHAnsi" w:cstheme="minorHAnsi"/>
                <w:b/>
                <w:sz w:val="22"/>
                <w:szCs w:val="22"/>
              </w:rPr>
              <w:t>včetně</w:t>
            </w:r>
            <w:r w:rsidRPr="00602A21">
              <w:rPr>
                <w:rFonts w:asciiTheme="minorHAnsi" w:hAnsiTheme="minorHAnsi" w:cstheme="minorHAnsi"/>
                <w:b/>
                <w:sz w:val="22"/>
                <w:szCs w:val="22"/>
              </w:rPr>
              <w:t xml:space="preserve"> DPH</w:t>
            </w:r>
            <w:r w:rsidR="00223413" w:rsidRPr="00602A21">
              <w:rPr>
                <w:rFonts w:asciiTheme="minorHAnsi" w:hAnsiTheme="minorHAnsi" w:cstheme="minorHAnsi"/>
                <w:b/>
                <w:sz w:val="22"/>
                <w:szCs w:val="22"/>
              </w:rPr>
              <w:t xml:space="preserve"> </w:t>
            </w:r>
            <w:r w:rsidR="00223413" w:rsidRPr="00602A21">
              <w:rPr>
                <w:rFonts w:asciiTheme="minorHAnsi" w:hAnsiTheme="minorHAnsi" w:cstheme="minorHAnsi"/>
                <w:b/>
                <w:sz w:val="22"/>
                <w:szCs w:val="22"/>
                <w:u w:val="single"/>
              </w:rPr>
              <w:t xml:space="preserve">21 %  </w:t>
            </w:r>
          </w:p>
        </w:tc>
        <w:tc>
          <w:tcPr>
            <w:tcW w:w="581" w:type="dxa"/>
            <w:tcBorders>
              <w:top w:val="single" w:sz="4" w:space="0" w:color="auto"/>
              <w:left w:val="single" w:sz="4" w:space="0" w:color="auto"/>
              <w:bottom w:val="single" w:sz="4" w:space="0" w:color="auto"/>
            </w:tcBorders>
            <w:shd w:val="clear" w:color="auto" w:fill="FFFFFF"/>
          </w:tcPr>
          <w:p w14:paraId="04A8679C" w14:textId="77777777" w:rsidR="00162346" w:rsidRPr="00602A21" w:rsidRDefault="00162346" w:rsidP="007D1851">
            <w:pP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tcBorders>
            <w:shd w:val="clear" w:color="auto" w:fill="FFFFFF"/>
          </w:tcPr>
          <w:p w14:paraId="4B9B8837" w14:textId="77777777" w:rsidR="00162346" w:rsidRPr="00602A21" w:rsidRDefault="00162346" w:rsidP="007D1851">
            <w:pPr>
              <w:rPr>
                <w:rFonts w:asciiTheme="minorHAnsi" w:hAnsiTheme="minorHAnsi" w:cstheme="minorHAnsi"/>
                <w:sz w:val="22"/>
                <w:szCs w:val="22"/>
              </w:rPr>
            </w:pPr>
          </w:p>
        </w:tc>
        <w:tc>
          <w:tcPr>
            <w:tcW w:w="1238" w:type="dxa"/>
            <w:tcBorders>
              <w:top w:val="single" w:sz="4" w:space="0" w:color="auto"/>
              <w:left w:val="single" w:sz="4" w:space="0" w:color="auto"/>
              <w:bottom w:val="single" w:sz="4" w:space="0" w:color="auto"/>
            </w:tcBorders>
            <w:shd w:val="clear" w:color="auto" w:fill="FFFFFF"/>
          </w:tcPr>
          <w:p w14:paraId="28C576D4" w14:textId="77777777" w:rsidR="00162346" w:rsidRPr="00602A21" w:rsidRDefault="00162346" w:rsidP="007D1851">
            <w:pPr>
              <w:rPr>
                <w:rFonts w:asciiTheme="minorHAnsi" w:hAnsiTheme="minorHAnsi" w:cstheme="minorHAnsi"/>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vAlign w:val="bottom"/>
          </w:tcPr>
          <w:p w14:paraId="3A6C7C7B" w14:textId="51971899" w:rsidR="00162346" w:rsidRPr="00CF6DDF" w:rsidRDefault="00CE52B6" w:rsidP="007D1851">
            <w:pPr>
              <w:spacing w:line="220" w:lineRule="exact"/>
              <w:rPr>
                <w:rFonts w:asciiTheme="minorHAnsi" w:hAnsiTheme="minorHAnsi" w:cstheme="minorHAnsi"/>
                <w:b/>
                <w:bCs/>
                <w:sz w:val="22"/>
                <w:szCs w:val="22"/>
              </w:rPr>
            </w:pPr>
            <w:r w:rsidRPr="00CF6DDF">
              <w:rPr>
                <w:rFonts w:asciiTheme="minorHAnsi" w:hAnsiTheme="minorHAnsi" w:cstheme="minorHAnsi"/>
                <w:b/>
                <w:bCs/>
                <w:sz w:val="22"/>
                <w:szCs w:val="22"/>
              </w:rPr>
              <w:t>181 621</w:t>
            </w:r>
          </w:p>
        </w:tc>
      </w:tr>
    </w:tbl>
    <w:p w14:paraId="1435325F" w14:textId="77777777" w:rsidR="00162346" w:rsidRPr="00602A21" w:rsidRDefault="00162346" w:rsidP="00162346">
      <w:pPr>
        <w:jc w:val="both"/>
        <w:rPr>
          <w:rFonts w:asciiTheme="minorHAnsi" w:hAnsiTheme="minorHAnsi" w:cstheme="minorHAnsi"/>
          <w:b/>
          <w:sz w:val="22"/>
          <w:szCs w:val="22"/>
          <w:highlight w:val="yellow"/>
          <w:u w:val="single"/>
        </w:rPr>
      </w:pPr>
    </w:p>
    <w:p w14:paraId="57DA32DD" w14:textId="77777777" w:rsidR="00162346" w:rsidRPr="00602A21" w:rsidRDefault="00162346" w:rsidP="00162346">
      <w:pPr>
        <w:jc w:val="both"/>
        <w:rPr>
          <w:rFonts w:asciiTheme="minorHAnsi" w:hAnsiTheme="minorHAnsi" w:cstheme="minorHAnsi"/>
          <w:b/>
          <w:sz w:val="22"/>
          <w:szCs w:val="22"/>
          <w:highlight w:val="yellow"/>
          <w:u w:val="single"/>
        </w:rPr>
      </w:pPr>
    </w:p>
    <w:p w14:paraId="68DE25A5" w14:textId="77777777" w:rsidR="00162346" w:rsidRPr="00602A21" w:rsidRDefault="00162346" w:rsidP="00162346">
      <w:pPr>
        <w:jc w:val="both"/>
        <w:rPr>
          <w:rFonts w:asciiTheme="minorHAnsi" w:hAnsiTheme="minorHAnsi" w:cstheme="minorHAnsi"/>
          <w:b/>
          <w:sz w:val="22"/>
          <w:szCs w:val="22"/>
          <w:highlight w:val="yellow"/>
          <w:u w:val="single"/>
        </w:rPr>
      </w:pPr>
    </w:p>
    <w:p w14:paraId="2D571138" w14:textId="77777777" w:rsidR="00162346" w:rsidRPr="00602A21" w:rsidRDefault="00162346" w:rsidP="00162346">
      <w:pPr>
        <w:spacing w:line="220" w:lineRule="exact"/>
        <w:rPr>
          <w:rFonts w:asciiTheme="minorHAnsi" w:hAnsiTheme="minorHAnsi" w:cstheme="minorHAnsi"/>
          <w:sz w:val="22"/>
          <w:szCs w:val="22"/>
        </w:rPr>
      </w:pPr>
      <w:r w:rsidRPr="00602A21">
        <w:rPr>
          <w:rFonts w:asciiTheme="minorHAnsi" w:hAnsiTheme="minorHAnsi" w:cstheme="minorHAnsi"/>
          <w:b/>
          <w:sz w:val="22"/>
          <w:szCs w:val="22"/>
        </w:rPr>
        <w:t>Podchod č. 2 u Kauflandu</w:t>
      </w:r>
    </w:p>
    <w:tbl>
      <w:tblPr>
        <w:tblOverlap w:val="never"/>
        <w:tblW w:w="9773" w:type="dxa"/>
        <w:tblInd w:w="10" w:type="dxa"/>
        <w:tblLayout w:type="fixed"/>
        <w:tblCellMar>
          <w:left w:w="10" w:type="dxa"/>
          <w:right w:w="10" w:type="dxa"/>
        </w:tblCellMar>
        <w:tblLook w:val="0000" w:firstRow="0" w:lastRow="0" w:firstColumn="0" w:lastColumn="0" w:noHBand="0" w:noVBand="0"/>
      </w:tblPr>
      <w:tblGrid>
        <w:gridCol w:w="413"/>
        <w:gridCol w:w="4786"/>
        <w:gridCol w:w="581"/>
        <w:gridCol w:w="998"/>
        <w:gridCol w:w="1238"/>
        <w:gridCol w:w="1757"/>
      </w:tblGrid>
      <w:tr w:rsidR="00162346" w:rsidRPr="00602A21" w14:paraId="7DF391FA" w14:textId="77777777" w:rsidTr="007D1851">
        <w:trPr>
          <w:trHeight w:val="341"/>
        </w:trPr>
        <w:tc>
          <w:tcPr>
            <w:tcW w:w="413" w:type="dxa"/>
            <w:tcBorders>
              <w:top w:val="single" w:sz="4" w:space="0" w:color="auto"/>
              <w:left w:val="single" w:sz="4" w:space="0" w:color="auto"/>
            </w:tcBorders>
            <w:shd w:val="clear" w:color="auto" w:fill="FFFFFF"/>
          </w:tcPr>
          <w:p w14:paraId="003C68DD" w14:textId="77777777" w:rsidR="00162346" w:rsidRPr="00602A21" w:rsidRDefault="00162346" w:rsidP="007D1851">
            <w:pPr>
              <w:rPr>
                <w:rFonts w:asciiTheme="minorHAnsi" w:hAnsiTheme="minorHAnsi" w:cstheme="minorHAnsi"/>
                <w:b/>
                <w:bCs/>
                <w:sz w:val="22"/>
                <w:szCs w:val="22"/>
              </w:rPr>
            </w:pPr>
          </w:p>
        </w:tc>
        <w:tc>
          <w:tcPr>
            <w:tcW w:w="4786" w:type="dxa"/>
            <w:tcBorders>
              <w:top w:val="single" w:sz="4" w:space="0" w:color="auto"/>
              <w:left w:val="single" w:sz="4" w:space="0" w:color="auto"/>
            </w:tcBorders>
            <w:shd w:val="clear" w:color="auto" w:fill="FFFFFF"/>
            <w:vAlign w:val="bottom"/>
          </w:tcPr>
          <w:p w14:paraId="288F9FC2" w14:textId="77777777" w:rsidR="00162346" w:rsidRPr="00602A21" w:rsidRDefault="00162346" w:rsidP="007D1851">
            <w:pPr>
              <w:spacing w:line="200" w:lineRule="exact"/>
              <w:rPr>
                <w:rFonts w:asciiTheme="minorHAnsi" w:hAnsiTheme="minorHAnsi" w:cstheme="minorHAnsi"/>
                <w:b/>
                <w:bCs/>
                <w:sz w:val="22"/>
                <w:szCs w:val="22"/>
              </w:rPr>
            </w:pPr>
            <w:r w:rsidRPr="00602A21">
              <w:rPr>
                <w:rStyle w:val="Zkladntext210pt"/>
                <w:rFonts w:asciiTheme="minorHAnsi" w:hAnsiTheme="minorHAnsi" w:cstheme="minorHAnsi"/>
                <w:b w:val="0"/>
                <w:sz w:val="22"/>
                <w:szCs w:val="22"/>
              </w:rPr>
              <w:t>Položka</w:t>
            </w:r>
          </w:p>
        </w:tc>
        <w:tc>
          <w:tcPr>
            <w:tcW w:w="581" w:type="dxa"/>
            <w:tcBorders>
              <w:top w:val="single" w:sz="4" w:space="0" w:color="auto"/>
              <w:left w:val="single" w:sz="4" w:space="0" w:color="auto"/>
            </w:tcBorders>
            <w:shd w:val="clear" w:color="auto" w:fill="FFFFFF"/>
            <w:vAlign w:val="bottom"/>
          </w:tcPr>
          <w:p w14:paraId="28F0952B" w14:textId="77777777" w:rsidR="00162346" w:rsidRPr="00602A21" w:rsidRDefault="00162346" w:rsidP="007D1851">
            <w:pPr>
              <w:spacing w:line="200" w:lineRule="exact"/>
              <w:rPr>
                <w:rFonts w:asciiTheme="minorHAnsi" w:hAnsiTheme="minorHAnsi" w:cstheme="minorHAnsi"/>
                <w:b/>
                <w:bCs/>
                <w:sz w:val="22"/>
                <w:szCs w:val="22"/>
              </w:rPr>
            </w:pPr>
            <w:r w:rsidRPr="00602A21">
              <w:rPr>
                <w:rStyle w:val="Zkladntext210pt"/>
                <w:rFonts w:asciiTheme="minorHAnsi" w:hAnsiTheme="minorHAnsi" w:cstheme="minorHAnsi"/>
                <w:b w:val="0"/>
                <w:sz w:val="22"/>
                <w:szCs w:val="22"/>
              </w:rPr>
              <w:t>MJ</w:t>
            </w:r>
          </w:p>
        </w:tc>
        <w:tc>
          <w:tcPr>
            <w:tcW w:w="998" w:type="dxa"/>
            <w:tcBorders>
              <w:top w:val="single" w:sz="4" w:space="0" w:color="auto"/>
              <w:left w:val="single" w:sz="4" w:space="0" w:color="auto"/>
            </w:tcBorders>
            <w:shd w:val="clear" w:color="auto" w:fill="FFFFFF"/>
            <w:vAlign w:val="bottom"/>
          </w:tcPr>
          <w:p w14:paraId="3097639F" w14:textId="77777777" w:rsidR="00162346" w:rsidRPr="00602A21" w:rsidRDefault="00162346" w:rsidP="007D1851">
            <w:pPr>
              <w:spacing w:line="200" w:lineRule="exact"/>
              <w:rPr>
                <w:rFonts w:asciiTheme="minorHAnsi" w:hAnsiTheme="minorHAnsi" w:cstheme="minorHAnsi"/>
                <w:b/>
                <w:bCs/>
                <w:sz w:val="22"/>
                <w:szCs w:val="22"/>
              </w:rPr>
            </w:pPr>
            <w:proofErr w:type="spellStart"/>
            <w:r w:rsidRPr="00602A21">
              <w:rPr>
                <w:rStyle w:val="Zkladntext210pt"/>
                <w:rFonts w:asciiTheme="minorHAnsi" w:hAnsiTheme="minorHAnsi" w:cstheme="minorHAnsi"/>
                <w:b w:val="0"/>
                <w:sz w:val="22"/>
                <w:szCs w:val="22"/>
              </w:rPr>
              <w:t>Mn.MJ</w:t>
            </w:r>
            <w:proofErr w:type="spellEnd"/>
          </w:p>
        </w:tc>
        <w:tc>
          <w:tcPr>
            <w:tcW w:w="1238" w:type="dxa"/>
            <w:tcBorders>
              <w:top w:val="single" w:sz="4" w:space="0" w:color="auto"/>
              <w:left w:val="single" w:sz="4" w:space="0" w:color="auto"/>
            </w:tcBorders>
            <w:shd w:val="clear" w:color="auto" w:fill="FFFFFF"/>
            <w:vAlign w:val="bottom"/>
          </w:tcPr>
          <w:p w14:paraId="3AD58BCD" w14:textId="77777777" w:rsidR="00162346" w:rsidRPr="00602A21" w:rsidRDefault="00162346" w:rsidP="007D1851">
            <w:pPr>
              <w:spacing w:line="200" w:lineRule="exact"/>
              <w:rPr>
                <w:rFonts w:asciiTheme="minorHAnsi" w:hAnsiTheme="minorHAnsi" w:cstheme="minorHAnsi"/>
                <w:b/>
                <w:bCs/>
                <w:sz w:val="22"/>
                <w:szCs w:val="22"/>
              </w:rPr>
            </w:pPr>
            <w:proofErr w:type="spellStart"/>
            <w:r w:rsidRPr="00602A21">
              <w:rPr>
                <w:rStyle w:val="Zkladntext210pt"/>
                <w:rFonts w:asciiTheme="minorHAnsi" w:hAnsiTheme="minorHAnsi" w:cstheme="minorHAnsi"/>
                <w:b w:val="0"/>
                <w:sz w:val="22"/>
                <w:szCs w:val="22"/>
              </w:rPr>
              <w:t>Jedn</w:t>
            </w:r>
            <w:proofErr w:type="spellEnd"/>
            <w:r w:rsidRPr="00602A21">
              <w:rPr>
                <w:rStyle w:val="Zkladntext210pt"/>
                <w:rFonts w:asciiTheme="minorHAnsi" w:hAnsiTheme="minorHAnsi" w:cstheme="minorHAnsi"/>
                <w:b w:val="0"/>
                <w:sz w:val="22"/>
                <w:szCs w:val="22"/>
              </w:rPr>
              <w:t>. Cena</w:t>
            </w:r>
          </w:p>
        </w:tc>
        <w:tc>
          <w:tcPr>
            <w:tcW w:w="1757" w:type="dxa"/>
            <w:tcBorders>
              <w:top w:val="single" w:sz="4" w:space="0" w:color="auto"/>
              <w:left w:val="single" w:sz="4" w:space="0" w:color="auto"/>
              <w:right w:val="single" w:sz="4" w:space="0" w:color="auto"/>
            </w:tcBorders>
            <w:shd w:val="clear" w:color="auto" w:fill="FFFFFF"/>
            <w:vAlign w:val="bottom"/>
          </w:tcPr>
          <w:p w14:paraId="2D61046D" w14:textId="77777777" w:rsidR="00162346" w:rsidRPr="00602A21" w:rsidRDefault="00162346" w:rsidP="007D1851">
            <w:pPr>
              <w:spacing w:line="200" w:lineRule="exact"/>
              <w:rPr>
                <w:rFonts w:asciiTheme="minorHAnsi" w:hAnsiTheme="minorHAnsi" w:cstheme="minorHAnsi"/>
                <w:b/>
                <w:bCs/>
                <w:sz w:val="22"/>
                <w:szCs w:val="22"/>
              </w:rPr>
            </w:pPr>
            <w:r w:rsidRPr="00602A21">
              <w:rPr>
                <w:rStyle w:val="Zkladntext210pt"/>
                <w:rFonts w:asciiTheme="minorHAnsi" w:hAnsiTheme="minorHAnsi" w:cstheme="minorHAnsi"/>
                <w:b w:val="0"/>
                <w:sz w:val="22"/>
                <w:szCs w:val="22"/>
              </w:rPr>
              <w:t>Cena cel./polož.</w:t>
            </w:r>
          </w:p>
        </w:tc>
      </w:tr>
      <w:tr w:rsidR="00162346" w:rsidRPr="00602A21" w14:paraId="7D7E056A" w14:textId="77777777" w:rsidTr="007D1851">
        <w:trPr>
          <w:trHeight w:val="288"/>
        </w:trPr>
        <w:tc>
          <w:tcPr>
            <w:tcW w:w="413" w:type="dxa"/>
            <w:tcBorders>
              <w:top w:val="single" w:sz="4" w:space="0" w:color="auto"/>
              <w:left w:val="single" w:sz="4" w:space="0" w:color="auto"/>
            </w:tcBorders>
            <w:shd w:val="clear" w:color="auto" w:fill="FFFFFF"/>
            <w:vAlign w:val="bottom"/>
          </w:tcPr>
          <w:p w14:paraId="04340F7F"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1.</w:t>
            </w:r>
          </w:p>
        </w:tc>
        <w:tc>
          <w:tcPr>
            <w:tcW w:w="4786" w:type="dxa"/>
            <w:tcBorders>
              <w:top w:val="single" w:sz="4" w:space="0" w:color="auto"/>
              <w:left w:val="single" w:sz="4" w:space="0" w:color="auto"/>
            </w:tcBorders>
            <w:shd w:val="clear" w:color="auto" w:fill="FFFFFF"/>
            <w:vAlign w:val="bottom"/>
          </w:tcPr>
          <w:p w14:paraId="5C432F5C"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Odstranění náletů vyčištění a terénní úpravy</w:t>
            </w:r>
          </w:p>
        </w:tc>
        <w:tc>
          <w:tcPr>
            <w:tcW w:w="581" w:type="dxa"/>
            <w:tcBorders>
              <w:top w:val="single" w:sz="4" w:space="0" w:color="auto"/>
              <w:left w:val="single" w:sz="4" w:space="0" w:color="auto"/>
            </w:tcBorders>
            <w:shd w:val="clear" w:color="auto" w:fill="FFFFFF"/>
            <w:vAlign w:val="bottom"/>
          </w:tcPr>
          <w:p w14:paraId="187CCD6B"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ks</w:t>
            </w:r>
          </w:p>
        </w:tc>
        <w:tc>
          <w:tcPr>
            <w:tcW w:w="998" w:type="dxa"/>
            <w:tcBorders>
              <w:top w:val="single" w:sz="4" w:space="0" w:color="auto"/>
              <w:left w:val="single" w:sz="4" w:space="0" w:color="auto"/>
            </w:tcBorders>
            <w:shd w:val="clear" w:color="auto" w:fill="FFFFFF"/>
            <w:vAlign w:val="bottom"/>
          </w:tcPr>
          <w:p w14:paraId="06E1320E"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1</w:t>
            </w:r>
          </w:p>
        </w:tc>
        <w:tc>
          <w:tcPr>
            <w:tcW w:w="1238" w:type="dxa"/>
            <w:tcBorders>
              <w:top w:val="single" w:sz="4" w:space="0" w:color="auto"/>
              <w:left w:val="single" w:sz="4" w:space="0" w:color="auto"/>
            </w:tcBorders>
            <w:shd w:val="clear" w:color="auto" w:fill="FFFFFF"/>
            <w:vAlign w:val="bottom"/>
          </w:tcPr>
          <w:p w14:paraId="0849EEB3" w14:textId="309A0C2A"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1 000</w:t>
            </w:r>
          </w:p>
        </w:tc>
        <w:tc>
          <w:tcPr>
            <w:tcW w:w="1757" w:type="dxa"/>
            <w:tcBorders>
              <w:top w:val="single" w:sz="4" w:space="0" w:color="auto"/>
              <w:left w:val="single" w:sz="4" w:space="0" w:color="auto"/>
              <w:right w:val="single" w:sz="4" w:space="0" w:color="auto"/>
            </w:tcBorders>
            <w:shd w:val="clear" w:color="auto" w:fill="FFFFFF"/>
            <w:vAlign w:val="bottom"/>
          </w:tcPr>
          <w:p w14:paraId="1756F191" w14:textId="564035B3"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1 000</w:t>
            </w:r>
          </w:p>
        </w:tc>
      </w:tr>
      <w:tr w:rsidR="00162346" w:rsidRPr="00602A21" w14:paraId="4C109E0D" w14:textId="77777777" w:rsidTr="007D1851">
        <w:trPr>
          <w:trHeight w:val="288"/>
        </w:trPr>
        <w:tc>
          <w:tcPr>
            <w:tcW w:w="413" w:type="dxa"/>
            <w:tcBorders>
              <w:top w:val="single" w:sz="4" w:space="0" w:color="auto"/>
              <w:left w:val="single" w:sz="4" w:space="0" w:color="auto"/>
            </w:tcBorders>
            <w:shd w:val="clear" w:color="auto" w:fill="FFFFFF"/>
            <w:vAlign w:val="bottom"/>
          </w:tcPr>
          <w:p w14:paraId="66A2A71F"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2.</w:t>
            </w:r>
          </w:p>
        </w:tc>
        <w:tc>
          <w:tcPr>
            <w:tcW w:w="4786" w:type="dxa"/>
            <w:tcBorders>
              <w:top w:val="single" w:sz="4" w:space="0" w:color="auto"/>
              <w:left w:val="single" w:sz="4" w:space="0" w:color="auto"/>
            </w:tcBorders>
            <w:shd w:val="clear" w:color="auto" w:fill="FFFFFF"/>
            <w:vAlign w:val="bottom"/>
          </w:tcPr>
          <w:p w14:paraId="08F23498"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Výměna a doplnění svodů</w:t>
            </w:r>
          </w:p>
        </w:tc>
        <w:tc>
          <w:tcPr>
            <w:tcW w:w="581" w:type="dxa"/>
            <w:tcBorders>
              <w:top w:val="single" w:sz="4" w:space="0" w:color="auto"/>
              <w:left w:val="single" w:sz="4" w:space="0" w:color="auto"/>
            </w:tcBorders>
            <w:shd w:val="clear" w:color="auto" w:fill="FFFFFF"/>
            <w:vAlign w:val="bottom"/>
          </w:tcPr>
          <w:p w14:paraId="4ED86703"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ks</w:t>
            </w:r>
          </w:p>
        </w:tc>
        <w:tc>
          <w:tcPr>
            <w:tcW w:w="998" w:type="dxa"/>
            <w:tcBorders>
              <w:top w:val="single" w:sz="4" w:space="0" w:color="auto"/>
              <w:left w:val="single" w:sz="4" w:space="0" w:color="auto"/>
            </w:tcBorders>
            <w:shd w:val="clear" w:color="auto" w:fill="FFFFFF"/>
            <w:vAlign w:val="bottom"/>
          </w:tcPr>
          <w:p w14:paraId="5EF4B5FB"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2</w:t>
            </w:r>
          </w:p>
        </w:tc>
        <w:tc>
          <w:tcPr>
            <w:tcW w:w="1238" w:type="dxa"/>
            <w:tcBorders>
              <w:top w:val="single" w:sz="4" w:space="0" w:color="auto"/>
              <w:left w:val="single" w:sz="4" w:space="0" w:color="auto"/>
            </w:tcBorders>
            <w:shd w:val="clear" w:color="auto" w:fill="FFFFFF"/>
            <w:vAlign w:val="bottom"/>
          </w:tcPr>
          <w:p w14:paraId="6CF63A7E" w14:textId="284A0F65" w:rsidR="0016234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3 000</w:t>
            </w:r>
          </w:p>
        </w:tc>
        <w:tc>
          <w:tcPr>
            <w:tcW w:w="1757" w:type="dxa"/>
            <w:tcBorders>
              <w:top w:val="single" w:sz="4" w:space="0" w:color="auto"/>
              <w:left w:val="single" w:sz="4" w:space="0" w:color="auto"/>
              <w:right w:val="single" w:sz="4" w:space="0" w:color="auto"/>
            </w:tcBorders>
            <w:shd w:val="clear" w:color="auto" w:fill="FFFFFF"/>
            <w:vAlign w:val="bottom"/>
          </w:tcPr>
          <w:p w14:paraId="3D2EEB96" w14:textId="3B7E4D09"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6 000</w:t>
            </w:r>
          </w:p>
        </w:tc>
      </w:tr>
      <w:tr w:rsidR="00162346" w:rsidRPr="00602A21" w14:paraId="769517E8" w14:textId="77777777" w:rsidTr="007D1851">
        <w:trPr>
          <w:trHeight w:val="293"/>
        </w:trPr>
        <w:tc>
          <w:tcPr>
            <w:tcW w:w="413" w:type="dxa"/>
            <w:tcBorders>
              <w:top w:val="single" w:sz="4" w:space="0" w:color="auto"/>
              <w:left w:val="single" w:sz="4" w:space="0" w:color="auto"/>
            </w:tcBorders>
            <w:shd w:val="clear" w:color="auto" w:fill="FFFFFF"/>
            <w:vAlign w:val="bottom"/>
          </w:tcPr>
          <w:p w14:paraId="348C3A48"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3.</w:t>
            </w:r>
          </w:p>
        </w:tc>
        <w:tc>
          <w:tcPr>
            <w:tcW w:w="4786" w:type="dxa"/>
            <w:tcBorders>
              <w:top w:val="single" w:sz="4" w:space="0" w:color="auto"/>
              <w:left w:val="single" w:sz="4" w:space="0" w:color="auto"/>
            </w:tcBorders>
            <w:shd w:val="clear" w:color="auto" w:fill="FFFFFF"/>
            <w:vAlign w:val="bottom"/>
          </w:tcPr>
          <w:p w14:paraId="02A4A2AB"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Vyčištění střechy, oprava šablon lokálně</w:t>
            </w:r>
          </w:p>
        </w:tc>
        <w:tc>
          <w:tcPr>
            <w:tcW w:w="581" w:type="dxa"/>
            <w:tcBorders>
              <w:top w:val="single" w:sz="4" w:space="0" w:color="auto"/>
              <w:left w:val="single" w:sz="4" w:space="0" w:color="auto"/>
            </w:tcBorders>
            <w:shd w:val="clear" w:color="auto" w:fill="FFFFFF"/>
            <w:vAlign w:val="bottom"/>
          </w:tcPr>
          <w:p w14:paraId="01012AAE"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m2</w:t>
            </w:r>
          </w:p>
        </w:tc>
        <w:tc>
          <w:tcPr>
            <w:tcW w:w="998" w:type="dxa"/>
            <w:tcBorders>
              <w:top w:val="single" w:sz="4" w:space="0" w:color="auto"/>
              <w:left w:val="single" w:sz="4" w:space="0" w:color="auto"/>
            </w:tcBorders>
            <w:shd w:val="clear" w:color="auto" w:fill="FFFFFF"/>
            <w:vAlign w:val="bottom"/>
          </w:tcPr>
          <w:p w14:paraId="24CEFD4D"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40</w:t>
            </w:r>
          </w:p>
        </w:tc>
        <w:tc>
          <w:tcPr>
            <w:tcW w:w="1238" w:type="dxa"/>
            <w:tcBorders>
              <w:top w:val="single" w:sz="4" w:space="0" w:color="auto"/>
              <w:left w:val="single" w:sz="4" w:space="0" w:color="auto"/>
            </w:tcBorders>
            <w:shd w:val="clear" w:color="auto" w:fill="FFFFFF"/>
            <w:vAlign w:val="bottom"/>
          </w:tcPr>
          <w:p w14:paraId="33D84444" w14:textId="2C436168" w:rsidR="00CE52B6" w:rsidRPr="00602A21" w:rsidRDefault="00CE52B6" w:rsidP="007D1851">
            <w:pPr>
              <w:spacing w:line="200" w:lineRule="exact"/>
              <w:rPr>
                <w:rFonts w:asciiTheme="minorHAnsi" w:hAnsiTheme="minorHAnsi" w:cstheme="minorHAnsi"/>
                <w:sz w:val="22"/>
                <w:szCs w:val="22"/>
              </w:rPr>
            </w:pPr>
            <w:r>
              <w:rPr>
                <w:rFonts w:asciiTheme="minorHAnsi" w:hAnsiTheme="minorHAnsi" w:cstheme="minorHAnsi"/>
                <w:sz w:val="22"/>
                <w:szCs w:val="22"/>
              </w:rPr>
              <w:t xml:space="preserve">150 </w:t>
            </w:r>
          </w:p>
        </w:tc>
        <w:tc>
          <w:tcPr>
            <w:tcW w:w="1757" w:type="dxa"/>
            <w:tcBorders>
              <w:top w:val="single" w:sz="4" w:space="0" w:color="auto"/>
              <w:left w:val="single" w:sz="4" w:space="0" w:color="auto"/>
              <w:right w:val="single" w:sz="4" w:space="0" w:color="auto"/>
            </w:tcBorders>
            <w:shd w:val="clear" w:color="auto" w:fill="FFFFFF"/>
            <w:vAlign w:val="bottom"/>
          </w:tcPr>
          <w:p w14:paraId="0ABFAE79" w14:textId="27E71FD7"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6 000</w:t>
            </w:r>
          </w:p>
        </w:tc>
      </w:tr>
      <w:tr w:rsidR="00162346" w:rsidRPr="00602A21" w14:paraId="0F7CBA92" w14:textId="77777777" w:rsidTr="007D1851">
        <w:trPr>
          <w:trHeight w:val="288"/>
        </w:trPr>
        <w:tc>
          <w:tcPr>
            <w:tcW w:w="413" w:type="dxa"/>
            <w:tcBorders>
              <w:top w:val="single" w:sz="4" w:space="0" w:color="auto"/>
              <w:left w:val="single" w:sz="4" w:space="0" w:color="auto"/>
            </w:tcBorders>
            <w:shd w:val="clear" w:color="auto" w:fill="FFFFFF"/>
            <w:vAlign w:val="bottom"/>
          </w:tcPr>
          <w:p w14:paraId="50C30D76"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4.</w:t>
            </w:r>
          </w:p>
        </w:tc>
        <w:tc>
          <w:tcPr>
            <w:tcW w:w="4786" w:type="dxa"/>
            <w:tcBorders>
              <w:top w:val="single" w:sz="4" w:space="0" w:color="auto"/>
              <w:left w:val="single" w:sz="4" w:space="0" w:color="auto"/>
            </w:tcBorders>
            <w:shd w:val="clear" w:color="auto" w:fill="FFFFFF"/>
            <w:vAlign w:val="bottom"/>
          </w:tcPr>
          <w:p w14:paraId="65E858EF"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Nátěr klempířských prvků dvousložková barva</w:t>
            </w:r>
          </w:p>
        </w:tc>
        <w:tc>
          <w:tcPr>
            <w:tcW w:w="581" w:type="dxa"/>
            <w:tcBorders>
              <w:top w:val="single" w:sz="4" w:space="0" w:color="auto"/>
              <w:left w:val="single" w:sz="4" w:space="0" w:color="auto"/>
            </w:tcBorders>
            <w:shd w:val="clear" w:color="auto" w:fill="FFFFFF"/>
            <w:vAlign w:val="bottom"/>
          </w:tcPr>
          <w:p w14:paraId="1DA8A656"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m2</w:t>
            </w:r>
          </w:p>
        </w:tc>
        <w:tc>
          <w:tcPr>
            <w:tcW w:w="998" w:type="dxa"/>
            <w:tcBorders>
              <w:top w:val="single" w:sz="4" w:space="0" w:color="auto"/>
              <w:left w:val="single" w:sz="4" w:space="0" w:color="auto"/>
            </w:tcBorders>
            <w:shd w:val="clear" w:color="auto" w:fill="FFFFFF"/>
            <w:vAlign w:val="bottom"/>
          </w:tcPr>
          <w:p w14:paraId="6A01FF17"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30</w:t>
            </w:r>
          </w:p>
        </w:tc>
        <w:tc>
          <w:tcPr>
            <w:tcW w:w="1238" w:type="dxa"/>
            <w:tcBorders>
              <w:top w:val="single" w:sz="4" w:space="0" w:color="auto"/>
              <w:left w:val="single" w:sz="4" w:space="0" w:color="auto"/>
            </w:tcBorders>
            <w:shd w:val="clear" w:color="auto" w:fill="FFFFFF"/>
            <w:vAlign w:val="bottom"/>
          </w:tcPr>
          <w:p w14:paraId="69A40AFE" w14:textId="0BD6B208"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650</w:t>
            </w:r>
          </w:p>
        </w:tc>
        <w:tc>
          <w:tcPr>
            <w:tcW w:w="1757" w:type="dxa"/>
            <w:tcBorders>
              <w:top w:val="single" w:sz="4" w:space="0" w:color="auto"/>
              <w:left w:val="single" w:sz="4" w:space="0" w:color="auto"/>
              <w:right w:val="single" w:sz="4" w:space="0" w:color="auto"/>
            </w:tcBorders>
            <w:shd w:val="clear" w:color="auto" w:fill="FFFFFF"/>
            <w:vAlign w:val="bottom"/>
          </w:tcPr>
          <w:p w14:paraId="554692DB" w14:textId="2DA29780"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19 500</w:t>
            </w:r>
          </w:p>
        </w:tc>
      </w:tr>
      <w:tr w:rsidR="00162346" w:rsidRPr="00602A21" w14:paraId="5F5F249E" w14:textId="77777777" w:rsidTr="007D1851">
        <w:trPr>
          <w:trHeight w:val="293"/>
        </w:trPr>
        <w:tc>
          <w:tcPr>
            <w:tcW w:w="413" w:type="dxa"/>
            <w:tcBorders>
              <w:top w:val="single" w:sz="4" w:space="0" w:color="auto"/>
              <w:left w:val="single" w:sz="4" w:space="0" w:color="auto"/>
            </w:tcBorders>
            <w:shd w:val="clear" w:color="auto" w:fill="FFFFFF"/>
            <w:vAlign w:val="bottom"/>
          </w:tcPr>
          <w:p w14:paraId="3F0E32CE"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5.</w:t>
            </w:r>
          </w:p>
        </w:tc>
        <w:tc>
          <w:tcPr>
            <w:tcW w:w="4786" w:type="dxa"/>
            <w:tcBorders>
              <w:top w:val="single" w:sz="4" w:space="0" w:color="auto"/>
              <w:left w:val="single" w:sz="4" w:space="0" w:color="auto"/>
            </w:tcBorders>
            <w:shd w:val="clear" w:color="auto" w:fill="FFFFFF"/>
            <w:vAlign w:val="center"/>
          </w:tcPr>
          <w:p w14:paraId="1EBFD26B"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Rozebrání a oprava oken</w:t>
            </w:r>
          </w:p>
        </w:tc>
        <w:tc>
          <w:tcPr>
            <w:tcW w:w="581" w:type="dxa"/>
            <w:tcBorders>
              <w:top w:val="single" w:sz="4" w:space="0" w:color="auto"/>
              <w:left w:val="single" w:sz="4" w:space="0" w:color="auto"/>
            </w:tcBorders>
            <w:shd w:val="clear" w:color="auto" w:fill="FFFFFF"/>
            <w:vAlign w:val="center"/>
          </w:tcPr>
          <w:p w14:paraId="3FF81495"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m2</w:t>
            </w:r>
          </w:p>
        </w:tc>
        <w:tc>
          <w:tcPr>
            <w:tcW w:w="998" w:type="dxa"/>
            <w:tcBorders>
              <w:top w:val="single" w:sz="4" w:space="0" w:color="auto"/>
              <w:left w:val="single" w:sz="4" w:space="0" w:color="auto"/>
            </w:tcBorders>
            <w:shd w:val="clear" w:color="auto" w:fill="FFFFFF"/>
            <w:vAlign w:val="bottom"/>
          </w:tcPr>
          <w:p w14:paraId="2B3A7D6F"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12</w:t>
            </w:r>
          </w:p>
        </w:tc>
        <w:tc>
          <w:tcPr>
            <w:tcW w:w="1238" w:type="dxa"/>
            <w:tcBorders>
              <w:top w:val="single" w:sz="4" w:space="0" w:color="auto"/>
              <w:left w:val="single" w:sz="4" w:space="0" w:color="auto"/>
            </w:tcBorders>
            <w:shd w:val="clear" w:color="auto" w:fill="FFFFFF"/>
            <w:vAlign w:val="center"/>
          </w:tcPr>
          <w:p w14:paraId="7DEAD4FA" w14:textId="6BCDA591"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500</w:t>
            </w:r>
          </w:p>
        </w:tc>
        <w:tc>
          <w:tcPr>
            <w:tcW w:w="1757" w:type="dxa"/>
            <w:tcBorders>
              <w:top w:val="single" w:sz="4" w:space="0" w:color="auto"/>
              <w:left w:val="single" w:sz="4" w:space="0" w:color="auto"/>
              <w:right w:val="single" w:sz="4" w:space="0" w:color="auto"/>
            </w:tcBorders>
            <w:shd w:val="clear" w:color="auto" w:fill="FFFFFF"/>
            <w:vAlign w:val="center"/>
          </w:tcPr>
          <w:p w14:paraId="34F969DD" w14:textId="3779669F"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6 000</w:t>
            </w:r>
          </w:p>
        </w:tc>
      </w:tr>
      <w:tr w:rsidR="00162346" w:rsidRPr="00602A21" w14:paraId="08D9FD58" w14:textId="77777777" w:rsidTr="007D1851">
        <w:trPr>
          <w:trHeight w:val="288"/>
        </w:trPr>
        <w:tc>
          <w:tcPr>
            <w:tcW w:w="413" w:type="dxa"/>
            <w:tcBorders>
              <w:top w:val="single" w:sz="4" w:space="0" w:color="auto"/>
              <w:left w:val="single" w:sz="4" w:space="0" w:color="auto"/>
            </w:tcBorders>
            <w:shd w:val="clear" w:color="auto" w:fill="FFFFFF"/>
            <w:vAlign w:val="bottom"/>
          </w:tcPr>
          <w:p w14:paraId="600C995D"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6.</w:t>
            </w:r>
          </w:p>
        </w:tc>
        <w:tc>
          <w:tcPr>
            <w:tcW w:w="4786" w:type="dxa"/>
            <w:tcBorders>
              <w:top w:val="single" w:sz="4" w:space="0" w:color="auto"/>
              <w:left w:val="single" w:sz="4" w:space="0" w:color="auto"/>
            </w:tcBorders>
            <w:shd w:val="clear" w:color="auto" w:fill="FFFFFF"/>
            <w:vAlign w:val="bottom"/>
          </w:tcPr>
          <w:p w14:paraId="5E646810"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Nátěr dřevěných konstrukcí včetně oken 2x</w:t>
            </w:r>
          </w:p>
        </w:tc>
        <w:tc>
          <w:tcPr>
            <w:tcW w:w="581" w:type="dxa"/>
            <w:tcBorders>
              <w:top w:val="single" w:sz="4" w:space="0" w:color="auto"/>
              <w:left w:val="single" w:sz="4" w:space="0" w:color="auto"/>
            </w:tcBorders>
            <w:shd w:val="clear" w:color="auto" w:fill="FFFFFF"/>
            <w:vAlign w:val="bottom"/>
          </w:tcPr>
          <w:p w14:paraId="4CF92180"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m2</w:t>
            </w:r>
          </w:p>
        </w:tc>
        <w:tc>
          <w:tcPr>
            <w:tcW w:w="998" w:type="dxa"/>
            <w:tcBorders>
              <w:top w:val="single" w:sz="4" w:space="0" w:color="auto"/>
              <w:left w:val="single" w:sz="4" w:space="0" w:color="auto"/>
            </w:tcBorders>
            <w:shd w:val="clear" w:color="auto" w:fill="FFFFFF"/>
            <w:vAlign w:val="bottom"/>
          </w:tcPr>
          <w:p w14:paraId="0C8716BA"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59</w:t>
            </w:r>
          </w:p>
        </w:tc>
        <w:tc>
          <w:tcPr>
            <w:tcW w:w="1238" w:type="dxa"/>
            <w:tcBorders>
              <w:top w:val="single" w:sz="4" w:space="0" w:color="auto"/>
              <w:left w:val="single" w:sz="4" w:space="0" w:color="auto"/>
            </w:tcBorders>
            <w:shd w:val="clear" w:color="auto" w:fill="FFFFFF"/>
            <w:vAlign w:val="bottom"/>
          </w:tcPr>
          <w:p w14:paraId="357F8E46" w14:textId="2339693B"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400</w:t>
            </w:r>
          </w:p>
        </w:tc>
        <w:tc>
          <w:tcPr>
            <w:tcW w:w="1757" w:type="dxa"/>
            <w:tcBorders>
              <w:top w:val="single" w:sz="4" w:space="0" w:color="auto"/>
              <w:left w:val="single" w:sz="4" w:space="0" w:color="auto"/>
              <w:right w:val="single" w:sz="4" w:space="0" w:color="auto"/>
            </w:tcBorders>
            <w:shd w:val="clear" w:color="auto" w:fill="FFFFFF"/>
            <w:vAlign w:val="bottom"/>
          </w:tcPr>
          <w:p w14:paraId="7981EFD0" w14:textId="12A8DAD7"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23 600</w:t>
            </w:r>
          </w:p>
        </w:tc>
      </w:tr>
      <w:tr w:rsidR="00162346" w:rsidRPr="00602A21" w14:paraId="10930A27" w14:textId="77777777" w:rsidTr="007D1851">
        <w:trPr>
          <w:trHeight w:val="293"/>
        </w:trPr>
        <w:tc>
          <w:tcPr>
            <w:tcW w:w="413" w:type="dxa"/>
            <w:tcBorders>
              <w:top w:val="single" w:sz="4" w:space="0" w:color="auto"/>
              <w:left w:val="single" w:sz="4" w:space="0" w:color="auto"/>
            </w:tcBorders>
            <w:shd w:val="clear" w:color="auto" w:fill="FFFFFF"/>
            <w:vAlign w:val="bottom"/>
          </w:tcPr>
          <w:p w14:paraId="2DD8D955"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7.</w:t>
            </w:r>
          </w:p>
        </w:tc>
        <w:tc>
          <w:tcPr>
            <w:tcW w:w="4786" w:type="dxa"/>
            <w:tcBorders>
              <w:top w:val="single" w:sz="4" w:space="0" w:color="auto"/>
              <w:left w:val="single" w:sz="4" w:space="0" w:color="auto"/>
            </w:tcBorders>
            <w:shd w:val="clear" w:color="auto" w:fill="FFFFFF"/>
            <w:vAlign w:val="bottom"/>
          </w:tcPr>
          <w:p w14:paraId="73166CD7"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Oklepání omítek, oprava opadaných zdí</w:t>
            </w:r>
          </w:p>
        </w:tc>
        <w:tc>
          <w:tcPr>
            <w:tcW w:w="581" w:type="dxa"/>
            <w:tcBorders>
              <w:top w:val="single" w:sz="4" w:space="0" w:color="auto"/>
              <w:left w:val="single" w:sz="4" w:space="0" w:color="auto"/>
            </w:tcBorders>
            <w:shd w:val="clear" w:color="auto" w:fill="FFFFFF"/>
            <w:vAlign w:val="bottom"/>
          </w:tcPr>
          <w:p w14:paraId="3E5A6193"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m2</w:t>
            </w:r>
          </w:p>
        </w:tc>
        <w:tc>
          <w:tcPr>
            <w:tcW w:w="998" w:type="dxa"/>
            <w:tcBorders>
              <w:top w:val="single" w:sz="4" w:space="0" w:color="auto"/>
              <w:left w:val="single" w:sz="4" w:space="0" w:color="auto"/>
            </w:tcBorders>
            <w:shd w:val="clear" w:color="auto" w:fill="FFFFFF"/>
            <w:vAlign w:val="bottom"/>
          </w:tcPr>
          <w:p w14:paraId="2C5E2CC7"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25</w:t>
            </w:r>
          </w:p>
        </w:tc>
        <w:tc>
          <w:tcPr>
            <w:tcW w:w="1238" w:type="dxa"/>
            <w:tcBorders>
              <w:top w:val="single" w:sz="4" w:space="0" w:color="auto"/>
              <w:left w:val="single" w:sz="4" w:space="0" w:color="auto"/>
            </w:tcBorders>
            <w:shd w:val="clear" w:color="auto" w:fill="FFFFFF"/>
            <w:vAlign w:val="bottom"/>
          </w:tcPr>
          <w:p w14:paraId="33E8A91B" w14:textId="03F3E54C"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500</w:t>
            </w:r>
          </w:p>
        </w:tc>
        <w:tc>
          <w:tcPr>
            <w:tcW w:w="1757" w:type="dxa"/>
            <w:tcBorders>
              <w:top w:val="single" w:sz="4" w:space="0" w:color="auto"/>
              <w:left w:val="single" w:sz="4" w:space="0" w:color="auto"/>
              <w:right w:val="single" w:sz="4" w:space="0" w:color="auto"/>
            </w:tcBorders>
            <w:shd w:val="clear" w:color="auto" w:fill="FFFFFF"/>
            <w:vAlign w:val="bottom"/>
          </w:tcPr>
          <w:p w14:paraId="7FAC5057" w14:textId="5FA3DC66"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12 500</w:t>
            </w:r>
          </w:p>
        </w:tc>
      </w:tr>
      <w:tr w:rsidR="00162346" w:rsidRPr="00602A21" w14:paraId="651A0E60" w14:textId="77777777" w:rsidTr="007D1851">
        <w:trPr>
          <w:trHeight w:val="288"/>
        </w:trPr>
        <w:tc>
          <w:tcPr>
            <w:tcW w:w="413" w:type="dxa"/>
            <w:tcBorders>
              <w:top w:val="single" w:sz="4" w:space="0" w:color="auto"/>
              <w:left w:val="single" w:sz="4" w:space="0" w:color="auto"/>
            </w:tcBorders>
            <w:shd w:val="clear" w:color="auto" w:fill="FFFFFF"/>
            <w:vAlign w:val="bottom"/>
          </w:tcPr>
          <w:p w14:paraId="73F9270C"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8.</w:t>
            </w:r>
          </w:p>
        </w:tc>
        <w:tc>
          <w:tcPr>
            <w:tcW w:w="4786" w:type="dxa"/>
            <w:tcBorders>
              <w:top w:val="single" w:sz="4" w:space="0" w:color="auto"/>
              <w:left w:val="single" w:sz="4" w:space="0" w:color="auto"/>
            </w:tcBorders>
            <w:shd w:val="clear" w:color="auto" w:fill="FFFFFF"/>
            <w:vAlign w:val="bottom"/>
          </w:tcPr>
          <w:p w14:paraId="385BEFFF"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Omytí stěn tlakovou vodou, oprava stěn lokálně</w:t>
            </w:r>
          </w:p>
        </w:tc>
        <w:tc>
          <w:tcPr>
            <w:tcW w:w="581" w:type="dxa"/>
            <w:tcBorders>
              <w:top w:val="single" w:sz="4" w:space="0" w:color="auto"/>
              <w:left w:val="single" w:sz="4" w:space="0" w:color="auto"/>
            </w:tcBorders>
            <w:shd w:val="clear" w:color="auto" w:fill="FFFFFF"/>
            <w:vAlign w:val="bottom"/>
          </w:tcPr>
          <w:p w14:paraId="3A12CE32"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ks</w:t>
            </w:r>
          </w:p>
        </w:tc>
        <w:tc>
          <w:tcPr>
            <w:tcW w:w="998" w:type="dxa"/>
            <w:tcBorders>
              <w:top w:val="single" w:sz="4" w:space="0" w:color="auto"/>
              <w:left w:val="single" w:sz="4" w:space="0" w:color="auto"/>
            </w:tcBorders>
            <w:shd w:val="clear" w:color="auto" w:fill="FFFFFF"/>
            <w:vAlign w:val="bottom"/>
          </w:tcPr>
          <w:p w14:paraId="7E7D35B8"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1</w:t>
            </w:r>
          </w:p>
        </w:tc>
        <w:tc>
          <w:tcPr>
            <w:tcW w:w="1238" w:type="dxa"/>
            <w:tcBorders>
              <w:top w:val="single" w:sz="4" w:space="0" w:color="auto"/>
              <w:left w:val="single" w:sz="4" w:space="0" w:color="auto"/>
            </w:tcBorders>
            <w:shd w:val="clear" w:color="auto" w:fill="FFFFFF"/>
            <w:vAlign w:val="bottom"/>
          </w:tcPr>
          <w:p w14:paraId="2482C0B7" w14:textId="7D62A8AD"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5 000</w:t>
            </w:r>
          </w:p>
        </w:tc>
        <w:tc>
          <w:tcPr>
            <w:tcW w:w="1757" w:type="dxa"/>
            <w:tcBorders>
              <w:top w:val="single" w:sz="4" w:space="0" w:color="auto"/>
              <w:left w:val="single" w:sz="4" w:space="0" w:color="auto"/>
              <w:right w:val="single" w:sz="4" w:space="0" w:color="auto"/>
            </w:tcBorders>
            <w:shd w:val="clear" w:color="auto" w:fill="FFFFFF"/>
            <w:vAlign w:val="bottom"/>
          </w:tcPr>
          <w:p w14:paraId="47280379" w14:textId="4B5FFDD9"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5 000</w:t>
            </w:r>
          </w:p>
        </w:tc>
      </w:tr>
      <w:tr w:rsidR="00162346" w:rsidRPr="00602A21" w14:paraId="7643DD37" w14:textId="77777777" w:rsidTr="007D1851">
        <w:trPr>
          <w:trHeight w:val="293"/>
        </w:trPr>
        <w:tc>
          <w:tcPr>
            <w:tcW w:w="413" w:type="dxa"/>
            <w:tcBorders>
              <w:top w:val="single" w:sz="4" w:space="0" w:color="auto"/>
              <w:left w:val="single" w:sz="4" w:space="0" w:color="auto"/>
            </w:tcBorders>
            <w:shd w:val="clear" w:color="auto" w:fill="FFFFFF"/>
            <w:vAlign w:val="bottom"/>
          </w:tcPr>
          <w:p w14:paraId="33A6556A"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9.</w:t>
            </w:r>
          </w:p>
        </w:tc>
        <w:tc>
          <w:tcPr>
            <w:tcW w:w="4786" w:type="dxa"/>
            <w:tcBorders>
              <w:top w:val="single" w:sz="4" w:space="0" w:color="auto"/>
              <w:left w:val="single" w:sz="4" w:space="0" w:color="auto"/>
            </w:tcBorders>
            <w:shd w:val="clear" w:color="auto" w:fill="FFFFFF"/>
            <w:vAlign w:val="bottom"/>
          </w:tcPr>
          <w:p w14:paraId="0F278380"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Nátěr fasádní barvou včetně penetrace</w:t>
            </w:r>
          </w:p>
        </w:tc>
        <w:tc>
          <w:tcPr>
            <w:tcW w:w="581" w:type="dxa"/>
            <w:tcBorders>
              <w:top w:val="single" w:sz="4" w:space="0" w:color="auto"/>
              <w:left w:val="single" w:sz="4" w:space="0" w:color="auto"/>
            </w:tcBorders>
            <w:shd w:val="clear" w:color="auto" w:fill="FFFFFF"/>
            <w:vAlign w:val="bottom"/>
          </w:tcPr>
          <w:p w14:paraId="79EC7D9E"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m2</w:t>
            </w:r>
          </w:p>
        </w:tc>
        <w:tc>
          <w:tcPr>
            <w:tcW w:w="998" w:type="dxa"/>
            <w:tcBorders>
              <w:top w:val="single" w:sz="4" w:space="0" w:color="auto"/>
              <w:left w:val="single" w:sz="4" w:space="0" w:color="auto"/>
            </w:tcBorders>
            <w:shd w:val="clear" w:color="auto" w:fill="FFFFFF"/>
            <w:vAlign w:val="bottom"/>
          </w:tcPr>
          <w:p w14:paraId="009C187A" w14:textId="77777777" w:rsidR="00162346" w:rsidRPr="00602A21" w:rsidRDefault="00162346" w:rsidP="007D1851">
            <w:pPr>
              <w:spacing w:line="200" w:lineRule="exact"/>
              <w:rPr>
                <w:rFonts w:asciiTheme="minorHAnsi" w:hAnsiTheme="minorHAnsi" w:cstheme="minorHAnsi"/>
                <w:sz w:val="22"/>
                <w:szCs w:val="22"/>
              </w:rPr>
            </w:pPr>
            <w:r w:rsidRPr="00602A21">
              <w:rPr>
                <w:rStyle w:val="Zkladntext210pt"/>
                <w:rFonts w:asciiTheme="minorHAnsi" w:hAnsiTheme="minorHAnsi" w:cstheme="minorHAnsi"/>
                <w:bCs/>
                <w:sz w:val="22"/>
                <w:szCs w:val="22"/>
              </w:rPr>
              <w:t>150</w:t>
            </w:r>
          </w:p>
        </w:tc>
        <w:tc>
          <w:tcPr>
            <w:tcW w:w="1238" w:type="dxa"/>
            <w:tcBorders>
              <w:top w:val="single" w:sz="4" w:space="0" w:color="auto"/>
              <w:left w:val="single" w:sz="4" w:space="0" w:color="auto"/>
            </w:tcBorders>
            <w:shd w:val="clear" w:color="auto" w:fill="FFFFFF"/>
            <w:vAlign w:val="bottom"/>
          </w:tcPr>
          <w:p w14:paraId="7F63C061" w14:textId="45881B8A"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500</w:t>
            </w:r>
          </w:p>
        </w:tc>
        <w:tc>
          <w:tcPr>
            <w:tcW w:w="1757" w:type="dxa"/>
            <w:tcBorders>
              <w:top w:val="single" w:sz="4" w:space="0" w:color="auto"/>
              <w:left w:val="single" w:sz="4" w:space="0" w:color="auto"/>
              <w:right w:val="single" w:sz="4" w:space="0" w:color="auto"/>
            </w:tcBorders>
            <w:shd w:val="clear" w:color="auto" w:fill="FFFFFF"/>
            <w:vAlign w:val="bottom"/>
          </w:tcPr>
          <w:p w14:paraId="30D8550F" w14:textId="0CF9E262" w:rsidR="00162346" w:rsidRPr="00602A21" w:rsidRDefault="00CF6DDF" w:rsidP="007D1851">
            <w:pPr>
              <w:spacing w:line="200" w:lineRule="exact"/>
              <w:rPr>
                <w:rFonts w:asciiTheme="minorHAnsi" w:hAnsiTheme="minorHAnsi" w:cstheme="minorHAnsi"/>
                <w:sz w:val="22"/>
                <w:szCs w:val="22"/>
              </w:rPr>
            </w:pPr>
            <w:r>
              <w:rPr>
                <w:rFonts w:asciiTheme="minorHAnsi" w:hAnsiTheme="minorHAnsi" w:cstheme="minorHAnsi"/>
                <w:sz w:val="22"/>
                <w:szCs w:val="22"/>
              </w:rPr>
              <w:t>75 000</w:t>
            </w:r>
          </w:p>
        </w:tc>
      </w:tr>
      <w:tr w:rsidR="00162346" w:rsidRPr="00602A21" w14:paraId="5A639B9B" w14:textId="77777777" w:rsidTr="007D1851">
        <w:trPr>
          <w:trHeight w:val="283"/>
        </w:trPr>
        <w:tc>
          <w:tcPr>
            <w:tcW w:w="413" w:type="dxa"/>
            <w:tcBorders>
              <w:top w:val="single" w:sz="4" w:space="0" w:color="auto"/>
              <w:left w:val="single" w:sz="4" w:space="0" w:color="auto"/>
            </w:tcBorders>
            <w:shd w:val="clear" w:color="auto" w:fill="FFFFFF"/>
          </w:tcPr>
          <w:p w14:paraId="248A6CBC" w14:textId="77777777" w:rsidR="00162346" w:rsidRPr="00602A21" w:rsidRDefault="00162346" w:rsidP="007D1851">
            <w:pPr>
              <w:rPr>
                <w:rFonts w:asciiTheme="minorHAnsi" w:hAnsiTheme="minorHAnsi" w:cstheme="minorHAnsi"/>
                <w:sz w:val="22"/>
                <w:szCs w:val="22"/>
              </w:rPr>
            </w:pPr>
          </w:p>
        </w:tc>
        <w:tc>
          <w:tcPr>
            <w:tcW w:w="4786" w:type="dxa"/>
            <w:tcBorders>
              <w:top w:val="single" w:sz="4" w:space="0" w:color="auto"/>
              <w:left w:val="single" w:sz="4" w:space="0" w:color="auto"/>
            </w:tcBorders>
            <w:shd w:val="clear" w:color="auto" w:fill="FFFFFF"/>
            <w:vAlign w:val="bottom"/>
          </w:tcPr>
          <w:p w14:paraId="6D7A358C" w14:textId="760C792E" w:rsidR="00162346" w:rsidRPr="00602A21" w:rsidRDefault="00162346" w:rsidP="007D1851">
            <w:pPr>
              <w:spacing w:line="220" w:lineRule="exact"/>
              <w:rPr>
                <w:rFonts w:asciiTheme="minorHAnsi" w:hAnsiTheme="minorHAnsi" w:cstheme="minorHAnsi"/>
                <w:sz w:val="22"/>
                <w:szCs w:val="22"/>
              </w:rPr>
            </w:pPr>
            <w:r w:rsidRPr="00602A21">
              <w:rPr>
                <w:rFonts w:asciiTheme="minorHAnsi" w:hAnsiTheme="minorHAnsi" w:cstheme="minorHAnsi"/>
                <w:b/>
                <w:sz w:val="22"/>
                <w:szCs w:val="22"/>
              </w:rPr>
              <w:t>cena celkem</w:t>
            </w:r>
            <w:r w:rsidR="000D5E82" w:rsidRPr="00602A21">
              <w:rPr>
                <w:rFonts w:asciiTheme="minorHAnsi" w:hAnsiTheme="minorHAnsi" w:cstheme="minorHAnsi"/>
                <w:b/>
                <w:sz w:val="22"/>
                <w:szCs w:val="22"/>
              </w:rPr>
              <w:t xml:space="preserve"> bez DPH</w:t>
            </w:r>
          </w:p>
        </w:tc>
        <w:tc>
          <w:tcPr>
            <w:tcW w:w="581" w:type="dxa"/>
            <w:tcBorders>
              <w:top w:val="single" w:sz="4" w:space="0" w:color="auto"/>
              <w:left w:val="single" w:sz="4" w:space="0" w:color="auto"/>
            </w:tcBorders>
            <w:shd w:val="clear" w:color="auto" w:fill="FFFFFF"/>
          </w:tcPr>
          <w:p w14:paraId="0465201E" w14:textId="77777777" w:rsidR="00162346" w:rsidRPr="00602A21" w:rsidRDefault="00162346" w:rsidP="007D1851">
            <w:pPr>
              <w:rPr>
                <w:rFonts w:asciiTheme="minorHAnsi" w:hAnsiTheme="minorHAnsi" w:cstheme="minorHAnsi"/>
                <w:sz w:val="22"/>
                <w:szCs w:val="22"/>
              </w:rPr>
            </w:pPr>
          </w:p>
        </w:tc>
        <w:tc>
          <w:tcPr>
            <w:tcW w:w="998" w:type="dxa"/>
            <w:tcBorders>
              <w:top w:val="single" w:sz="4" w:space="0" w:color="auto"/>
              <w:left w:val="single" w:sz="4" w:space="0" w:color="auto"/>
            </w:tcBorders>
            <w:shd w:val="clear" w:color="auto" w:fill="FFFFFF"/>
          </w:tcPr>
          <w:p w14:paraId="368DD3E0" w14:textId="77777777" w:rsidR="00162346" w:rsidRPr="00602A21" w:rsidRDefault="00162346" w:rsidP="007D1851">
            <w:pPr>
              <w:rPr>
                <w:rFonts w:asciiTheme="minorHAnsi" w:hAnsiTheme="minorHAnsi" w:cstheme="minorHAnsi"/>
                <w:sz w:val="22"/>
                <w:szCs w:val="22"/>
              </w:rPr>
            </w:pPr>
          </w:p>
        </w:tc>
        <w:tc>
          <w:tcPr>
            <w:tcW w:w="1238" w:type="dxa"/>
            <w:tcBorders>
              <w:top w:val="single" w:sz="4" w:space="0" w:color="auto"/>
              <w:left w:val="single" w:sz="4" w:space="0" w:color="auto"/>
            </w:tcBorders>
            <w:shd w:val="clear" w:color="auto" w:fill="FFFFFF"/>
          </w:tcPr>
          <w:p w14:paraId="7A05FBF5" w14:textId="77777777" w:rsidR="00162346" w:rsidRPr="00602A21" w:rsidRDefault="00162346" w:rsidP="007D1851">
            <w:pPr>
              <w:rPr>
                <w:rFonts w:asciiTheme="minorHAnsi" w:hAnsiTheme="minorHAnsi" w:cstheme="minorHAnsi"/>
                <w:sz w:val="22"/>
                <w:szCs w:val="22"/>
              </w:rPr>
            </w:pPr>
          </w:p>
        </w:tc>
        <w:tc>
          <w:tcPr>
            <w:tcW w:w="1757" w:type="dxa"/>
            <w:tcBorders>
              <w:top w:val="single" w:sz="4" w:space="0" w:color="auto"/>
              <w:left w:val="single" w:sz="4" w:space="0" w:color="auto"/>
              <w:right w:val="single" w:sz="4" w:space="0" w:color="auto"/>
            </w:tcBorders>
            <w:shd w:val="clear" w:color="auto" w:fill="FFFFFF"/>
            <w:vAlign w:val="bottom"/>
          </w:tcPr>
          <w:p w14:paraId="529FE010" w14:textId="4AF4BA1A" w:rsidR="00162346" w:rsidRPr="00CF6DDF" w:rsidRDefault="00CF6DDF" w:rsidP="007D1851">
            <w:pPr>
              <w:spacing w:line="220" w:lineRule="exact"/>
              <w:rPr>
                <w:rFonts w:asciiTheme="minorHAnsi" w:hAnsiTheme="minorHAnsi" w:cstheme="minorHAnsi"/>
                <w:b/>
                <w:bCs/>
                <w:sz w:val="22"/>
                <w:szCs w:val="22"/>
              </w:rPr>
            </w:pPr>
            <w:r w:rsidRPr="00CF6DDF">
              <w:rPr>
                <w:rFonts w:asciiTheme="minorHAnsi" w:hAnsiTheme="minorHAnsi" w:cstheme="minorHAnsi"/>
                <w:b/>
                <w:bCs/>
                <w:sz w:val="22"/>
                <w:szCs w:val="22"/>
              </w:rPr>
              <w:t>154 600</w:t>
            </w:r>
          </w:p>
        </w:tc>
      </w:tr>
      <w:tr w:rsidR="00162346" w:rsidRPr="00602A21" w14:paraId="462AF5AA" w14:textId="77777777" w:rsidTr="007D1851">
        <w:trPr>
          <w:trHeight w:val="312"/>
        </w:trPr>
        <w:tc>
          <w:tcPr>
            <w:tcW w:w="413" w:type="dxa"/>
            <w:tcBorders>
              <w:top w:val="single" w:sz="4" w:space="0" w:color="auto"/>
              <w:left w:val="single" w:sz="4" w:space="0" w:color="auto"/>
              <w:bottom w:val="single" w:sz="4" w:space="0" w:color="auto"/>
            </w:tcBorders>
            <w:shd w:val="clear" w:color="auto" w:fill="FFFFFF"/>
          </w:tcPr>
          <w:p w14:paraId="3A556253" w14:textId="77777777" w:rsidR="00162346" w:rsidRPr="00602A21" w:rsidRDefault="00162346" w:rsidP="007D1851">
            <w:pPr>
              <w:rPr>
                <w:rFonts w:asciiTheme="minorHAnsi" w:hAnsiTheme="minorHAnsi" w:cstheme="minorHAnsi"/>
                <w:sz w:val="22"/>
                <w:szCs w:val="22"/>
              </w:rPr>
            </w:pPr>
          </w:p>
        </w:tc>
        <w:tc>
          <w:tcPr>
            <w:tcW w:w="4786" w:type="dxa"/>
            <w:tcBorders>
              <w:top w:val="single" w:sz="4" w:space="0" w:color="auto"/>
              <w:left w:val="single" w:sz="4" w:space="0" w:color="auto"/>
              <w:bottom w:val="single" w:sz="4" w:space="0" w:color="auto"/>
            </w:tcBorders>
            <w:shd w:val="clear" w:color="auto" w:fill="FFFFFF"/>
            <w:vAlign w:val="center"/>
          </w:tcPr>
          <w:p w14:paraId="78A9DBE5" w14:textId="6721656F" w:rsidR="00162346" w:rsidRPr="00602A21" w:rsidRDefault="00162346" w:rsidP="007D1851">
            <w:pPr>
              <w:spacing w:line="220" w:lineRule="exact"/>
              <w:rPr>
                <w:rFonts w:asciiTheme="minorHAnsi" w:hAnsiTheme="minorHAnsi" w:cstheme="minorHAnsi"/>
                <w:sz w:val="22"/>
                <w:szCs w:val="22"/>
              </w:rPr>
            </w:pPr>
            <w:r w:rsidRPr="00602A21">
              <w:rPr>
                <w:rFonts w:asciiTheme="minorHAnsi" w:hAnsiTheme="minorHAnsi" w:cstheme="minorHAnsi"/>
                <w:b/>
                <w:sz w:val="22"/>
                <w:szCs w:val="22"/>
              </w:rPr>
              <w:t xml:space="preserve">cena celkem </w:t>
            </w:r>
            <w:r w:rsidR="000D5E82" w:rsidRPr="00602A21">
              <w:rPr>
                <w:rFonts w:asciiTheme="minorHAnsi" w:hAnsiTheme="minorHAnsi" w:cstheme="minorHAnsi"/>
                <w:b/>
                <w:sz w:val="22"/>
                <w:szCs w:val="22"/>
              </w:rPr>
              <w:t>včetně</w:t>
            </w:r>
            <w:r w:rsidRPr="00602A21">
              <w:rPr>
                <w:rFonts w:asciiTheme="minorHAnsi" w:hAnsiTheme="minorHAnsi" w:cstheme="minorHAnsi"/>
                <w:b/>
                <w:sz w:val="22"/>
                <w:szCs w:val="22"/>
              </w:rPr>
              <w:t xml:space="preserve"> DPH</w:t>
            </w:r>
            <w:r w:rsidR="00223413" w:rsidRPr="00602A21">
              <w:rPr>
                <w:rFonts w:asciiTheme="minorHAnsi" w:hAnsiTheme="minorHAnsi" w:cstheme="minorHAnsi"/>
                <w:b/>
                <w:sz w:val="22"/>
                <w:szCs w:val="22"/>
              </w:rPr>
              <w:t xml:space="preserve"> </w:t>
            </w:r>
            <w:r w:rsidR="00223413" w:rsidRPr="00602A21">
              <w:rPr>
                <w:rFonts w:asciiTheme="minorHAnsi" w:hAnsiTheme="minorHAnsi" w:cstheme="minorHAnsi"/>
                <w:b/>
                <w:sz w:val="22"/>
                <w:szCs w:val="22"/>
                <w:u w:val="single"/>
              </w:rPr>
              <w:t xml:space="preserve">21 %  </w:t>
            </w:r>
          </w:p>
        </w:tc>
        <w:tc>
          <w:tcPr>
            <w:tcW w:w="581" w:type="dxa"/>
            <w:tcBorders>
              <w:top w:val="single" w:sz="4" w:space="0" w:color="auto"/>
              <w:left w:val="single" w:sz="4" w:space="0" w:color="auto"/>
              <w:bottom w:val="single" w:sz="4" w:space="0" w:color="auto"/>
            </w:tcBorders>
            <w:shd w:val="clear" w:color="auto" w:fill="FFFFFF"/>
          </w:tcPr>
          <w:p w14:paraId="2765E6EA" w14:textId="77777777" w:rsidR="00162346" w:rsidRPr="00602A21" w:rsidRDefault="00162346" w:rsidP="007D1851">
            <w:pP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tcBorders>
            <w:shd w:val="clear" w:color="auto" w:fill="FFFFFF"/>
          </w:tcPr>
          <w:p w14:paraId="0B586944" w14:textId="77777777" w:rsidR="00162346" w:rsidRPr="00602A21" w:rsidRDefault="00162346" w:rsidP="007D1851">
            <w:pPr>
              <w:rPr>
                <w:rFonts w:asciiTheme="minorHAnsi" w:hAnsiTheme="minorHAnsi" w:cstheme="minorHAnsi"/>
                <w:sz w:val="22"/>
                <w:szCs w:val="22"/>
              </w:rPr>
            </w:pPr>
          </w:p>
        </w:tc>
        <w:tc>
          <w:tcPr>
            <w:tcW w:w="1238" w:type="dxa"/>
            <w:tcBorders>
              <w:top w:val="single" w:sz="4" w:space="0" w:color="auto"/>
              <w:left w:val="single" w:sz="4" w:space="0" w:color="auto"/>
              <w:bottom w:val="single" w:sz="4" w:space="0" w:color="auto"/>
            </w:tcBorders>
            <w:shd w:val="clear" w:color="auto" w:fill="FFFFFF"/>
          </w:tcPr>
          <w:p w14:paraId="59CB0967" w14:textId="77777777" w:rsidR="00162346" w:rsidRPr="00602A21" w:rsidRDefault="00162346" w:rsidP="007D1851">
            <w:pPr>
              <w:rPr>
                <w:rFonts w:asciiTheme="minorHAnsi" w:hAnsiTheme="minorHAnsi" w:cstheme="minorHAnsi"/>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vAlign w:val="bottom"/>
          </w:tcPr>
          <w:p w14:paraId="5D349AFE" w14:textId="109D28F1" w:rsidR="00162346" w:rsidRPr="00CF6DDF" w:rsidRDefault="00CF6DDF" w:rsidP="007D1851">
            <w:pPr>
              <w:spacing w:line="220" w:lineRule="exact"/>
              <w:rPr>
                <w:rFonts w:asciiTheme="minorHAnsi" w:hAnsiTheme="minorHAnsi" w:cstheme="minorHAnsi"/>
                <w:b/>
                <w:bCs/>
                <w:sz w:val="22"/>
                <w:szCs w:val="22"/>
              </w:rPr>
            </w:pPr>
            <w:r w:rsidRPr="00CF6DDF">
              <w:rPr>
                <w:rFonts w:asciiTheme="minorHAnsi" w:hAnsiTheme="minorHAnsi" w:cstheme="minorHAnsi"/>
                <w:b/>
                <w:bCs/>
                <w:sz w:val="22"/>
                <w:szCs w:val="22"/>
              </w:rPr>
              <w:t>187 066</w:t>
            </w:r>
          </w:p>
        </w:tc>
      </w:tr>
    </w:tbl>
    <w:p w14:paraId="791F4A1B" w14:textId="77777777" w:rsidR="00162346" w:rsidRPr="00602A21" w:rsidRDefault="00162346" w:rsidP="00162346">
      <w:pPr>
        <w:rPr>
          <w:rFonts w:asciiTheme="minorHAnsi" w:hAnsiTheme="minorHAnsi" w:cstheme="minorHAnsi"/>
          <w:sz w:val="22"/>
          <w:szCs w:val="22"/>
        </w:rPr>
      </w:pPr>
      <w:r w:rsidRPr="00602A21">
        <w:rPr>
          <w:rFonts w:asciiTheme="minorHAnsi" w:hAnsiTheme="minorHAnsi" w:cstheme="minorHAnsi"/>
          <w:sz w:val="2"/>
          <w:szCs w:val="2"/>
        </w:rPr>
        <w:t>p</w:t>
      </w:r>
    </w:p>
    <w:p w14:paraId="406AD55C" w14:textId="77777777" w:rsidR="00162346" w:rsidRPr="00602A21" w:rsidRDefault="00162346" w:rsidP="00162346">
      <w:pPr>
        <w:jc w:val="both"/>
        <w:rPr>
          <w:rFonts w:asciiTheme="minorHAnsi" w:hAnsiTheme="minorHAnsi" w:cstheme="minorHAnsi"/>
          <w:b/>
          <w:sz w:val="22"/>
          <w:szCs w:val="22"/>
          <w:highlight w:val="yellow"/>
          <w:u w:val="single"/>
        </w:rPr>
      </w:pPr>
    </w:p>
    <w:p w14:paraId="5D880575" w14:textId="77777777" w:rsidR="00162346" w:rsidRPr="00602A21" w:rsidRDefault="00162346" w:rsidP="00162346">
      <w:pPr>
        <w:jc w:val="both"/>
        <w:rPr>
          <w:rFonts w:asciiTheme="minorHAnsi" w:hAnsiTheme="minorHAnsi" w:cstheme="minorHAnsi"/>
          <w:b/>
          <w:sz w:val="22"/>
          <w:szCs w:val="22"/>
          <w:highlight w:val="yellow"/>
          <w:u w:val="single"/>
        </w:rPr>
      </w:pPr>
    </w:p>
    <w:p w14:paraId="46464DF1" w14:textId="77777777" w:rsidR="00162346" w:rsidRPr="00602A21" w:rsidRDefault="00162346" w:rsidP="00162346">
      <w:pPr>
        <w:jc w:val="both"/>
        <w:rPr>
          <w:rFonts w:asciiTheme="minorHAnsi" w:hAnsiTheme="minorHAnsi" w:cstheme="minorHAnsi"/>
          <w:b/>
          <w:sz w:val="22"/>
          <w:szCs w:val="22"/>
          <w:highlight w:val="yellow"/>
          <w:u w:val="single"/>
        </w:rPr>
      </w:pPr>
    </w:p>
    <w:p w14:paraId="4B4B3D72" w14:textId="38FE2F59" w:rsidR="00BD3DFA" w:rsidRPr="00602A21" w:rsidRDefault="00BD3DFA">
      <w:pPr>
        <w:spacing w:line="1" w:lineRule="exact"/>
        <w:rPr>
          <w:rFonts w:asciiTheme="minorHAnsi" w:hAnsiTheme="minorHAnsi" w:cstheme="minorHAnsi"/>
        </w:rPr>
      </w:pPr>
    </w:p>
    <w:p w14:paraId="7405CA5C" w14:textId="791419B4" w:rsidR="009F1190" w:rsidRPr="00CF6DDF" w:rsidRDefault="009F1190" w:rsidP="009F1190">
      <w:pPr>
        <w:tabs>
          <w:tab w:val="left" w:pos="720"/>
        </w:tabs>
        <w:spacing w:line="360" w:lineRule="auto"/>
        <w:ind w:left="284" w:right="6"/>
        <w:jc w:val="both"/>
        <w:rPr>
          <w:rFonts w:asciiTheme="minorHAnsi" w:hAnsiTheme="minorHAnsi" w:cstheme="minorHAnsi"/>
          <w:b/>
          <w:bCs/>
          <w:sz w:val="22"/>
          <w:szCs w:val="22"/>
        </w:rPr>
      </w:pPr>
      <w:bookmarkStart w:id="34" w:name="_Hlk169002428"/>
      <w:r w:rsidRPr="00602A21">
        <w:rPr>
          <w:rFonts w:asciiTheme="minorHAnsi" w:hAnsiTheme="minorHAnsi" w:cstheme="minorHAnsi"/>
          <w:b/>
          <w:bCs/>
          <w:sz w:val="22"/>
          <w:szCs w:val="22"/>
        </w:rPr>
        <w:t>Celková cena za DÍLO bez DPH</w:t>
      </w:r>
      <w:r w:rsidRPr="00602A21">
        <w:rPr>
          <w:rFonts w:asciiTheme="minorHAnsi" w:hAnsiTheme="minorHAnsi" w:cstheme="minorHAnsi"/>
          <w:b/>
          <w:bCs/>
          <w:sz w:val="22"/>
          <w:szCs w:val="22"/>
        </w:rPr>
        <w:tab/>
      </w:r>
      <w:r w:rsidRPr="00602A21">
        <w:rPr>
          <w:rFonts w:asciiTheme="minorHAnsi" w:hAnsiTheme="minorHAnsi" w:cstheme="minorHAnsi"/>
          <w:b/>
          <w:bCs/>
          <w:sz w:val="22"/>
          <w:szCs w:val="22"/>
        </w:rPr>
        <w:tab/>
      </w:r>
      <w:r w:rsidRPr="00602A21">
        <w:rPr>
          <w:rFonts w:asciiTheme="minorHAnsi" w:hAnsiTheme="minorHAnsi" w:cstheme="minorHAnsi"/>
          <w:b/>
          <w:bCs/>
          <w:sz w:val="22"/>
          <w:szCs w:val="22"/>
        </w:rPr>
        <w:tab/>
      </w:r>
      <w:r w:rsidRPr="00602A21">
        <w:rPr>
          <w:rFonts w:asciiTheme="minorHAnsi" w:hAnsiTheme="minorHAnsi" w:cstheme="minorHAnsi"/>
          <w:b/>
          <w:bCs/>
          <w:sz w:val="22"/>
          <w:szCs w:val="22"/>
        </w:rPr>
        <w:tab/>
      </w:r>
      <w:r w:rsidRPr="00602A21">
        <w:rPr>
          <w:rFonts w:asciiTheme="minorHAnsi" w:hAnsiTheme="minorHAnsi" w:cstheme="minorHAnsi"/>
          <w:b/>
          <w:bCs/>
          <w:sz w:val="22"/>
          <w:szCs w:val="22"/>
        </w:rPr>
        <w:tab/>
      </w:r>
      <w:r w:rsidRPr="00602A21">
        <w:rPr>
          <w:rFonts w:asciiTheme="minorHAnsi" w:hAnsiTheme="minorHAnsi" w:cstheme="minorHAnsi"/>
          <w:b/>
          <w:bCs/>
          <w:sz w:val="22"/>
          <w:szCs w:val="22"/>
        </w:rPr>
        <w:tab/>
        <w:t xml:space="preserve">      </w:t>
      </w:r>
      <w:r w:rsidRPr="00602A21">
        <w:rPr>
          <w:rFonts w:asciiTheme="minorHAnsi" w:hAnsiTheme="minorHAnsi" w:cstheme="minorHAnsi"/>
          <w:b/>
          <w:bCs/>
          <w:sz w:val="22"/>
          <w:szCs w:val="22"/>
        </w:rPr>
        <w:tab/>
        <w:t xml:space="preserve"> </w:t>
      </w:r>
      <w:r w:rsidR="00CF6DDF" w:rsidRPr="00CF6DDF">
        <w:rPr>
          <w:rFonts w:asciiTheme="minorHAnsi" w:eastAsia="MS Mincho" w:hAnsiTheme="minorHAnsi" w:cstheme="minorHAnsi"/>
          <w:b/>
          <w:bCs/>
          <w:sz w:val="22"/>
          <w:szCs w:val="22"/>
        </w:rPr>
        <w:t>304 700</w:t>
      </w:r>
      <w:r w:rsidRPr="00CF6DDF">
        <w:rPr>
          <w:rFonts w:asciiTheme="minorHAnsi" w:eastAsia="MS Mincho" w:hAnsiTheme="minorHAnsi" w:cstheme="minorHAnsi"/>
          <w:b/>
          <w:bCs/>
          <w:sz w:val="22"/>
          <w:szCs w:val="22"/>
        </w:rPr>
        <w:t xml:space="preserve"> </w:t>
      </w:r>
      <w:r w:rsidRPr="00CF6DDF">
        <w:rPr>
          <w:rFonts w:asciiTheme="minorHAnsi" w:hAnsiTheme="minorHAnsi" w:cstheme="minorHAnsi"/>
          <w:b/>
          <w:bCs/>
          <w:sz w:val="22"/>
          <w:szCs w:val="22"/>
        </w:rPr>
        <w:t>Kč</w:t>
      </w:r>
    </w:p>
    <w:p w14:paraId="1D31258F" w14:textId="7B8B6434" w:rsidR="009F1190" w:rsidRPr="00CF6DDF" w:rsidRDefault="009F1190" w:rsidP="009F1190">
      <w:pPr>
        <w:tabs>
          <w:tab w:val="left" w:pos="720"/>
        </w:tabs>
        <w:ind w:left="284" w:right="6"/>
        <w:jc w:val="both"/>
        <w:rPr>
          <w:rFonts w:asciiTheme="minorHAnsi" w:hAnsiTheme="minorHAnsi" w:cstheme="minorHAnsi"/>
          <w:b/>
          <w:bCs/>
          <w:sz w:val="22"/>
          <w:szCs w:val="22"/>
          <w:u w:val="single"/>
        </w:rPr>
      </w:pPr>
      <w:r w:rsidRPr="00CF6DDF">
        <w:rPr>
          <w:rFonts w:asciiTheme="minorHAnsi" w:hAnsiTheme="minorHAnsi" w:cstheme="minorHAnsi"/>
          <w:b/>
          <w:bCs/>
          <w:sz w:val="22"/>
          <w:szCs w:val="22"/>
          <w:u w:val="single"/>
        </w:rPr>
        <w:t xml:space="preserve">DPH 21 </w:t>
      </w:r>
      <w:proofErr w:type="gramStart"/>
      <w:r w:rsidRPr="00CF6DDF">
        <w:rPr>
          <w:rFonts w:asciiTheme="minorHAnsi" w:hAnsiTheme="minorHAnsi" w:cstheme="minorHAnsi"/>
          <w:b/>
          <w:bCs/>
          <w:sz w:val="22"/>
          <w:szCs w:val="22"/>
          <w:u w:val="single"/>
        </w:rPr>
        <w:t xml:space="preserve">%  </w:t>
      </w:r>
      <w:r w:rsidRPr="00CF6DDF">
        <w:rPr>
          <w:rFonts w:asciiTheme="minorHAnsi" w:hAnsiTheme="minorHAnsi" w:cstheme="minorHAnsi"/>
          <w:b/>
          <w:bCs/>
          <w:sz w:val="22"/>
          <w:szCs w:val="22"/>
          <w:u w:val="single"/>
        </w:rPr>
        <w:tab/>
      </w:r>
      <w:proofErr w:type="gramEnd"/>
      <w:r w:rsidRPr="00CF6DDF">
        <w:rPr>
          <w:rFonts w:asciiTheme="minorHAnsi" w:hAnsiTheme="minorHAnsi" w:cstheme="minorHAnsi"/>
          <w:b/>
          <w:bCs/>
          <w:sz w:val="22"/>
          <w:szCs w:val="22"/>
          <w:u w:val="single"/>
        </w:rPr>
        <w:tab/>
      </w:r>
      <w:r w:rsidRPr="00CF6DDF">
        <w:rPr>
          <w:rFonts w:asciiTheme="minorHAnsi" w:hAnsiTheme="minorHAnsi" w:cstheme="minorHAnsi"/>
          <w:b/>
          <w:bCs/>
          <w:sz w:val="22"/>
          <w:szCs w:val="22"/>
          <w:u w:val="single"/>
        </w:rPr>
        <w:tab/>
      </w:r>
      <w:r w:rsidRPr="00CF6DDF">
        <w:rPr>
          <w:rFonts w:asciiTheme="minorHAnsi" w:hAnsiTheme="minorHAnsi" w:cstheme="minorHAnsi"/>
          <w:b/>
          <w:bCs/>
          <w:sz w:val="22"/>
          <w:szCs w:val="22"/>
          <w:u w:val="single"/>
        </w:rPr>
        <w:tab/>
      </w:r>
      <w:r w:rsidRPr="00CF6DDF">
        <w:rPr>
          <w:rFonts w:asciiTheme="minorHAnsi" w:hAnsiTheme="minorHAnsi" w:cstheme="minorHAnsi"/>
          <w:b/>
          <w:bCs/>
          <w:sz w:val="22"/>
          <w:szCs w:val="22"/>
          <w:u w:val="single"/>
        </w:rPr>
        <w:tab/>
      </w:r>
      <w:r w:rsidRPr="00CF6DDF">
        <w:rPr>
          <w:rFonts w:asciiTheme="minorHAnsi" w:hAnsiTheme="minorHAnsi" w:cstheme="minorHAnsi"/>
          <w:b/>
          <w:bCs/>
          <w:sz w:val="22"/>
          <w:szCs w:val="22"/>
          <w:u w:val="single"/>
        </w:rPr>
        <w:tab/>
      </w:r>
      <w:r w:rsidRPr="00CF6DDF">
        <w:rPr>
          <w:rFonts w:asciiTheme="minorHAnsi" w:hAnsiTheme="minorHAnsi" w:cstheme="minorHAnsi"/>
          <w:b/>
          <w:bCs/>
          <w:sz w:val="22"/>
          <w:szCs w:val="22"/>
          <w:u w:val="single"/>
        </w:rPr>
        <w:tab/>
      </w:r>
      <w:r w:rsidRPr="00CF6DDF">
        <w:rPr>
          <w:rFonts w:asciiTheme="minorHAnsi" w:hAnsiTheme="minorHAnsi" w:cstheme="minorHAnsi"/>
          <w:b/>
          <w:bCs/>
          <w:sz w:val="22"/>
          <w:szCs w:val="22"/>
          <w:u w:val="single"/>
        </w:rPr>
        <w:tab/>
      </w:r>
      <w:r w:rsidRPr="00CF6DDF">
        <w:rPr>
          <w:rFonts w:asciiTheme="minorHAnsi" w:hAnsiTheme="minorHAnsi" w:cstheme="minorHAnsi"/>
          <w:b/>
          <w:bCs/>
          <w:sz w:val="22"/>
          <w:szCs w:val="22"/>
          <w:u w:val="single"/>
        </w:rPr>
        <w:tab/>
      </w:r>
      <w:r w:rsidRPr="00CF6DDF">
        <w:rPr>
          <w:rFonts w:asciiTheme="minorHAnsi" w:hAnsiTheme="minorHAnsi" w:cstheme="minorHAnsi"/>
          <w:b/>
          <w:bCs/>
          <w:sz w:val="22"/>
          <w:szCs w:val="22"/>
          <w:u w:val="single"/>
        </w:rPr>
        <w:tab/>
        <w:t xml:space="preserve"> </w:t>
      </w:r>
      <w:r w:rsidR="00CF6DDF">
        <w:rPr>
          <w:rFonts w:asciiTheme="minorHAnsi" w:hAnsiTheme="minorHAnsi" w:cstheme="minorHAnsi"/>
          <w:b/>
          <w:bCs/>
          <w:sz w:val="22"/>
          <w:szCs w:val="22"/>
          <w:u w:val="single"/>
        </w:rPr>
        <w:t xml:space="preserve"> </w:t>
      </w:r>
      <w:r w:rsidR="00CF6DDF" w:rsidRPr="00CF6DDF">
        <w:rPr>
          <w:rFonts w:asciiTheme="minorHAnsi" w:eastAsia="MS Mincho" w:hAnsiTheme="minorHAnsi" w:cstheme="minorHAnsi"/>
          <w:b/>
          <w:bCs/>
          <w:sz w:val="22"/>
          <w:szCs w:val="22"/>
        </w:rPr>
        <w:t>63 987</w:t>
      </w:r>
      <w:r w:rsidRPr="00CF6DDF">
        <w:rPr>
          <w:rFonts w:asciiTheme="minorHAnsi" w:eastAsia="MS Mincho" w:hAnsiTheme="minorHAnsi" w:cstheme="minorHAnsi"/>
          <w:b/>
          <w:bCs/>
          <w:sz w:val="22"/>
          <w:szCs w:val="22"/>
        </w:rPr>
        <w:t xml:space="preserve"> </w:t>
      </w:r>
      <w:r w:rsidRPr="00CF6DDF">
        <w:rPr>
          <w:rFonts w:asciiTheme="minorHAnsi" w:hAnsiTheme="minorHAnsi" w:cstheme="minorHAnsi"/>
          <w:b/>
          <w:bCs/>
          <w:sz w:val="22"/>
          <w:szCs w:val="22"/>
          <w:u w:val="single"/>
        </w:rPr>
        <w:t>Kč</w:t>
      </w:r>
    </w:p>
    <w:p w14:paraId="017A956D" w14:textId="77777777" w:rsidR="009F1190" w:rsidRPr="00CF6DDF" w:rsidRDefault="009F1190" w:rsidP="009F1190">
      <w:pPr>
        <w:tabs>
          <w:tab w:val="left" w:pos="720"/>
        </w:tabs>
        <w:ind w:left="284" w:right="6"/>
        <w:jc w:val="both"/>
        <w:rPr>
          <w:rFonts w:asciiTheme="minorHAnsi" w:hAnsiTheme="minorHAnsi" w:cstheme="minorHAnsi"/>
          <w:b/>
          <w:bCs/>
          <w:sz w:val="22"/>
          <w:szCs w:val="22"/>
          <w:u w:val="single"/>
        </w:rPr>
      </w:pPr>
    </w:p>
    <w:p w14:paraId="56C32C18" w14:textId="2E63064B" w:rsidR="009F1190" w:rsidRPr="00CF6DDF" w:rsidRDefault="009F1190" w:rsidP="009F1190">
      <w:pPr>
        <w:tabs>
          <w:tab w:val="left" w:pos="720"/>
        </w:tabs>
        <w:ind w:left="284" w:right="6"/>
        <w:jc w:val="both"/>
        <w:rPr>
          <w:rFonts w:asciiTheme="minorHAnsi" w:hAnsiTheme="minorHAnsi" w:cstheme="minorHAnsi"/>
          <w:b/>
          <w:bCs/>
          <w:sz w:val="22"/>
          <w:szCs w:val="22"/>
        </w:rPr>
      </w:pPr>
      <w:r w:rsidRPr="00CF6DDF">
        <w:rPr>
          <w:rFonts w:asciiTheme="minorHAnsi" w:hAnsiTheme="minorHAnsi" w:cstheme="minorHAnsi"/>
          <w:b/>
          <w:bCs/>
          <w:sz w:val="22"/>
          <w:szCs w:val="22"/>
        </w:rPr>
        <w:t>Celková cena za DÍLO vč. DPH</w:t>
      </w:r>
      <w:r w:rsidRPr="00CF6DDF">
        <w:rPr>
          <w:rFonts w:asciiTheme="minorHAnsi" w:hAnsiTheme="minorHAnsi" w:cstheme="minorHAnsi"/>
          <w:b/>
          <w:bCs/>
          <w:sz w:val="22"/>
          <w:szCs w:val="22"/>
        </w:rPr>
        <w:tab/>
      </w:r>
      <w:r w:rsidRPr="00CF6DDF">
        <w:rPr>
          <w:rFonts w:asciiTheme="minorHAnsi" w:hAnsiTheme="minorHAnsi" w:cstheme="minorHAnsi"/>
          <w:b/>
          <w:bCs/>
          <w:sz w:val="22"/>
          <w:szCs w:val="22"/>
        </w:rPr>
        <w:tab/>
      </w:r>
      <w:r w:rsidRPr="00CF6DDF">
        <w:rPr>
          <w:rFonts w:asciiTheme="minorHAnsi" w:hAnsiTheme="minorHAnsi" w:cstheme="minorHAnsi"/>
          <w:b/>
          <w:bCs/>
          <w:sz w:val="22"/>
          <w:szCs w:val="22"/>
        </w:rPr>
        <w:tab/>
      </w:r>
      <w:r w:rsidRPr="00CF6DDF">
        <w:rPr>
          <w:rFonts w:asciiTheme="minorHAnsi" w:hAnsiTheme="minorHAnsi" w:cstheme="minorHAnsi"/>
          <w:b/>
          <w:bCs/>
          <w:sz w:val="22"/>
          <w:szCs w:val="22"/>
        </w:rPr>
        <w:tab/>
      </w:r>
      <w:r w:rsidRPr="00CF6DDF">
        <w:rPr>
          <w:rFonts w:asciiTheme="minorHAnsi" w:hAnsiTheme="minorHAnsi" w:cstheme="minorHAnsi"/>
          <w:b/>
          <w:bCs/>
          <w:sz w:val="22"/>
          <w:szCs w:val="22"/>
        </w:rPr>
        <w:tab/>
      </w:r>
      <w:r w:rsidRPr="00CF6DDF">
        <w:rPr>
          <w:rFonts w:asciiTheme="minorHAnsi" w:hAnsiTheme="minorHAnsi" w:cstheme="minorHAnsi"/>
          <w:b/>
          <w:bCs/>
          <w:sz w:val="22"/>
          <w:szCs w:val="22"/>
        </w:rPr>
        <w:tab/>
      </w:r>
      <w:r w:rsidRPr="00CF6DDF">
        <w:rPr>
          <w:rFonts w:asciiTheme="minorHAnsi" w:hAnsiTheme="minorHAnsi" w:cstheme="minorHAnsi"/>
          <w:b/>
          <w:bCs/>
          <w:sz w:val="22"/>
          <w:szCs w:val="22"/>
        </w:rPr>
        <w:tab/>
      </w:r>
      <w:r w:rsidR="00CF6DDF" w:rsidRPr="00CF6DDF">
        <w:rPr>
          <w:rFonts w:asciiTheme="minorHAnsi" w:eastAsia="MS Mincho" w:hAnsiTheme="minorHAnsi" w:cstheme="minorHAnsi"/>
          <w:b/>
          <w:bCs/>
          <w:sz w:val="22"/>
          <w:szCs w:val="22"/>
        </w:rPr>
        <w:t>368 687</w:t>
      </w:r>
      <w:r w:rsidRPr="00CF6DDF">
        <w:rPr>
          <w:rFonts w:asciiTheme="minorHAnsi" w:eastAsia="MS Mincho" w:hAnsiTheme="minorHAnsi" w:cstheme="minorHAnsi"/>
          <w:b/>
          <w:bCs/>
          <w:sz w:val="22"/>
          <w:szCs w:val="22"/>
        </w:rPr>
        <w:t xml:space="preserve"> </w:t>
      </w:r>
      <w:r w:rsidRPr="00CF6DDF">
        <w:rPr>
          <w:rFonts w:asciiTheme="minorHAnsi" w:hAnsiTheme="minorHAnsi" w:cstheme="minorHAnsi"/>
          <w:b/>
          <w:bCs/>
          <w:sz w:val="22"/>
          <w:szCs w:val="22"/>
        </w:rPr>
        <w:t>Kč</w:t>
      </w:r>
    </w:p>
    <w:p w14:paraId="187F8916" w14:textId="77777777" w:rsidR="009F1190" w:rsidRPr="00602A21" w:rsidRDefault="009F1190" w:rsidP="009F1190">
      <w:pPr>
        <w:tabs>
          <w:tab w:val="left" w:pos="8731"/>
        </w:tabs>
        <w:ind w:left="426"/>
        <w:rPr>
          <w:rFonts w:asciiTheme="minorHAnsi" w:hAnsiTheme="minorHAnsi" w:cstheme="minorHAnsi"/>
          <w:iCs/>
          <w:sz w:val="22"/>
          <w:szCs w:val="22"/>
        </w:rPr>
      </w:pPr>
    </w:p>
    <w:p w14:paraId="6FBAD34D" w14:textId="74F1CE7C" w:rsidR="009F1190" w:rsidRPr="00CF6DDF" w:rsidRDefault="009F1190" w:rsidP="009F1190">
      <w:pPr>
        <w:ind w:left="284"/>
        <w:jc w:val="both"/>
        <w:rPr>
          <w:rFonts w:asciiTheme="minorHAnsi" w:hAnsiTheme="minorHAnsi" w:cstheme="minorHAnsi"/>
          <w:i/>
          <w:sz w:val="22"/>
          <w:szCs w:val="22"/>
          <w:u w:val="single"/>
        </w:rPr>
      </w:pPr>
      <w:r w:rsidRPr="00CF6DDF">
        <w:rPr>
          <w:rFonts w:asciiTheme="minorHAnsi" w:hAnsiTheme="minorHAnsi" w:cstheme="minorHAnsi"/>
          <w:i/>
          <w:sz w:val="22"/>
          <w:szCs w:val="22"/>
          <w:u w:val="single"/>
        </w:rPr>
        <w:t xml:space="preserve">(slovy: </w:t>
      </w:r>
      <w:proofErr w:type="spellStart"/>
      <w:r w:rsidR="00CF6DDF" w:rsidRPr="00CF6DDF">
        <w:rPr>
          <w:rFonts w:asciiTheme="minorHAnsi" w:eastAsia="MS Mincho" w:hAnsiTheme="minorHAnsi" w:cstheme="minorHAnsi"/>
          <w:i/>
          <w:iCs/>
          <w:sz w:val="22"/>
          <w:szCs w:val="22"/>
          <w:u w:val="single"/>
        </w:rPr>
        <w:t>třistašedesátosmtisícšestsetosmdesátsedm</w:t>
      </w:r>
      <w:proofErr w:type="spellEnd"/>
      <w:r w:rsidRPr="00CF6DDF">
        <w:rPr>
          <w:rFonts w:asciiTheme="minorHAnsi" w:eastAsia="MS Mincho" w:hAnsiTheme="minorHAnsi" w:cstheme="minorHAnsi"/>
          <w:sz w:val="22"/>
          <w:szCs w:val="22"/>
          <w:u w:val="single"/>
        </w:rPr>
        <w:t xml:space="preserve"> </w:t>
      </w:r>
      <w:r w:rsidR="00CF6DDF" w:rsidRPr="00CF6DDF">
        <w:rPr>
          <w:rFonts w:asciiTheme="minorHAnsi" w:eastAsia="MS Mincho" w:hAnsiTheme="minorHAnsi" w:cstheme="minorHAnsi"/>
          <w:i/>
          <w:iCs/>
          <w:sz w:val="22"/>
          <w:szCs w:val="22"/>
          <w:u w:val="single"/>
        </w:rPr>
        <w:t>korun</w:t>
      </w:r>
      <w:r w:rsidR="00CF6DDF" w:rsidRPr="00CF6DDF">
        <w:rPr>
          <w:rFonts w:asciiTheme="minorHAnsi" w:eastAsia="MS Mincho" w:hAnsiTheme="minorHAnsi" w:cstheme="minorHAnsi"/>
          <w:sz w:val="22"/>
          <w:szCs w:val="22"/>
          <w:u w:val="single"/>
        </w:rPr>
        <w:t xml:space="preserve"> </w:t>
      </w:r>
      <w:r w:rsidR="00CF6DDF" w:rsidRPr="00CF6DDF">
        <w:rPr>
          <w:rFonts w:asciiTheme="minorHAnsi" w:eastAsia="MS Mincho" w:hAnsiTheme="minorHAnsi" w:cstheme="minorHAnsi"/>
          <w:i/>
          <w:iCs/>
          <w:sz w:val="22"/>
          <w:szCs w:val="22"/>
          <w:u w:val="single"/>
        </w:rPr>
        <w:t xml:space="preserve">českých </w:t>
      </w:r>
      <w:r w:rsidRPr="00CF6DDF">
        <w:rPr>
          <w:rFonts w:asciiTheme="minorHAnsi" w:hAnsiTheme="minorHAnsi" w:cstheme="minorHAnsi"/>
          <w:i/>
          <w:iCs/>
          <w:sz w:val="22"/>
          <w:szCs w:val="22"/>
          <w:u w:val="single"/>
        </w:rPr>
        <w:t>včetně</w:t>
      </w:r>
      <w:r w:rsidRPr="00CF6DDF">
        <w:rPr>
          <w:rFonts w:asciiTheme="minorHAnsi" w:hAnsiTheme="minorHAnsi" w:cstheme="minorHAnsi"/>
          <w:i/>
          <w:sz w:val="22"/>
          <w:szCs w:val="22"/>
          <w:u w:val="single"/>
        </w:rPr>
        <w:t xml:space="preserve"> DPH) </w:t>
      </w:r>
    </w:p>
    <w:p w14:paraId="6D4927A8" w14:textId="77777777" w:rsidR="009F1190" w:rsidRPr="00CF6DDF" w:rsidRDefault="009F1190" w:rsidP="009F1190">
      <w:pPr>
        <w:ind w:left="340" w:hanging="340"/>
        <w:rPr>
          <w:rFonts w:asciiTheme="minorHAnsi" w:hAnsiTheme="minorHAnsi" w:cstheme="minorHAnsi"/>
          <w:sz w:val="22"/>
          <w:szCs w:val="22"/>
          <w:u w:val="single"/>
        </w:rPr>
      </w:pPr>
      <w:r w:rsidRPr="00CF6DDF">
        <w:rPr>
          <w:rFonts w:asciiTheme="minorHAnsi" w:hAnsiTheme="minorHAnsi" w:cstheme="minorHAnsi"/>
          <w:sz w:val="22"/>
          <w:szCs w:val="22"/>
          <w:u w:val="single"/>
        </w:rPr>
        <w:t xml:space="preserve">      </w:t>
      </w:r>
    </w:p>
    <w:bookmarkEnd w:id="34"/>
    <w:p w14:paraId="4DC00ABD" w14:textId="77777777" w:rsidR="000D5E82" w:rsidRPr="00602A21" w:rsidRDefault="000D5E82">
      <w:pPr>
        <w:pStyle w:val="Zkladntext1"/>
        <w:spacing w:after="280"/>
        <w:ind w:left="440"/>
        <w:jc w:val="both"/>
        <w:rPr>
          <w:rFonts w:asciiTheme="minorHAnsi" w:hAnsiTheme="minorHAnsi" w:cstheme="minorHAnsi"/>
        </w:rPr>
      </w:pPr>
    </w:p>
    <w:p w14:paraId="20811D80" w14:textId="3EAFB65B" w:rsidR="00BD3DFA" w:rsidRPr="00602A21" w:rsidRDefault="00F17FFC">
      <w:pPr>
        <w:pStyle w:val="Zkladntext1"/>
        <w:spacing w:after="280"/>
        <w:ind w:left="440"/>
        <w:jc w:val="both"/>
        <w:rPr>
          <w:rFonts w:asciiTheme="minorHAnsi" w:hAnsiTheme="minorHAnsi" w:cstheme="minorHAnsi"/>
        </w:rPr>
      </w:pPr>
      <w:r w:rsidRPr="00602A21">
        <w:rPr>
          <w:rFonts w:asciiTheme="minorHAnsi" w:hAnsiTheme="minorHAnsi" w:cstheme="minorHAnsi"/>
        </w:rPr>
        <w:t>Změna výše ceny</w:t>
      </w:r>
      <w:r w:rsidR="0066151D" w:rsidRPr="00602A21">
        <w:rPr>
          <w:rFonts w:asciiTheme="minorHAnsi" w:hAnsiTheme="minorHAnsi" w:cstheme="minorHAnsi"/>
        </w:rPr>
        <w:t xml:space="preserve"> DÍLA</w:t>
      </w:r>
      <w:r w:rsidRPr="00602A21">
        <w:rPr>
          <w:rFonts w:asciiTheme="minorHAnsi" w:hAnsiTheme="minorHAnsi" w:cstheme="minorHAnsi"/>
        </w:rPr>
        <w:t xml:space="preserve"> je možná jen písemným dodatkem k</w:t>
      </w:r>
      <w:r w:rsidR="0066151D" w:rsidRPr="00602A21">
        <w:rPr>
          <w:rFonts w:asciiTheme="minorHAnsi" w:hAnsiTheme="minorHAnsi" w:cstheme="minorHAnsi"/>
        </w:rPr>
        <w:t xml:space="preserve"> této</w:t>
      </w:r>
      <w:r w:rsidRPr="00602A21">
        <w:rPr>
          <w:rFonts w:asciiTheme="minorHAnsi" w:hAnsiTheme="minorHAnsi" w:cstheme="minorHAnsi"/>
        </w:rPr>
        <w:t xml:space="preserve"> </w:t>
      </w:r>
      <w:r w:rsidR="0066151D" w:rsidRPr="00602A21">
        <w:rPr>
          <w:rFonts w:asciiTheme="minorHAnsi" w:hAnsiTheme="minorHAnsi" w:cstheme="minorHAnsi"/>
        </w:rPr>
        <w:t>S</w:t>
      </w:r>
      <w:r w:rsidRPr="00602A21">
        <w:rPr>
          <w:rFonts w:asciiTheme="minorHAnsi" w:hAnsiTheme="minorHAnsi" w:cstheme="minorHAnsi"/>
        </w:rPr>
        <w:t>mlouvě</w:t>
      </w:r>
      <w:r w:rsidR="0066151D" w:rsidRPr="00602A21">
        <w:rPr>
          <w:rFonts w:asciiTheme="minorHAnsi" w:hAnsiTheme="minorHAnsi" w:cstheme="minorHAnsi"/>
        </w:rPr>
        <w:t>,</w:t>
      </w:r>
      <w:r w:rsidRPr="00602A21">
        <w:rPr>
          <w:rFonts w:asciiTheme="minorHAnsi" w:hAnsiTheme="minorHAnsi" w:cstheme="minorHAnsi"/>
        </w:rPr>
        <w:t xml:space="preserve"> podepsaným oběma smluvními stranami</w:t>
      </w:r>
      <w:r w:rsidR="000D5E82" w:rsidRPr="00602A21">
        <w:rPr>
          <w:rFonts w:asciiTheme="minorHAnsi" w:hAnsiTheme="minorHAnsi" w:cstheme="minorHAnsi"/>
        </w:rPr>
        <w:t>,</w:t>
      </w:r>
      <w:r w:rsidRPr="00602A21">
        <w:rPr>
          <w:rFonts w:asciiTheme="minorHAnsi" w:hAnsiTheme="minorHAnsi" w:cstheme="minorHAnsi"/>
        </w:rPr>
        <w:t xml:space="preserve"> v souladu s touto </w:t>
      </w:r>
      <w:r w:rsidR="0066151D" w:rsidRPr="00602A21">
        <w:rPr>
          <w:rFonts w:asciiTheme="minorHAnsi" w:hAnsiTheme="minorHAnsi" w:cstheme="minorHAnsi"/>
        </w:rPr>
        <w:t>S</w:t>
      </w:r>
      <w:r w:rsidRPr="00602A21">
        <w:rPr>
          <w:rFonts w:asciiTheme="minorHAnsi" w:hAnsiTheme="minorHAnsi" w:cstheme="minorHAnsi"/>
        </w:rPr>
        <w:t>mlouvou.</w:t>
      </w:r>
    </w:p>
    <w:p w14:paraId="14557E3C" w14:textId="41EAC386" w:rsidR="00BD3DFA" w:rsidRPr="00602A21" w:rsidRDefault="00F17FFC">
      <w:pPr>
        <w:pStyle w:val="Zkladntext1"/>
        <w:numPr>
          <w:ilvl w:val="0"/>
          <w:numId w:val="6"/>
        </w:numPr>
        <w:tabs>
          <w:tab w:val="left" w:pos="417"/>
        </w:tabs>
        <w:jc w:val="both"/>
        <w:rPr>
          <w:rFonts w:asciiTheme="minorHAnsi" w:hAnsiTheme="minorHAnsi" w:cstheme="minorHAnsi"/>
        </w:rPr>
      </w:pPr>
      <w:bookmarkStart w:id="35" w:name="bookmark61"/>
      <w:bookmarkEnd w:id="35"/>
      <w:r w:rsidRPr="00602A21">
        <w:rPr>
          <w:rFonts w:asciiTheme="minorHAnsi" w:hAnsiTheme="minorHAnsi" w:cstheme="minorHAnsi"/>
        </w:rPr>
        <w:t>Smluvní strany se dohodly, že cena za DÍLO může být změněna pouze z důvodu:</w:t>
      </w:r>
    </w:p>
    <w:p w14:paraId="665BCA63" w14:textId="77777777" w:rsidR="0066151D" w:rsidRPr="00602A21" w:rsidRDefault="0066151D" w:rsidP="002F71B4">
      <w:pPr>
        <w:pStyle w:val="Zkladntext1"/>
        <w:tabs>
          <w:tab w:val="left" w:pos="417"/>
        </w:tabs>
        <w:jc w:val="both"/>
        <w:rPr>
          <w:rFonts w:asciiTheme="minorHAnsi" w:hAnsiTheme="minorHAnsi" w:cstheme="minorHAnsi"/>
        </w:rPr>
      </w:pPr>
    </w:p>
    <w:p w14:paraId="44166B10" w14:textId="247DE69A" w:rsidR="00BD3DFA" w:rsidRPr="00602A21" w:rsidRDefault="00821D34" w:rsidP="00821D34">
      <w:pPr>
        <w:pStyle w:val="Zkladntext1"/>
        <w:numPr>
          <w:ilvl w:val="0"/>
          <w:numId w:val="7"/>
        </w:numPr>
        <w:tabs>
          <w:tab w:val="left" w:pos="669"/>
        </w:tabs>
        <w:ind w:left="709" w:hanging="329"/>
        <w:jc w:val="both"/>
        <w:rPr>
          <w:rFonts w:asciiTheme="minorHAnsi" w:hAnsiTheme="minorHAnsi" w:cstheme="minorHAnsi"/>
        </w:rPr>
      </w:pPr>
      <w:bookmarkStart w:id="36" w:name="bookmark62"/>
      <w:bookmarkEnd w:id="36"/>
      <w:r w:rsidRPr="00602A21">
        <w:rPr>
          <w:rFonts w:asciiTheme="minorHAnsi" w:hAnsiTheme="minorHAnsi" w:cstheme="minorHAnsi"/>
        </w:rPr>
        <w:t xml:space="preserve"> </w:t>
      </w:r>
      <w:r w:rsidR="00F17FFC" w:rsidRPr="00602A21">
        <w:rPr>
          <w:rFonts w:asciiTheme="minorHAnsi" w:hAnsiTheme="minorHAnsi" w:cstheme="minorHAnsi"/>
        </w:rPr>
        <w:t>víceprací a méněprací na základě požadavku objednatele</w:t>
      </w:r>
      <w:r w:rsidRPr="00602A21">
        <w:rPr>
          <w:rFonts w:asciiTheme="minorHAnsi" w:hAnsiTheme="minorHAnsi" w:cstheme="minorHAnsi"/>
        </w:rPr>
        <w:t xml:space="preserve">, </w:t>
      </w:r>
      <w:r w:rsidR="00F17FFC" w:rsidRPr="00602A21">
        <w:rPr>
          <w:rFonts w:asciiTheme="minorHAnsi" w:hAnsiTheme="minorHAnsi" w:cstheme="minorHAnsi"/>
        </w:rPr>
        <w:t xml:space="preserve">v takových případech je zhotovitel povinen na výzvu objednatele uzavřít s objednatelem </w:t>
      </w:r>
      <w:r w:rsidR="0066151D" w:rsidRPr="00602A21">
        <w:rPr>
          <w:rFonts w:asciiTheme="minorHAnsi" w:hAnsiTheme="minorHAnsi" w:cstheme="minorHAnsi"/>
        </w:rPr>
        <w:t xml:space="preserve">písemný </w:t>
      </w:r>
      <w:r w:rsidR="00F17FFC" w:rsidRPr="00602A21">
        <w:rPr>
          <w:rFonts w:asciiTheme="minorHAnsi" w:hAnsiTheme="minorHAnsi" w:cstheme="minorHAnsi"/>
        </w:rPr>
        <w:t>dodatek k</w:t>
      </w:r>
      <w:r w:rsidR="0066151D" w:rsidRPr="00602A21">
        <w:rPr>
          <w:rFonts w:asciiTheme="minorHAnsi" w:hAnsiTheme="minorHAnsi" w:cstheme="minorHAnsi"/>
        </w:rPr>
        <w:t xml:space="preserve"> této</w:t>
      </w:r>
      <w:r w:rsidR="00F17FFC" w:rsidRPr="00602A21">
        <w:rPr>
          <w:rFonts w:asciiTheme="minorHAnsi" w:hAnsiTheme="minorHAnsi" w:cstheme="minorHAnsi"/>
        </w:rPr>
        <w:t xml:space="preserve"> </w:t>
      </w:r>
      <w:r w:rsidR="0066151D" w:rsidRPr="00602A21">
        <w:rPr>
          <w:rFonts w:asciiTheme="minorHAnsi" w:hAnsiTheme="minorHAnsi" w:cstheme="minorHAnsi"/>
        </w:rPr>
        <w:t>S</w:t>
      </w:r>
      <w:r w:rsidR="00F17FFC" w:rsidRPr="00602A21">
        <w:rPr>
          <w:rFonts w:asciiTheme="minorHAnsi" w:hAnsiTheme="minorHAnsi" w:cstheme="minorHAnsi"/>
        </w:rPr>
        <w:t>mlouvě</w:t>
      </w:r>
      <w:r w:rsidR="0066151D" w:rsidRPr="00602A21">
        <w:rPr>
          <w:rFonts w:asciiTheme="minorHAnsi" w:hAnsiTheme="minorHAnsi" w:cstheme="minorHAnsi"/>
        </w:rPr>
        <w:t>;</w:t>
      </w:r>
    </w:p>
    <w:p w14:paraId="6BD1B631" w14:textId="77777777" w:rsidR="0066151D" w:rsidRPr="00602A21" w:rsidRDefault="0066151D" w:rsidP="002F71B4">
      <w:pPr>
        <w:pStyle w:val="Zkladntext1"/>
        <w:tabs>
          <w:tab w:val="left" w:pos="669"/>
        </w:tabs>
        <w:ind w:left="709"/>
        <w:jc w:val="both"/>
        <w:rPr>
          <w:rFonts w:asciiTheme="minorHAnsi" w:hAnsiTheme="minorHAnsi" w:cstheme="minorHAnsi"/>
        </w:rPr>
      </w:pPr>
    </w:p>
    <w:p w14:paraId="2B162698" w14:textId="1C6CCB21" w:rsidR="00BD3DFA" w:rsidRPr="00602A21" w:rsidRDefault="00821D34">
      <w:pPr>
        <w:pStyle w:val="Zkladntext1"/>
        <w:numPr>
          <w:ilvl w:val="0"/>
          <w:numId w:val="7"/>
        </w:numPr>
        <w:tabs>
          <w:tab w:val="left" w:pos="674"/>
        </w:tabs>
        <w:ind w:firstLine="380"/>
        <w:jc w:val="both"/>
        <w:rPr>
          <w:rFonts w:asciiTheme="minorHAnsi" w:hAnsiTheme="minorHAnsi" w:cstheme="minorHAnsi"/>
        </w:rPr>
      </w:pPr>
      <w:bookmarkStart w:id="37" w:name="bookmark63"/>
      <w:bookmarkEnd w:id="37"/>
      <w:r w:rsidRPr="00602A21">
        <w:rPr>
          <w:rFonts w:asciiTheme="minorHAnsi" w:hAnsiTheme="minorHAnsi" w:cstheme="minorHAnsi"/>
        </w:rPr>
        <w:t xml:space="preserve"> </w:t>
      </w:r>
      <w:r w:rsidR="00F17FFC" w:rsidRPr="00602A21">
        <w:rPr>
          <w:rFonts w:asciiTheme="minorHAnsi" w:hAnsiTheme="minorHAnsi" w:cstheme="minorHAnsi"/>
        </w:rPr>
        <w:t>skrytých překážek místa, kde má být DÍLO provedeno</w:t>
      </w:r>
      <w:r w:rsidR="0066151D" w:rsidRPr="00602A21">
        <w:rPr>
          <w:rFonts w:asciiTheme="minorHAnsi" w:hAnsiTheme="minorHAnsi" w:cstheme="minorHAnsi"/>
        </w:rPr>
        <w:t>,</w:t>
      </w:r>
      <w:r w:rsidR="00F17FFC" w:rsidRPr="00602A21">
        <w:rPr>
          <w:rFonts w:asciiTheme="minorHAnsi" w:hAnsiTheme="minorHAnsi" w:cstheme="minorHAnsi"/>
        </w:rPr>
        <w:t xml:space="preserve"> ve smyslu ustanovení § 2627 občanského</w:t>
      </w:r>
    </w:p>
    <w:p w14:paraId="207F8E44" w14:textId="43FFF421" w:rsidR="000D5E82" w:rsidRPr="00602A21" w:rsidRDefault="00F17FFC">
      <w:pPr>
        <w:pStyle w:val="Zkladntext1"/>
        <w:ind w:left="720"/>
        <w:jc w:val="both"/>
        <w:rPr>
          <w:rFonts w:asciiTheme="minorHAnsi" w:hAnsiTheme="minorHAnsi" w:cstheme="minorHAnsi"/>
        </w:rPr>
      </w:pPr>
      <w:r w:rsidRPr="00602A21">
        <w:rPr>
          <w:rFonts w:asciiTheme="minorHAnsi" w:hAnsiTheme="minorHAnsi" w:cstheme="minorHAnsi"/>
        </w:rPr>
        <w:t>zákoníku. Přičemž skrytými překážkami místa, kde má být DÍLO provedeno</w:t>
      </w:r>
      <w:r w:rsidR="0066151D" w:rsidRPr="00602A21">
        <w:rPr>
          <w:rFonts w:asciiTheme="minorHAnsi" w:hAnsiTheme="minorHAnsi" w:cstheme="minorHAnsi"/>
        </w:rPr>
        <w:t>,</w:t>
      </w:r>
      <w:r w:rsidRPr="00602A21">
        <w:rPr>
          <w:rFonts w:asciiTheme="minorHAnsi" w:hAnsiTheme="minorHAnsi" w:cstheme="minorHAnsi"/>
        </w:rPr>
        <w:t xml:space="preserve"> se mezi smluvními stranami rozumí zejména takové okolnosti v povaze místa, </w:t>
      </w:r>
      <w:r w:rsidR="0066151D" w:rsidRPr="00602A21">
        <w:rPr>
          <w:rFonts w:asciiTheme="minorHAnsi" w:hAnsiTheme="minorHAnsi" w:cstheme="minorHAnsi"/>
        </w:rPr>
        <w:t xml:space="preserve">kde má být DÍLO provedeno, </w:t>
      </w:r>
      <w:r w:rsidRPr="00602A21">
        <w:rPr>
          <w:rFonts w:asciiTheme="minorHAnsi" w:hAnsiTheme="minorHAnsi" w:cstheme="minorHAnsi"/>
        </w:rPr>
        <w:t>které nemohly být zhotoviteli předem známé ani při vynaložení odborné péče při převzetí místa, kde má být DÍLO provedeno nebo které vyvstaly až následně v souvislosti se zhotovením DÍLA a</w:t>
      </w:r>
      <w:r w:rsidR="002D2D7F" w:rsidRPr="00602A21">
        <w:rPr>
          <w:rFonts w:asciiTheme="minorHAnsi" w:hAnsiTheme="minorHAnsi" w:cstheme="minorHAnsi"/>
        </w:rPr>
        <w:t> </w:t>
      </w:r>
      <w:r w:rsidRPr="00602A21">
        <w:rPr>
          <w:rFonts w:asciiTheme="minorHAnsi" w:hAnsiTheme="minorHAnsi" w:cstheme="minorHAnsi"/>
        </w:rPr>
        <w:t>zhotovitel je nemohl zjistit či předvídat ani při vynaložení odborné péče při převzetí místa, kde má být DÍLO provedeno.</w:t>
      </w:r>
      <w:r w:rsidR="00D0216A" w:rsidRPr="00602A21">
        <w:rPr>
          <w:rFonts w:asciiTheme="minorHAnsi" w:hAnsiTheme="minorHAnsi" w:cstheme="minorHAnsi"/>
        </w:rPr>
        <w:t xml:space="preserve"> </w:t>
      </w:r>
    </w:p>
    <w:p w14:paraId="76A8570C" w14:textId="77777777" w:rsidR="000D5E82" w:rsidRPr="00602A21" w:rsidRDefault="000D5E82" w:rsidP="000D5E82">
      <w:pPr>
        <w:pStyle w:val="Zkladntext1"/>
        <w:jc w:val="both"/>
        <w:rPr>
          <w:rFonts w:asciiTheme="minorHAnsi" w:hAnsiTheme="minorHAnsi" w:cstheme="minorHAnsi"/>
        </w:rPr>
      </w:pPr>
    </w:p>
    <w:p w14:paraId="4994C168" w14:textId="329A80C3" w:rsidR="00BD3DFA" w:rsidRPr="00602A21" w:rsidRDefault="00F17FFC" w:rsidP="005475B9">
      <w:pPr>
        <w:pStyle w:val="Zkladntext1"/>
        <w:jc w:val="both"/>
        <w:rPr>
          <w:rFonts w:asciiTheme="minorHAnsi" w:hAnsiTheme="minorHAnsi" w:cstheme="minorHAnsi"/>
        </w:rPr>
      </w:pPr>
      <w:r w:rsidRPr="00602A21">
        <w:rPr>
          <w:rFonts w:asciiTheme="minorHAnsi" w:hAnsiTheme="minorHAnsi" w:cstheme="minorHAnsi"/>
        </w:rPr>
        <w:lastRenderedPageBreak/>
        <w:t xml:space="preserve">K ceně za provedení DÍLA bez DPH bude </w:t>
      </w:r>
      <w:r w:rsidR="0066151D" w:rsidRPr="00602A21">
        <w:rPr>
          <w:rFonts w:asciiTheme="minorHAnsi" w:hAnsiTheme="minorHAnsi" w:cstheme="minorHAnsi"/>
        </w:rPr>
        <w:t>z</w:t>
      </w:r>
      <w:r w:rsidRPr="00602A21">
        <w:rPr>
          <w:rFonts w:asciiTheme="minorHAnsi" w:hAnsiTheme="minorHAnsi" w:cstheme="minorHAnsi"/>
        </w:rPr>
        <w:t>hotovitel účtovat DPH (daň z</w:t>
      </w:r>
      <w:r w:rsidR="002D2D7F" w:rsidRPr="00602A21">
        <w:rPr>
          <w:rFonts w:asciiTheme="minorHAnsi" w:hAnsiTheme="minorHAnsi" w:cstheme="minorHAnsi"/>
        </w:rPr>
        <w:t> </w:t>
      </w:r>
      <w:r w:rsidRPr="00602A21">
        <w:rPr>
          <w:rFonts w:asciiTheme="minorHAnsi" w:hAnsiTheme="minorHAnsi" w:cstheme="minorHAnsi"/>
        </w:rPr>
        <w:t>přidané hodnoty) ve výši</w:t>
      </w:r>
      <w:r w:rsidR="0066151D" w:rsidRPr="00602A21">
        <w:rPr>
          <w:rFonts w:asciiTheme="minorHAnsi" w:hAnsiTheme="minorHAnsi" w:cstheme="minorHAnsi"/>
        </w:rPr>
        <w:t xml:space="preserve"> </w:t>
      </w:r>
      <w:r w:rsidRPr="00602A21">
        <w:rPr>
          <w:rFonts w:asciiTheme="minorHAnsi" w:hAnsiTheme="minorHAnsi" w:cstheme="minorHAnsi"/>
        </w:rPr>
        <w:t>stanovené zákonem č. 235/2004 Sb., o dani z přidané hodnoty, v</w:t>
      </w:r>
      <w:r w:rsidR="002D2D7F" w:rsidRPr="00602A21">
        <w:rPr>
          <w:rFonts w:asciiTheme="minorHAnsi" w:hAnsiTheme="minorHAnsi" w:cstheme="minorHAnsi"/>
        </w:rPr>
        <w:t> </w:t>
      </w:r>
      <w:r w:rsidRPr="00602A21">
        <w:rPr>
          <w:rFonts w:asciiTheme="minorHAnsi" w:hAnsiTheme="minorHAnsi" w:cstheme="minorHAnsi"/>
        </w:rPr>
        <w:t>platném znění</w:t>
      </w:r>
      <w:r w:rsidR="0066151D" w:rsidRPr="00602A21">
        <w:rPr>
          <w:rFonts w:asciiTheme="minorHAnsi" w:hAnsiTheme="minorHAnsi" w:cstheme="minorHAnsi"/>
        </w:rPr>
        <w:t xml:space="preserve"> (dále též „</w:t>
      </w:r>
      <w:r w:rsidR="0066151D" w:rsidRPr="00602A21">
        <w:rPr>
          <w:rFonts w:asciiTheme="minorHAnsi" w:hAnsiTheme="minorHAnsi" w:cstheme="minorHAnsi"/>
          <w:b/>
          <w:bCs/>
          <w:i/>
          <w:iCs/>
        </w:rPr>
        <w:t>zákon o</w:t>
      </w:r>
      <w:r w:rsidR="00AD58C8">
        <w:rPr>
          <w:rFonts w:asciiTheme="minorHAnsi" w:hAnsiTheme="minorHAnsi" w:cstheme="minorHAnsi"/>
          <w:b/>
          <w:bCs/>
          <w:i/>
          <w:iCs/>
        </w:rPr>
        <w:t> </w:t>
      </w:r>
      <w:r w:rsidR="0066151D" w:rsidRPr="00602A21">
        <w:rPr>
          <w:rFonts w:asciiTheme="minorHAnsi" w:hAnsiTheme="minorHAnsi" w:cstheme="minorHAnsi"/>
          <w:b/>
          <w:bCs/>
          <w:i/>
          <w:iCs/>
        </w:rPr>
        <w:t>DPH</w:t>
      </w:r>
      <w:r w:rsidR="0066151D" w:rsidRPr="00602A21">
        <w:rPr>
          <w:rFonts w:asciiTheme="minorHAnsi" w:hAnsiTheme="minorHAnsi" w:cstheme="minorHAnsi"/>
        </w:rPr>
        <w:t xml:space="preserve">“). </w:t>
      </w:r>
    </w:p>
    <w:p w14:paraId="72ACC461" w14:textId="77777777" w:rsidR="00D0216A" w:rsidRPr="00602A21" w:rsidRDefault="00D0216A" w:rsidP="00D0216A">
      <w:pPr>
        <w:pStyle w:val="Zkladntext1"/>
        <w:ind w:left="720"/>
        <w:jc w:val="both"/>
        <w:rPr>
          <w:rFonts w:asciiTheme="minorHAnsi" w:hAnsiTheme="minorHAnsi" w:cstheme="minorHAnsi"/>
        </w:rPr>
      </w:pPr>
    </w:p>
    <w:p w14:paraId="6ACC825A" w14:textId="580F77FF" w:rsidR="00BD3DFA" w:rsidRPr="00602A21" w:rsidRDefault="00F17FFC" w:rsidP="00D0216A">
      <w:pPr>
        <w:pStyle w:val="Zkladntext1"/>
        <w:numPr>
          <w:ilvl w:val="0"/>
          <w:numId w:val="6"/>
        </w:numPr>
        <w:tabs>
          <w:tab w:val="left" w:pos="417"/>
        </w:tabs>
        <w:ind w:left="440" w:hanging="440"/>
        <w:jc w:val="both"/>
        <w:rPr>
          <w:rFonts w:asciiTheme="minorHAnsi" w:hAnsiTheme="minorHAnsi" w:cstheme="minorHAnsi"/>
        </w:rPr>
      </w:pPr>
      <w:bookmarkStart w:id="38" w:name="bookmark64"/>
      <w:bookmarkEnd w:id="38"/>
      <w:r w:rsidRPr="00602A21">
        <w:rPr>
          <w:rFonts w:asciiTheme="minorHAnsi" w:hAnsiTheme="minorHAnsi" w:cstheme="minorHAnsi"/>
        </w:rPr>
        <w:t xml:space="preserve">Veškeré možné změny ceny </w:t>
      </w:r>
      <w:r w:rsidR="0066151D" w:rsidRPr="00602A21">
        <w:rPr>
          <w:rFonts w:asciiTheme="minorHAnsi" w:hAnsiTheme="minorHAnsi" w:cstheme="minorHAnsi"/>
        </w:rPr>
        <w:t xml:space="preserve">DÍLA </w:t>
      </w:r>
      <w:r w:rsidRPr="00602A21">
        <w:rPr>
          <w:rFonts w:asciiTheme="minorHAnsi" w:hAnsiTheme="minorHAnsi" w:cstheme="minorHAnsi"/>
        </w:rPr>
        <w:t xml:space="preserve">v návaznosti na možné změny nebo doplňky rozsahu předmětu </w:t>
      </w:r>
      <w:r w:rsidR="0066151D" w:rsidRPr="00602A21">
        <w:rPr>
          <w:rFonts w:asciiTheme="minorHAnsi" w:hAnsiTheme="minorHAnsi" w:cstheme="minorHAnsi"/>
        </w:rPr>
        <w:t>této S</w:t>
      </w:r>
      <w:r w:rsidRPr="00602A21">
        <w:rPr>
          <w:rFonts w:asciiTheme="minorHAnsi" w:hAnsiTheme="minorHAnsi" w:cstheme="minorHAnsi"/>
        </w:rPr>
        <w:t>mlouvy</w:t>
      </w:r>
      <w:r w:rsidR="0066151D" w:rsidRPr="00602A21">
        <w:rPr>
          <w:rFonts w:asciiTheme="minorHAnsi" w:hAnsiTheme="minorHAnsi" w:cstheme="minorHAnsi"/>
        </w:rPr>
        <w:t>,</w:t>
      </w:r>
      <w:r w:rsidRPr="00602A21">
        <w:rPr>
          <w:rFonts w:asciiTheme="minorHAnsi" w:hAnsiTheme="minorHAnsi" w:cstheme="minorHAnsi"/>
        </w:rPr>
        <w:t xml:space="preserve"> musí být před jejich realizací písemně odsouhlaseny oprávněným pracovníkem objednatel</w:t>
      </w:r>
      <w:r w:rsidR="0066151D" w:rsidRPr="00602A21">
        <w:rPr>
          <w:rFonts w:asciiTheme="minorHAnsi" w:hAnsiTheme="minorHAnsi" w:cstheme="minorHAnsi"/>
        </w:rPr>
        <w:t>e</w:t>
      </w:r>
      <w:r w:rsidR="00D0216A" w:rsidRPr="00602A21">
        <w:rPr>
          <w:rFonts w:asciiTheme="minorHAnsi" w:hAnsiTheme="minorHAnsi" w:cstheme="minorHAnsi"/>
        </w:rPr>
        <w:t xml:space="preserve"> </w:t>
      </w:r>
      <w:r w:rsidRPr="00602A21">
        <w:rPr>
          <w:rFonts w:asciiTheme="minorHAnsi" w:hAnsiTheme="minorHAnsi" w:cstheme="minorHAnsi"/>
        </w:rPr>
        <w:t>a potvrzeny formou písemného dodatku k</w:t>
      </w:r>
      <w:r w:rsidR="0066151D" w:rsidRPr="00602A21">
        <w:rPr>
          <w:rFonts w:asciiTheme="minorHAnsi" w:hAnsiTheme="minorHAnsi" w:cstheme="minorHAnsi"/>
        </w:rPr>
        <w:t xml:space="preserve"> této</w:t>
      </w:r>
      <w:r w:rsidRPr="00602A21">
        <w:rPr>
          <w:rFonts w:asciiTheme="minorHAnsi" w:hAnsiTheme="minorHAnsi" w:cstheme="minorHAnsi"/>
        </w:rPr>
        <w:t xml:space="preserve"> </w:t>
      </w:r>
      <w:r w:rsidR="0066151D" w:rsidRPr="00602A21">
        <w:rPr>
          <w:rFonts w:asciiTheme="minorHAnsi" w:hAnsiTheme="minorHAnsi" w:cstheme="minorHAnsi"/>
        </w:rPr>
        <w:t>S</w:t>
      </w:r>
      <w:r w:rsidRPr="00602A21">
        <w:rPr>
          <w:rFonts w:asciiTheme="minorHAnsi" w:hAnsiTheme="minorHAnsi" w:cstheme="minorHAnsi"/>
        </w:rPr>
        <w:t xml:space="preserve">mlouvě. Veškeré práce, které by zhotovitel provedl nad rámec předmětu této </w:t>
      </w:r>
      <w:r w:rsidR="0066151D" w:rsidRPr="00602A21">
        <w:rPr>
          <w:rFonts w:asciiTheme="minorHAnsi" w:hAnsiTheme="minorHAnsi" w:cstheme="minorHAnsi"/>
        </w:rPr>
        <w:t>S</w:t>
      </w:r>
      <w:r w:rsidRPr="00602A21">
        <w:rPr>
          <w:rFonts w:asciiTheme="minorHAnsi" w:hAnsiTheme="minorHAnsi" w:cstheme="minorHAnsi"/>
        </w:rPr>
        <w:t xml:space="preserve">mlouvy, aniž by byl uzavřen tento </w:t>
      </w:r>
      <w:r w:rsidR="0066151D" w:rsidRPr="00602A21">
        <w:rPr>
          <w:rFonts w:asciiTheme="minorHAnsi" w:hAnsiTheme="minorHAnsi" w:cstheme="minorHAnsi"/>
        </w:rPr>
        <w:t xml:space="preserve">písemný </w:t>
      </w:r>
      <w:r w:rsidRPr="00602A21">
        <w:rPr>
          <w:rFonts w:asciiTheme="minorHAnsi" w:hAnsiTheme="minorHAnsi" w:cstheme="minorHAnsi"/>
        </w:rPr>
        <w:t>dodatek</w:t>
      </w:r>
      <w:r w:rsidR="0066151D" w:rsidRPr="00602A21">
        <w:rPr>
          <w:rFonts w:asciiTheme="minorHAnsi" w:hAnsiTheme="minorHAnsi" w:cstheme="minorHAnsi"/>
        </w:rPr>
        <w:t xml:space="preserve"> k této Smlouvě</w:t>
      </w:r>
      <w:r w:rsidRPr="00602A21">
        <w:rPr>
          <w:rFonts w:asciiTheme="minorHAnsi" w:hAnsiTheme="minorHAnsi" w:cstheme="minorHAnsi"/>
        </w:rPr>
        <w:t>, není objednatel povinen zhotoviteli uhradit.</w:t>
      </w:r>
    </w:p>
    <w:p w14:paraId="3632ADC5" w14:textId="01073020" w:rsidR="00BD3DFA" w:rsidRPr="00602A21" w:rsidRDefault="00F17FFC" w:rsidP="00D0216A">
      <w:pPr>
        <w:pStyle w:val="Zkladntext1"/>
        <w:numPr>
          <w:ilvl w:val="0"/>
          <w:numId w:val="6"/>
        </w:numPr>
        <w:tabs>
          <w:tab w:val="left" w:pos="417"/>
        </w:tabs>
        <w:spacing w:after="800"/>
        <w:ind w:left="440" w:hanging="440"/>
        <w:jc w:val="both"/>
        <w:rPr>
          <w:rFonts w:asciiTheme="minorHAnsi" w:hAnsiTheme="minorHAnsi" w:cstheme="minorHAnsi"/>
        </w:rPr>
      </w:pPr>
      <w:bookmarkStart w:id="39" w:name="bookmark65"/>
      <w:bookmarkStart w:id="40" w:name="bookmark66"/>
      <w:bookmarkEnd w:id="39"/>
      <w:bookmarkEnd w:id="40"/>
      <w:r w:rsidRPr="00602A21">
        <w:rPr>
          <w:rFonts w:asciiTheme="minorHAnsi" w:hAnsiTheme="minorHAnsi" w:cstheme="minorHAnsi"/>
        </w:rPr>
        <w:t>Při nezajištění finančních prostředků objednatele pro realizaci DÍLA, nezahájení realizace DÍLA zhotovitelem v termínu stanoveném v oddílu I.</w:t>
      </w:r>
      <w:r w:rsidR="0066151D" w:rsidRPr="00602A21">
        <w:rPr>
          <w:rFonts w:asciiTheme="minorHAnsi" w:hAnsiTheme="minorHAnsi" w:cstheme="minorHAnsi"/>
        </w:rPr>
        <w:t>,</w:t>
      </w:r>
      <w:r w:rsidRPr="00602A21">
        <w:rPr>
          <w:rFonts w:asciiTheme="minorHAnsi" w:hAnsiTheme="minorHAnsi" w:cstheme="minorHAnsi"/>
        </w:rPr>
        <w:t xml:space="preserve"> čl. II</w:t>
      </w:r>
      <w:r w:rsidR="00B32CD1" w:rsidRPr="00602A21">
        <w:rPr>
          <w:rFonts w:asciiTheme="minorHAnsi" w:hAnsiTheme="minorHAnsi" w:cstheme="minorHAnsi"/>
        </w:rPr>
        <w:t>I</w:t>
      </w:r>
      <w:r w:rsidRPr="00602A21">
        <w:rPr>
          <w:rFonts w:asciiTheme="minorHAnsi" w:hAnsiTheme="minorHAnsi" w:cstheme="minorHAnsi"/>
        </w:rPr>
        <w:t>.</w:t>
      </w:r>
      <w:r w:rsidR="0066151D" w:rsidRPr="00602A21">
        <w:rPr>
          <w:rFonts w:asciiTheme="minorHAnsi" w:hAnsiTheme="minorHAnsi" w:cstheme="minorHAnsi"/>
        </w:rPr>
        <w:t>,</w:t>
      </w:r>
      <w:r w:rsidRPr="00602A21">
        <w:rPr>
          <w:rFonts w:asciiTheme="minorHAnsi" w:hAnsiTheme="minorHAnsi" w:cstheme="minorHAnsi"/>
        </w:rPr>
        <w:t xml:space="preserve"> odst. 1. této </w:t>
      </w:r>
      <w:r w:rsidR="0066151D" w:rsidRPr="00602A21">
        <w:rPr>
          <w:rFonts w:asciiTheme="minorHAnsi" w:hAnsiTheme="minorHAnsi" w:cstheme="minorHAnsi"/>
        </w:rPr>
        <w:t>S</w:t>
      </w:r>
      <w:r w:rsidRPr="00602A21">
        <w:rPr>
          <w:rFonts w:asciiTheme="minorHAnsi" w:hAnsiTheme="minorHAnsi" w:cstheme="minorHAnsi"/>
        </w:rPr>
        <w:t xml:space="preserve">mlouvy, může objednatel </w:t>
      </w:r>
      <w:r w:rsidR="00D0216A" w:rsidRPr="00602A21">
        <w:rPr>
          <w:rFonts w:asciiTheme="minorHAnsi" w:hAnsiTheme="minorHAnsi" w:cstheme="minorHAnsi"/>
        </w:rPr>
        <w:t xml:space="preserve">                       </w:t>
      </w:r>
      <w:r w:rsidRPr="00602A21">
        <w:rPr>
          <w:rFonts w:asciiTheme="minorHAnsi" w:hAnsiTheme="minorHAnsi" w:cstheme="minorHAnsi"/>
        </w:rPr>
        <w:t xml:space="preserve">od </w:t>
      </w:r>
      <w:r w:rsidR="0066151D" w:rsidRPr="00602A21">
        <w:rPr>
          <w:rFonts w:asciiTheme="minorHAnsi" w:hAnsiTheme="minorHAnsi" w:cstheme="minorHAnsi"/>
        </w:rPr>
        <w:t>této S</w:t>
      </w:r>
      <w:r w:rsidRPr="00602A21">
        <w:rPr>
          <w:rFonts w:asciiTheme="minorHAnsi" w:hAnsiTheme="minorHAnsi" w:cstheme="minorHAnsi"/>
        </w:rPr>
        <w:t>mlouvy odstoupit bez nároku zhotovitele na finanční náhradu. Zhotoviteli nenáleží finanční či jiné odškodnění za vynaložené náklady vzniklé nerealizací DÍLA z důvodu odstoupení od</w:t>
      </w:r>
      <w:r w:rsidR="00AD58C8">
        <w:rPr>
          <w:rFonts w:asciiTheme="minorHAnsi" w:hAnsiTheme="minorHAnsi" w:cstheme="minorHAnsi"/>
        </w:rPr>
        <w:t> </w:t>
      </w:r>
      <w:r w:rsidR="0066151D" w:rsidRPr="00602A21">
        <w:rPr>
          <w:rFonts w:asciiTheme="minorHAnsi" w:hAnsiTheme="minorHAnsi" w:cstheme="minorHAnsi"/>
        </w:rPr>
        <w:t>této S</w:t>
      </w:r>
      <w:r w:rsidRPr="00602A21">
        <w:rPr>
          <w:rFonts w:asciiTheme="minorHAnsi" w:hAnsiTheme="minorHAnsi" w:cstheme="minorHAnsi"/>
        </w:rPr>
        <w:t>mlouvy ze strany objednatele</w:t>
      </w:r>
      <w:r w:rsidR="0066151D" w:rsidRPr="00602A21">
        <w:rPr>
          <w:rFonts w:asciiTheme="minorHAnsi" w:hAnsiTheme="minorHAnsi" w:cstheme="minorHAnsi"/>
        </w:rPr>
        <w:t>,</w:t>
      </w:r>
      <w:r w:rsidRPr="00602A21">
        <w:rPr>
          <w:rFonts w:asciiTheme="minorHAnsi" w:hAnsiTheme="minorHAnsi" w:cstheme="minorHAnsi"/>
        </w:rPr>
        <w:t xml:space="preserve"> před zahájením prací.</w:t>
      </w:r>
    </w:p>
    <w:p w14:paraId="514126CC" w14:textId="0D9440AC" w:rsidR="00BD3DFA" w:rsidRPr="00602A21" w:rsidRDefault="00F17FFC" w:rsidP="009F1190">
      <w:pPr>
        <w:pStyle w:val="Nadpis30"/>
        <w:keepNext/>
        <w:keepLines/>
        <w:numPr>
          <w:ilvl w:val="0"/>
          <w:numId w:val="36"/>
        </w:numPr>
        <w:tabs>
          <w:tab w:val="left" w:pos="418"/>
        </w:tabs>
        <w:rPr>
          <w:rFonts w:asciiTheme="minorHAnsi" w:hAnsiTheme="minorHAnsi" w:cstheme="minorHAnsi"/>
        </w:rPr>
      </w:pPr>
      <w:bookmarkStart w:id="41" w:name="bookmark69"/>
      <w:bookmarkStart w:id="42" w:name="bookmark67"/>
      <w:bookmarkStart w:id="43" w:name="bookmark68"/>
      <w:bookmarkStart w:id="44" w:name="bookmark70"/>
      <w:bookmarkEnd w:id="41"/>
      <w:r w:rsidRPr="00602A21">
        <w:rPr>
          <w:rFonts w:asciiTheme="minorHAnsi" w:hAnsiTheme="minorHAnsi" w:cstheme="minorHAnsi"/>
        </w:rPr>
        <w:t>Placení DÍLA a fakturace</w:t>
      </w:r>
      <w:bookmarkEnd w:id="42"/>
      <w:bookmarkEnd w:id="43"/>
      <w:bookmarkEnd w:id="44"/>
    </w:p>
    <w:p w14:paraId="4B7A3DD8" w14:textId="77777777" w:rsidR="00BD3DFA" w:rsidRPr="00602A21" w:rsidRDefault="00F17FFC">
      <w:pPr>
        <w:pStyle w:val="Zkladntext1"/>
        <w:numPr>
          <w:ilvl w:val="0"/>
          <w:numId w:val="9"/>
        </w:numPr>
        <w:tabs>
          <w:tab w:val="left" w:pos="417"/>
        </w:tabs>
        <w:jc w:val="both"/>
        <w:rPr>
          <w:rFonts w:asciiTheme="minorHAnsi" w:hAnsiTheme="minorHAnsi" w:cstheme="minorHAnsi"/>
        </w:rPr>
      </w:pPr>
      <w:bookmarkStart w:id="45" w:name="bookmark71"/>
      <w:bookmarkEnd w:id="45"/>
      <w:r w:rsidRPr="00602A21">
        <w:rPr>
          <w:rFonts w:asciiTheme="minorHAnsi" w:hAnsiTheme="minorHAnsi" w:cstheme="minorHAnsi"/>
        </w:rPr>
        <w:t>Objednatel nebude poskytovat zhotoviteli zálohy.</w:t>
      </w:r>
    </w:p>
    <w:p w14:paraId="24473218" w14:textId="647B4F85" w:rsidR="00625EAF" w:rsidRPr="00602A21" w:rsidRDefault="00F17FFC" w:rsidP="00625EAF">
      <w:pPr>
        <w:pStyle w:val="Default"/>
        <w:ind w:left="426"/>
        <w:jc w:val="both"/>
        <w:rPr>
          <w:rFonts w:asciiTheme="minorHAnsi" w:hAnsiTheme="minorHAnsi" w:cstheme="minorHAnsi"/>
          <w:sz w:val="22"/>
          <w:szCs w:val="22"/>
        </w:rPr>
      </w:pPr>
      <w:bookmarkStart w:id="46" w:name="bookmark72"/>
      <w:bookmarkStart w:id="47" w:name="_Hlk118733261"/>
      <w:bookmarkEnd w:id="46"/>
      <w:r w:rsidRPr="00602A21">
        <w:rPr>
          <w:rFonts w:asciiTheme="minorHAnsi" w:hAnsiTheme="minorHAnsi" w:cstheme="minorHAnsi"/>
          <w:sz w:val="22"/>
          <w:szCs w:val="22"/>
        </w:rPr>
        <w:t xml:space="preserve">Pro fakturování a placení DÍLA se smluvní strany dohodly, že úhrada ceny DÍLA dle oddílu I., čl. </w:t>
      </w:r>
      <w:r w:rsidR="00E75437" w:rsidRPr="00602A21">
        <w:rPr>
          <w:rFonts w:asciiTheme="minorHAnsi" w:hAnsiTheme="minorHAnsi" w:cstheme="minorHAnsi"/>
          <w:sz w:val="22"/>
          <w:szCs w:val="22"/>
        </w:rPr>
        <w:t>I</w:t>
      </w:r>
      <w:r w:rsidR="007D2D3A" w:rsidRPr="00602A21">
        <w:rPr>
          <w:rFonts w:asciiTheme="minorHAnsi" w:hAnsiTheme="minorHAnsi" w:cstheme="minorHAnsi"/>
          <w:sz w:val="22"/>
          <w:szCs w:val="22"/>
        </w:rPr>
        <w:t>V</w:t>
      </w:r>
      <w:r w:rsidR="00E75437" w:rsidRPr="00602A21">
        <w:rPr>
          <w:rFonts w:asciiTheme="minorHAnsi" w:hAnsiTheme="minorHAnsi" w:cstheme="minorHAnsi"/>
          <w:sz w:val="22"/>
          <w:szCs w:val="22"/>
        </w:rPr>
        <w:t>.</w:t>
      </w:r>
      <w:r w:rsidR="007D2D3A" w:rsidRPr="00602A21">
        <w:rPr>
          <w:rFonts w:asciiTheme="minorHAnsi" w:hAnsiTheme="minorHAnsi" w:cstheme="minorHAnsi"/>
          <w:sz w:val="22"/>
          <w:szCs w:val="22"/>
        </w:rPr>
        <w:t xml:space="preserve"> </w:t>
      </w:r>
      <w:r w:rsidRPr="00602A21">
        <w:rPr>
          <w:rFonts w:asciiTheme="minorHAnsi" w:hAnsiTheme="minorHAnsi" w:cstheme="minorHAnsi"/>
          <w:sz w:val="22"/>
          <w:szCs w:val="22"/>
        </w:rPr>
        <w:t xml:space="preserve">této </w:t>
      </w:r>
      <w:r w:rsidR="00132222" w:rsidRPr="00602A21">
        <w:rPr>
          <w:rFonts w:asciiTheme="minorHAnsi" w:hAnsiTheme="minorHAnsi" w:cstheme="minorHAnsi"/>
          <w:sz w:val="22"/>
          <w:szCs w:val="22"/>
        </w:rPr>
        <w:t>S</w:t>
      </w:r>
      <w:r w:rsidRPr="00602A21">
        <w:rPr>
          <w:rFonts w:asciiTheme="minorHAnsi" w:hAnsiTheme="minorHAnsi" w:cstheme="minorHAnsi"/>
          <w:sz w:val="22"/>
          <w:szCs w:val="22"/>
        </w:rPr>
        <w:t>mlouvy</w:t>
      </w:r>
      <w:r w:rsidR="00132222" w:rsidRPr="00602A21">
        <w:rPr>
          <w:rFonts w:asciiTheme="minorHAnsi" w:hAnsiTheme="minorHAnsi" w:cstheme="minorHAnsi"/>
          <w:sz w:val="22"/>
          <w:szCs w:val="22"/>
        </w:rPr>
        <w:t>,</w:t>
      </w:r>
      <w:r w:rsidRPr="00602A21">
        <w:rPr>
          <w:rFonts w:asciiTheme="minorHAnsi" w:hAnsiTheme="minorHAnsi" w:cstheme="minorHAnsi"/>
          <w:sz w:val="22"/>
          <w:szCs w:val="22"/>
        </w:rPr>
        <w:t xml:space="preserve"> bude </w:t>
      </w:r>
      <w:r w:rsidR="00625EAF" w:rsidRPr="00602A21">
        <w:rPr>
          <w:rFonts w:asciiTheme="minorHAnsi" w:hAnsiTheme="minorHAnsi" w:cstheme="minorHAnsi"/>
          <w:sz w:val="22"/>
          <w:szCs w:val="22"/>
        </w:rPr>
        <w:t xml:space="preserve">formou konečné faktury. </w:t>
      </w:r>
    </w:p>
    <w:bookmarkEnd w:id="47"/>
    <w:p w14:paraId="2BA36A3A" w14:textId="2C430988" w:rsidR="00BD3DFA" w:rsidRPr="00602A21" w:rsidRDefault="00625EAF" w:rsidP="002F71B4">
      <w:pPr>
        <w:pStyle w:val="Default"/>
        <w:ind w:left="426"/>
        <w:jc w:val="both"/>
        <w:rPr>
          <w:rFonts w:asciiTheme="minorHAnsi" w:hAnsiTheme="minorHAnsi" w:cstheme="minorHAnsi"/>
        </w:rPr>
      </w:pPr>
      <w:r w:rsidRPr="00602A21">
        <w:rPr>
          <w:rFonts w:asciiTheme="minorHAnsi" w:hAnsiTheme="minorHAnsi" w:cstheme="minorHAnsi"/>
          <w:sz w:val="22"/>
          <w:szCs w:val="22"/>
        </w:rPr>
        <w:t>Pro fakturování a placení DÍLA se smluvní strany dohodly, že právo na zaplacení</w:t>
      </w:r>
      <w:r w:rsidR="00535286" w:rsidRPr="00602A21">
        <w:rPr>
          <w:rFonts w:asciiTheme="minorHAnsi" w:hAnsiTheme="minorHAnsi" w:cstheme="minorHAnsi"/>
          <w:sz w:val="22"/>
          <w:szCs w:val="22"/>
        </w:rPr>
        <w:t xml:space="preserve"> ceny</w:t>
      </w:r>
      <w:r w:rsidRPr="00602A21">
        <w:rPr>
          <w:rFonts w:asciiTheme="minorHAnsi" w:hAnsiTheme="minorHAnsi" w:cstheme="minorHAnsi"/>
          <w:sz w:val="22"/>
          <w:szCs w:val="22"/>
        </w:rPr>
        <w:t xml:space="preserve"> DÍLA vznikne</w:t>
      </w:r>
      <w:r w:rsidR="002D2D7F" w:rsidRPr="00602A21">
        <w:rPr>
          <w:rFonts w:asciiTheme="minorHAnsi" w:hAnsiTheme="minorHAnsi" w:cstheme="minorHAnsi"/>
          <w:sz w:val="22"/>
          <w:szCs w:val="22"/>
        </w:rPr>
        <w:t> </w:t>
      </w:r>
      <w:r w:rsidRPr="00602A21">
        <w:rPr>
          <w:rFonts w:asciiTheme="minorHAnsi" w:hAnsiTheme="minorHAnsi" w:cstheme="minorHAnsi"/>
          <w:sz w:val="22"/>
          <w:szCs w:val="22"/>
        </w:rPr>
        <w:t xml:space="preserve">zhotoviteli teprve po provedení </w:t>
      </w:r>
      <w:r w:rsidR="00132222" w:rsidRPr="00602A21">
        <w:rPr>
          <w:rFonts w:asciiTheme="minorHAnsi" w:hAnsiTheme="minorHAnsi" w:cstheme="minorHAnsi"/>
          <w:sz w:val="22"/>
          <w:szCs w:val="22"/>
        </w:rPr>
        <w:t>DÍLA</w:t>
      </w:r>
      <w:r w:rsidRPr="00602A21">
        <w:rPr>
          <w:rFonts w:asciiTheme="minorHAnsi" w:hAnsiTheme="minorHAnsi" w:cstheme="minorHAnsi"/>
          <w:sz w:val="22"/>
          <w:szCs w:val="22"/>
        </w:rPr>
        <w:t>, tj. dokončení kompletního DÍLA bez vad a nedodělků a po</w:t>
      </w:r>
      <w:r w:rsidR="002D2D7F" w:rsidRPr="00602A21">
        <w:rPr>
          <w:rFonts w:asciiTheme="minorHAnsi" w:hAnsiTheme="minorHAnsi" w:cstheme="minorHAnsi"/>
          <w:sz w:val="22"/>
          <w:szCs w:val="22"/>
        </w:rPr>
        <w:t> </w:t>
      </w:r>
      <w:r w:rsidRPr="00602A21">
        <w:rPr>
          <w:rFonts w:asciiTheme="minorHAnsi" w:hAnsiTheme="minorHAnsi" w:cstheme="minorHAnsi"/>
          <w:sz w:val="22"/>
          <w:szCs w:val="22"/>
        </w:rPr>
        <w:t xml:space="preserve">jeho protokolárním předání a převzetí objednatelem dle oddílu II., čl. V. této </w:t>
      </w:r>
      <w:r w:rsidR="00132222" w:rsidRPr="00602A21">
        <w:rPr>
          <w:rFonts w:asciiTheme="minorHAnsi" w:hAnsiTheme="minorHAnsi" w:cstheme="minorHAnsi"/>
          <w:sz w:val="22"/>
          <w:szCs w:val="22"/>
        </w:rPr>
        <w:t>S</w:t>
      </w:r>
      <w:r w:rsidRPr="00602A21">
        <w:rPr>
          <w:rFonts w:asciiTheme="minorHAnsi" w:hAnsiTheme="minorHAnsi" w:cstheme="minorHAnsi"/>
          <w:sz w:val="22"/>
          <w:szCs w:val="22"/>
        </w:rPr>
        <w:t xml:space="preserve">mlouvy. </w:t>
      </w:r>
    </w:p>
    <w:p w14:paraId="194E2903" w14:textId="0DE92FEE" w:rsidR="00BD3DFA" w:rsidRPr="00602A21" w:rsidRDefault="00F17FFC">
      <w:pPr>
        <w:pStyle w:val="Zkladntext1"/>
        <w:numPr>
          <w:ilvl w:val="0"/>
          <w:numId w:val="9"/>
        </w:numPr>
        <w:tabs>
          <w:tab w:val="left" w:pos="420"/>
        </w:tabs>
        <w:ind w:left="440" w:hanging="440"/>
        <w:jc w:val="both"/>
        <w:rPr>
          <w:rFonts w:asciiTheme="minorHAnsi" w:hAnsiTheme="minorHAnsi" w:cstheme="minorHAnsi"/>
        </w:rPr>
      </w:pPr>
      <w:bookmarkStart w:id="48" w:name="bookmark73"/>
      <w:bookmarkStart w:id="49" w:name="bookmark74"/>
      <w:bookmarkStart w:id="50" w:name="bookmark75"/>
      <w:bookmarkStart w:id="51" w:name="bookmark77"/>
      <w:bookmarkStart w:id="52" w:name="_Hlk118733318"/>
      <w:bookmarkEnd w:id="48"/>
      <w:bookmarkEnd w:id="49"/>
      <w:bookmarkEnd w:id="50"/>
      <w:bookmarkEnd w:id="51"/>
      <w:r w:rsidRPr="00602A21">
        <w:rPr>
          <w:rFonts w:asciiTheme="minorHAnsi" w:hAnsiTheme="minorHAnsi" w:cstheme="minorHAnsi"/>
        </w:rPr>
        <w:t>Na základě oboustranně potvrzeného zápisu o předání a převzetí DÍLA dle oddílu II.</w:t>
      </w:r>
      <w:r w:rsidR="00132222" w:rsidRPr="00602A21">
        <w:rPr>
          <w:rFonts w:asciiTheme="minorHAnsi" w:hAnsiTheme="minorHAnsi" w:cstheme="minorHAnsi"/>
        </w:rPr>
        <w:t>,</w:t>
      </w:r>
      <w:r w:rsidRPr="00602A21">
        <w:rPr>
          <w:rFonts w:asciiTheme="minorHAnsi" w:hAnsiTheme="minorHAnsi" w:cstheme="minorHAnsi"/>
        </w:rPr>
        <w:t xml:space="preserve"> čl. V. této </w:t>
      </w:r>
      <w:r w:rsidR="00132222" w:rsidRPr="00602A21">
        <w:rPr>
          <w:rFonts w:asciiTheme="minorHAnsi" w:hAnsiTheme="minorHAnsi" w:cstheme="minorHAnsi"/>
        </w:rPr>
        <w:t>S</w:t>
      </w:r>
      <w:r w:rsidRPr="00602A21">
        <w:rPr>
          <w:rFonts w:asciiTheme="minorHAnsi" w:hAnsiTheme="minorHAnsi" w:cstheme="minorHAnsi"/>
        </w:rPr>
        <w:t>mlouvy, případně zápisu o odstranění vad a nedodělků</w:t>
      </w:r>
      <w:r w:rsidR="00132222" w:rsidRPr="00602A21">
        <w:rPr>
          <w:rFonts w:asciiTheme="minorHAnsi" w:hAnsiTheme="minorHAnsi" w:cstheme="minorHAnsi"/>
        </w:rPr>
        <w:t xml:space="preserve"> DÍLA</w:t>
      </w:r>
      <w:r w:rsidR="00535286" w:rsidRPr="00602A21">
        <w:rPr>
          <w:rFonts w:asciiTheme="minorHAnsi" w:hAnsiTheme="minorHAnsi" w:cstheme="minorHAnsi"/>
        </w:rPr>
        <w:t>,</w:t>
      </w:r>
      <w:r w:rsidRPr="00602A21">
        <w:rPr>
          <w:rFonts w:asciiTheme="minorHAnsi" w:hAnsiTheme="minorHAnsi" w:cstheme="minorHAnsi"/>
        </w:rPr>
        <w:t xml:space="preserve"> uvedených v zápise o předání a</w:t>
      </w:r>
      <w:r w:rsidR="002D2D7F" w:rsidRPr="00602A21">
        <w:rPr>
          <w:rFonts w:asciiTheme="minorHAnsi" w:hAnsiTheme="minorHAnsi" w:cstheme="minorHAnsi"/>
        </w:rPr>
        <w:t> </w:t>
      </w:r>
      <w:r w:rsidRPr="00602A21">
        <w:rPr>
          <w:rFonts w:asciiTheme="minorHAnsi" w:hAnsiTheme="minorHAnsi" w:cstheme="minorHAnsi"/>
        </w:rPr>
        <w:t>převzetí DÍLA, vystaví zhotovitel KONEČNOU FAKTURU. Přílohou konečné faktury bude oboustranně odsouhlasený a podepsaný protokol o předání a převzetí DÍLA, případně také zápis o</w:t>
      </w:r>
      <w:r w:rsidR="002D2D7F" w:rsidRPr="00602A21">
        <w:rPr>
          <w:rFonts w:asciiTheme="minorHAnsi" w:hAnsiTheme="minorHAnsi" w:cstheme="minorHAnsi"/>
        </w:rPr>
        <w:t> </w:t>
      </w:r>
      <w:r w:rsidRPr="00602A21">
        <w:rPr>
          <w:rFonts w:asciiTheme="minorHAnsi" w:hAnsiTheme="minorHAnsi" w:cstheme="minorHAnsi"/>
        </w:rPr>
        <w:t>odstranění vad a nedodělků</w:t>
      </w:r>
      <w:bookmarkEnd w:id="52"/>
      <w:r w:rsidR="00132222" w:rsidRPr="00602A21">
        <w:rPr>
          <w:rFonts w:asciiTheme="minorHAnsi" w:hAnsiTheme="minorHAnsi" w:cstheme="minorHAnsi"/>
        </w:rPr>
        <w:t xml:space="preserve"> DÍLA</w:t>
      </w:r>
      <w:r w:rsidRPr="00602A21">
        <w:rPr>
          <w:rFonts w:asciiTheme="minorHAnsi" w:hAnsiTheme="minorHAnsi" w:cstheme="minorHAnsi"/>
        </w:rPr>
        <w:t>. Splatnost konečné faktury činí 30 kalendářních dnů od data jejího prokazatelného doručení objednateli. Úhrada částky odpovídající provedenému zvětšení rozsahu DÍLA a víceprací bude provedena objednatelem na základě samostatné fakturace zhotovitele</w:t>
      </w:r>
      <w:r w:rsidR="00132222" w:rsidRPr="00602A21">
        <w:rPr>
          <w:rFonts w:asciiTheme="minorHAnsi" w:hAnsiTheme="minorHAnsi" w:cstheme="minorHAnsi"/>
        </w:rPr>
        <w:t>,</w:t>
      </w:r>
      <w:r w:rsidRPr="00602A21">
        <w:rPr>
          <w:rFonts w:asciiTheme="minorHAnsi" w:hAnsiTheme="minorHAnsi" w:cstheme="minorHAnsi"/>
        </w:rPr>
        <w:t xml:space="preserve"> v souladu s cenou dohodnutou v příslušném písemném </w:t>
      </w:r>
      <w:r w:rsidR="00132222" w:rsidRPr="00602A21">
        <w:rPr>
          <w:rFonts w:asciiTheme="minorHAnsi" w:hAnsiTheme="minorHAnsi" w:cstheme="minorHAnsi"/>
        </w:rPr>
        <w:t>d</w:t>
      </w:r>
      <w:r w:rsidRPr="00602A21">
        <w:rPr>
          <w:rFonts w:asciiTheme="minorHAnsi" w:hAnsiTheme="minorHAnsi" w:cstheme="minorHAnsi"/>
        </w:rPr>
        <w:t xml:space="preserve">odatku k této </w:t>
      </w:r>
      <w:r w:rsidR="00132222" w:rsidRPr="00602A21">
        <w:rPr>
          <w:rFonts w:asciiTheme="minorHAnsi" w:hAnsiTheme="minorHAnsi" w:cstheme="minorHAnsi"/>
        </w:rPr>
        <w:t>S</w:t>
      </w:r>
      <w:r w:rsidRPr="00602A21">
        <w:rPr>
          <w:rFonts w:asciiTheme="minorHAnsi" w:hAnsiTheme="minorHAnsi" w:cstheme="minorHAnsi"/>
        </w:rPr>
        <w:t>mlouvě</w:t>
      </w:r>
      <w:r w:rsidR="00132222" w:rsidRPr="00602A21">
        <w:rPr>
          <w:rFonts w:asciiTheme="minorHAnsi" w:hAnsiTheme="minorHAnsi" w:cstheme="minorHAnsi"/>
        </w:rPr>
        <w:t xml:space="preserve">. </w:t>
      </w:r>
    </w:p>
    <w:p w14:paraId="66880B57" w14:textId="77777777" w:rsidR="00BD3DFA" w:rsidRPr="00602A21" w:rsidRDefault="00F17FFC">
      <w:pPr>
        <w:pStyle w:val="Zkladntext1"/>
        <w:numPr>
          <w:ilvl w:val="0"/>
          <w:numId w:val="9"/>
        </w:numPr>
        <w:tabs>
          <w:tab w:val="left" w:pos="420"/>
        </w:tabs>
        <w:ind w:left="440" w:hanging="440"/>
        <w:jc w:val="both"/>
        <w:rPr>
          <w:rFonts w:asciiTheme="minorHAnsi" w:hAnsiTheme="minorHAnsi" w:cstheme="minorHAnsi"/>
        </w:rPr>
      </w:pPr>
      <w:bookmarkStart w:id="53" w:name="bookmark78"/>
      <w:bookmarkEnd w:id="53"/>
      <w:r w:rsidRPr="00602A21">
        <w:rPr>
          <w:rFonts w:asciiTheme="minorHAnsi" w:hAnsiTheme="minorHAnsi" w:cstheme="minorHAnsi"/>
        </w:rPr>
        <w:t>Faktura zhotovitele musí obsahovat všechny obvyklé náležitosti platebních dokladů stanovené zákonem o DPH a občanským zákoníkem, zejména:</w:t>
      </w:r>
    </w:p>
    <w:p w14:paraId="0C27EBBD" w14:textId="77777777" w:rsidR="00BD3DFA" w:rsidRPr="00602A21" w:rsidRDefault="00F17FFC">
      <w:pPr>
        <w:pStyle w:val="Zkladntext1"/>
        <w:numPr>
          <w:ilvl w:val="0"/>
          <w:numId w:val="3"/>
        </w:numPr>
        <w:tabs>
          <w:tab w:val="left" w:pos="797"/>
        </w:tabs>
        <w:spacing w:line="254" w:lineRule="auto"/>
        <w:ind w:firstLine="440"/>
        <w:jc w:val="both"/>
        <w:rPr>
          <w:rFonts w:asciiTheme="minorHAnsi" w:hAnsiTheme="minorHAnsi" w:cstheme="minorHAnsi"/>
        </w:rPr>
      </w:pPr>
      <w:bookmarkStart w:id="54" w:name="bookmark79"/>
      <w:bookmarkEnd w:id="54"/>
      <w:r w:rsidRPr="00602A21">
        <w:rPr>
          <w:rFonts w:asciiTheme="minorHAnsi" w:hAnsiTheme="minorHAnsi" w:cstheme="minorHAnsi"/>
        </w:rPr>
        <w:t>označení faktury a číslo,</w:t>
      </w:r>
    </w:p>
    <w:p w14:paraId="728B710C" w14:textId="77777777" w:rsidR="00BD3DFA" w:rsidRPr="00602A21" w:rsidRDefault="00F17FFC">
      <w:pPr>
        <w:pStyle w:val="Zkladntext1"/>
        <w:numPr>
          <w:ilvl w:val="0"/>
          <w:numId w:val="3"/>
        </w:numPr>
        <w:tabs>
          <w:tab w:val="left" w:pos="797"/>
        </w:tabs>
        <w:spacing w:line="254" w:lineRule="auto"/>
        <w:ind w:firstLine="440"/>
        <w:jc w:val="both"/>
        <w:rPr>
          <w:rFonts w:asciiTheme="minorHAnsi" w:hAnsiTheme="minorHAnsi" w:cstheme="minorHAnsi"/>
        </w:rPr>
      </w:pPr>
      <w:bookmarkStart w:id="55" w:name="bookmark80"/>
      <w:bookmarkEnd w:id="55"/>
      <w:r w:rsidRPr="00602A21">
        <w:rPr>
          <w:rFonts w:asciiTheme="minorHAnsi" w:hAnsiTheme="minorHAnsi" w:cstheme="minorHAnsi"/>
        </w:rPr>
        <w:t>obchodní název a sídlo objednatele a zhotovitele, jejich IČO a DIČ,</w:t>
      </w:r>
    </w:p>
    <w:p w14:paraId="6A7CCCD2" w14:textId="77777777" w:rsidR="00BD3DFA" w:rsidRPr="00602A21" w:rsidRDefault="00F17FFC">
      <w:pPr>
        <w:pStyle w:val="Zkladntext1"/>
        <w:numPr>
          <w:ilvl w:val="0"/>
          <w:numId w:val="3"/>
        </w:numPr>
        <w:tabs>
          <w:tab w:val="left" w:pos="797"/>
        </w:tabs>
        <w:spacing w:line="254" w:lineRule="auto"/>
        <w:ind w:firstLine="440"/>
        <w:jc w:val="both"/>
        <w:rPr>
          <w:rFonts w:asciiTheme="minorHAnsi" w:hAnsiTheme="minorHAnsi" w:cstheme="minorHAnsi"/>
        </w:rPr>
      </w:pPr>
      <w:bookmarkStart w:id="56" w:name="bookmark81"/>
      <w:bookmarkEnd w:id="56"/>
      <w:r w:rsidRPr="00602A21">
        <w:rPr>
          <w:rFonts w:asciiTheme="minorHAnsi" w:hAnsiTheme="minorHAnsi" w:cstheme="minorHAnsi"/>
        </w:rPr>
        <w:t>předmět plnění a den splnění,</w:t>
      </w:r>
    </w:p>
    <w:p w14:paraId="50CA910B" w14:textId="77777777" w:rsidR="00BD3DFA" w:rsidRPr="00602A21" w:rsidRDefault="00F17FFC">
      <w:pPr>
        <w:pStyle w:val="Zkladntext1"/>
        <w:numPr>
          <w:ilvl w:val="0"/>
          <w:numId w:val="3"/>
        </w:numPr>
        <w:tabs>
          <w:tab w:val="left" w:pos="797"/>
        </w:tabs>
        <w:spacing w:line="254" w:lineRule="auto"/>
        <w:ind w:firstLine="440"/>
        <w:jc w:val="both"/>
        <w:rPr>
          <w:rFonts w:asciiTheme="minorHAnsi" w:hAnsiTheme="minorHAnsi" w:cstheme="minorHAnsi"/>
        </w:rPr>
      </w:pPr>
      <w:bookmarkStart w:id="57" w:name="bookmark82"/>
      <w:bookmarkEnd w:id="57"/>
      <w:r w:rsidRPr="00602A21">
        <w:rPr>
          <w:rFonts w:asciiTheme="minorHAnsi" w:hAnsiTheme="minorHAnsi" w:cstheme="minorHAnsi"/>
        </w:rPr>
        <w:t>den vystavení faktury, den uskutečnění zdanitelného plnění a lhůtu splatnosti,</w:t>
      </w:r>
    </w:p>
    <w:p w14:paraId="062B3D66" w14:textId="2001D748" w:rsidR="00BD3DFA" w:rsidRPr="00602A21" w:rsidRDefault="00F17FFC">
      <w:pPr>
        <w:pStyle w:val="Zkladntext1"/>
        <w:numPr>
          <w:ilvl w:val="0"/>
          <w:numId w:val="3"/>
        </w:numPr>
        <w:tabs>
          <w:tab w:val="left" w:pos="797"/>
        </w:tabs>
        <w:spacing w:line="254" w:lineRule="auto"/>
        <w:ind w:firstLine="440"/>
        <w:jc w:val="both"/>
        <w:rPr>
          <w:rFonts w:asciiTheme="minorHAnsi" w:hAnsiTheme="minorHAnsi" w:cstheme="minorHAnsi"/>
        </w:rPr>
      </w:pPr>
      <w:bookmarkStart w:id="58" w:name="bookmark83"/>
      <w:bookmarkEnd w:id="58"/>
      <w:r w:rsidRPr="00602A21">
        <w:rPr>
          <w:rFonts w:asciiTheme="minorHAnsi" w:hAnsiTheme="minorHAnsi" w:cstheme="minorHAnsi"/>
        </w:rPr>
        <w:t xml:space="preserve">označení banky a číslo </w:t>
      </w:r>
      <w:r w:rsidR="00132222" w:rsidRPr="00602A21">
        <w:rPr>
          <w:rFonts w:asciiTheme="minorHAnsi" w:hAnsiTheme="minorHAnsi" w:cstheme="minorHAnsi"/>
        </w:rPr>
        <w:t xml:space="preserve">bankovního </w:t>
      </w:r>
      <w:r w:rsidRPr="00602A21">
        <w:rPr>
          <w:rFonts w:asciiTheme="minorHAnsi" w:hAnsiTheme="minorHAnsi" w:cstheme="minorHAnsi"/>
        </w:rPr>
        <w:t>účtu, na který má být placeno,</w:t>
      </w:r>
    </w:p>
    <w:p w14:paraId="43DF22D5" w14:textId="77777777" w:rsidR="00BD3DFA" w:rsidRPr="00602A21" w:rsidRDefault="00F17FFC">
      <w:pPr>
        <w:pStyle w:val="Zkladntext1"/>
        <w:numPr>
          <w:ilvl w:val="0"/>
          <w:numId w:val="3"/>
        </w:numPr>
        <w:tabs>
          <w:tab w:val="left" w:pos="797"/>
        </w:tabs>
        <w:ind w:left="800" w:hanging="360"/>
        <w:jc w:val="both"/>
        <w:rPr>
          <w:rFonts w:asciiTheme="minorHAnsi" w:hAnsiTheme="minorHAnsi" w:cstheme="minorHAnsi"/>
        </w:rPr>
      </w:pPr>
      <w:bookmarkStart w:id="59" w:name="bookmark84"/>
      <w:bookmarkEnd w:id="59"/>
      <w:r w:rsidRPr="00602A21">
        <w:rPr>
          <w:rFonts w:asciiTheme="minorHAnsi" w:hAnsiTheme="minorHAnsi" w:cstheme="minorHAnsi"/>
        </w:rPr>
        <w:t>fakturovanou částku a další náležitosti podle zákona č. 235/2004 Sb., o DPH, ve znění pozdějších předpisů, včetně razítka zhotovitele a podpisu oprávněné osoby zhotovitele,</w:t>
      </w:r>
    </w:p>
    <w:p w14:paraId="624828BB" w14:textId="5AC2950D" w:rsidR="00BD3DFA" w:rsidRPr="00602A21" w:rsidRDefault="00F17FFC">
      <w:pPr>
        <w:pStyle w:val="Zkladntext1"/>
        <w:numPr>
          <w:ilvl w:val="0"/>
          <w:numId w:val="3"/>
        </w:numPr>
        <w:tabs>
          <w:tab w:val="left" w:pos="797"/>
        </w:tabs>
        <w:ind w:left="800" w:hanging="360"/>
        <w:jc w:val="both"/>
        <w:rPr>
          <w:rFonts w:asciiTheme="minorHAnsi" w:hAnsiTheme="minorHAnsi" w:cstheme="minorHAnsi"/>
        </w:rPr>
      </w:pPr>
      <w:bookmarkStart w:id="60" w:name="bookmark85"/>
      <w:bookmarkEnd w:id="60"/>
      <w:r w:rsidRPr="00602A21">
        <w:rPr>
          <w:rFonts w:asciiTheme="minorHAnsi" w:hAnsiTheme="minorHAnsi" w:cstheme="minorHAnsi"/>
        </w:rPr>
        <w:t>jako přílohu soupis skutečně provedených prací</w:t>
      </w:r>
      <w:r w:rsidR="00535286" w:rsidRPr="00602A21">
        <w:rPr>
          <w:rFonts w:asciiTheme="minorHAnsi" w:hAnsiTheme="minorHAnsi" w:cstheme="minorHAnsi"/>
        </w:rPr>
        <w:t>,</w:t>
      </w:r>
      <w:r w:rsidRPr="00602A21">
        <w:rPr>
          <w:rFonts w:asciiTheme="minorHAnsi" w:hAnsiTheme="minorHAnsi" w:cstheme="minorHAnsi"/>
        </w:rPr>
        <w:t xml:space="preserve"> odsouhlasený technickým zástupcem objednatele,</w:t>
      </w:r>
    </w:p>
    <w:p w14:paraId="054F8898" w14:textId="77777777" w:rsidR="00BD3DFA" w:rsidRPr="00602A21" w:rsidRDefault="00F17FFC">
      <w:pPr>
        <w:pStyle w:val="Zkladntext1"/>
        <w:numPr>
          <w:ilvl w:val="0"/>
          <w:numId w:val="3"/>
        </w:numPr>
        <w:tabs>
          <w:tab w:val="left" w:pos="797"/>
        </w:tabs>
        <w:spacing w:after="260" w:line="254" w:lineRule="auto"/>
        <w:ind w:firstLine="440"/>
        <w:jc w:val="both"/>
        <w:rPr>
          <w:rFonts w:asciiTheme="minorHAnsi" w:hAnsiTheme="minorHAnsi" w:cstheme="minorHAnsi"/>
        </w:rPr>
      </w:pPr>
      <w:bookmarkStart w:id="61" w:name="bookmark86"/>
      <w:bookmarkEnd w:id="61"/>
      <w:r w:rsidRPr="00602A21">
        <w:rPr>
          <w:rFonts w:asciiTheme="minorHAnsi" w:hAnsiTheme="minorHAnsi" w:cstheme="minorHAnsi"/>
        </w:rPr>
        <w:t>údaje pro daňové účely.</w:t>
      </w:r>
    </w:p>
    <w:p w14:paraId="5737EFF5" w14:textId="77777777" w:rsidR="00BD3DFA" w:rsidRPr="00602A21" w:rsidRDefault="00F17FFC">
      <w:pPr>
        <w:pStyle w:val="Zkladntext1"/>
        <w:ind w:firstLine="440"/>
        <w:jc w:val="both"/>
        <w:rPr>
          <w:rFonts w:asciiTheme="minorHAnsi" w:hAnsiTheme="minorHAnsi" w:cstheme="minorHAnsi"/>
        </w:rPr>
      </w:pPr>
      <w:r w:rsidRPr="00602A21">
        <w:rPr>
          <w:rFonts w:asciiTheme="minorHAnsi" w:hAnsiTheme="minorHAnsi" w:cstheme="minorHAnsi"/>
        </w:rPr>
        <w:t>Konečná faktura DÍLA musí mimo výše uvedené náležitosti obsahovat:</w:t>
      </w:r>
    </w:p>
    <w:p w14:paraId="17FD6173" w14:textId="2C9255E9" w:rsidR="00BD3DFA" w:rsidRPr="00602A21" w:rsidRDefault="00F17FFC">
      <w:pPr>
        <w:pStyle w:val="Zkladntext1"/>
        <w:numPr>
          <w:ilvl w:val="0"/>
          <w:numId w:val="3"/>
        </w:numPr>
        <w:tabs>
          <w:tab w:val="left" w:pos="797"/>
        </w:tabs>
        <w:spacing w:after="260"/>
        <w:ind w:left="800" w:hanging="360"/>
        <w:jc w:val="both"/>
        <w:rPr>
          <w:rFonts w:asciiTheme="minorHAnsi" w:hAnsiTheme="minorHAnsi" w:cstheme="minorHAnsi"/>
        </w:rPr>
      </w:pPr>
      <w:bookmarkStart w:id="62" w:name="bookmark87"/>
      <w:bookmarkEnd w:id="62"/>
      <w:r w:rsidRPr="00602A21">
        <w:rPr>
          <w:rFonts w:asciiTheme="minorHAnsi" w:hAnsiTheme="minorHAnsi" w:cstheme="minorHAnsi"/>
        </w:rPr>
        <w:t xml:space="preserve">jako přílohu oboustranně odsouhlasený protokol o předání a převzetí DÍLA a zápis o odstranění vad a nedodělků </w:t>
      </w:r>
      <w:r w:rsidR="00132222" w:rsidRPr="00602A21">
        <w:rPr>
          <w:rFonts w:asciiTheme="minorHAnsi" w:hAnsiTheme="minorHAnsi" w:cstheme="minorHAnsi"/>
        </w:rPr>
        <w:t xml:space="preserve">DÍLA </w:t>
      </w:r>
      <w:r w:rsidRPr="00602A21">
        <w:rPr>
          <w:rFonts w:asciiTheme="minorHAnsi" w:hAnsiTheme="minorHAnsi" w:cstheme="minorHAnsi"/>
        </w:rPr>
        <w:t>a o vyklizení jednotlivých míst realizace prací.</w:t>
      </w:r>
    </w:p>
    <w:p w14:paraId="6E902B47" w14:textId="7F67CCA0" w:rsidR="00BD3DFA" w:rsidRPr="00602A21" w:rsidRDefault="00F17FFC">
      <w:pPr>
        <w:pStyle w:val="Zkladntext1"/>
        <w:numPr>
          <w:ilvl w:val="0"/>
          <w:numId w:val="9"/>
        </w:numPr>
        <w:tabs>
          <w:tab w:val="left" w:pos="420"/>
        </w:tabs>
        <w:ind w:left="440" w:hanging="440"/>
        <w:jc w:val="both"/>
        <w:rPr>
          <w:rFonts w:asciiTheme="minorHAnsi" w:hAnsiTheme="minorHAnsi" w:cstheme="minorHAnsi"/>
        </w:rPr>
      </w:pPr>
      <w:bookmarkStart w:id="63" w:name="bookmark88"/>
      <w:bookmarkEnd w:id="63"/>
      <w:r w:rsidRPr="00602A21">
        <w:rPr>
          <w:rFonts w:asciiTheme="minorHAnsi" w:hAnsiTheme="minorHAnsi" w:cstheme="minorHAnsi"/>
        </w:rPr>
        <w:t xml:space="preserve">V případě, že faktura vystavená dle tohoto </w:t>
      </w:r>
      <w:r w:rsidR="003831D4" w:rsidRPr="00602A21">
        <w:rPr>
          <w:rFonts w:asciiTheme="minorHAnsi" w:hAnsiTheme="minorHAnsi" w:cstheme="minorHAnsi"/>
        </w:rPr>
        <w:t xml:space="preserve">článku </w:t>
      </w:r>
      <w:r w:rsidR="00AF0110" w:rsidRPr="00602A21">
        <w:rPr>
          <w:rFonts w:asciiTheme="minorHAnsi" w:hAnsiTheme="minorHAnsi" w:cstheme="minorHAnsi"/>
        </w:rPr>
        <w:t xml:space="preserve">této Smlouvy </w:t>
      </w:r>
      <w:r w:rsidRPr="00602A21">
        <w:rPr>
          <w:rFonts w:asciiTheme="minorHAnsi" w:hAnsiTheme="minorHAnsi" w:cstheme="minorHAnsi"/>
        </w:rPr>
        <w:t xml:space="preserve">bude obsahovat nesprávné nebo neúplné údaje a nebude obsahovat všechny náležitosti uvedené v odst. </w:t>
      </w:r>
      <w:r w:rsidR="00AF0110" w:rsidRPr="00602A21">
        <w:rPr>
          <w:rFonts w:asciiTheme="minorHAnsi" w:hAnsiTheme="minorHAnsi" w:cstheme="minorHAnsi"/>
        </w:rPr>
        <w:t>3</w:t>
      </w:r>
      <w:r w:rsidRPr="00602A21">
        <w:rPr>
          <w:rFonts w:asciiTheme="minorHAnsi" w:hAnsiTheme="minorHAnsi" w:cstheme="minorHAnsi"/>
        </w:rPr>
        <w:t xml:space="preserve"> tohoto čl.</w:t>
      </w:r>
      <w:r w:rsidR="00AF0110" w:rsidRPr="00602A21">
        <w:rPr>
          <w:rFonts w:asciiTheme="minorHAnsi" w:hAnsiTheme="minorHAnsi" w:cstheme="minorHAnsi"/>
        </w:rPr>
        <w:t xml:space="preserve"> této Smlouvy</w:t>
      </w:r>
      <w:r w:rsidRPr="00602A21">
        <w:rPr>
          <w:rFonts w:asciiTheme="minorHAnsi" w:hAnsiTheme="minorHAnsi" w:cstheme="minorHAnsi"/>
        </w:rPr>
        <w:t xml:space="preserve">, </w:t>
      </w:r>
      <w:r w:rsidRPr="00602A21">
        <w:rPr>
          <w:rFonts w:asciiTheme="minorHAnsi" w:hAnsiTheme="minorHAnsi" w:cstheme="minorHAnsi"/>
        </w:rPr>
        <w:lastRenderedPageBreak/>
        <w:t>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2BD92CF8" w14:textId="044BA655" w:rsidR="00BD3DFA" w:rsidRPr="00602A21" w:rsidRDefault="00F17FFC">
      <w:pPr>
        <w:pStyle w:val="Zkladntext1"/>
        <w:numPr>
          <w:ilvl w:val="0"/>
          <w:numId w:val="9"/>
        </w:numPr>
        <w:tabs>
          <w:tab w:val="left" w:pos="420"/>
        </w:tabs>
        <w:ind w:left="440" w:hanging="440"/>
        <w:jc w:val="both"/>
        <w:rPr>
          <w:rFonts w:asciiTheme="minorHAnsi" w:hAnsiTheme="minorHAnsi" w:cstheme="minorHAnsi"/>
        </w:rPr>
      </w:pPr>
      <w:bookmarkStart w:id="64" w:name="bookmark89"/>
      <w:bookmarkEnd w:id="64"/>
      <w:r w:rsidRPr="00602A21">
        <w:rPr>
          <w:rFonts w:asciiTheme="minorHAnsi" w:hAnsiTheme="minorHAnsi" w:cstheme="minorHAnsi"/>
        </w:rPr>
        <w:t xml:space="preserve">Daň z přidané hodnoty bude při fakturaci veškerých prací a dodávek účtována ve výši dle zákona </w:t>
      </w:r>
      <w:r w:rsidR="0039077B" w:rsidRPr="00602A21">
        <w:rPr>
          <w:rFonts w:asciiTheme="minorHAnsi" w:hAnsiTheme="minorHAnsi" w:cstheme="minorHAnsi"/>
        </w:rPr>
        <w:t xml:space="preserve">             </w:t>
      </w:r>
      <w:r w:rsidRPr="00602A21">
        <w:rPr>
          <w:rFonts w:asciiTheme="minorHAnsi" w:hAnsiTheme="minorHAnsi" w:cstheme="minorHAnsi"/>
        </w:rPr>
        <w:t>o DPH</w:t>
      </w:r>
      <w:r w:rsidR="00AF0110" w:rsidRPr="00602A21">
        <w:rPr>
          <w:rFonts w:asciiTheme="minorHAnsi" w:hAnsiTheme="minorHAnsi" w:cstheme="minorHAnsi"/>
        </w:rPr>
        <w:t>,</w:t>
      </w:r>
      <w:r w:rsidRPr="00602A21">
        <w:rPr>
          <w:rFonts w:asciiTheme="minorHAnsi" w:hAnsiTheme="minorHAnsi" w:cstheme="minorHAnsi"/>
        </w:rPr>
        <w:t xml:space="preserve"> v platném znění. Objednatel prohlašuje, že objekt není používán k ekonomické činnosti </w:t>
      </w:r>
      <w:r w:rsidR="0039077B" w:rsidRPr="00602A21">
        <w:rPr>
          <w:rFonts w:asciiTheme="minorHAnsi" w:hAnsiTheme="minorHAnsi" w:cstheme="minorHAnsi"/>
        </w:rPr>
        <w:t xml:space="preserve">            </w:t>
      </w:r>
      <w:r w:rsidRPr="00602A21">
        <w:rPr>
          <w:rFonts w:asciiTheme="minorHAnsi" w:hAnsiTheme="minorHAnsi" w:cstheme="minorHAnsi"/>
        </w:rPr>
        <w:t xml:space="preserve">a ve smyslu informace GFŘ a MFČR ze dne 9. 11. 2011 nebude pro výše uvedenou dodávku aplikován režim přenesené daňové povinnosti podle § 92a zákona č. 235/2004 Sb., o DPH, ve znění pozdějších předpisů. </w:t>
      </w:r>
      <w:r w:rsidR="00AF0110" w:rsidRPr="00602A21">
        <w:rPr>
          <w:rFonts w:asciiTheme="minorHAnsi" w:hAnsiTheme="minorHAnsi" w:cstheme="minorHAnsi"/>
        </w:rPr>
        <w:t>Zhotovitel</w:t>
      </w:r>
      <w:r w:rsidRPr="00602A21">
        <w:rPr>
          <w:rFonts w:asciiTheme="minorHAnsi" w:hAnsiTheme="minorHAnsi" w:cstheme="minorHAnsi"/>
        </w:rPr>
        <w:t xml:space="preserve"> je povinen vystavit za podmínek uvedených v zákoně doklad</w:t>
      </w:r>
      <w:r w:rsidR="0039077B" w:rsidRPr="00602A21">
        <w:rPr>
          <w:rFonts w:asciiTheme="minorHAnsi" w:hAnsiTheme="minorHAnsi" w:cstheme="minorHAnsi"/>
        </w:rPr>
        <w:t xml:space="preserve">                        </w:t>
      </w:r>
      <w:r w:rsidRPr="00602A21">
        <w:rPr>
          <w:rFonts w:asciiTheme="minorHAnsi" w:hAnsiTheme="minorHAnsi" w:cstheme="minorHAnsi"/>
        </w:rPr>
        <w:t xml:space="preserve"> s náležitostmi dle § 92a odst. 2 a § 29 zákona č. 235/2004 Sb., o DPH</w:t>
      </w:r>
      <w:r w:rsidR="00AF0110" w:rsidRPr="00602A21">
        <w:rPr>
          <w:rFonts w:asciiTheme="minorHAnsi" w:hAnsiTheme="minorHAnsi" w:cstheme="minorHAnsi"/>
        </w:rPr>
        <w:t>,</w:t>
      </w:r>
      <w:r w:rsidRPr="00602A21">
        <w:rPr>
          <w:rFonts w:asciiTheme="minorHAnsi" w:hAnsiTheme="minorHAnsi" w:cstheme="minorHAnsi"/>
        </w:rPr>
        <w:t xml:space="preserve"> ve znění pozdějších předpisů.</w:t>
      </w:r>
    </w:p>
    <w:p w14:paraId="459EE868" w14:textId="6538CBB1" w:rsidR="00BD3DFA" w:rsidRPr="00602A21" w:rsidRDefault="00F17FFC">
      <w:pPr>
        <w:pStyle w:val="Zkladntext1"/>
        <w:numPr>
          <w:ilvl w:val="0"/>
          <w:numId w:val="9"/>
        </w:numPr>
        <w:tabs>
          <w:tab w:val="left" w:pos="420"/>
        </w:tabs>
        <w:ind w:left="440" w:hanging="440"/>
        <w:jc w:val="both"/>
        <w:rPr>
          <w:rFonts w:asciiTheme="minorHAnsi" w:hAnsiTheme="minorHAnsi" w:cstheme="minorHAnsi"/>
        </w:rPr>
      </w:pPr>
      <w:bookmarkStart w:id="65" w:name="bookmark90"/>
      <w:bookmarkEnd w:id="65"/>
      <w:r w:rsidRPr="00602A21">
        <w:rPr>
          <w:rFonts w:asciiTheme="minorHAnsi" w:hAnsiTheme="minorHAnsi" w:cstheme="minorHAnsi"/>
        </w:rPr>
        <w:t xml:space="preserve">Fakturu </w:t>
      </w:r>
      <w:proofErr w:type="gramStart"/>
      <w:r w:rsidRPr="00602A21">
        <w:rPr>
          <w:rFonts w:asciiTheme="minorHAnsi" w:hAnsiTheme="minorHAnsi" w:cstheme="minorHAnsi"/>
        </w:rPr>
        <w:t>zasílat</w:t>
      </w:r>
      <w:proofErr w:type="gramEnd"/>
      <w:r w:rsidRPr="00602A21">
        <w:rPr>
          <w:rFonts w:asciiTheme="minorHAnsi" w:hAnsiTheme="minorHAnsi" w:cstheme="minorHAnsi"/>
        </w:rPr>
        <w:t xml:space="preserve"> pokud možno elektronicky do datové schránky </w:t>
      </w:r>
      <w:r w:rsidR="00AF0110" w:rsidRPr="00602A21">
        <w:rPr>
          <w:rFonts w:asciiTheme="minorHAnsi" w:hAnsiTheme="minorHAnsi" w:cstheme="minorHAnsi"/>
        </w:rPr>
        <w:t>objednatele</w:t>
      </w:r>
      <w:r w:rsidRPr="00602A21">
        <w:rPr>
          <w:rFonts w:asciiTheme="minorHAnsi" w:hAnsiTheme="minorHAnsi" w:cstheme="minorHAnsi"/>
        </w:rPr>
        <w:t xml:space="preserve"> ID: ukzbx4z, nebo elektronicky na adresu: </w:t>
      </w:r>
      <w:hyperlink r:id="rId8" w:history="1">
        <w:r w:rsidR="00D160F2" w:rsidRPr="00602A21">
          <w:rPr>
            <w:rStyle w:val="Hypertextovodkaz"/>
            <w:rFonts w:asciiTheme="minorHAnsi" w:hAnsiTheme="minorHAnsi" w:cstheme="minorHAnsi"/>
          </w:rPr>
          <w:t>posta@mmp.cz</w:t>
        </w:r>
      </w:hyperlink>
      <w:r w:rsidRPr="00602A21">
        <w:rPr>
          <w:rFonts w:asciiTheme="minorHAnsi" w:hAnsiTheme="minorHAnsi" w:cstheme="minorHAnsi"/>
        </w:rPr>
        <w:t>.</w:t>
      </w:r>
    </w:p>
    <w:p w14:paraId="7C46AE1A" w14:textId="4EEB23B6" w:rsidR="00BD3DFA" w:rsidRPr="00602A21" w:rsidRDefault="00F17FFC" w:rsidP="00AF0110">
      <w:pPr>
        <w:pStyle w:val="Zkladntext1"/>
        <w:numPr>
          <w:ilvl w:val="0"/>
          <w:numId w:val="9"/>
        </w:numPr>
        <w:tabs>
          <w:tab w:val="left" w:pos="420"/>
        </w:tabs>
        <w:jc w:val="both"/>
        <w:rPr>
          <w:rFonts w:asciiTheme="minorHAnsi" w:hAnsiTheme="minorHAnsi" w:cstheme="minorHAnsi"/>
        </w:rPr>
      </w:pPr>
      <w:bookmarkStart w:id="66" w:name="bookmark91"/>
      <w:bookmarkEnd w:id="66"/>
      <w:r w:rsidRPr="00602A21">
        <w:rPr>
          <w:rFonts w:asciiTheme="minorHAnsi" w:hAnsiTheme="minorHAnsi" w:cstheme="minorHAnsi"/>
        </w:rPr>
        <w:t>Platba bude provedena formou bezhotovostního bankovního převodu na</w:t>
      </w:r>
      <w:r w:rsidR="00AF0110" w:rsidRPr="00602A21">
        <w:rPr>
          <w:rFonts w:asciiTheme="minorHAnsi" w:hAnsiTheme="minorHAnsi" w:cstheme="minorHAnsi"/>
        </w:rPr>
        <w:t xml:space="preserve"> bankovní</w:t>
      </w:r>
      <w:r w:rsidRPr="00602A21">
        <w:rPr>
          <w:rFonts w:asciiTheme="minorHAnsi" w:hAnsiTheme="minorHAnsi" w:cstheme="minorHAnsi"/>
        </w:rPr>
        <w:t xml:space="preserve"> účet</w:t>
      </w:r>
      <w:r w:rsidR="00AF0110" w:rsidRPr="00602A21">
        <w:rPr>
          <w:rFonts w:asciiTheme="minorHAnsi" w:hAnsiTheme="minorHAnsi" w:cstheme="minorHAnsi"/>
        </w:rPr>
        <w:t xml:space="preserve"> </w:t>
      </w:r>
      <w:r w:rsidRPr="00602A21">
        <w:rPr>
          <w:rFonts w:asciiTheme="minorHAnsi" w:hAnsiTheme="minorHAnsi" w:cstheme="minorHAnsi"/>
        </w:rPr>
        <w:t>zhotovitele.</w:t>
      </w:r>
    </w:p>
    <w:p w14:paraId="3E9210DC" w14:textId="2DC5D1DD" w:rsidR="00BD3DFA" w:rsidRPr="00602A21" w:rsidRDefault="00F17FFC">
      <w:pPr>
        <w:pStyle w:val="Zkladntext1"/>
        <w:numPr>
          <w:ilvl w:val="0"/>
          <w:numId w:val="9"/>
        </w:numPr>
        <w:tabs>
          <w:tab w:val="left" w:pos="420"/>
        </w:tabs>
        <w:jc w:val="both"/>
        <w:rPr>
          <w:rFonts w:asciiTheme="minorHAnsi" w:hAnsiTheme="minorHAnsi" w:cstheme="minorHAnsi"/>
        </w:rPr>
      </w:pPr>
      <w:bookmarkStart w:id="67" w:name="bookmark92"/>
      <w:bookmarkEnd w:id="67"/>
      <w:r w:rsidRPr="00602A21">
        <w:rPr>
          <w:rFonts w:asciiTheme="minorHAnsi" w:hAnsiTheme="minorHAnsi" w:cstheme="minorHAnsi"/>
        </w:rPr>
        <w:t>Za okamžik úhrady se považuje okamžik odepsání hrazené částky z</w:t>
      </w:r>
      <w:r w:rsidR="00AF0110" w:rsidRPr="00602A21">
        <w:rPr>
          <w:rFonts w:asciiTheme="minorHAnsi" w:hAnsiTheme="minorHAnsi" w:cstheme="minorHAnsi"/>
        </w:rPr>
        <w:t xml:space="preserve"> bankovního </w:t>
      </w:r>
      <w:r w:rsidRPr="00602A21">
        <w:rPr>
          <w:rFonts w:asciiTheme="minorHAnsi" w:hAnsiTheme="minorHAnsi" w:cstheme="minorHAnsi"/>
        </w:rPr>
        <w:t>účtu objednatele.</w:t>
      </w:r>
    </w:p>
    <w:p w14:paraId="049D93AE" w14:textId="740A64C2" w:rsidR="00BD3DFA" w:rsidRPr="00602A21" w:rsidRDefault="00F17FFC">
      <w:pPr>
        <w:pStyle w:val="Zkladntext1"/>
        <w:numPr>
          <w:ilvl w:val="0"/>
          <w:numId w:val="9"/>
        </w:numPr>
        <w:tabs>
          <w:tab w:val="left" w:pos="420"/>
        </w:tabs>
        <w:spacing w:after="260"/>
        <w:ind w:left="380" w:hanging="380"/>
        <w:jc w:val="both"/>
        <w:rPr>
          <w:rFonts w:asciiTheme="minorHAnsi" w:hAnsiTheme="minorHAnsi" w:cstheme="minorHAnsi"/>
        </w:rPr>
      </w:pPr>
      <w:bookmarkStart w:id="68" w:name="bookmark93"/>
      <w:bookmarkEnd w:id="68"/>
      <w:r w:rsidRPr="00602A21">
        <w:rPr>
          <w:rFonts w:asciiTheme="minorHAnsi" w:hAnsiTheme="minorHAnsi" w:cstheme="minorHAnsi"/>
        </w:rPr>
        <w:t>Objednatel provede úhradu ve splatnosti na bankovní účet zhotovitele uvedený na faktuře</w:t>
      </w:r>
      <w:r w:rsidR="0039077B" w:rsidRPr="00602A21">
        <w:rPr>
          <w:rFonts w:asciiTheme="minorHAnsi" w:hAnsiTheme="minorHAnsi" w:cstheme="minorHAnsi"/>
        </w:rPr>
        <w:t xml:space="preserve"> </w:t>
      </w:r>
      <w:r w:rsidRPr="00602A21">
        <w:rPr>
          <w:rFonts w:asciiTheme="minorHAnsi" w:hAnsiTheme="minorHAnsi" w:cstheme="minorHAnsi"/>
        </w:rPr>
        <w:t>za</w:t>
      </w:r>
      <w:r w:rsidR="00AD58C8">
        <w:rPr>
          <w:rFonts w:asciiTheme="minorHAnsi" w:hAnsiTheme="minorHAnsi" w:cstheme="minorHAnsi"/>
        </w:rPr>
        <w:t> </w:t>
      </w:r>
      <w:r w:rsidRPr="00602A21">
        <w:rPr>
          <w:rFonts w:asciiTheme="minorHAnsi" w:hAnsiTheme="minorHAnsi" w:cstheme="minorHAnsi"/>
        </w:rPr>
        <w:t>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2C371FD4" w14:textId="77777777" w:rsidR="00BD3DFA" w:rsidRPr="00602A21" w:rsidRDefault="00F17FFC" w:rsidP="00C14559">
      <w:pPr>
        <w:pStyle w:val="Nadpis30"/>
        <w:keepNext/>
        <w:keepLines/>
        <w:pBdr>
          <w:bottom w:val="single" w:sz="4" w:space="0" w:color="auto"/>
        </w:pBdr>
        <w:spacing w:after="340" w:line="233" w:lineRule="auto"/>
        <w:rPr>
          <w:rFonts w:asciiTheme="minorHAnsi" w:hAnsiTheme="minorHAnsi" w:cstheme="minorHAnsi"/>
        </w:rPr>
      </w:pPr>
      <w:bookmarkStart w:id="69" w:name="bookmark94"/>
      <w:bookmarkStart w:id="70" w:name="bookmark95"/>
      <w:bookmarkStart w:id="71" w:name="bookmark96"/>
      <w:r w:rsidRPr="00602A21">
        <w:rPr>
          <w:rFonts w:asciiTheme="minorHAnsi" w:hAnsiTheme="minorHAnsi" w:cstheme="minorHAnsi"/>
          <w:u w:val="none"/>
        </w:rPr>
        <w:t>Oddíl II.</w:t>
      </w:r>
      <w:r w:rsidRPr="00602A21">
        <w:rPr>
          <w:rFonts w:asciiTheme="minorHAnsi" w:hAnsiTheme="minorHAnsi" w:cstheme="minorHAnsi"/>
          <w:u w:val="none"/>
        </w:rPr>
        <w:br/>
      </w:r>
      <w:r w:rsidRPr="00602A21">
        <w:rPr>
          <w:rFonts w:asciiTheme="minorHAnsi" w:hAnsiTheme="minorHAnsi" w:cstheme="minorHAnsi"/>
        </w:rPr>
        <w:t>Realizace DÍLA</w:t>
      </w:r>
      <w:bookmarkEnd w:id="69"/>
      <w:bookmarkEnd w:id="70"/>
      <w:bookmarkEnd w:id="71"/>
    </w:p>
    <w:p w14:paraId="5DFEA9FC" w14:textId="77777777" w:rsidR="00C14559" w:rsidRPr="00602A21" w:rsidRDefault="00C14559" w:rsidP="00C14559">
      <w:pPr>
        <w:pStyle w:val="Nadpis30"/>
        <w:keepNext/>
        <w:keepLines/>
        <w:pBdr>
          <w:bottom w:val="single" w:sz="4" w:space="0" w:color="auto"/>
        </w:pBdr>
        <w:spacing w:after="340" w:line="233" w:lineRule="auto"/>
        <w:rPr>
          <w:rFonts w:asciiTheme="minorHAnsi" w:hAnsiTheme="minorHAnsi" w:cstheme="minorHAnsi"/>
        </w:rPr>
      </w:pPr>
    </w:p>
    <w:p w14:paraId="59CCC289" w14:textId="10C75533" w:rsidR="00BD3DFA" w:rsidRPr="00602A21" w:rsidRDefault="00F17FFC">
      <w:pPr>
        <w:pStyle w:val="Nadpis30"/>
        <w:keepNext/>
        <w:keepLines/>
        <w:numPr>
          <w:ilvl w:val="0"/>
          <w:numId w:val="10"/>
        </w:numPr>
        <w:tabs>
          <w:tab w:val="left" w:pos="255"/>
        </w:tabs>
        <w:spacing w:after="340" w:line="233" w:lineRule="auto"/>
        <w:rPr>
          <w:rFonts w:asciiTheme="minorHAnsi" w:hAnsiTheme="minorHAnsi" w:cstheme="minorHAnsi"/>
        </w:rPr>
      </w:pPr>
      <w:bookmarkStart w:id="72" w:name="bookmark99"/>
      <w:bookmarkStart w:id="73" w:name="bookmark100"/>
      <w:bookmarkStart w:id="74" w:name="bookmark97"/>
      <w:bookmarkStart w:id="75" w:name="bookmark98"/>
      <w:bookmarkEnd w:id="72"/>
      <w:r w:rsidRPr="00602A21">
        <w:rPr>
          <w:rFonts w:asciiTheme="minorHAnsi" w:hAnsiTheme="minorHAnsi" w:cstheme="minorHAnsi"/>
        </w:rPr>
        <w:t xml:space="preserve">Odevzdání a převzetí </w:t>
      </w:r>
      <w:bookmarkEnd w:id="73"/>
      <w:bookmarkEnd w:id="74"/>
      <w:bookmarkEnd w:id="75"/>
      <w:r w:rsidR="0038115B" w:rsidRPr="00602A21">
        <w:rPr>
          <w:rFonts w:asciiTheme="minorHAnsi" w:hAnsiTheme="minorHAnsi" w:cstheme="minorHAnsi"/>
        </w:rPr>
        <w:t>místa plnění</w:t>
      </w:r>
    </w:p>
    <w:p w14:paraId="1F4FD64A" w14:textId="18BDE99A" w:rsidR="00BD3DFA" w:rsidRPr="00602A21" w:rsidRDefault="0038115B">
      <w:pPr>
        <w:pStyle w:val="Zkladntext1"/>
        <w:numPr>
          <w:ilvl w:val="0"/>
          <w:numId w:val="11"/>
        </w:numPr>
        <w:tabs>
          <w:tab w:val="left" w:pos="279"/>
        </w:tabs>
        <w:ind w:left="300" w:hanging="300"/>
        <w:jc w:val="both"/>
        <w:rPr>
          <w:rFonts w:asciiTheme="minorHAnsi" w:hAnsiTheme="minorHAnsi" w:cstheme="minorHAnsi"/>
        </w:rPr>
      </w:pPr>
      <w:bookmarkStart w:id="76" w:name="bookmark101"/>
      <w:bookmarkEnd w:id="76"/>
      <w:r w:rsidRPr="00602A21">
        <w:rPr>
          <w:rFonts w:asciiTheme="minorHAnsi" w:hAnsiTheme="minorHAnsi" w:cstheme="minorHAnsi"/>
        </w:rPr>
        <w:t>Místo plnění</w:t>
      </w:r>
      <w:r w:rsidR="00F17FFC" w:rsidRPr="00602A21">
        <w:rPr>
          <w:rFonts w:asciiTheme="minorHAnsi" w:hAnsiTheme="minorHAnsi" w:cstheme="minorHAnsi"/>
        </w:rPr>
        <w:t xml:space="preserve"> </w:t>
      </w:r>
      <w:r w:rsidR="006E2661" w:rsidRPr="00602A21">
        <w:rPr>
          <w:rFonts w:asciiTheme="minorHAnsi" w:hAnsiTheme="minorHAnsi" w:cstheme="minorHAnsi"/>
        </w:rPr>
        <w:t xml:space="preserve">DÍLA </w:t>
      </w:r>
      <w:r w:rsidR="00F17FFC" w:rsidRPr="00602A21">
        <w:rPr>
          <w:rFonts w:asciiTheme="minorHAnsi" w:hAnsiTheme="minorHAnsi" w:cstheme="minorHAnsi"/>
        </w:rPr>
        <w:t xml:space="preserve">bude zhotoviteli předáno </w:t>
      </w:r>
      <w:r w:rsidR="0058756A" w:rsidRPr="00602A21">
        <w:rPr>
          <w:rFonts w:asciiTheme="minorHAnsi" w:hAnsiTheme="minorHAnsi" w:cstheme="minorHAnsi"/>
        </w:rPr>
        <w:t>ihned</w:t>
      </w:r>
      <w:r w:rsidR="00F17FFC" w:rsidRPr="00602A21">
        <w:rPr>
          <w:rFonts w:asciiTheme="minorHAnsi" w:hAnsiTheme="minorHAnsi" w:cstheme="minorHAnsi"/>
        </w:rPr>
        <w:t xml:space="preserve"> po nabytí účinnosti této </w:t>
      </w:r>
      <w:r w:rsidR="006E2661" w:rsidRPr="00602A21">
        <w:rPr>
          <w:rFonts w:asciiTheme="minorHAnsi" w:hAnsiTheme="minorHAnsi" w:cstheme="minorHAnsi"/>
        </w:rPr>
        <w:t>S</w:t>
      </w:r>
      <w:r w:rsidR="00F17FFC" w:rsidRPr="00602A21">
        <w:rPr>
          <w:rFonts w:asciiTheme="minorHAnsi" w:hAnsiTheme="minorHAnsi" w:cstheme="minorHAnsi"/>
        </w:rPr>
        <w:t xml:space="preserve">mlouvy, nebude-li mezi smluvními stranami dohodnuto jinak, přičemž zhotovitel je povinen </w:t>
      </w:r>
      <w:r w:rsidRPr="00602A21">
        <w:rPr>
          <w:rFonts w:asciiTheme="minorHAnsi" w:hAnsiTheme="minorHAnsi" w:cstheme="minorHAnsi"/>
        </w:rPr>
        <w:t>místo plnění</w:t>
      </w:r>
      <w:r w:rsidR="00F17FFC" w:rsidRPr="00602A21">
        <w:rPr>
          <w:rFonts w:asciiTheme="minorHAnsi" w:hAnsiTheme="minorHAnsi" w:cstheme="minorHAnsi"/>
        </w:rPr>
        <w:t xml:space="preserve"> </w:t>
      </w:r>
      <w:r w:rsidR="00192486" w:rsidRPr="00602A21">
        <w:rPr>
          <w:rFonts w:asciiTheme="minorHAnsi" w:hAnsiTheme="minorHAnsi" w:cstheme="minorHAnsi"/>
        </w:rPr>
        <w:t xml:space="preserve">DÍLA </w:t>
      </w:r>
      <w:r w:rsidR="00F17FFC" w:rsidRPr="00602A21">
        <w:rPr>
          <w:rFonts w:asciiTheme="minorHAnsi" w:hAnsiTheme="minorHAnsi" w:cstheme="minorHAnsi"/>
        </w:rPr>
        <w:t xml:space="preserve">v uvedeném termínu převzít. Nesplní-li zhotovitel svou povinnost převzít </w:t>
      </w:r>
      <w:r w:rsidRPr="00602A21">
        <w:rPr>
          <w:rFonts w:asciiTheme="minorHAnsi" w:hAnsiTheme="minorHAnsi" w:cstheme="minorHAnsi"/>
        </w:rPr>
        <w:t>místo plnění</w:t>
      </w:r>
      <w:r w:rsidR="00F17FFC" w:rsidRPr="00602A21">
        <w:rPr>
          <w:rFonts w:asciiTheme="minorHAnsi" w:hAnsiTheme="minorHAnsi" w:cstheme="minorHAnsi"/>
        </w:rPr>
        <w:t xml:space="preserve"> </w:t>
      </w:r>
      <w:r w:rsidR="00192486" w:rsidRPr="00602A21">
        <w:rPr>
          <w:rFonts w:asciiTheme="minorHAnsi" w:hAnsiTheme="minorHAnsi" w:cstheme="minorHAnsi"/>
        </w:rPr>
        <w:t xml:space="preserve">DÍLA </w:t>
      </w:r>
      <w:r w:rsidR="00F17FFC" w:rsidRPr="00602A21">
        <w:rPr>
          <w:rFonts w:asciiTheme="minorHAnsi" w:hAnsiTheme="minorHAnsi" w:cstheme="minorHAnsi"/>
        </w:rPr>
        <w:t>v takto stanovené lhůtě, je povinen uhradit objednateli smluvní pokutu ve výši 0,1 % ze smluvní ceny DÍLA bez DPH</w:t>
      </w:r>
      <w:r w:rsidR="00192486" w:rsidRPr="00602A21">
        <w:rPr>
          <w:rFonts w:asciiTheme="minorHAnsi" w:hAnsiTheme="minorHAnsi" w:cstheme="minorHAnsi"/>
        </w:rPr>
        <w:t>,</w:t>
      </w:r>
      <w:r w:rsidR="00F17FFC" w:rsidRPr="00602A21">
        <w:rPr>
          <w:rFonts w:asciiTheme="minorHAnsi" w:hAnsiTheme="minorHAnsi" w:cstheme="minorHAnsi"/>
        </w:rPr>
        <w:t xml:space="preserve"> za</w:t>
      </w:r>
      <w:r w:rsidR="00AD58C8">
        <w:rPr>
          <w:rFonts w:asciiTheme="minorHAnsi" w:hAnsiTheme="minorHAnsi" w:cstheme="minorHAnsi"/>
        </w:rPr>
        <w:t> </w:t>
      </w:r>
      <w:r w:rsidR="00F17FFC" w:rsidRPr="00602A21">
        <w:rPr>
          <w:rFonts w:asciiTheme="minorHAnsi" w:hAnsiTheme="minorHAnsi" w:cstheme="minorHAnsi"/>
        </w:rPr>
        <w:t xml:space="preserve">každý započatý den prodlení. Ocitne-li se zhotovitel v prodlení se splněním této povinnosti delším než 10 dnů, je objednatel oprávněn odstoupit od </w:t>
      </w:r>
      <w:r w:rsidR="00192486" w:rsidRPr="00602A21">
        <w:rPr>
          <w:rFonts w:asciiTheme="minorHAnsi" w:hAnsiTheme="minorHAnsi" w:cstheme="minorHAnsi"/>
        </w:rPr>
        <w:t>této S</w:t>
      </w:r>
      <w:r w:rsidR="00F17FFC" w:rsidRPr="00602A21">
        <w:rPr>
          <w:rFonts w:asciiTheme="minorHAnsi" w:hAnsiTheme="minorHAnsi" w:cstheme="minorHAnsi"/>
        </w:rPr>
        <w:t>mlouvy. Zhotovitel odpovídá za veškeré škody, které by na straně objednatele v důsledku porušení této povinnosti</w:t>
      </w:r>
      <w:r w:rsidR="00192486" w:rsidRPr="00602A21">
        <w:rPr>
          <w:rFonts w:asciiTheme="minorHAnsi" w:hAnsiTheme="minorHAnsi" w:cstheme="minorHAnsi"/>
        </w:rPr>
        <w:t>,</w:t>
      </w:r>
      <w:r w:rsidR="00F17FFC" w:rsidRPr="00602A21">
        <w:rPr>
          <w:rFonts w:asciiTheme="minorHAnsi" w:hAnsiTheme="minorHAnsi" w:cstheme="minorHAnsi"/>
        </w:rPr>
        <w:t xml:space="preserve"> vznikly.</w:t>
      </w:r>
    </w:p>
    <w:p w14:paraId="54DCAA86" w14:textId="4DEB3266" w:rsidR="00BD3DFA" w:rsidRPr="00602A21" w:rsidRDefault="00F17FFC">
      <w:pPr>
        <w:pStyle w:val="Zkladntext1"/>
        <w:numPr>
          <w:ilvl w:val="0"/>
          <w:numId w:val="11"/>
        </w:numPr>
        <w:tabs>
          <w:tab w:val="left" w:pos="279"/>
        </w:tabs>
        <w:ind w:left="300" w:hanging="300"/>
        <w:jc w:val="both"/>
        <w:rPr>
          <w:rFonts w:asciiTheme="minorHAnsi" w:hAnsiTheme="minorHAnsi" w:cstheme="minorHAnsi"/>
        </w:rPr>
      </w:pPr>
      <w:bookmarkStart w:id="77" w:name="bookmark102"/>
      <w:bookmarkEnd w:id="77"/>
      <w:r w:rsidRPr="00602A21">
        <w:rPr>
          <w:rFonts w:asciiTheme="minorHAnsi" w:hAnsiTheme="minorHAnsi" w:cstheme="minorHAnsi"/>
        </w:rPr>
        <w:t xml:space="preserve">O předání </w:t>
      </w:r>
      <w:r w:rsidR="0038115B" w:rsidRPr="00602A21">
        <w:rPr>
          <w:rFonts w:asciiTheme="minorHAnsi" w:hAnsiTheme="minorHAnsi" w:cstheme="minorHAnsi"/>
        </w:rPr>
        <w:t>místa plnění</w:t>
      </w:r>
      <w:r w:rsidRPr="00602A21">
        <w:rPr>
          <w:rFonts w:asciiTheme="minorHAnsi" w:hAnsiTheme="minorHAnsi" w:cstheme="minorHAnsi"/>
        </w:rPr>
        <w:t xml:space="preserve"> </w:t>
      </w:r>
      <w:r w:rsidR="00192486" w:rsidRPr="00602A21">
        <w:rPr>
          <w:rFonts w:asciiTheme="minorHAnsi" w:hAnsiTheme="minorHAnsi" w:cstheme="minorHAnsi"/>
        </w:rPr>
        <w:t xml:space="preserve">DÍLA smluvní </w:t>
      </w:r>
      <w:r w:rsidRPr="00602A21">
        <w:rPr>
          <w:rFonts w:asciiTheme="minorHAnsi" w:hAnsiTheme="minorHAnsi" w:cstheme="minorHAnsi"/>
        </w:rPr>
        <w:t xml:space="preserve">strany </w:t>
      </w:r>
      <w:proofErr w:type="gramStart"/>
      <w:r w:rsidRPr="00602A21">
        <w:rPr>
          <w:rFonts w:asciiTheme="minorHAnsi" w:hAnsiTheme="minorHAnsi" w:cstheme="minorHAnsi"/>
        </w:rPr>
        <w:t>sepíší</w:t>
      </w:r>
      <w:proofErr w:type="gramEnd"/>
      <w:r w:rsidRPr="00602A21">
        <w:rPr>
          <w:rFonts w:asciiTheme="minorHAnsi" w:hAnsiTheme="minorHAnsi" w:cstheme="minorHAnsi"/>
        </w:rPr>
        <w:t xml:space="preserve"> zápis</w:t>
      </w:r>
      <w:r w:rsidR="00777D83" w:rsidRPr="00602A21">
        <w:rPr>
          <w:rFonts w:asciiTheme="minorHAnsi" w:hAnsiTheme="minorHAnsi" w:cstheme="minorHAnsi"/>
        </w:rPr>
        <w:t>,</w:t>
      </w:r>
      <w:r w:rsidRPr="00602A21">
        <w:rPr>
          <w:rFonts w:asciiTheme="minorHAnsi" w:hAnsiTheme="minorHAnsi" w:cstheme="minorHAnsi"/>
        </w:rPr>
        <w:t xml:space="preserve"> podepsaný jejich zástupci a k datu podpisu tohoto zápisu zhotovitel prohlašuje, že se seznámil se stavem </w:t>
      </w:r>
      <w:r w:rsidR="0038115B" w:rsidRPr="00602A21">
        <w:rPr>
          <w:rFonts w:asciiTheme="minorHAnsi" w:hAnsiTheme="minorHAnsi" w:cstheme="minorHAnsi"/>
        </w:rPr>
        <w:t>místa plnění</w:t>
      </w:r>
      <w:r w:rsidR="00192486" w:rsidRPr="00602A21">
        <w:rPr>
          <w:rFonts w:asciiTheme="minorHAnsi" w:hAnsiTheme="minorHAnsi" w:cstheme="minorHAnsi"/>
        </w:rPr>
        <w:t xml:space="preserve"> DÍLA</w:t>
      </w:r>
      <w:r w:rsidRPr="00602A21">
        <w:rPr>
          <w:rFonts w:asciiTheme="minorHAnsi" w:hAnsiTheme="minorHAnsi" w:cstheme="minorHAnsi"/>
        </w:rPr>
        <w:t xml:space="preserve"> k provedení DÍLA, a</w:t>
      </w:r>
      <w:r w:rsidR="002D2D7F" w:rsidRPr="00602A21">
        <w:rPr>
          <w:rFonts w:asciiTheme="minorHAnsi" w:hAnsiTheme="minorHAnsi" w:cstheme="minorHAnsi"/>
        </w:rPr>
        <w:t> </w:t>
      </w:r>
      <w:r w:rsidRPr="00602A21">
        <w:rPr>
          <w:rFonts w:asciiTheme="minorHAnsi" w:hAnsiTheme="minorHAnsi" w:cstheme="minorHAnsi"/>
        </w:rPr>
        <w:t xml:space="preserve">tento je mu znám. Za okamžik předání a převzetí </w:t>
      </w:r>
      <w:r w:rsidR="0038115B" w:rsidRPr="00602A21">
        <w:rPr>
          <w:rFonts w:asciiTheme="minorHAnsi" w:hAnsiTheme="minorHAnsi" w:cstheme="minorHAnsi"/>
        </w:rPr>
        <w:t xml:space="preserve">místa plnění </w:t>
      </w:r>
      <w:r w:rsidR="00192486" w:rsidRPr="00602A21">
        <w:rPr>
          <w:rFonts w:asciiTheme="minorHAnsi" w:hAnsiTheme="minorHAnsi" w:cstheme="minorHAnsi"/>
        </w:rPr>
        <w:t xml:space="preserve">DÍLA </w:t>
      </w:r>
      <w:r w:rsidRPr="00602A21">
        <w:rPr>
          <w:rFonts w:asciiTheme="minorHAnsi" w:hAnsiTheme="minorHAnsi" w:cstheme="minorHAnsi"/>
        </w:rPr>
        <w:t xml:space="preserve">se považuje okamžik podpisu tohoto zápisu oběma smluvními stranami. Odmítne-li zhotovitel převzít </w:t>
      </w:r>
      <w:r w:rsidR="0038115B" w:rsidRPr="00602A21">
        <w:rPr>
          <w:rFonts w:asciiTheme="minorHAnsi" w:hAnsiTheme="minorHAnsi" w:cstheme="minorHAnsi"/>
        </w:rPr>
        <w:t>místo plnění</w:t>
      </w:r>
      <w:r w:rsidR="00192486" w:rsidRPr="00602A21">
        <w:rPr>
          <w:rFonts w:asciiTheme="minorHAnsi" w:hAnsiTheme="minorHAnsi" w:cstheme="minorHAnsi"/>
        </w:rPr>
        <w:t xml:space="preserve"> DÍLA</w:t>
      </w:r>
      <w:r w:rsidRPr="00602A21">
        <w:rPr>
          <w:rFonts w:asciiTheme="minorHAnsi" w:hAnsiTheme="minorHAnsi" w:cstheme="minorHAnsi"/>
        </w:rPr>
        <w:t xml:space="preserve">, je povinen uvést do zápisu důvody </w:t>
      </w:r>
      <w:r w:rsidR="003C2BFA" w:rsidRPr="00602A21">
        <w:rPr>
          <w:rFonts w:asciiTheme="minorHAnsi" w:hAnsiTheme="minorHAnsi" w:cstheme="minorHAnsi"/>
        </w:rPr>
        <w:t xml:space="preserve">tohoto </w:t>
      </w:r>
      <w:r w:rsidRPr="00602A21">
        <w:rPr>
          <w:rFonts w:asciiTheme="minorHAnsi" w:hAnsiTheme="minorHAnsi" w:cstheme="minorHAnsi"/>
        </w:rPr>
        <w:t xml:space="preserve">nepřevzetí. Dnem převzetí </w:t>
      </w:r>
      <w:r w:rsidR="0038115B" w:rsidRPr="00602A21">
        <w:rPr>
          <w:rFonts w:asciiTheme="minorHAnsi" w:hAnsiTheme="minorHAnsi" w:cstheme="minorHAnsi"/>
        </w:rPr>
        <w:t>místa plnění</w:t>
      </w:r>
      <w:r w:rsidRPr="00602A21">
        <w:rPr>
          <w:rFonts w:asciiTheme="minorHAnsi" w:hAnsiTheme="minorHAnsi" w:cstheme="minorHAnsi"/>
        </w:rPr>
        <w:t xml:space="preserve"> </w:t>
      </w:r>
      <w:r w:rsidR="003C2BFA" w:rsidRPr="00602A21">
        <w:rPr>
          <w:rFonts w:asciiTheme="minorHAnsi" w:hAnsiTheme="minorHAnsi" w:cstheme="minorHAnsi"/>
        </w:rPr>
        <w:t xml:space="preserve">DÍLA </w:t>
      </w:r>
      <w:r w:rsidRPr="00602A21">
        <w:rPr>
          <w:rFonts w:asciiTheme="minorHAnsi" w:hAnsiTheme="minorHAnsi" w:cstheme="minorHAnsi"/>
        </w:rPr>
        <w:t xml:space="preserve">se má za to, že zhotovitel je obeznámen s lokalitou </w:t>
      </w:r>
      <w:r w:rsidR="0038115B" w:rsidRPr="00602A21">
        <w:rPr>
          <w:rFonts w:asciiTheme="minorHAnsi" w:hAnsiTheme="minorHAnsi" w:cstheme="minorHAnsi"/>
        </w:rPr>
        <w:t>místa plnění</w:t>
      </w:r>
      <w:r w:rsidR="003C2BFA" w:rsidRPr="00602A21">
        <w:rPr>
          <w:rFonts w:asciiTheme="minorHAnsi" w:hAnsiTheme="minorHAnsi" w:cstheme="minorHAnsi"/>
        </w:rPr>
        <w:t xml:space="preserve"> DÍLA</w:t>
      </w:r>
      <w:r w:rsidRPr="00602A21">
        <w:rPr>
          <w:rFonts w:asciiTheme="minorHAnsi" w:hAnsiTheme="minorHAnsi" w:cstheme="minorHAnsi"/>
        </w:rPr>
        <w:t>.</w:t>
      </w:r>
    </w:p>
    <w:p w14:paraId="3DB82740" w14:textId="6413E2CD" w:rsidR="00BD3DFA" w:rsidRPr="00602A21" w:rsidRDefault="00F17FFC" w:rsidP="0038115B">
      <w:pPr>
        <w:pStyle w:val="Zkladntext1"/>
        <w:numPr>
          <w:ilvl w:val="0"/>
          <w:numId w:val="11"/>
        </w:numPr>
        <w:tabs>
          <w:tab w:val="left" w:pos="284"/>
        </w:tabs>
        <w:ind w:left="300" w:hanging="300"/>
        <w:jc w:val="both"/>
        <w:rPr>
          <w:rFonts w:asciiTheme="minorHAnsi" w:hAnsiTheme="minorHAnsi" w:cstheme="minorHAnsi"/>
        </w:rPr>
      </w:pPr>
      <w:bookmarkStart w:id="78" w:name="bookmark103"/>
      <w:bookmarkEnd w:id="78"/>
      <w:r w:rsidRPr="00602A21">
        <w:rPr>
          <w:rFonts w:asciiTheme="minorHAnsi" w:hAnsiTheme="minorHAnsi" w:cstheme="minorHAnsi"/>
        </w:rPr>
        <w:t xml:space="preserve">Zhotovitel je povinen </w:t>
      </w:r>
      <w:r w:rsidR="0038115B" w:rsidRPr="00602A21">
        <w:rPr>
          <w:rFonts w:asciiTheme="minorHAnsi" w:hAnsiTheme="minorHAnsi" w:cstheme="minorHAnsi"/>
        </w:rPr>
        <w:t>přijmout</w:t>
      </w:r>
      <w:r w:rsidRPr="00602A21">
        <w:rPr>
          <w:rFonts w:asciiTheme="minorHAnsi" w:hAnsiTheme="minorHAnsi" w:cstheme="minorHAnsi"/>
        </w:rPr>
        <w:t xml:space="preserve"> opatření k maximálnímu omezení prašnosti, hluku, ochraně životního prostřed</w:t>
      </w:r>
      <w:r w:rsidR="0038115B" w:rsidRPr="00602A21">
        <w:rPr>
          <w:rFonts w:asciiTheme="minorHAnsi" w:hAnsiTheme="minorHAnsi" w:cstheme="minorHAnsi"/>
        </w:rPr>
        <w:t>í</w:t>
      </w:r>
      <w:r w:rsidR="0039077B" w:rsidRPr="00602A21">
        <w:rPr>
          <w:rFonts w:asciiTheme="minorHAnsi" w:hAnsiTheme="minorHAnsi" w:cstheme="minorHAnsi"/>
        </w:rPr>
        <w:t xml:space="preserve"> </w:t>
      </w:r>
      <w:r w:rsidRPr="00602A21">
        <w:rPr>
          <w:rFonts w:asciiTheme="minorHAnsi" w:hAnsiTheme="minorHAnsi" w:cstheme="minorHAnsi"/>
        </w:rPr>
        <w:t xml:space="preserve">a dodržování předpisů BOZP při provádění DÍLA a je povinen zajistit bezpečnost svých pracovníků při provádění DÍLA. V případě porušení této povinnosti je zhotovitel povinen uhradit objednateli smluvní pokutu ve výši </w:t>
      </w:r>
      <w:proofErr w:type="gramStart"/>
      <w:r w:rsidRPr="00602A21">
        <w:rPr>
          <w:rFonts w:asciiTheme="minorHAnsi" w:hAnsiTheme="minorHAnsi" w:cstheme="minorHAnsi"/>
        </w:rPr>
        <w:t>5.000,-</w:t>
      </w:r>
      <w:proofErr w:type="gramEnd"/>
      <w:r w:rsidRPr="00602A21">
        <w:rPr>
          <w:rFonts w:asciiTheme="minorHAnsi" w:hAnsiTheme="minorHAnsi" w:cstheme="minorHAnsi"/>
        </w:rPr>
        <w:t xml:space="preserve"> Kč</w:t>
      </w:r>
      <w:r w:rsidR="003C2BFA" w:rsidRPr="00602A21">
        <w:rPr>
          <w:rFonts w:asciiTheme="minorHAnsi" w:hAnsiTheme="minorHAnsi" w:cstheme="minorHAnsi"/>
        </w:rPr>
        <w:t>,</w:t>
      </w:r>
      <w:r w:rsidRPr="00602A21">
        <w:rPr>
          <w:rFonts w:asciiTheme="minorHAnsi" w:hAnsiTheme="minorHAnsi" w:cstheme="minorHAnsi"/>
        </w:rPr>
        <w:t xml:space="preserve"> za každé jednotlivé porušení této povinnosti a dále uhradit veškeré sankce, které by byly v důsledku porušení těchto povinností vyměřeny příslušnými orgány.</w:t>
      </w:r>
    </w:p>
    <w:p w14:paraId="5CC6A1DB" w14:textId="41A7474F" w:rsidR="00BD3DFA" w:rsidRPr="00602A21" w:rsidRDefault="00F17FFC">
      <w:pPr>
        <w:pStyle w:val="Zkladntext1"/>
        <w:numPr>
          <w:ilvl w:val="0"/>
          <w:numId w:val="11"/>
        </w:numPr>
        <w:tabs>
          <w:tab w:val="left" w:pos="289"/>
        </w:tabs>
        <w:ind w:left="300" w:hanging="300"/>
        <w:jc w:val="both"/>
        <w:rPr>
          <w:rFonts w:asciiTheme="minorHAnsi" w:hAnsiTheme="minorHAnsi" w:cstheme="minorHAnsi"/>
        </w:rPr>
      </w:pPr>
      <w:bookmarkStart w:id="79" w:name="bookmark104"/>
      <w:bookmarkEnd w:id="79"/>
      <w:r w:rsidRPr="00602A21">
        <w:rPr>
          <w:rFonts w:asciiTheme="minorHAnsi" w:hAnsiTheme="minorHAnsi" w:cstheme="minorHAnsi"/>
        </w:rPr>
        <w:t xml:space="preserve">Zhotovitel je povinen udržovat na převzatém </w:t>
      </w:r>
      <w:r w:rsidR="0038115B" w:rsidRPr="00602A21">
        <w:rPr>
          <w:rFonts w:asciiTheme="minorHAnsi" w:hAnsiTheme="minorHAnsi" w:cstheme="minorHAnsi"/>
        </w:rPr>
        <w:t>místě plnění</w:t>
      </w:r>
      <w:r w:rsidR="003C2BFA" w:rsidRPr="00602A21">
        <w:rPr>
          <w:rFonts w:asciiTheme="minorHAnsi" w:hAnsiTheme="minorHAnsi" w:cstheme="minorHAnsi"/>
        </w:rPr>
        <w:t xml:space="preserve"> DÍLA</w:t>
      </w:r>
      <w:r w:rsidRPr="00602A21">
        <w:rPr>
          <w:rFonts w:asciiTheme="minorHAnsi" w:hAnsiTheme="minorHAnsi" w:cstheme="minorHAnsi"/>
        </w:rPr>
        <w:t xml:space="preserve"> pořádek a čistotu a je povinen odstraňovat odpady a nečistoty vzniklé jeho pracemi</w:t>
      </w:r>
      <w:r w:rsidR="003C2BFA" w:rsidRPr="00602A21">
        <w:rPr>
          <w:rFonts w:asciiTheme="minorHAnsi" w:hAnsiTheme="minorHAnsi" w:cstheme="minorHAnsi"/>
        </w:rPr>
        <w:t>,</w:t>
      </w:r>
      <w:r w:rsidRPr="00602A21">
        <w:rPr>
          <w:rFonts w:asciiTheme="minorHAnsi" w:hAnsiTheme="minorHAnsi" w:cstheme="minorHAnsi"/>
        </w:rPr>
        <w:t xml:space="preserve"> na své náklady. Zhotovitel se zavazuje, že bude dodržovat zásady ochrany životního prostředí podle </w:t>
      </w:r>
      <w:r w:rsidR="003C2BFA" w:rsidRPr="00602A21">
        <w:rPr>
          <w:rFonts w:asciiTheme="minorHAnsi" w:hAnsiTheme="minorHAnsi" w:cstheme="minorHAnsi"/>
        </w:rPr>
        <w:t xml:space="preserve">následujících </w:t>
      </w:r>
      <w:r w:rsidRPr="00602A21">
        <w:rPr>
          <w:rFonts w:asciiTheme="minorHAnsi" w:hAnsiTheme="minorHAnsi" w:cstheme="minorHAnsi"/>
        </w:rPr>
        <w:t>zákonů</w:t>
      </w:r>
      <w:r w:rsidR="003C2BFA" w:rsidRPr="00602A21">
        <w:rPr>
          <w:rFonts w:asciiTheme="minorHAnsi" w:hAnsiTheme="minorHAnsi" w:cstheme="minorHAnsi"/>
        </w:rPr>
        <w:t>:</w:t>
      </w:r>
      <w:r w:rsidRPr="00602A21">
        <w:rPr>
          <w:rFonts w:asciiTheme="minorHAnsi" w:hAnsiTheme="minorHAnsi" w:cstheme="minorHAnsi"/>
        </w:rPr>
        <w:t xml:space="preserve"> </w:t>
      </w:r>
      <w:r w:rsidR="003C2BFA" w:rsidRPr="00602A21">
        <w:rPr>
          <w:rFonts w:asciiTheme="minorHAnsi" w:hAnsiTheme="minorHAnsi" w:cstheme="minorHAnsi"/>
        </w:rPr>
        <w:t>zákona</w:t>
      </w:r>
      <w:r w:rsidR="0039077B" w:rsidRPr="00602A21">
        <w:rPr>
          <w:rFonts w:asciiTheme="minorHAnsi" w:hAnsiTheme="minorHAnsi" w:cstheme="minorHAnsi"/>
        </w:rPr>
        <w:t xml:space="preserve"> </w:t>
      </w:r>
      <w:r w:rsidRPr="00602A21">
        <w:rPr>
          <w:rFonts w:asciiTheme="minorHAnsi" w:hAnsiTheme="minorHAnsi" w:cstheme="minorHAnsi"/>
        </w:rPr>
        <w:t>č. 17/1992 Sb., o</w:t>
      </w:r>
      <w:r w:rsidR="002D2D7F" w:rsidRPr="00602A21">
        <w:rPr>
          <w:rFonts w:asciiTheme="minorHAnsi" w:hAnsiTheme="minorHAnsi" w:cstheme="minorHAnsi"/>
        </w:rPr>
        <w:t> </w:t>
      </w:r>
      <w:r w:rsidRPr="00602A21">
        <w:rPr>
          <w:rFonts w:asciiTheme="minorHAnsi" w:hAnsiTheme="minorHAnsi" w:cstheme="minorHAnsi"/>
        </w:rPr>
        <w:t>životním prostředí,</w:t>
      </w:r>
      <w:r w:rsidR="003C2BFA" w:rsidRPr="00602A21">
        <w:rPr>
          <w:rFonts w:asciiTheme="minorHAnsi" w:hAnsiTheme="minorHAnsi" w:cstheme="minorHAnsi"/>
        </w:rPr>
        <w:t xml:space="preserve"> zákona</w:t>
      </w:r>
      <w:r w:rsidR="0039077B" w:rsidRPr="00602A21">
        <w:rPr>
          <w:rFonts w:asciiTheme="minorHAnsi" w:hAnsiTheme="minorHAnsi" w:cstheme="minorHAnsi"/>
        </w:rPr>
        <w:t xml:space="preserve"> </w:t>
      </w:r>
      <w:r w:rsidRPr="00602A21">
        <w:rPr>
          <w:rFonts w:asciiTheme="minorHAnsi" w:hAnsiTheme="minorHAnsi" w:cstheme="minorHAnsi"/>
        </w:rPr>
        <w:t xml:space="preserve">č. 114/1992 Sb., o ochraně přírody a krajiny, </w:t>
      </w:r>
      <w:r w:rsidR="003C2BFA" w:rsidRPr="00602A21">
        <w:rPr>
          <w:rFonts w:asciiTheme="minorHAnsi" w:hAnsiTheme="minorHAnsi" w:cstheme="minorHAnsi"/>
        </w:rPr>
        <w:t xml:space="preserve">zákona </w:t>
      </w:r>
      <w:r w:rsidRPr="00602A21">
        <w:rPr>
          <w:rFonts w:asciiTheme="minorHAnsi" w:hAnsiTheme="minorHAnsi" w:cstheme="minorHAnsi"/>
        </w:rPr>
        <w:t>č. 541/2020 Sb., o</w:t>
      </w:r>
      <w:r w:rsidR="002D2D7F" w:rsidRPr="00602A21">
        <w:rPr>
          <w:rFonts w:asciiTheme="minorHAnsi" w:hAnsiTheme="minorHAnsi" w:cstheme="minorHAnsi"/>
        </w:rPr>
        <w:t> </w:t>
      </w:r>
      <w:r w:rsidRPr="00602A21">
        <w:rPr>
          <w:rFonts w:asciiTheme="minorHAnsi" w:hAnsiTheme="minorHAnsi" w:cstheme="minorHAnsi"/>
        </w:rPr>
        <w:t xml:space="preserve">odpadech, ve znění jejich pozdějších změn a předpisů. Všechen odpad vznikající činností </w:t>
      </w:r>
      <w:r w:rsidRPr="00602A21">
        <w:rPr>
          <w:rFonts w:asciiTheme="minorHAnsi" w:hAnsiTheme="minorHAnsi" w:cstheme="minorHAnsi"/>
        </w:rPr>
        <w:lastRenderedPageBreak/>
        <w:t>zhotovitele bude zhotovitel třídit, evidovat a následně zajistí likvidaci tohoto odpadu akreditovanou společností. Dále zajistí ochranu vod a ovzduší před nepříznivými a přírodu ohrožujícími látkami. V</w:t>
      </w:r>
      <w:r w:rsidR="00AD58C8">
        <w:rPr>
          <w:rFonts w:asciiTheme="minorHAnsi" w:hAnsiTheme="minorHAnsi" w:cstheme="minorHAnsi"/>
        </w:rPr>
        <w:t> </w:t>
      </w:r>
      <w:r w:rsidRPr="00602A21">
        <w:rPr>
          <w:rFonts w:asciiTheme="minorHAnsi" w:hAnsiTheme="minorHAnsi" w:cstheme="minorHAnsi"/>
        </w:rPr>
        <w:t>případě havárie bude neprodleně kontaktovat zástupce objednatele a učin</w:t>
      </w:r>
      <w:r w:rsidR="003C2BFA" w:rsidRPr="00602A21">
        <w:rPr>
          <w:rFonts w:asciiTheme="minorHAnsi" w:hAnsiTheme="minorHAnsi" w:cstheme="minorHAnsi"/>
        </w:rPr>
        <w:t>í</w:t>
      </w:r>
      <w:r w:rsidRPr="00602A21">
        <w:rPr>
          <w:rFonts w:asciiTheme="minorHAnsi" w:hAnsiTheme="minorHAnsi" w:cstheme="minorHAnsi"/>
        </w:rPr>
        <w:t xml:space="preserve"> veškerá neodkladná opatření nezbytná ke snížení rozsahu škod. Všechny tyto činnosti je povinen provádět na své náklady.</w:t>
      </w:r>
    </w:p>
    <w:p w14:paraId="4B3C4612" w14:textId="0D298210" w:rsidR="00BD3DFA" w:rsidRPr="00602A21" w:rsidRDefault="00F17FFC">
      <w:pPr>
        <w:pStyle w:val="Zkladntext1"/>
        <w:numPr>
          <w:ilvl w:val="0"/>
          <w:numId w:val="11"/>
        </w:numPr>
        <w:tabs>
          <w:tab w:val="left" w:pos="289"/>
        </w:tabs>
        <w:ind w:left="300" w:hanging="300"/>
        <w:jc w:val="both"/>
        <w:rPr>
          <w:rFonts w:asciiTheme="minorHAnsi" w:hAnsiTheme="minorHAnsi" w:cstheme="minorHAnsi"/>
        </w:rPr>
      </w:pPr>
      <w:bookmarkStart w:id="80" w:name="bookmark105"/>
      <w:bookmarkEnd w:id="80"/>
      <w:r w:rsidRPr="00602A21">
        <w:rPr>
          <w:rFonts w:asciiTheme="minorHAnsi" w:hAnsiTheme="minorHAnsi" w:cstheme="minorHAnsi"/>
        </w:rPr>
        <w:t xml:space="preserve">Zhotovitel je povinen seznámit se s riziky </w:t>
      </w:r>
      <w:r w:rsidR="00DA4C58" w:rsidRPr="00602A21">
        <w:rPr>
          <w:rFonts w:asciiTheme="minorHAnsi" w:hAnsiTheme="minorHAnsi" w:cstheme="minorHAnsi"/>
        </w:rPr>
        <w:t>v místě plnění</w:t>
      </w:r>
      <w:r w:rsidR="003C2BFA" w:rsidRPr="00602A21">
        <w:rPr>
          <w:rFonts w:asciiTheme="minorHAnsi" w:hAnsiTheme="minorHAnsi" w:cstheme="minorHAnsi"/>
        </w:rPr>
        <w:t xml:space="preserve"> DÍLA</w:t>
      </w:r>
      <w:r w:rsidRPr="00602A21">
        <w:rPr>
          <w:rFonts w:asciiTheme="minorHAnsi" w:hAnsiTheme="minorHAnsi" w:cstheme="minorHAnsi"/>
        </w:rPr>
        <w:t>, upozornit na ně své pracovníky a určit způsob ochrany a prevence proti úrazům a jinému poškození zdraví.</w:t>
      </w:r>
    </w:p>
    <w:p w14:paraId="6258EF83" w14:textId="0C6F4E32" w:rsidR="00BD3DFA" w:rsidRPr="00602A21" w:rsidRDefault="00F17FFC">
      <w:pPr>
        <w:pStyle w:val="Zkladntext1"/>
        <w:numPr>
          <w:ilvl w:val="0"/>
          <w:numId w:val="11"/>
        </w:numPr>
        <w:tabs>
          <w:tab w:val="left" w:pos="289"/>
        </w:tabs>
        <w:spacing w:after="1020"/>
        <w:ind w:left="300" w:hanging="300"/>
        <w:jc w:val="both"/>
        <w:rPr>
          <w:rFonts w:asciiTheme="minorHAnsi" w:hAnsiTheme="minorHAnsi" w:cstheme="minorHAnsi"/>
        </w:rPr>
      </w:pPr>
      <w:bookmarkStart w:id="81" w:name="bookmark106"/>
      <w:bookmarkEnd w:id="81"/>
      <w:r w:rsidRPr="00602A21">
        <w:rPr>
          <w:rFonts w:asciiTheme="minorHAnsi" w:hAnsiTheme="minorHAnsi" w:cstheme="minorHAnsi"/>
        </w:rPr>
        <w:t>Zhotovitel odpovídá za veškeré škody, které by objednateli či třetím osobám v důsledku provádění DÍLA</w:t>
      </w:r>
      <w:r w:rsidR="003C2BFA" w:rsidRPr="00602A21">
        <w:rPr>
          <w:rFonts w:asciiTheme="minorHAnsi" w:hAnsiTheme="minorHAnsi" w:cstheme="minorHAnsi"/>
        </w:rPr>
        <w:t>,</w:t>
      </w:r>
      <w:r w:rsidRPr="00602A21">
        <w:rPr>
          <w:rFonts w:asciiTheme="minorHAnsi" w:hAnsiTheme="minorHAnsi" w:cstheme="minorHAnsi"/>
        </w:rPr>
        <w:t xml:space="preserve"> vznikly.</w:t>
      </w:r>
    </w:p>
    <w:p w14:paraId="08E95FAB" w14:textId="77777777" w:rsidR="00BD3DFA" w:rsidRPr="00602A21" w:rsidRDefault="00F17FFC">
      <w:pPr>
        <w:pStyle w:val="Nadpis30"/>
        <w:keepNext/>
        <w:keepLines/>
        <w:numPr>
          <w:ilvl w:val="0"/>
          <w:numId w:val="10"/>
        </w:numPr>
        <w:tabs>
          <w:tab w:val="left" w:pos="327"/>
        </w:tabs>
        <w:spacing w:after="340"/>
        <w:rPr>
          <w:rFonts w:asciiTheme="minorHAnsi" w:hAnsiTheme="minorHAnsi" w:cstheme="minorHAnsi"/>
        </w:rPr>
      </w:pPr>
      <w:bookmarkStart w:id="82" w:name="bookmark109"/>
      <w:bookmarkStart w:id="83" w:name="bookmark107"/>
      <w:bookmarkStart w:id="84" w:name="bookmark108"/>
      <w:bookmarkStart w:id="85" w:name="bookmark110"/>
      <w:bookmarkEnd w:id="82"/>
      <w:r w:rsidRPr="00602A21">
        <w:rPr>
          <w:rFonts w:asciiTheme="minorHAnsi" w:hAnsiTheme="minorHAnsi" w:cstheme="minorHAnsi"/>
        </w:rPr>
        <w:t>Kvalifikační podmínky</w:t>
      </w:r>
      <w:bookmarkEnd w:id="83"/>
      <w:bookmarkEnd w:id="84"/>
      <w:bookmarkEnd w:id="85"/>
    </w:p>
    <w:p w14:paraId="7C07C5E2" w14:textId="3AE84A5E" w:rsidR="00BD3DFA" w:rsidRPr="00602A21" w:rsidRDefault="00F17FFC">
      <w:pPr>
        <w:pStyle w:val="Zkladntext1"/>
        <w:numPr>
          <w:ilvl w:val="0"/>
          <w:numId w:val="12"/>
        </w:numPr>
        <w:tabs>
          <w:tab w:val="left" w:pos="274"/>
        </w:tabs>
        <w:ind w:left="380" w:hanging="380"/>
        <w:jc w:val="both"/>
        <w:rPr>
          <w:rFonts w:asciiTheme="minorHAnsi" w:hAnsiTheme="minorHAnsi" w:cstheme="minorHAnsi"/>
        </w:rPr>
      </w:pPr>
      <w:bookmarkStart w:id="86" w:name="bookmark111"/>
      <w:bookmarkEnd w:id="86"/>
      <w:r w:rsidRPr="00602A21">
        <w:rPr>
          <w:rFonts w:asciiTheme="minorHAnsi" w:hAnsiTheme="minorHAnsi" w:cstheme="minorHAnsi"/>
        </w:rPr>
        <w:t xml:space="preserve">Zhotovitel se zavazuje sjednané DÍLO provést s odbornou péčí v rozsahu této </w:t>
      </w:r>
      <w:r w:rsidR="00996FE9" w:rsidRPr="00602A21">
        <w:rPr>
          <w:rFonts w:asciiTheme="minorHAnsi" w:hAnsiTheme="minorHAnsi" w:cstheme="minorHAnsi"/>
        </w:rPr>
        <w:t>S</w:t>
      </w:r>
      <w:r w:rsidRPr="00602A21">
        <w:rPr>
          <w:rFonts w:asciiTheme="minorHAnsi" w:hAnsiTheme="minorHAnsi" w:cstheme="minorHAnsi"/>
        </w:rPr>
        <w:t>mlouvy</w:t>
      </w:r>
      <w:r w:rsidR="00543239" w:rsidRPr="00602A21">
        <w:rPr>
          <w:rFonts w:asciiTheme="minorHAnsi" w:hAnsiTheme="minorHAnsi" w:cstheme="minorHAnsi"/>
        </w:rPr>
        <w:t xml:space="preserve">                                     </w:t>
      </w:r>
      <w:r w:rsidRPr="00602A21">
        <w:rPr>
          <w:rFonts w:asciiTheme="minorHAnsi" w:hAnsiTheme="minorHAnsi" w:cstheme="minorHAnsi"/>
        </w:rPr>
        <w:t xml:space="preserve"> a </w:t>
      </w:r>
      <w:r w:rsidR="0058756A" w:rsidRPr="00602A21">
        <w:rPr>
          <w:rFonts w:asciiTheme="minorHAnsi" w:hAnsiTheme="minorHAnsi" w:cstheme="minorHAnsi"/>
        </w:rPr>
        <w:t>přiloženého zadání</w:t>
      </w:r>
      <w:r w:rsidR="00C93E6D" w:rsidRPr="00602A21">
        <w:rPr>
          <w:rFonts w:asciiTheme="minorHAnsi" w:hAnsiTheme="minorHAnsi" w:cstheme="minorHAnsi"/>
        </w:rPr>
        <w:t>.</w:t>
      </w:r>
      <w:r w:rsidRPr="00602A21">
        <w:rPr>
          <w:rFonts w:asciiTheme="minorHAnsi" w:hAnsiTheme="minorHAnsi" w:cstheme="minorHAnsi"/>
        </w:rPr>
        <w:t xml:space="preserve"> </w:t>
      </w:r>
      <w:r w:rsidR="00C93E6D" w:rsidRPr="00602A21">
        <w:rPr>
          <w:rFonts w:asciiTheme="minorHAnsi" w:hAnsiTheme="minorHAnsi" w:cstheme="minorHAnsi"/>
        </w:rPr>
        <w:t>P</w:t>
      </w:r>
      <w:r w:rsidRPr="00602A21">
        <w:rPr>
          <w:rFonts w:asciiTheme="minorHAnsi" w:hAnsiTheme="minorHAnsi" w:cstheme="minorHAnsi"/>
        </w:rPr>
        <w:t>řitom je povinen dodržet příslušné technické normy</w:t>
      </w:r>
      <w:r w:rsidR="009A4C3D" w:rsidRPr="00602A21">
        <w:rPr>
          <w:rFonts w:asciiTheme="minorHAnsi" w:hAnsiTheme="minorHAnsi" w:cstheme="minorHAnsi"/>
        </w:rPr>
        <w:t>,</w:t>
      </w:r>
      <w:r w:rsidRPr="00602A21">
        <w:rPr>
          <w:rFonts w:asciiTheme="minorHAnsi" w:hAnsiTheme="minorHAnsi" w:cstheme="minorHAnsi"/>
        </w:rPr>
        <w:t xml:space="preserve"> vztahující se k</w:t>
      </w:r>
      <w:r w:rsidR="00AD58C8">
        <w:rPr>
          <w:rFonts w:asciiTheme="minorHAnsi" w:hAnsiTheme="minorHAnsi" w:cstheme="minorHAnsi"/>
        </w:rPr>
        <w:t> </w:t>
      </w:r>
      <w:r w:rsidRPr="00602A21">
        <w:rPr>
          <w:rFonts w:asciiTheme="minorHAnsi" w:hAnsiTheme="minorHAnsi" w:cstheme="minorHAnsi"/>
        </w:rPr>
        <w:t>prováděnému DÍLU a technologické postupy, zvláště ve</w:t>
      </w:r>
      <w:r w:rsidR="002D2D7F" w:rsidRPr="00602A21">
        <w:rPr>
          <w:rFonts w:asciiTheme="minorHAnsi" w:hAnsiTheme="minorHAnsi" w:cstheme="minorHAnsi"/>
        </w:rPr>
        <w:t> </w:t>
      </w:r>
      <w:r w:rsidRPr="00602A21">
        <w:rPr>
          <w:rFonts w:asciiTheme="minorHAnsi" w:hAnsiTheme="minorHAnsi" w:cstheme="minorHAnsi"/>
        </w:rPr>
        <w:t xml:space="preserve">vztahu ke klimatickým podmínkám. DÍLO musí být provedeno v souladu s touto </w:t>
      </w:r>
      <w:r w:rsidR="00996FE9" w:rsidRPr="00602A21">
        <w:rPr>
          <w:rFonts w:asciiTheme="minorHAnsi" w:hAnsiTheme="minorHAnsi" w:cstheme="minorHAnsi"/>
        </w:rPr>
        <w:t>S</w:t>
      </w:r>
      <w:r w:rsidRPr="00602A21">
        <w:rPr>
          <w:rFonts w:asciiTheme="minorHAnsi" w:hAnsiTheme="minorHAnsi" w:cstheme="minorHAnsi"/>
        </w:rPr>
        <w:t>mlouvou a nesmí mít nedostatky, které brání použití DÍLA k</w:t>
      </w:r>
      <w:r w:rsidR="00AD58C8">
        <w:rPr>
          <w:rFonts w:asciiTheme="minorHAnsi" w:hAnsiTheme="minorHAnsi" w:cstheme="minorHAnsi"/>
        </w:rPr>
        <w:t> </w:t>
      </w:r>
      <w:r w:rsidRPr="00602A21">
        <w:rPr>
          <w:rFonts w:asciiTheme="minorHAnsi" w:hAnsiTheme="minorHAnsi" w:cstheme="minorHAnsi"/>
        </w:rPr>
        <w:t>určenému účelu.</w:t>
      </w:r>
    </w:p>
    <w:p w14:paraId="513F7A18" w14:textId="6774B02D" w:rsidR="00BD3DFA" w:rsidRPr="00602A21" w:rsidRDefault="00F17FFC">
      <w:pPr>
        <w:pStyle w:val="Zkladntext1"/>
        <w:numPr>
          <w:ilvl w:val="0"/>
          <w:numId w:val="12"/>
        </w:numPr>
        <w:tabs>
          <w:tab w:val="left" w:pos="359"/>
        </w:tabs>
        <w:ind w:left="380" w:hanging="380"/>
        <w:jc w:val="both"/>
        <w:rPr>
          <w:rFonts w:asciiTheme="minorHAnsi" w:hAnsiTheme="minorHAnsi" w:cstheme="minorHAnsi"/>
        </w:rPr>
      </w:pPr>
      <w:bookmarkStart w:id="87" w:name="bookmark112"/>
      <w:bookmarkEnd w:id="87"/>
      <w:r w:rsidRPr="00602A21">
        <w:rPr>
          <w:rFonts w:asciiTheme="minorHAnsi" w:hAnsiTheme="minorHAnsi" w:cstheme="minorHAnsi"/>
        </w:rPr>
        <w:t>Zhotovitel je povinen v souvislosti s plněním DÍLA zajistit dodržování povinností</w:t>
      </w:r>
      <w:r w:rsidR="009A4C3D" w:rsidRPr="00602A21">
        <w:rPr>
          <w:rFonts w:asciiTheme="minorHAnsi" w:hAnsiTheme="minorHAnsi" w:cstheme="minorHAnsi"/>
        </w:rPr>
        <w:t>,</w:t>
      </w:r>
      <w:r w:rsidRPr="00602A21">
        <w:rPr>
          <w:rFonts w:asciiTheme="minorHAnsi" w:hAnsiTheme="minorHAnsi" w:cstheme="minorHAnsi"/>
        </w:rPr>
        <w:t xml:space="preserve"> vyplývajících </w:t>
      </w:r>
      <w:r w:rsidR="00543239" w:rsidRPr="00602A21">
        <w:rPr>
          <w:rFonts w:asciiTheme="minorHAnsi" w:hAnsiTheme="minorHAnsi" w:cstheme="minorHAnsi"/>
        </w:rPr>
        <w:t xml:space="preserve">                        </w:t>
      </w:r>
      <w:r w:rsidRPr="00602A21">
        <w:rPr>
          <w:rFonts w:asciiTheme="minorHAnsi" w:hAnsiTheme="minorHAnsi" w:cstheme="minorHAnsi"/>
        </w:rPr>
        <w:t>z právních předpisů</w:t>
      </w:r>
      <w:r w:rsidR="009A4C3D" w:rsidRPr="00602A21">
        <w:rPr>
          <w:rFonts w:asciiTheme="minorHAnsi" w:hAnsiTheme="minorHAnsi" w:cstheme="minorHAnsi"/>
        </w:rPr>
        <w:t>,</w:t>
      </w:r>
      <w:r w:rsidRPr="00602A21">
        <w:rPr>
          <w:rFonts w:asciiTheme="minorHAnsi" w:hAnsiTheme="minorHAnsi" w:cstheme="minorHAnsi"/>
        </w:rPr>
        <w:t xml:space="preserve"> vztahující</w:t>
      </w:r>
      <w:r w:rsidR="00996FE9" w:rsidRPr="00602A21">
        <w:rPr>
          <w:rFonts w:asciiTheme="minorHAnsi" w:hAnsiTheme="minorHAnsi" w:cstheme="minorHAnsi"/>
        </w:rPr>
        <w:t>ch</w:t>
      </w:r>
      <w:r w:rsidRPr="00602A21">
        <w:rPr>
          <w:rFonts w:asciiTheme="minorHAnsi" w:hAnsiTheme="minorHAnsi" w:cstheme="minorHAnsi"/>
        </w:rPr>
        <w:t xml:space="preserve"> se k předmětu této </w:t>
      </w:r>
      <w:r w:rsidR="00996FE9" w:rsidRPr="00602A21">
        <w:rPr>
          <w:rFonts w:asciiTheme="minorHAnsi" w:hAnsiTheme="minorHAnsi" w:cstheme="minorHAnsi"/>
        </w:rPr>
        <w:t>S</w:t>
      </w:r>
      <w:r w:rsidRPr="00602A21">
        <w:rPr>
          <w:rFonts w:asciiTheme="minorHAnsi" w:hAnsiTheme="minorHAnsi" w:cstheme="minorHAnsi"/>
        </w:rPr>
        <w:t>mlouvy, jakož i pracovněprávních předpisů (zejména zákona č. 262/2006 Sb., zákoník práce, ve znění pozdějších předpisů, a to se zvláštním zřetelem na regulaci odměňování, pracovní doby, doby odpočinku mezi směnami atp.; zákona č.</w:t>
      </w:r>
      <w:r w:rsidR="002D2D7F" w:rsidRPr="00602A21">
        <w:rPr>
          <w:rFonts w:asciiTheme="minorHAnsi" w:hAnsiTheme="minorHAnsi" w:cstheme="minorHAnsi"/>
        </w:rPr>
        <w:t> </w:t>
      </w:r>
      <w:r w:rsidRPr="00602A21">
        <w:rPr>
          <w:rFonts w:asciiTheme="minorHAnsi" w:hAnsiTheme="minorHAnsi" w:cstheme="minorHAnsi"/>
        </w:rPr>
        <w:t>435/2004 Sb., o zaměstnanosti, ve znění pozdějších předpisů, se zvláštním zřetelem</w:t>
      </w:r>
      <w:r w:rsidR="00543239" w:rsidRPr="00602A21">
        <w:rPr>
          <w:rFonts w:asciiTheme="minorHAnsi" w:hAnsiTheme="minorHAnsi" w:cstheme="minorHAnsi"/>
        </w:rPr>
        <w:t xml:space="preserve"> </w:t>
      </w:r>
      <w:r w:rsidRPr="00602A21">
        <w:rPr>
          <w:rFonts w:asciiTheme="minorHAnsi" w:hAnsiTheme="minorHAnsi" w:cstheme="minorHAnsi"/>
        </w:rPr>
        <w:t>na regulaci zaměstnávání cizinců) a případných kolektivních smluv</w:t>
      </w:r>
      <w:r w:rsidR="009A4C3D" w:rsidRPr="00602A21">
        <w:rPr>
          <w:rFonts w:asciiTheme="minorHAnsi" w:hAnsiTheme="minorHAnsi" w:cstheme="minorHAnsi"/>
        </w:rPr>
        <w:t>,</w:t>
      </w:r>
      <w:r w:rsidRPr="00602A21">
        <w:rPr>
          <w:rFonts w:asciiTheme="minorHAnsi" w:hAnsiTheme="minorHAnsi" w:cstheme="minorHAnsi"/>
        </w:rPr>
        <w:t xml:space="preserve"> vztahující</w:t>
      </w:r>
      <w:r w:rsidR="00996FE9" w:rsidRPr="00602A21">
        <w:rPr>
          <w:rFonts w:asciiTheme="minorHAnsi" w:hAnsiTheme="minorHAnsi" w:cstheme="minorHAnsi"/>
        </w:rPr>
        <w:t>ch</w:t>
      </w:r>
      <w:r w:rsidRPr="00602A21">
        <w:rPr>
          <w:rFonts w:asciiTheme="minorHAnsi" w:hAnsiTheme="minorHAnsi" w:cstheme="minorHAnsi"/>
        </w:rPr>
        <w:t xml:space="preserve"> se na zaměstnance, a to u všech osob, které se budou podílet na plnění předmětu této </w:t>
      </w:r>
      <w:r w:rsidR="00996FE9" w:rsidRPr="00602A21">
        <w:rPr>
          <w:rFonts w:asciiTheme="minorHAnsi" w:hAnsiTheme="minorHAnsi" w:cstheme="minorHAnsi"/>
        </w:rPr>
        <w:t>S</w:t>
      </w:r>
      <w:r w:rsidRPr="00602A21">
        <w:rPr>
          <w:rFonts w:asciiTheme="minorHAnsi" w:hAnsiTheme="minorHAnsi" w:cstheme="minorHAnsi"/>
        </w:rPr>
        <w:t xml:space="preserve">mlouvy. Dodržování těchto povinností je zhotovitel povinen zajistit i ze strany případných poddodavatelů. Zhotovitel je povinen objednateli zaplatit smluvní pokutu ve výši </w:t>
      </w:r>
      <w:proofErr w:type="gramStart"/>
      <w:r w:rsidRPr="00602A21">
        <w:rPr>
          <w:rFonts w:asciiTheme="minorHAnsi" w:hAnsiTheme="minorHAnsi" w:cstheme="minorHAnsi"/>
        </w:rPr>
        <w:t>5.000,-</w:t>
      </w:r>
      <w:proofErr w:type="gramEnd"/>
      <w:r w:rsidRPr="00602A21">
        <w:rPr>
          <w:rFonts w:asciiTheme="minorHAnsi" w:hAnsiTheme="minorHAnsi" w:cstheme="minorHAnsi"/>
        </w:rPr>
        <w:t xml:space="preserve"> Kč v případě každého porušen</w:t>
      </w:r>
      <w:r w:rsidR="009A4C3D" w:rsidRPr="00602A21">
        <w:rPr>
          <w:rFonts w:asciiTheme="minorHAnsi" w:hAnsiTheme="minorHAnsi" w:cstheme="minorHAnsi"/>
        </w:rPr>
        <w:t>í</w:t>
      </w:r>
      <w:r w:rsidRPr="00602A21">
        <w:rPr>
          <w:rFonts w:asciiTheme="minorHAnsi" w:hAnsiTheme="minorHAnsi" w:cstheme="minorHAnsi"/>
        </w:rPr>
        <w:t xml:space="preserve"> jakékoli povinnosti</w:t>
      </w:r>
      <w:r w:rsidR="009A4C3D" w:rsidRPr="00602A21">
        <w:rPr>
          <w:rFonts w:asciiTheme="minorHAnsi" w:hAnsiTheme="minorHAnsi" w:cstheme="minorHAnsi"/>
        </w:rPr>
        <w:t>,</w:t>
      </w:r>
      <w:r w:rsidRPr="00602A21">
        <w:rPr>
          <w:rFonts w:asciiTheme="minorHAnsi" w:hAnsiTheme="minorHAnsi" w:cstheme="minorHAnsi"/>
        </w:rPr>
        <w:t xml:space="preserve"> uvedené v tomto odstavci tohoto článku této Smlouvy, a to za každý jednotlivý zjištěný případ porušení</w:t>
      </w:r>
      <w:r w:rsidR="00996FE9" w:rsidRPr="00602A21">
        <w:rPr>
          <w:rFonts w:asciiTheme="minorHAnsi" w:hAnsiTheme="minorHAnsi" w:cstheme="minorHAnsi"/>
        </w:rPr>
        <w:t xml:space="preserve"> povinnosti</w:t>
      </w:r>
      <w:r w:rsidRPr="00602A21">
        <w:rPr>
          <w:rFonts w:asciiTheme="minorHAnsi" w:hAnsiTheme="minorHAnsi" w:cstheme="minorHAnsi"/>
        </w:rPr>
        <w:t>.</w:t>
      </w:r>
    </w:p>
    <w:p w14:paraId="0B3BC277" w14:textId="0ABA5A35" w:rsidR="00BD3DFA" w:rsidRPr="00602A21" w:rsidRDefault="00F17FFC">
      <w:pPr>
        <w:pStyle w:val="Zkladntext1"/>
        <w:numPr>
          <w:ilvl w:val="0"/>
          <w:numId w:val="12"/>
        </w:numPr>
        <w:tabs>
          <w:tab w:val="left" w:pos="359"/>
        </w:tabs>
        <w:ind w:left="380" w:hanging="380"/>
        <w:jc w:val="both"/>
        <w:rPr>
          <w:rFonts w:asciiTheme="minorHAnsi" w:hAnsiTheme="minorHAnsi" w:cstheme="minorHAnsi"/>
        </w:rPr>
      </w:pPr>
      <w:bookmarkStart w:id="88" w:name="bookmark113"/>
      <w:bookmarkEnd w:id="88"/>
      <w:r w:rsidRPr="00602A21">
        <w:rPr>
          <w:rFonts w:asciiTheme="minorHAnsi" w:hAnsiTheme="minorHAnsi" w:cstheme="minorHAnsi"/>
        </w:rPr>
        <w:t xml:space="preserve">Práce mohou být prováděny pouze kvalifikovanými pracovníky a </w:t>
      </w:r>
      <w:r w:rsidR="00996FE9" w:rsidRPr="00602A21">
        <w:rPr>
          <w:rFonts w:asciiTheme="minorHAnsi" w:hAnsiTheme="minorHAnsi" w:cstheme="minorHAnsi"/>
        </w:rPr>
        <w:t>společnostmi</w:t>
      </w:r>
      <w:r w:rsidRPr="00602A21">
        <w:rPr>
          <w:rFonts w:asciiTheme="minorHAnsi" w:hAnsiTheme="minorHAnsi" w:cstheme="minorHAnsi"/>
        </w:rPr>
        <w:t>,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 Kč</w:t>
      </w:r>
      <w:r w:rsidR="009A4C3D" w:rsidRPr="00602A21">
        <w:rPr>
          <w:rFonts w:asciiTheme="minorHAnsi" w:hAnsiTheme="minorHAnsi" w:cstheme="minorHAnsi"/>
        </w:rPr>
        <w:t>,</w:t>
      </w:r>
      <w:r w:rsidRPr="00602A21">
        <w:rPr>
          <w:rFonts w:asciiTheme="minorHAnsi" w:hAnsiTheme="minorHAnsi" w:cstheme="minorHAnsi"/>
        </w:rPr>
        <w:t xml:space="preserve"> za každé jednotlivé porušení těchto povinností.</w:t>
      </w:r>
    </w:p>
    <w:p w14:paraId="0E9FF73F" w14:textId="0C27D5E7" w:rsidR="00BD3DFA" w:rsidRPr="00602A21" w:rsidRDefault="00F17FFC">
      <w:pPr>
        <w:pStyle w:val="Zkladntext1"/>
        <w:numPr>
          <w:ilvl w:val="0"/>
          <w:numId w:val="12"/>
        </w:numPr>
        <w:tabs>
          <w:tab w:val="left" w:pos="359"/>
        </w:tabs>
        <w:ind w:left="380" w:hanging="380"/>
        <w:jc w:val="both"/>
        <w:rPr>
          <w:rFonts w:asciiTheme="minorHAnsi" w:hAnsiTheme="minorHAnsi" w:cstheme="minorHAnsi"/>
        </w:rPr>
      </w:pPr>
      <w:bookmarkStart w:id="89" w:name="bookmark114"/>
      <w:bookmarkEnd w:id="89"/>
      <w:r w:rsidRPr="00602A21">
        <w:rPr>
          <w:rFonts w:asciiTheme="minorHAnsi" w:hAnsiTheme="minorHAnsi" w:cstheme="minorHAnsi"/>
        </w:rPr>
        <w:t xml:space="preserve">DÍLO bude dále provedeno a dokladováno v souladu se všemi právními normami, ČSN </w:t>
      </w:r>
      <w:r w:rsidR="005D02A8" w:rsidRPr="00602A21">
        <w:rPr>
          <w:rFonts w:asciiTheme="minorHAnsi" w:hAnsiTheme="minorHAnsi" w:cstheme="minorHAnsi"/>
        </w:rPr>
        <w:t xml:space="preserve">73 6220 </w:t>
      </w:r>
      <w:r w:rsidRPr="00602A21">
        <w:rPr>
          <w:rFonts w:asciiTheme="minorHAnsi" w:hAnsiTheme="minorHAnsi" w:cstheme="minorHAnsi"/>
        </w:rPr>
        <w:t>(§</w:t>
      </w:r>
      <w:r w:rsidR="0039077B" w:rsidRPr="00602A21">
        <w:rPr>
          <w:rFonts w:asciiTheme="minorHAnsi" w:hAnsiTheme="minorHAnsi" w:cstheme="minorHAnsi"/>
        </w:rPr>
        <w:t xml:space="preserve"> </w:t>
      </w:r>
      <w:r w:rsidRPr="00602A21">
        <w:rPr>
          <w:rFonts w:asciiTheme="minorHAnsi" w:hAnsiTheme="minorHAnsi" w:cstheme="minorHAnsi"/>
        </w:rPr>
        <w:t xml:space="preserve">4 zákona č. 22/1997 Sb., o technických požadavcích na výrobky a o změně a doplnění některých zákonů, ve znění </w:t>
      </w:r>
      <w:r w:rsidR="00257248" w:rsidRPr="00602A21">
        <w:rPr>
          <w:rFonts w:asciiTheme="minorHAnsi" w:hAnsiTheme="minorHAnsi" w:cstheme="minorHAnsi"/>
        </w:rPr>
        <w:t>pozdějších předpisů</w:t>
      </w:r>
      <w:r w:rsidR="00996FE9" w:rsidRPr="00602A21">
        <w:rPr>
          <w:rFonts w:asciiTheme="minorHAnsi" w:hAnsiTheme="minorHAnsi" w:cstheme="minorHAnsi"/>
        </w:rPr>
        <w:t>)</w:t>
      </w:r>
      <w:r w:rsidRPr="00602A21">
        <w:rPr>
          <w:rFonts w:asciiTheme="minorHAnsi" w:hAnsiTheme="minorHAnsi" w:cstheme="minorHAnsi"/>
        </w:rPr>
        <w:t>. Všechny použité materiály a výrobky musí mít platný certifikát ve smyslu zákona a platných vyhlášek</w:t>
      </w:r>
      <w:r w:rsidR="00033F6F" w:rsidRPr="00602A21">
        <w:rPr>
          <w:rFonts w:asciiTheme="minorHAnsi" w:hAnsiTheme="minorHAnsi" w:cstheme="minorHAnsi"/>
        </w:rPr>
        <w:t>,</w:t>
      </w:r>
      <w:r w:rsidR="00511036" w:rsidRPr="00602A21">
        <w:rPr>
          <w:rFonts w:asciiTheme="minorHAnsi" w:hAnsiTheme="minorHAnsi" w:cstheme="minorHAnsi"/>
        </w:rPr>
        <w:t xml:space="preserve"> zejména zákona č. 102/2001 Sb., o obecné bezpečnosti výrobků a o změně některých zákonů (zákon o obecné bezpečnosti výrobků)</w:t>
      </w:r>
      <w:r w:rsidR="00033F6F" w:rsidRPr="00602A21">
        <w:rPr>
          <w:rFonts w:asciiTheme="minorHAnsi" w:hAnsiTheme="minorHAnsi" w:cstheme="minorHAnsi"/>
        </w:rPr>
        <w:t>, ve znění pozdějších předpisů</w:t>
      </w:r>
      <w:r w:rsidRPr="00602A21">
        <w:rPr>
          <w:rFonts w:asciiTheme="minorHAnsi" w:hAnsiTheme="minorHAnsi" w:cstheme="minorHAnsi"/>
        </w:rPr>
        <w:t>.</w:t>
      </w:r>
    </w:p>
    <w:p w14:paraId="29DCDF37" w14:textId="2850D533" w:rsidR="00BD3DFA" w:rsidRPr="00602A21" w:rsidRDefault="00F17FFC">
      <w:pPr>
        <w:pStyle w:val="Zkladntext1"/>
        <w:numPr>
          <w:ilvl w:val="0"/>
          <w:numId w:val="12"/>
        </w:numPr>
        <w:tabs>
          <w:tab w:val="left" w:pos="359"/>
        </w:tabs>
        <w:ind w:left="380" w:hanging="380"/>
        <w:jc w:val="both"/>
        <w:rPr>
          <w:rFonts w:asciiTheme="minorHAnsi" w:hAnsiTheme="minorHAnsi" w:cstheme="minorHAnsi"/>
        </w:rPr>
      </w:pPr>
      <w:bookmarkStart w:id="90" w:name="bookmark115"/>
      <w:bookmarkEnd w:id="90"/>
      <w:r w:rsidRPr="00602A21">
        <w:rPr>
          <w:rFonts w:asciiTheme="minorHAnsi" w:hAnsiTheme="minorHAnsi" w:cstheme="minorHAnsi"/>
        </w:rPr>
        <w:t xml:space="preserve">Zhotovitel se zavazuje, že pokud při provádění DÍLA dle této </w:t>
      </w:r>
      <w:r w:rsidR="00996FE9" w:rsidRPr="00602A21">
        <w:rPr>
          <w:rFonts w:asciiTheme="minorHAnsi" w:hAnsiTheme="minorHAnsi" w:cstheme="minorHAnsi"/>
        </w:rPr>
        <w:t>S</w:t>
      </w:r>
      <w:r w:rsidRPr="00602A21">
        <w:rPr>
          <w:rFonts w:asciiTheme="minorHAnsi" w:hAnsiTheme="minorHAnsi" w:cstheme="minorHAnsi"/>
        </w:rPr>
        <w:t xml:space="preserve">mlouvy zjistí z titulu své odbornosti, že pro bezchybné provedení DÍLA co do rozsahu a funkčnosti je nezbytné provést další činnosti, které nejsou zahrnuty v předmětu plnění </w:t>
      </w:r>
      <w:r w:rsidR="00996FE9" w:rsidRPr="00602A21">
        <w:rPr>
          <w:rFonts w:asciiTheme="minorHAnsi" w:hAnsiTheme="minorHAnsi" w:cstheme="minorHAnsi"/>
        </w:rPr>
        <w:t xml:space="preserve">dle </w:t>
      </w:r>
      <w:r w:rsidRPr="00602A21">
        <w:rPr>
          <w:rFonts w:asciiTheme="minorHAnsi" w:hAnsiTheme="minorHAnsi" w:cstheme="minorHAnsi"/>
        </w:rPr>
        <w:t xml:space="preserve">této </w:t>
      </w:r>
      <w:r w:rsidR="00996FE9" w:rsidRPr="00602A21">
        <w:rPr>
          <w:rFonts w:asciiTheme="minorHAnsi" w:hAnsiTheme="minorHAnsi" w:cstheme="minorHAnsi"/>
        </w:rPr>
        <w:t>S</w:t>
      </w:r>
      <w:r w:rsidRPr="00602A21">
        <w:rPr>
          <w:rFonts w:asciiTheme="minorHAnsi" w:hAnsiTheme="minorHAnsi" w:cstheme="minorHAnsi"/>
        </w:rPr>
        <w:t>mlouvy, bude neprodleně informovat objednatele. V</w:t>
      </w:r>
      <w:r w:rsidR="002D2D7F" w:rsidRPr="00602A21">
        <w:rPr>
          <w:rFonts w:asciiTheme="minorHAnsi" w:hAnsiTheme="minorHAnsi" w:cstheme="minorHAnsi"/>
        </w:rPr>
        <w:t> </w:t>
      </w:r>
      <w:r w:rsidRPr="00602A21">
        <w:rPr>
          <w:rFonts w:asciiTheme="minorHAnsi" w:hAnsiTheme="minorHAnsi" w:cstheme="minorHAnsi"/>
        </w:rPr>
        <w:t>případě, že objednatel neuzná požadavek zhotovitele na provedení dalších činností důvodným a</w:t>
      </w:r>
      <w:r w:rsidR="002D2D7F" w:rsidRPr="00602A21">
        <w:rPr>
          <w:rFonts w:asciiTheme="minorHAnsi" w:hAnsiTheme="minorHAnsi" w:cstheme="minorHAnsi"/>
        </w:rPr>
        <w:t> </w:t>
      </w:r>
      <w:r w:rsidRPr="00602A21">
        <w:rPr>
          <w:rFonts w:asciiTheme="minorHAnsi" w:hAnsiTheme="minorHAnsi" w:cstheme="minorHAnsi"/>
        </w:rPr>
        <w:t xml:space="preserve">nebude uzavřen </w:t>
      </w:r>
      <w:r w:rsidR="00996FE9" w:rsidRPr="00602A21">
        <w:rPr>
          <w:rFonts w:asciiTheme="minorHAnsi" w:hAnsiTheme="minorHAnsi" w:cstheme="minorHAnsi"/>
        </w:rPr>
        <w:t xml:space="preserve">písemný </w:t>
      </w:r>
      <w:r w:rsidRPr="00602A21">
        <w:rPr>
          <w:rFonts w:asciiTheme="minorHAnsi" w:hAnsiTheme="minorHAnsi" w:cstheme="minorHAnsi"/>
        </w:rPr>
        <w:t xml:space="preserve">dodatek o rozšíření předmětu </w:t>
      </w:r>
      <w:r w:rsidR="00996FE9" w:rsidRPr="00602A21">
        <w:rPr>
          <w:rFonts w:asciiTheme="minorHAnsi" w:hAnsiTheme="minorHAnsi" w:cstheme="minorHAnsi"/>
        </w:rPr>
        <w:t>této S</w:t>
      </w:r>
      <w:r w:rsidRPr="00602A21">
        <w:rPr>
          <w:rFonts w:asciiTheme="minorHAnsi" w:hAnsiTheme="minorHAnsi" w:cstheme="minorHAnsi"/>
        </w:rPr>
        <w:t xml:space="preserve">mlouvy, je zhotovitel povinen provést DÍLO tak, jak je vymezeno touto </w:t>
      </w:r>
      <w:r w:rsidR="00996FE9" w:rsidRPr="00602A21">
        <w:rPr>
          <w:rFonts w:asciiTheme="minorHAnsi" w:hAnsiTheme="minorHAnsi" w:cstheme="minorHAnsi"/>
        </w:rPr>
        <w:t>S</w:t>
      </w:r>
      <w:r w:rsidRPr="00602A21">
        <w:rPr>
          <w:rFonts w:asciiTheme="minorHAnsi" w:hAnsiTheme="minorHAnsi" w:cstheme="minorHAnsi"/>
        </w:rPr>
        <w:t>mlouvou.</w:t>
      </w:r>
    </w:p>
    <w:p w14:paraId="196C04B8" w14:textId="64AB3FE3" w:rsidR="00BD3DFA" w:rsidRPr="00602A21" w:rsidRDefault="00F17FFC">
      <w:pPr>
        <w:pStyle w:val="Zkladntext1"/>
        <w:numPr>
          <w:ilvl w:val="0"/>
          <w:numId w:val="12"/>
        </w:numPr>
        <w:tabs>
          <w:tab w:val="left" w:pos="359"/>
        </w:tabs>
        <w:spacing w:after="520"/>
        <w:ind w:left="380" w:hanging="380"/>
        <w:jc w:val="both"/>
        <w:rPr>
          <w:rFonts w:asciiTheme="minorHAnsi" w:hAnsiTheme="minorHAnsi" w:cstheme="minorHAnsi"/>
        </w:rPr>
      </w:pPr>
      <w:bookmarkStart w:id="91" w:name="bookmark116"/>
      <w:bookmarkEnd w:id="91"/>
      <w:r w:rsidRPr="00602A21">
        <w:rPr>
          <w:rFonts w:asciiTheme="minorHAnsi" w:hAnsiTheme="minorHAnsi" w:cstheme="minorHAnsi"/>
        </w:rPr>
        <w:t>Součástí zhotovení DÍLA je zajištění a předložení všech dokladů</w:t>
      </w:r>
      <w:r w:rsidR="00257248" w:rsidRPr="00602A21">
        <w:rPr>
          <w:rFonts w:asciiTheme="minorHAnsi" w:hAnsiTheme="minorHAnsi" w:cstheme="minorHAnsi"/>
        </w:rPr>
        <w:t xml:space="preserve">, nutných k provedení </w:t>
      </w:r>
      <w:proofErr w:type="gramStart"/>
      <w:r w:rsidR="00257248" w:rsidRPr="00602A21">
        <w:rPr>
          <w:rFonts w:asciiTheme="minorHAnsi" w:hAnsiTheme="minorHAnsi" w:cstheme="minorHAnsi"/>
        </w:rPr>
        <w:t>DÍLA</w:t>
      </w:r>
      <w:r w:rsidRPr="00602A21">
        <w:rPr>
          <w:rFonts w:asciiTheme="minorHAnsi" w:hAnsiTheme="minorHAnsi" w:cstheme="minorHAnsi"/>
        </w:rPr>
        <w:t xml:space="preserve"> - průkazů</w:t>
      </w:r>
      <w:proofErr w:type="gramEnd"/>
      <w:r w:rsidRPr="00602A21">
        <w:rPr>
          <w:rFonts w:asciiTheme="minorHAnsi" w:hAnsiTheme="minorHAnsi" w:cstheme="minorHAnsi"/>
        </w:rPr>
        <w:t xml:space="preserve"> o ověření vlastností</w:t>
      </w:r>
      <w:r w:rsidR="002D2D7F" w:rsidRPr="00602A21">
        <w:rPr>
          <w:rFonts w:asciiTheme="minorHAnsi" w:hAnsiTheme="minorHAnsi" w:cstheme="minorHAnsi"/>
        </w:rPr>
        <w:t> </w:t>
      </w:r>
      <w:r w:rsidRPr="00602A21">
        <w:rPr>
          <w:rFonts w:asciiTheme="minorHAnsi" w:hAnsiTheme="minorHAnsi" w:cstheme="minorHAnsi"/>
        </w:rPr>
        <w:t>použitých výrobků ve smyslu zákona č. 22/1997 Sb.,</w:t>
      </w:r>
      <w:r w:rsidR="000B4FFE" w:rsidRPr="00602A21">
        <w:rPr>
          <w:rFonts w:asciiTheme="minorHAnsi" w:hAnsiTheme="minorHAnsi" w:cstheme="minorHAnsi"/>
        </w:rPr>
        <w:t xml:space="preserve"> o technických požadavcích na výrobky a o</w:t>
      </w:r>
      <w:r w:rsidR="002D2D7F" w:rsidRPr="00602A21">
        <w:rPr>
          <w:rFonts w:asciiTheme="minorHAnsi" w:hAnsiTheme="minorHAnsi" w:cstheme="minorHAnsi"/>
        </w:rPr>
        <w:t> </w:t>
      </w:r>
      <w:r w:rsidR="000B4FFE" w:rsidRPr="00602A21">
        <w:rPr>
          <w:rFonts w:asciiTheme="minorHAnsi" w:hAnsiTheme="minorHAnsi" w:cstheme="minorHAnsi"/>
        </w:rPr>
        <w:t>změně a doplnění některých zákonů,</w:t>
      </w:r>
      <w:r w:rsidRPr="00602A21">
        <w:rPr>
          <w:rFonts w:asciiTheme="minorHAnsi" w:hAnsiTheme="minorHAnsi" w:cstheme="minorHAnsi"/>
        </w:rPr>
        <w:t xml:space="preserve"> ve znění pozdějších novel</w:t>
      </w:r>
      <w:r w:rsidR="000B4FFE" w:rsidRPr="00602A21">
        <w:rPr>
          <w:rFonts w:asciiTheme="minorHAnsi" w:hAnsiTheme="minorHAnsi" w:cstheme="minorHAnsi"/>
        </w:rPr>
        <w:t xml:space="preserve"> </w:t>
      </w:r>
      <w:r w:rsidRPr="00602A21">
        <w:rPr>
          <w:rFonts w:asciiTheme="minorHAnsi" w:hAnsiTheme="minorHAnsi" w:cstheme="minorHAnsi"/>
        </w:rPr>
        <w:t>a souvisejících předpisů, a dále dokladů o provedení případných zkoušek, atestů a dalších dokladů</w:t>
      </w:r>
      <w:r w:rsidR="00257248" w:rsidRPr="00602A21">
        <w:rPr>
          <w:rFonts w:asciiTheme="minorHAnsi" w:hAnsiTheme="minorHAnsi" w:cstheme="minorHAnsi"/>
        </w:rPr>
        <w:t>,</w:t>
      </w:r>
      <w:r w:rsidRPr="00602A21">
        <w:rPr>
          <w:rFonts w:asciiTheme="minorHAnsi" w:hAnsiTheme="minorHAnsi" w:cstheme="minorHAnsi"/>
        </w:rPr>
        <w:t xml:space="preserve"> nutných k</w:t>
      </w:r>
      <w:r w:rsidR="00AD58C8">
        <w:rPr>
          <w:rFonts w:asciiTheme="minorHAnsi" w:hAnsiTheme="minorHAnsi" w:cstheme="minorHAnsi"/>
        </w:rPr>
        <w:t> </w:t>
      </w:r>
      <w:r w:rsidRPr="00602A21">
        <w:rPr>
          <w:rFonts w:asciiTheme="minorHAnsi" w:hAnsiTheme="minorHAnsi" w:cstheme="minorHAnsi"/>
        </w:rPr>
        <w:t>předání DÍLA dle platných předpisů.</w:t>
      </w:r>
      <w:r w:rsidR="000B4FFE" w:rsidRPr="00602A21">
        <w:rPr>
          <w:rFonts w:asciiTheme="minorHAnsi" w:hAnsiTheme="minorHAnsi" w:cstheme="minorHAnsi"/>
        </w:rPr>
        <w:t xml:space="preserve"> </w:t>
      </w:r>
    </w:p>
    <w:p w14:paraId="5FFDC21C" w14:textId="40C9CDC4" w:rsidR="00BD3DFA" w:rsidRPr="00602A21" w:rsidRDefault="00F17FFC">
      <w:pPr>
        <w:pStyle w:val="Nadpis30"/>
        <w:keepNext/>
        <w:keepLines/>
        <w:numPr>
          <w:ilvl w:val="0"/>
          <w:numId w:val="10"/>
        </w:numPr>
        <w:tabs>
          <w:tab w:val="left" w:pos="723"/>
        </w:tabs>
        <w:rPr>
          <w:rFonts w:asciiTheme="minorHAnsi" w:hAnsiTheme="minorHAnsi" w:cstheme="minorHAnsi"/>
        </w:rPr>
      </w:pPr>
      <w:bookmarkStart w:id="92" w:name="bookmark119"/>
      <w:bookmarkStart w:id="93" w:name="bookmark117"/>
      <w:bookmarkStart w:id="94" w:name="bookmark118"/>
      <w:bookmarkStart w:id="95" w:name="bookmark120"/>
      <w:bookmarkEnd w:id="92"/>
      <w:r w:rsidRPr="00602A21">
        <w:rPr>
          <w:rFonts w:asciiTheme="minorHAnsi" w:hAnsiTheme="minorHAnsi" w:cstheme="minorHAnsi"/>
        </w:rPr>
        <w:lastRenderedPageBreak/>
        <w:t>Povinnosti zhotovitele</w:t>
      </w:r>
      <w:bookmarkEnd w:id="93"/>
      <w:bookmarkEnd w:id="94"/>
      <w:bookmarkEnd w:id="95"/>
      <w:r w:rsidR="004D25F2" w:rsidRPr="00602A21">
        <w:rPr>
          <w:rFonts w:asciiTheme="minorHAnsi" w:hAnsiTheme="minorHAnsi" w:cstheme="minorHAnsi"/>
        </w:rPr>
        <w:t xml:space="preserve">  </w:t>
      </w:r>
    </w:p>
    <w:p w14:paraId="250CA003" w14:textId="45572F66" w:rsidR="00BD3DFA" w:rsidRPr="00602A21" w:rsidRDefault="00F17FFC" w:rsidP="00543239">
      <w:pPr>
        <w:pStyle w:val="Zkladntext1"/>
        <w:numPr>
          <w:ilvl w:val="0"/>
          <w:numId w:val="13"/>
        </w:numPr>
        <w:tabs>
          <w:tab w:val="left" w:pos="359"/>
        </w:tabs>
        <w:ind w:left="380" w:hanging="380"/>
        <w:jc w:val="both"/>
        <w:rPr>
          <w:rFonts w:asciiTheme="minorHAnsi" w:hAnsiTheme="minorHAnsi" w:cstheme="minorHAnsi"/>
        </w:rPr>
      </w:pPr>
      <w:bookmarkStart w:id="96" w:name="bookmark121"/>
      <w:bookmarkEnd w:id="96"/>
      <w:r w:rsidRPr="00602A21">
        <w:rPr>
          <w:rFonts w:asciiTheme="minorHAnsi" w:hAnsiTheme="minorHAnsi" w:cstheme="minorHAnsi"/>
          <w:shd w:val="clear" w:color="auto" w:fill="FFFFFF"/>
        </w:rPr>
        <w:t xml:space="preserve">Zhotovitel je povinen po uzavření této </w:t>
      </w:r>
      <w:r w:rsidR="004D25F2" w:rsidRPr="00602A21">
        <w:rPr>
          <w:rFonts w:asciiTheme="minorHAnsi" w:hAnsiTheme="minorHAnsi" w:cstheme="minorHAnsi"/>
          <w:shd w:val="clear" w:color="auto" w:fill="FFFFFF"/>
        </w:rPr>
        <w:t>S</w:t>
      </w:r>
      <w:r w:rsidRPr="00602A21">
        <w:rPr>
          <w:rFonts w:asciiTheme="minorHAnsi" w:hAnsiTheme="minorHAnsi" w:cstheme="minorHAnsi"/>
          <w:shd w:val="clear" w:color="auto" w:fill="FFFFFF"/>
        </w:rPr>
        <w:t xml:space="preserve">mlouvy zabezpečit nutnou přípravu pro zhotovení DÍLA </w:t>
      </w:r>
      <w:r w:rsidR="0039077B" w:rsidRPr="00602A21">
        <w:rPr>
          <w:rFonts w:asciiTheme="minorHAnsi" w:hAnsiTheme="minorHAnsi" w:cstheme="minorHAnsi"/>
          <w:shd w:val="clear" w:color="auto" w:fill="FFFFFF"/>
        </w:rPr>
        <w:t xml:space="preserve">                     </w:t>
      </w:r>
      <w:r w:rsidRPr="00602A21">
        <w:rPr>
          <w:rFonts w:asciiTheme="minorHAnsi" w:hAnsiTheme="minorHAnsi" w:cstheme="minorHAnsi"/>
          <w:shd w:val="clear" w:color="auto" w:fill="FFFFFF"/>
        </w:rPr>
        <w:t>a organizovat svoji činnost tak, aby bylo DÍLO splněno v dohodnutém termínu stanoveném v oddílu</w:t>
      </w:r>
    </w:p>
    <w:p w14:paraId="706365E2" w14:textId="2EF156C4" w:rsidR="00BD3DFA" w:rsidRPr="00602A21" w:rsidRDefault="00F17FFC" w:rsidP="00543239">
      <w:pPr>
        <w:pStyle w:val="Zkladntext1"/>
        <w:numPr>
          <w:ilvl w:val="0"/>
          <w:numId w:val="14"/>
        </w:numPr>
        <w:tabs>
          <w:tab w:val="left" w:pos="592"/>
          <w:tab w:val="left" w:pos="726"/>
        </w:tabs>
        <w:ind w:firstLine="380"/>
        <w:jc w:val="both"/>
        <w:rPr>
          <w:rFonts w:asciiTheme="minorHAnsi" w:hAnsiTheme="minorHAnsi" w:cstheme="minorHAnsi"/>
        </w:rPr>
      </w:pPr>
      <w:bookmarkStart w:id="97" w:name="bookmark122"/>
      <w:bookmarkEnd w:id="97"/>
      <w:r w:rsidRPr="00602A21">
        <w:rPr>
          <w:rFonts w:asciiTheme="minorHAnsi" w:hAnsiTheme="minorHAnsi" w:cstheme="minorHAnsi"/>
        </w:rPr>
        <w:t>čl. I</w:t>
      </w:r>
      <w:r w:rsidR="00223413" w:rsidRPr="00602A21">
        <w:rPr>
          <w:rFonts w:asciiTheme="minorHAnsi" w:hAnsiTheme="minorHAnsi" w:cstheme="minorHAnsi"/>
        </w:rPr>
        <w:t>I</w:t>
      </w:r>
      <w:r w:rsidRPr="00602A21">
        <w:rPr>
          <w:rFonts w:asciiTheme="minorHAnsi" w:hAnsiTheme="minorHAnsi" w:cstheme="minorHAnsi"/>
        </w:rPr>
        <w:t xml:space="preserve">I. této </w:t>
      </w:r>
      <w:r w:rsidR="002479C7" w:rsidRPr="00602A21">
        <w:rPr>
          <w:rFonts w:asciiTheme="minorHAnsi" w:hAnsiTheme="minorHAnsi" w:cstheme="minorHAnsi"/>
        </w:rPr>
        <w:t>S</w:t>
      </w:r>
      <w:r w:rsidRPr="00602A21">
        <w:rPr>
          <w:rFonts w:asciiTheme="minorHAnsi" w:hAnsiTheme="minorHAnsi" w:cstheme="minorHAnsi"/>
        </w:rPr>
        <w:t>mlouvy.</w:t>
      </w:r>
    </w:p>
    <w:p w14:paraId="3048844A" w14:textId="2D1123B2" w:rsidR="00BD3DFA" w:rsidRPr="00602A21" w:rsidRDefault="00F17FFC" w:rsidP="00543239">
      <w:pPr>
        <w:pStyle w:val="Zkladntext1"/>
        <w:numPr>
          <w:ilvl w:val="0"/>
          <w:numId w:val="13"/>
        </w:numPr>
        <w:tabs>
          <w:tab w:val="left" w:pos="359"/>
        </w:tabs>
        <w:ind w:left="380" w:hanging="380"/>
        <w:jc w:val="both"/>
        <w:rPr>
          <w:rFonts w:asciiTheme="minorHAnsi" w:hAnsiTheme="minorHAnsi" w:cstheme="minorHAnsi"/>
        </w:rPr>
      </w:pPr>
      <w:bookmarkStart w:id="98" w:name="bookmark123"/>
      <w:bookmarkEnd w:id="98"/>
      <w:r w:rsidRPr="00602A21">
        <w:rPr>
          <w:rFonts w:asciiTheme="minorHAnsi" w:hAnsiTheme="minorHAnsi" w:cstheme="minorHAnsi"/>
        </w:rPr>
        <w:t>Zhotovitel se zavazuje při provádění DÍLA šetřit práv třetích osob a postupovat vždy v souladu se zákonem, přičemž je plně odpovědný za veškeré zásahy do práv třetích osob, jichž by se při zhotovování DÍLA dopustil.</w:t>
      </w:r>
    </w:p>
    <w:p w14:paraId="76F2E0AC" w14:textId="4EE0AA08" w:rsidR="00BD3DFA" w:rsidRPr="00602A21" w:rsidRDefault="00F17FFC">
      <w:pPr>
        <w:pStyle w:val="Zkladntext1"/>
        <w:numPr>
          <w:ilvl w:val="0"/>
          <w:numId w:val="13"/>
        </w:numPr>
        <w:tabs>
          <w:tab w:val="left" w:pos="353"/>
        </w:tabs>
        <w:ind w:left="360" w:hanging="360"/>
        <w:jc w:val="both"/>
        <w:rPr>
          <w:rFonts w:asciiTheme="minorHAnsi" w:hAnsiTheme="minorHAnsi" w:cstheme="minorHAnsi"/>
        </w:rPr>
      </w:pPr>
      <w:bookmarkStart w:id="99" w:name="bookmark124"/>
      <w:bookmarkStart w:id="100" w:name="bookmark126"/>
      <w:bookmarkStart w:id="101" w:name="bookmark127"/>
      <w:bookmarkStart w:id="102" w:name="bookmark128"/>
      <w:bookmarkStart w:id="103" w:name="bookmark129"/>
      <w:bookmarkStart w:id="104" w:name="bookmark130"/>
      <w:bookmarkEnd w:id="99"/>
      <w:bookmarkEnd w:id="100"/>
      <w:bookmarkEnd w:id="101"/>
      <w:bookmarkEnd w:id="102"/>
      <w:bookmarkEnd w:id="103"/>
      <w:bookmarkEnd w:id="104"/>
      <w:r w:rsidRPr="00602A21">
        <w:rPr>
          <w:rFonts w:asciiTheme="minorHAnsi" w:hAnsiTheme="minorHAnsi" w:cstheme="minorHAnsi"/>
        </w:rPr>
        <w:t>Zhotovitel je povinen zajistit, že jím poskytované plnění dle této Smlouvy, odpovídá všem požadavkům</w:t>
      </w:r>
      <w:r w:rsidR="00BD2CF2" w:rsidRPr="00602A21">
        <w:rPr>
          <w:rFonts w:asciiTheme="minorHAnsi" w:hAnsiTheme="minorHAnsi" w:cstheme="minorHAnsi"/>
        </w:rPr>
        <w:t>,</w:t>
      </w:r>
      <w:r w:rsidRPr="00602A21">
        <w:rPr>
          <w:rFonts w:asciiTheme="minorHAnsi" w:hAnsiTheme="minorHAnsi" w:cstheme="minorHAnsi"/>
        </w:rPr>
        <w:t xml:space="preserve"> vyplývajícím z platných a účinných právních předpisů či příslušných norem, které se na</w:t>
      </w:r>
      <w:r w:rsidR="002D2D7F" w:rsidRPr="00602A21">
        <w:rPr>
          <w:rFonts w:asciiTheme="minorHAnsi" w:hAnsiTheme="minorHAnsi" w:cstheme="minorHAnsi"/>
        </w:rPr>
        <w:t> </w:t>
      </w:r>
      <w:r w:rsidRPr="00602A21">
        <w:rPr>
          <w:rFonts w:asciiTheme="minorHAnsi" w:hAnsiTheme="minorHAnsi" w:cstheme="minorHAnsi"/>
        </w:rPr>
        <w:t xml:space="preserve">dané plnění vztahují. </w:t>
      </w:r>
    </w:p>
    <w:p w14:paraId="5EA21048" w14:textId="71F5494B" w:rsidR="00BD3DFA" w:rsidRPr="00602A21" w:rsidRDefault="00F17FFC">
      <w:pPr>
        <w:pStyle w:val="Zkladntext1"/>
        <w:numPr>
          <w:ilvl w:val="0"/>
          <w:numId w:val="13"/>
        </w:numPr>
        <w:tabs>
          <w:tab w:val="left" w:pos="385"/>
        </w:tabs>
        <w:ind w:left="360" w:hanging="360"/>
        <w:jc w:val="both"/>
        <w:rPr>
          <w:rFonts w:asciiTheme="minorHAnsi" w:hAnsiTheme="minorHAnsi" w:cstheme="minorHAnsi"/>
        </w:rPr>
      </w:pPr>
      <w:bookmarkStart w:id="105" w:name="bookmark131"/>
      <w:bookmarkEnd w:id="105"/>
      <w:r w:rsidRPr="00602A21">
        <w:rPr>
          <w:rFonts w:asciiTheme="minorHAnsi" w:hAnsiTheme="minorHAnsi" w:cstheme="minorHAnsi"/>
        </w:rPr>
        <w:t>Zhotovitel na sebe přejímá zodpovědnost za škody způsobené svou stavební a jinou činností třetí osobě.</w:t>
      </w:r>
    </w:p>
    <w:p w14:paraId="0A578648" w14:textId="7B470B39" w:rsidR="00BD3DFA" w:rsidRPr="00602A21" w:rsidRDefault="00F17FFC">
      <w:pPr>
        <w:pStyle w:val="Zkladntext1"/>
        <w:numPr>
          <w:ilvl w:val="0"/>
          <w:numId w:val="13"/>
        </w:numPr>
        <w:tabs>
          <w:tab w:val="left" w:pos="385"/>
        </w:tabs>
        <w:ind w:left="360" w:hanging="360"/>
        <w:jc w:val="both"/>
        <w:rPr>
          <w:rFonts w:asciiTheme="minorHAnsi" w:hAnsiTheme="minorHAnsi" w:cstheme="minorHAnsi"/>
        </w:rPr>
      </w:pPr>
      <w:bookmarkStart w:id="106" w:name="bookmark132"/>
      <w:bookmarkEnd w:id="106"/>
      <w:r w:rsidRPr="00602A21">
        <w:rPr>
          <w:rFonts w:asciiTheme="minorHAnsi" w:hAnsiTheme="minorHAnsi" w:cstheme="minorHAnsi"/>
        </w:rPr>
        <w:t>Případné zemní práce musí být prováděny ručně a po provedení sondy na zjištění umístění v terénu. V případě porušení této povinnosti je zhotovitel povinen objednateli uhradit jednorázovou smluvní pokutu ve výši 5</w:t>
      </w:r>
      <w:r w:rsidR="00C30CEC" w:rsidRPr="00602A21">
        <w:rPr>
          <w:rFonts w:asciiTheme="minorHAnsi" w:hAnsiTheme="minorHAnsi" w:cstheme="minorHAnsi"/>
        </w:rPr>
        <w:t>0</w:t>
      </w:r>
      <w:r w:rsidRPr="00602A21">
        <w:rPr>
          <w:rFonts w:asciiTheme="minorHAnsi" w:hAnsiTheme="minorHAnsi" w:cstheme="minorHAnsi"/>
        </w:rPr>
        <w:t>.000, --Kč.</w:t>
      </w:r>
    </w:p>
    <w:p w14:paraId="267FD06A" w14:textId="6511BD25" w:rsidR="00BD3DFA" w:rsidRPr="00602A21" w:rsidRDefault="00F17FFC">
      <w:pPr>
        <w:pStyle w:val="Zkladntext1"/>
        <w:numPr>
          <w:ilvl w:val="0"/>
          <w:numId w:val="13"/>
        </w:numPr>
        <w:tabs>
          <w:tab w:val="left" w:pos="385"/>
        </w:tabs>
        <w:ind w:left="360" w:hanging="360"/>
        <w:jc w:val="both"/>
        <w:rPr>
          <w:rFonts w:asciiTheme="minorHAnsi" w:hAnsiTheme="minorHAnsi" w:cstheme="minorHAnsi"/>
        </w:rPr>
      </w:pPr>
      <w:bookmarkStart w:id="107" w:name="bookmark133"/>
      <w:bookmarkStart w:id="108" w:name="bookmark134"/>
      <w:bookmarkEnd w:id="107"/>
      <w:bookmarkEnd w:id="108"/>
      <w:r w:rsidRPr="00602A21">
        <w:rPr>
          <w:rFonts w:asciiTheme="minorHAnsi" w:hAnsiTheme="minorHAnsi" w:cstheme="minorHAnsi"/>
        </w:rPr>
        <w:t xml:space="preserve">V případě jakéhokoliv narušení či poškození okolních ploch zhotovitelem, uvede zhotovitel poškozené plochy na své náklady nejpozději ke dni předání DÍLA </w:t>
      </w:r>
      <w:r w:rsidR="000D71CB" w:rsidRPr="00602A21">
        <w:rPr>
          <w:rFonts w:asciiTheme="minorHAnsi" w:hAnsiTheme="minorHAnsi" w:cstheme="minorHAnsi"/>
        </w:rPr>
        <w:t xml:space="preserve">objednateli, </w:t>
      </w:r>
      <w:r w:rsidRPr="00602A21">
        <w:rPr>
          <w:rFonts w:asciiTheme="minorHAnsi" w:hAnsiTheme="minorHAnsi" w:cstheme="minorHAnsi"/>
        </w:rPr>
        <w:t>do původního stavu, původní stav před zahájením prací zhotovitel prokazatelně zdokumentuje. V případě porušení této povinnosti</w:t>
      </w:r>
      <w:r w:rsidR="00C30CEC" w:rsidRPr="00602A21">
        <w:rPr>
          <w:rFonts w:asciiTheme="minorHAnsi" w:hAnsiTheme="minorHAnsi" w:cstheme="minorHAnsi"/>
        </w:rPr>
        <w:t xml:space="preserve"> </w:t>
      </w:r>
      <w:r w:rsidRPr="00602A21">
        <w:rPr>
          <w:rFonts w:asciiTheme="minorHAnsi" w:hAnsiTheme="minorHAnsi" w:cstheme="minorHAnsi"/>
        </w:rPr>
        <w:t>je zhotovitel povinen objednateli uhradit smluvní pokutu ve výši 5.000, --</w:t>
      </w:r>
      <w:r w:rsidR="000D71CB" w:rsidRPr="00602A21">
        <w:rPr>
          <w:rFonts w:asciiTheme="minorHAnsi" w:hAnsiTheme="minorHAnsi" w:cstheme="minorHAnsi"/>
        </w:rPr>
        <w:t xml:space="preserve"> </w:t>
      </w:r>
      <w:r w:rsidRPr="00602A21">
        <w:rPr>
          <w:rFonts w:asciiTheme="minorHAnsi" w:hAnsiTheme="minorHAnsi" w:cstheme="minorHAnsi"/>
        </w:rPr>
        <w:t>Kč</w:t>
      </w:r>
      <w:r w:rsidR="00BD2CF2" w:rsidRPr="00602A21">
        <w:rPr>
          <w:rFonts w:asciiTheme="minorHAnsi" w:hAnsiTheme="minorHAnsi" w:cstheme="minorHAnsi"/>
        </w:rPr>
        <w:t>,</w:t>
      </w:r>
      <w:r w:rsidRPr="00602A21">
        <w:rPr>
          <w:rFonts w:asciiTheme="minorHAnsi" w:hAnsiTheme="minorHAnsi" w:cstheme="minorHAnsi"/>
        </w:rPr>
        <w:t xml:space="preserve"> za každý započatý den prodlení.</w:t>
      </w:r>
    </w:p>
    <w:p w14:paraId="757AC6E7" w14:textId="4354B46B" w:rsidR="00BD3DFA" w:rsidRPr="00602A21" w:rsidRDefault="00BD2CF2" w:rsidP="0096058A">
      <w:pPr>
        <w:pStyle w:val="Zkladntext1"/>
        <w:numPr>
          <w:ilvl w:val="0"/>
          <w:numId w:val="13"/>
        </w:numPr>
        <w:tabs>
          <w:tab w:val="left" w:pos="390"/>
        </w:tabs>
        <w:ind w:left="440" w:hanging="440"/>
        <w:jc w:val="both"/>
        <w:rPr>
          <w:rFonts w:asciiTheme="minorHAnsi" w:hAnsiTheme="minorHAnsi" w:cstheme="minorHAnsi"/>
        </w:rPr>
      </w:pPr>
      <w:bookmarkStart w:id="109" w:name="bookmark135"/>
      <w:bookmarkStart w:id="110" w:name="bookmark136"/>
      <w:bookmarkStart w:id="111" w:name="bookmark142"/>
      <w:bookmarkStart w:id="112" w:name="bookmark143"/>
      <w:bookmarkStart w:id="113" w:name="bookmark144"/>
      <w:bookmarkStart w:id="114" w:name="bookmark148"/>
      <w:bookmarkEnd w:id="109"/>
      <w:bookmarkEnd w:id="110"/>
      <w:bookmarkEnd w:id="111"/>
      <w:bookmarkEnd w:id="112"/>
      <w:bookmarkEnd w:id="113"/>
      <w:bookmarkEnd w:id="114"/>
      <w:r w:rsidRPr="00602A21">
        <w:rPr>
          <w:rFonts w:asciiTheme="minorHAnsi" w:hAnsiTheme="minorHAnsi" w:cstheme="minorHAnsi"/>
        </w:rPr>
        <w:t>Nedílnou s</w:t>
      </w:r>
      <w:r w:rsidR="00F17FFC" w:rsidRPr="00602A21">
        <w:rPr>
          <w:rFonts w:asciiTheme="minorHAnsi" w:hAnsiTheme="minorHAnsi" w:cstheme="minorHAnsi"/>
        </w:rPr>
        <w:t xml:space="preserve">oučástí této Smlouvy je </w:t>
      </w:r>
      <w:r w:rsidR="002B3EBA" w:rsidRPr="00602A21">
        <w:rPr>
          <w:rFonts w:asciiTheme="minorHAnsi" w:hAnsiTheme="minorHAnsi" w:cstheme="minorHAnsi"/>
        </w:rPr>
        <w:t>zadání</w:t>
      </w:r>
      <w:r w:rsidR="007A1CB6" w:rsidRPr="00602A21">
        <w:rPr>
          <w:rFonts w:asciiTheme="minorHAnsi" w:hAnsiTheme="minorHAnsi" w:cstheme="minorHAnsi"/>
        </w:rPr>
        <w:t xml:space="preserve"> </w:t>
      </w:r>
      <w:r w:rsidR="00F17FFC" w:rsidRPr="00602A21">
        <w:rPr>
          <w:rFonts w:asciiTheme="minorHAnsi" w:hAnsiTheme="minorHAnsi" w:cstheme="minorHAnsi"/>
        </w:rPr>
        <w:t>(viz</w:t>
      </w:r>
      <w:r w:rsidR="000D71CB" w:rsidRPr="00602A21">
        <w:rPr>
          <w:rFonts w:asciiTheme="minorHAnsi" w:hAnsiTheme="minorHAnsi" w:cstheme="minorHAnsi"/>
        </w:rPr>
        <w:t xml:space="preserve"> </w:t>
      </w:r>
      <w:r w:rsidR="00F17FFC" w:rsidRPr="00602A21">
        <w:rPr>
          <w:rFonts w:asciiTheme="minorHAnsi" w:hAnsiTheme="minorHAnsi" w:cstheme="minorHAnsi"/>
        </w:rPr>
        <w:t xml:space="preserve">příloha č. </w:t>
      </w:r>
      <w:r w:rsidR="007A1CB6" w:rsidRPr="00602A21">
        <w:rPr>
          <w:rFonts w:asciiTheme="minorHAnsi" w:hAnsiTheme="minorHAnsi" w:cstheme="minorHAnsi"/>
        </w:rPr>
        <w:t>1</w:t>
      </w:r>
      <w:r w:rsidR="00F17FFC" w:rsidRPr="00602A21">
        <w:rPr>
          <w:rFonts w:asciiTheme="minorHAnsi" w:hAnsiTheme="minorHAnsi" w:cstheme="minorHAnsi"/>
        </w:rPr>
        <w:t xml:space="preserve"> této Smlouvy), kter</w:t>
      </w:r>
      <w:r w:rsidR="00D11CBE" w:rsidRPr="00602A21">
        <w:rPr>
          <w:rFonts w:asciiTheme="minorHAnsi" w:hAnsiTheme="minorHAnsi" w:cstheme="minorHAnsi"/>
        </w:rPr>
        <w:t>é</w:t>
      </w:r>
      <w:r w:rsidR="00F17FFC" w:rsidRPr="00602A21">
        <w:rPr>
          <w:rFonts w:asciiTheme="minorHAnsi" w:hAnsiTheme="minorHAnsi" w:cstheme="minorHAnsi"/>
        </w:rPr>
        <w:t xml:space="preserve"> předal zhotovitel</w:t>
      </w:r>
      <w:r w:rsidR="0096058A" w:rsidRPr="00602A21">
        <w:rPr>
          <w:rFonts w:asciiTheme="minorHAnsi" w:hAnsiTheme="minorHAnsi" w:cstheme="minorHAnsi"/>
        </w:rPr>
        <w:t xml:space="preserve"> </w:t>
      </w:r>
      <w:r w:rsidR="00F17FFC" w:rsidRPr="00602A21">
        <w:rPr>
          <w:rFonts w:asciiTheme="minorHAnsi" w:hAnsiTheme="minorHAnsi" w:cstheme="minorHAnsi"/>
        </w:rPr>
        <w:t>objednateli k odsouhlasení před podpisem této Smlouvy a bude platn</w:t>
      </w:r>
      <w:r w:rsidR="00D11CBE" w:rsidRPr="00602A21">
        <w:rPr>
          <w:rFonts w:asciiTheme="minorHAnsi" w:hAnsiTheme="minorHAnsi" w:cstheme="minorHAnsi"/>
        </w:rPr>
        <w:t>é</w:t>
      </w:r>
      <w:r w:rsidR="00F17FFC" w:rsidRPr="00602A21">
        <w:rPr>
          <w:rFonts w:asciiTheme="minorHAnsi" w:hAnsiTheme="minorHAnsi" w:cstheme="minorHAnsi"/>
        </w:rPr>
        <w:t xml:space="preserve"> po celou dobu provádění DÍLA. Zhotovitel se zavazuje provádět DÍLO v souladu s tímto </w:t>
      </w:r>
      <w:r w:rsidR="002B3EBA" w:rsidRPr="00602A21">
        <w:rPr>
          <w:rFonts w:asciiTheme="minorHAnsi" w:hAnsiTheme="minorHAnsi" w:cstheme="minorHAnsi"/>
        </w:rPr>
        <w:t>zadáním</w:t>
      </w:r>
      <w:r w:rsidR="00F17FFC" w:rsidRPr="00602A21">
        <w:rPr>
          <w:rFonts w:asciiTheme="minorHAnsi" w:hAnsiTheme="minorHAnsi" w:cstheme="minorHAnsi"/>
        </w:rPr>
        <w:t>. V případě porušení této povinnosti je zhotovitel povinen objednateli uhradit smluvní pokutu ve výši 0,1 % z celkové ceny DÍLA bez DPH</w:t>
      </w:r>
      <w:r w:rsidR="000D71CB" w:rsidRPr="00602A21">
        <w:rPr>
          <w:rFonts w:asciiTheme="minorHAnsi" w:hAnsiTheme="minorHAnsi" w:cstheme="minorHAnsi"/>
        </w:rPr>
        <w:t>,</w:t>
      </w:r>
      <w:r w:rsidR="00F17FFC" w:rsidRPr="00602A21">
        <w:rPr>
          <w:rFonts w:asciiTheme="minorHAnsi" w:hAnsiTheme="minorHAnsi" w:cstheme="minorHAnsi"/>
        </w:rPr>
        <w:t xml:space="preserve"> za každý započatý den prodlení.</w:t>
      </w:r>
    </w:p>
    <w:p w14:paraId="5BEF029E" w14:textId="0020DB9F" w:rsidR="00BD3DFA" w:rsidRPr="00602A21" w:rsidRDefault="00F17FFC" w:rsidP="0096058A">
      <w:pPr>
        <w:pStyle w:val="Zkladntext1"/>
        <w:numPr>
          <w:ilvl w:val="0"/>
          <w:numId w:val="13"/>
        </w:numPr>
        <w:tabs>
          <w:tab w:val="left" w:pos="390"/>
        </w:tabs>
        <w:ind w:left="440" w:hanging="440"/>
        <w:jc w:val="both"/>
        <w:rPr>
          <w:rFonts w:asciiTheme="minorHAnsi" w:hAnsiTheme="minorHAnsi" w:cstheme="minorHAnsi"/>
        </w:rPr>
      </w:pPr>
      <w:bookmarkStart w:id="115" w:name="bookmark149"/>
      <w:bookmarkStart w:id="116" w:name="bookmark151"/>
      <w:bookmarkEnd w:id="115"/>
      <w:bookmarkEnd w:id="116"/>
      <w:r w:rsidRPr="00602A21">
        <w:rPr>
          <w:rFonts w:asciiTheme="minorHAnsi" w:hAnsiTheme="minorHAnsi" w:cstheme="minorHAnsi"/>
        </w:rPr>
        <w:t>Zhotovitel je povinen dodržovat veškeré právní předpisy, včetně předpisů týkající</w:t>
      </w:r>
      <w:r w:rsidR="000D71CB" w:rsidRPr="00602A21">
        <w:rPr>
          <w:rFonts w:asciiTheme="minorHAnsi" w:hAnsiTheme="minorHAnsi" w:cstheme="minorHAnsi"/>
        </w:rPr>
        <w:t>ch</w:t>
      </w:r>
      <w:r w:rsidRPr="00602A21">
        <w:rPr>
          <w:rFonts w:asciiTheme="minorHAnsi" w:hAnsiTheme="minorHAnsi" w:cstheme="minorHAnsi"/>
        </w:rPr>
        <w:t xml:space="preserve"> se bezpečnosti práce a technických zařízení, zejména zákona č. 309/2006 Sb., kterým se upravují další požadavky bezpečnosti a ochrany zdraví při práci v pracovněprávních vztazích a o zajištění bezpečnosti a</w:t>
      </w:r>
      <w:r w:rsidR="002D2D7F" w:rsidRPr="00602A21">
        <w:rPr>
          <w:rFonts w:asciiTheme="minorHAnsi" w:hAnsiTheme="minorHAnsi" w:cstheme="minorHAnsi"/>
        </w:rPr>
        <w:t> </w:t>
      </w:r>
      <w:r w:rsidRPr="00602A21">
        <w:rPr>
          <w:rFonts w:asciiTheme="minorHAnsi" w:hAnsiTheme="minorHAnsi" w:cstheme="minorHAnsi"/>
        </w:rPr>
        <w:t>ochrany zdraví při činnosti nebo poskytování služeb mimo pracovněprávní vztahy (zákon o</w:t>
      </w:r>
      <w:r w:rsidR="002D2D7F" w:rsidRPr="00602A21">
        <w:rPr>
          <w:rFonts w:asciiTheme="minorHAnsi" w:hAnsiTheme="minorHAnsi" w:cstheme="minorHAnsi"/>
        </w:rPr>
        <w:t> </w:t>
      </w:r>
      <w:r w:rsidRPr="00602A21">
        <w:rPr>
          <w:rFonts w:asciiTheme="minorHAnsi" w:hAnsiTheme="minorHAnsi" w:cstheme="minorHAnsi"/>
        </w:rPr>
        <w:t>zajištění dalších podmínek bezpečnosti a ochrany zdraví při práci),</w:t>
      </w:r>
      <w:r w:rsidR="00D11CBE" w:rsidRPr="00602A21">
        <w:rPr>
          <w:rFonts w:asciiTheme="minorHAnsi" w:hAnsiTheme="minorHAnsi" w:cstheme="minorHAnsi"/>
        </w:rPr>
        <w:t xml:space="preserve"> ve znění pozdějších předpisů, </w:t>
      </w:r>
      <w:r w:rsidRPr="00602A21">
        <w:rPr>
          <w:rFonts w:asciiTheme="minorHAnsi" w:hAnsiTheme="minorHAnsi" w:cstheme="minorHAnsi"/>
        </w:rPr>
        <w:t xml:space="preserve"> nařízení vlády č. 362/2005 Sb., o bližších požadavcích na bezpečnost a ochranu zdraví při práci na pracovištích s nebezpečím pádu z výšky nebo do hloubky a nařízení vlády č. 591/2006 Sb., o bližších minimálních požadavcích na</w:t>
      </w:r>
      <w:r w:rsidR="002D2D7F" w:rsidRPr="00602A21">
        <w:rPr>
          <w:rFonts w:asciiTheme="minorHAnsi" w:hAnsiTheme="minorHAnsi" w:cstheme="minorHAnsi"/>
        </w:rPr>
        <w:t> </w:t>
      </w:r>
      <w:r w:rsidRPr="00602A21">
        <w:rPr>
          <w:rFonts w:asciiTheme="minorHAnsi" w:hAnsiTheme="minorHAnsi" w:cstheme="minorHAnsi"/>
        </w:rPr>
        <w:t>bezpečnost a ochranu zdraví při práci na staveništích</w:t>
      </w:r>
      <w:r w:rsidR="00D11CBE" w:rsidRPr="00602A21">
        <w:rPr>
          <w:rFonts w:asciiTheme="minorHAnsi" w:hAnsiTheme="minorHAnsi" w:cstheme="minorHAnsi"/>
        </w:rPr>
        <w:t>, ve znění pozdějších předpisů</w:t>
      </w:r>
      <w:r w:rsidRPr="00602A21">
        <w:rPr>
          <w:rFonts w:asciiTheme="minorHAnsi" w:hAnsiTheme="minorHAnsi" w:cstheme="minorHAnsi"/>
        </w:rPr>
        <w:t xml:space="preserve">. V případě porušení takové povinnosti je zhotovitel povinen uhradit objednateli smluvní pokutu ve výši </w:t>
      </w:r>
      <w:proofErr w:type="gramStart"/>
      <w:r w:rsidRPr="00602A21">
        <w:rPr>
          <w:rFonts w:asciiTheme="minorHAnsi" w:hAnsiTheme="minorHAnsi" w:cstheme="minorHAnsi"/>
        </w:rPr>
        <w:t>5.000,-</w:t>
      </w:r>
      <w:proofErr w:type="gramEnd"/>
      <w:r w:rsidRPr="00602A21">
        <w:rPr>
          <w:rFonts w:asciiTheme="minorHAnsi" w:hAnsiTheme="minorHAnsi" w:cstheme="minorHAnsi"/>
        </w:rPr>
        <w:t xml:space="preserve"> Kč</w:t>
      </w:r>
      <w:r w:rsidR="00D11CBE" w:rsidRPr="00602A21">
        <w:rPr>
          <w:rFonts w:asciiTheme="minorHAnsi" w:hAnsiTheme="minorHAnsi" w:cstheme="minorHAnsi"/>
        </w:rPr>
        <w:t>,</w:t>
      </w:r>
      <w:r w:rsidRPr="00602A21">
        <w:rPr>
          <w:rFonts w:asciiTheme="minorHAnsi" w:hAnsiTheme="minorHAnsi" w:cstheme="minorHAnsi"/>
        </w:rPr>
        <w:t xml:space="preserve"> za každý jednotlivý zjištěný případ porušení této povinnosti.</w:t>
      </w:r>
    </w:p>
    <w:p w14:paraId="598A56E7" w14:textId="6A2A1213" w:rsidR="00BD3DFA" w:rsidRPr="00602A21" w:rsidRDefault="007A1CB6" w:rsidP="0096058A">
      <w:pPr>
        <w:pStyle w:val="Zkladntext1"/>
        <w:numPr>
          <w:ilvl w:val="0"/>
          <w:numId w:val="13"/>
        </w:numPr>
        <w:tabs>
          <w:tab w:val="left" w:pos="394"/>
        </w:tabs>
        <w:ind w:left="440" w:hanging="440"/>
        <w:jc w:val="both"/>
        <w:rPr>
          <w:rFonts w:asciiTheme="minorHAnsi" w:hAnsiTheme="minorHAnsi" w:cstheme="minorHAnsi"/>
        </w:rPr>
      </w:pPr>
      <w:bookmarkStart w:id="117" w:name="bookmark152"/>
      <w:bookmarkStart w:id="118" w:name="bookmark153"/>
      <w:bookmarkStart w:id="119" w:name="bookmark154"/>
      <w:bookmarkEnd w:id="117"/>
      <w:bookmarkEnd w:id="118"/>
      <w:bookmarkEnd w:id="119"/>
      <w:r w:rsidRPr="00602A21">
        <w:rPr>
          <w:rFonts w:asciiTheme="minorHAnsi" w:hAnsiTheme="minorHAnsi" w:cstheme="minorHAnsi"/>
        </w:rPr>
        <w:t xml:space="preserve"> </w:t>
      </w:r>
      <w:r w:rsidR="00F17FFC" w:rsidRPr="00602A21">
        <w:rPr>
          <w:rFonts w:asciiTheme="minorHAnsi" w:hAnsiTheme="minorHAnsi" w:cstheme="minorHAnsi"/>
        </w:rPr>
        <w:t xml:space="preserve">Zhotovitel prohlašuje, že má k datu podpisu této </w:t>
      </w:r>
      <w:r w:rsidR="00B16F84" w:rsidRPr="00602A21">
        <w:rPr>
          <w:rFonts w:asciiTheme="minorHAnsi" w:hAnsiTheme="minorHAnsi" w:cstheme="minorHAnsi"/>
        </w:rPr>
        <w:t>S</w:t>
      </w:r>
      <w:r w:rsidR="00F17FFC" w:rsidRPr="00602A21">
        <w:rPr>
          <w:rFonts w:asciiTheme="minorHAnsi" w:hAnsiTheme="minorHAnsi" w:cstheme="minorHAnsi"/>
        </w:rPr>
        <w:t xml:space="preserve">mlouvy uzavřenou </w:t>
      </w:r>
      <w:r w:rsidR="00F17FFC" w:rsidRPr="00602A21">
        <w:rPr>
          <w:rFonts w:asciiTheme="minorHAnsi" w:hAnsiTheme="minorHAnsi" w:cstheme="minorHAnsi"/>
          <w:u w:val="single"/>
        </w:rPr>
        <w:t>pojistnou smlouvu,</w:t>
      </w:r>
      <w:r w:rsidR="00F17FFC" w:rsidRPr="00602A21">
        <w:rPr>
          <w:rFonts w:asciiTheme="minorHAnsi" w:hAnsiTheme="minorHAnsi" w:cstheme="minorHAnsi"/>
        </w:rPr>
        <w:t xml:space="preserve"> jejímž předmětem je pojištění odpovědnosti za škodu způsobenou zhotovitelem objednateli či třetí osobě</w:t>
      </w:r>
      <w:r w:rsidR="00D11CBE" w:rsidRPr="00602A21">
        <w:rPr>
          <w:rFonts w:asciiTheme="minorHAnsi" w:hAnsiTheme="minorHAnsi" w:cstheme="minorHAnsi"/>
        </w:rPr>
        <w:t>,</w:t>
      </w:r>
      <w:r w:rsidR="00F17FFC" w:rsidRPr="00602A21">
        <w:rPr>
          <w:rFonts w:asciiTheme="minorHAnsi" w:hAnsiTheme="minorHAnsi" w:cstheme="minorHAnsi"/>
        </w:rPr>
        <w:t xml:space="preserve"> v souvislosti s výkonem jeho činnosti, s rozsahem pojištění ve výši nejméně </w:t>
      </w:r>
      <w:proofErr w:type="gramStart"/>
      <w:r w:rsidR="00C93E6D" w:rsidRPr="00602A21">
        <w:rPr>
          <w:rFonts w:asciiTheme="minorHAnsi" w:hAnsiTheme="minorHAnsi" w:cstheme="minorHAnsi"/>
          <w:u w:val="single"/>
        </w:rPr>
        <w:t>3</w:t>
      </w:r>
      <w:r w:rsidR="00B16F84" w:rsidRPr="00602A21">
        <w:rPr>
          <w:rFonts w:asciiTheme="minorHAnsi" w:hAnsiTheme="minorHAnsi" w:cstheme="minorHAnsi"/>
          <w:u w:val="single"/>
        </w:rPr>
        <w:t>.000.000,-</w:t>
      </w:r>
      <w:proofErr w:type="gramEnd"/>
      <w:r w:rsidR="00F17FFC" w:rsidRPr="00602A21">
        <w:rPr>
          <w:rFonts w:asciiTheme="minorHAnsi" w:hAnsiTheme="minorHAnsi" w:cstheme="minorHAnsi"/>
          <w:u w:val="single"/>
        </w:rPr>
        <w:t xml:space="preserve"> Kč</w:t>
      </w:r>
      <w:r w:rsidR="00F17FFC" w:rsidRPr="00602A21">
        <w:rPr>
          <w:rFonts w:asciiTheme="minorHAnsi" w:hAnsiTheme="minorHAnsi" w:cstheme="minorHAnsi"/>
        </w:rPr>
        <w:t xml:space="preserve"> a</w:t>
      </w:r>
      <w:r w:rsidR="00AD58C8">
        <w:rPr>
          <w:rFonts w:asciiTheme="minorHAnsi" w:hAnsiTheme="minorHAnsi" w:cstheme="minorHAnsi"/>
        </w:rPr>
        <w:t> </w:t>
      </w:r>
      <w:r w:rsidR="00F17FFC" w:rsidRPr="00602A21">
        <w:rPr>
          <w:rFonts w:asciiTheme="minorHAnsi" w:hAnsiTheme="minorHAnsi" w:cstheme="minorHAnsi"/>
        </w:rPr>
        <w:t xml:space="preserve">jejíž kopie nebo kopie pojistného certifikátu byla předložena objednateli před podpisem této </w:t>
      </w:r>
      <w:r w:rsidR="00B16F84" w:rsidRPr="00602A21">
        <w:rPr>
          <w:rFonts w:asciiTheme="minorHAnsi" w:hAnsiTheme="minorHAnsi" w:cstheme="minorHAnsi"/>
        </w:rPr>
        <w:t>S</w:t>
      </w:r>
      <w:r w:rsidR="00F17FFC" w:rsidRPr="00602A21">
        <w:rPr>
          <w:rFonts w:asciiTheme="minorHAnsi" w:hAnsiTheme="minorHAnsi" w:cstheme="minorHAnsi"/>
        </w:rPr>
        <w:t xml:space="preserve">mlouvy. Zhotovitel se zavazuje, že po celou dobu trvání této </w:t>
      </w:r>
      <w:r w:rsidR="00B16F84" w:rsidRPr="00602A21">
        <w:rPr>
          <w:rFonts w:asciiTheme="minorHAnsi" w:hAnsiTheme="minorHAnsi" w:cstheme="minorHAnsi"/>
        </w:rPr>
        <w:t>S</w:t>
      </w:r>
      <w:r w:rsidR="00F17FFC" w:rsidRPr="00602A21">
        <w:rPr>
          <w:rFonts w:asciiTheme="minorHAnsi" w:hAnsiTheme="minorHAnsi" w:cstheme="minorHAnsi"/>
        </w:rPr>
        <w:t>mlouvy a po dobu záruky bude pojištěn ve</w:t>
      </w:r>
      <w:r w:rsidR="002D2D7F" w:rsidRPr="00602A21">
        <w:rPr>
          <w:rFonts w:asciiTheme="minorHAnsi" w:hAnsiTheme="minorHAnsi" w:cstheme="minorHAnsi"/>
        </w:rPr>
        <w:t> </w:t>
      </w:r>
      <w:r w:rsidR="00F17FFC" w:rsidRPr="00602A21">
        <w:rPr>
          <w:rFonts w:asciiTheme="minorHAnsi" w:hAnsiTheme="minorHAnsi" w:cstheme="minorHAnsi"/>
        </w:rPr>
        <w:t>smyslu tohoto ustanovení</w:t>
      </w:r>
      <w:r w:rsidR="00D11CBE" w:rsidRPr="00602A21">
        <w:rPr>
          <w:rFonts w:asciiTheme="minorHAnsi" w:hAnsiTheme="minorHAnsi" w:cstheme="minorHAnsi"/>
        </w:rPr>
        <w:t xml:space="preserve"> této Smlouvy</w:t>
      </w:r>
      <w:r w:rsidR="00F17FFC" w:rsidRPr="00602A21">
        <w:rPr>
          <w:rFonts w:asciiTheme="minorHAnsi" w:hAnsiTheme="minorHAnsi" w:cstheme="minorHAnsi"/>
        </w:rPr>
        <w:t xml:space="preserve"> a že nedojde ke snížení pojistného plnění pod částku uvedenou v</w:t>
      </w:r>
      <w:r w:rsidR="002D2D7F" w:rsidRPr="00602A21">
        <w:rPr>
          <w:rFonts w:asciiTheme="minorHAnsi" w:hAnsiTheme="minorHAnsi" w:cstheme="minorHAnsi"/>
        </w:rPr>
        <w:t> </w:t>
      </w:r>
      <w:r w:rsidR="00F17FFC" w:rsidRPr="00602A21">
        <w:rPr>
          <w:rFonts w:asciiTheme="minorHAnsi" w:hAnsiTheme="minorHAnsi" w:cstheme="minorHAnsi"/>
        </w:rPr>
        <w:t>předchozí větě</w:t>
      </w:r>
      <w:r w:rsidR="00D11CBE" w:rsidRPr="00602A21">
        <w:rPr>
          <w:rFonts w:asciiTheme="minorHAnsi" w:hAnsiTheme="minorHAnsi" w:cstheme="minorHAnsi"/>
        </w:rPr>
        <w:t xml:space="preserve"> tohoto ustanovení této Smlouvy</w:t>
      </w:r>
      <w:r w:rsidR="00F17FFC" w:rsidRPr="00602A21">
        <w:rPr>
          <w:rFonts w:asciiTheme="minorHAnsi" w:hAnsiTheme="minorHAnsi" w:cstheme="minorHAnsi"/>
        </w:rPr>
        <w:t xml:space="preserve">. Poruší-li tyto povinnosti, je povinen objednateli uhradit jednorázovou smluvní pokutu ve výši </w:t>
      </w:r>
      <w:proofErr w:type="gramStart"/>
      <w:r w:rsidR="00F17FFC" w:rsidRPr="00602A21">
        <w:rPr>
          <w:rFonts w:asciiTheme="minorHAnsi" w:hAnsiTheme="minorHAnsi" w:cstheme="minorHAnsi"/>
        </w:rPr>
        <w:t>50.000,-</w:t>
      </w:r>
      <w:proofErr w:type="gramEnd"/>
      <w:r w:rsidR="00C30CEC" w:rsidRPr="00602A21">
        <w:rPr>
          <w:rFonts w:asciiTheme="minorHAnsi" w:hAnsiTheme="minorHAnsi" w:cstheme="minorHAnsi"/>
        </w:rPr>
        <w:t xml:space="preserve"> </w:t>
      </w:r>
      <w:r w:rsidR="00F17FFC" w:rsidRPr="00602A21">
        <w:rPr>
          <w:rFonts w:asciiTheme="minorHAnsi" w:hAnsiTheme="minorHAnsi" w:cstheme="minorHAnsi"/>
        </w:rPr>
        <w:t xml:space="preserve">Kč. V tomto případě je dále objednatel oprávněn od této </w:t>
      </w:r>
      <w:r w:rsidR="00B16F84" w:rsidRPr="00602A21">
        <w:rPr>
          <w:rFonts w:asciiTheme="minorHAnsi" w:hAnsiTheme="minorHAnsi" w:cstheme="minorHAnsi"/>
        </w:rPr>
        <w:t>S</w:t>
      </w:r>
      <w:r w:rsidR="00F17FFC" w:rsidRPr="00602A21">
        <w:rPr>
          <w:rFonts w:asciiTheme="minorHAnsi" w:hAnsiTheme="minorHAnsi" w:cstheme="minorHAnsi"/>
        </w:rPr>
        <w:t>mlouvy odstoupit.</w:t>
      </w:r>
    </w:p>
    <w:p w14:paraId="282D562E" w14:textId="0CB00785" w:rsidR="00AA684E" w:rsidRPr="00602A21" w:rsidRDefault="00AA684E" w:rsidP="0016581E">
      <w:pPr>
        <w:widowControl/>
        <w:numPr>
          <w:ilvl w:val="0"/>
          <w:numId w:val="13"/>
        </w:numPr>
        <w:tabs>
          <w:tab w:val="left" w:pos="2040"/>
        </w:tabs>
        <w:suppressAutoHyphens/>
        <w:ind w:left="426" w:right="19" w:hanging="426"/>
        <w:jc w:val="both"/>
        <w:rPr>
          <w:rFonts w:asciiTheme="minorHAnsi" w:hAnsiTheme="minorHAnsi" w:cstheme="minorHAnsi"/>
        </w:rPr>
      </w:pPr>
      <w:r w:rsidRPr="00602A21">
        <w:rPr>
          <w:rFonts w:asciiTheme="minorHAnsi" w:hAnsiTheme="minorHAnsi" w:cstheme="minorHAnsi"/>
          <w:sz w:val="22"/>
          <w:szCs w:val="22"/>
        </w:rPr>
        <w:t>Práce budou prováděny za provozu zařízení a to tak, že zhotovitel v co nejmenší možné míře omezí jeho provoz.</w:t>
      </w:r>
    </w:p>
    <w:p w14:paraId="21B7736F" w14:textId="78681246" w:rsidR="00BD3DFA" w:rsidRPr="00602A21" w:rsidRDefault="00BD3DFA" w:rsidP="0096058A">
      <w:pPr>
        <w:pStyle w:val="Zkladntext1"/>
        <w:tabs>
          <w:tab w:val="left" w:pos="394"/>
        </w:tabs>
        <w:spacing w:after="260"/>
        <w:jc w:val="both"/>
        <w:rPr>
          <w:rFonts w:asciiTheme="minorHAnsi" w:hAnsiTheme="minorHAnsi" w:cstheme="minorHAnsi"/>
        </w:rPr>
      </w:pPr>
      <w:bookmarkStart w:id="120" w:name="bookmark155"/>
      <w:bookmarkStart w:id="121" w:name="bookmark156"/>
      <w:bookmarkEnd w:id="120"/>
      <w:bookmarkEnd w:id="121"/>
    </w:p>
    <w:p w14:paraId="15D42738" w14:textId="77777777" w:rsidR="00BD3DFA" w:rsidRPr="00602A21" w:rsidRDefault="00F17FFC">
      <w:pPr>
        <w:pStyle w:val="Nadpis30"/>
        <w:keepNext/>
        <w:keepLines/>
        <w:numPr>
          <w:ilvl w:val="0"/>
          <w:numId w:val="10"/>
        </w:numPr>
        <w:tabs>
          <w:tab w:val="left" w:pos="418"/>
        </w:tabs>
        <w:spacing w:after="260"/>
        <w:rPr>
          <w:rFonts w:asciiTheme="minorHAnsi" w:hAnsiTheme="minorHAnsi" w:cstheme="minorHAnsi"/>
        </w:rPr>
      </w:pPr>
      <w:bookmarkStart w:id="122" w:name="bookmark159"/>
      <w:bookmarkStart w:id="123" w:name="bookmark157"/>
      <w:bookmarkStart w:id="124" w:name="bookmark158"/>
      <w:bookmarkStart w:id="125" w:name="bookmark160"/>
      <w:bookmarkEnd w:id="122"/>
      <w:r w:rsidRPr="00602A21">
        <w:rPr>
          <w:rFonts w:asciiTheme="minorHAnsi" w:hAnsiTheme="minorHAnsi" w:cstheme="minorHAnsi"/>
        </w:rPr>
        <w:lastRenderedPageBreak/>
        <w:t>Součinnost objednatele</w:t>
      </w:r>
      <w:bookmarkEnd w:id="123"/>
      <w:bookmarkEnd w:id="124"/>
      <w:bookmarkEnd w:id="125"/>
    </w:p>
    <w:p w14:paraId="70D101A1" w14:textId="0DDF6928" w:rsidR="00BD3DFA" w:rsidRPr="00602A21" w:rsidRDefault="00F17FFC">
      <w:pPr>
        <w:pStyle w:val="Zkladntext1"/>
        <w:numPr>
          <w:ilvl w:val="0"/>
          <w:numId w:val="16"/>
        </w:numPr>
        <w:tabs>
          <w:tab w:val="left" w:pos="358"/>
        </w:tabs>
        <w:ind w:left="380" w:hanging="380"/>
        <w:jc w:val="both"/>
        <w:rPr>
          <w:rFonts w:asciiTheme="minorHAnsi" w:hAnsiTheme="minorHAnsi" w:cstheme="minorHAnsi"/>
        </w:rPr>
      </w:pPr>
      <w:bookmarkStart w:id="126" w:name="bookmark161"/>
      <w:bookmarkStart w:id="127" w:name="bookmark162"/>
      <w:bookmarkEnd w:id="126"/>
      <w:bookmarkEnd w:id="127"/>
      <w:r w:rsidRPr="00602A21">
        <w:rPr>
          <w:rFonts w:asciiTheme="minorHAnsi" w:hAnsiTheme="minorHAnsi" w:cstheme="minorHAnsi"/>
        </w:rPr>
        <w:t xml:space="preserve">Pokud zhotovitel upozorní na nevhodnou povahu věcí přebíraných od objednatele, nebo </w:t>
      </w:r>
      <w:r w:rsidR="00C30CEC" w:rsidRPr="00602A21">
        <w:rPr>
          <w:rFonts w:asciiTheme="minorHAnsi" w:hAnsiTheme="minorHAnsi" w:cstheme="minorHAnsi"/>
        </w:rPr>
        <w:t xml:space="preserve">                               </w:t>
      </w:r>
      <w:r w:rsidRPr="00602A21">
        <w:rPr>
          <w:rFonts w:asciiTheme="minorHAnsi" w:hAnsiTheme="minorHAnsi" w:cstheme="minorHAnsi"/>
        </w:rPr>
        <w:t xml:space="preserve">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w:t>
      </w:r>
      <w:r w:rsidR="005D02A8" w:rsidRPr="00602A21">
        <w:rPr>
          <w:rFonts w:asciiTheme="minorHAnsi" w:hAnsiTheme="minorHAnsi" w:cstheme="minorHAnsi"/>
        </w:rPr>
        <w:t xml:space="preserve">DÍLA </w:t>
      </w:r>
      <w:r w:rsidRPr="00602A21">
        <w:rPr>
          <w:rFonts w:asciiTheme="minorHAnsi" w:hAnsiTheme="minorHAnsi" w:cstheme="minorHAnsi"/>
        </w:rPr>
        <w:t>dohodnutým způsobem, které nebyly patrny z</w:t>
      </w:r>
      <w:r w:rsidR="005D02A8" w:rsidRPr="00602A21">
        <w:rPr>
          <w:rFonts w:asciiTheme="minorHAnsi" w:hAnsiTheme="minorHAnsi" w:cstheme="minorHAnsi"/>
        </w:rPr>
        <w:t> </w:t>
      </w:r>
      <w:r w:rsidRPr="00602A21">
        <w:rPr>
          <w:rFonts w:asciiTheme="minorHAnsi" w:hAnsiTheme="minorHAnsi" w:cstheme="minorHAnsi"/>
        </w:rPr>
        <w:t>předané</w:t>
      </w:r>
      <w:r w:rsidR="005D02A8" w:rsidRPr="00602A21">
        <w:rPr>
          <w:rFonts w:asciiTheme="minorHAnsi" w:hAnsiTheme="minorHAnsi" w:cstheme="minorHAnsi"/>
        </w:rPr>
        <w:t>ho zadání</w:t>
      </w:r>
      <w:r w:rsidR="00C93E6D" w:rsidRPr="00602A21">
        <w:rPr>
          <w:rFonts w:asciiTheme="minorHAnsi" w:hAnsiTheme="minorHAnsi" w:cstheme="minorHAnsi"/>
        </w:rPr>
        <w:t>.</w:t>
      </w:r>
    </w:p>
    <w:p w14:paraId="041765C4" w14:textId="77777777" w:rsidR="00BD3DFA" w:rsidRPr="00602A21" w:rsidRDefault="00F17FFC">
      <w:pPr>
        <w:pStyle w:val="Zkladntext1"/>
        <w:numPr>
          <w:ilvl w:val="0"/>
          <w:numId w:val="16"/>
        </w:numPr>
        <w:tabs>
          <w:tab w:val="left" w:pos="358"/>
        </w:tabs>
        <w:ind w:left="380" w:hanging="380"/>
        <w:jc w:val="both"/>
        <w:rPr>
          <w:rFonts w:asciiTheme="minorHAnsi" w:hAnsiTheme="minorHAnsi" w:cstheme="minorHAnsi"/>
        </w:rPr>
      </w:pPr>
      <w:bookmarkStart w:id="128" w:name="bookmark163"/>
      <w:bookmarkStart w:id="129" w:name="bookmark164"/>
      <w:bookmarkStart w:id="130" w:name="bookmark168"/>
      <w:bookmarkStart w:id="131" w:name="bookmark169"/>
      <w:bookmarkEnd w:id="128"/>
      <w:bookmarkEnd w:id="129"/>
      <w:bookmarkEnd w:id="130"/>
      <w:bookmarkEnd w:id="131"/>
      <w:r w:rsidRPr="00602A21">
        <w:rPr>
          <w:rFonts w:asciiTheme="minorHAnsi" w:hAnsiTheme="minorHAnsi" w:cstheme="minorHAnsi"/>
        </w:rPr>
        <w:t>Objednatel je oprávněn na základě skutečností dodatečně zjištěných v průběhu prací upřesnit obsah a způsob provedení prací.</w:t>
      </w:r>
    </w:p>
    <w:p w14:paraId="0F60F802" w14:textId="759D1CF2" w:rsidR="00BD3DFA" w:rsidRPr="00602A21" w:rsidRDefault="00B83940">
      <w:pPr>
        <w:pStyle w:val="Zkladntext1"/>
        <w:numPr>
          <w:ilvl w:val="0"/>
          <w:numId w:val="16"/>
        </w:numPr>
        <w:tabs>
          <w:tab w:val="left" w:pos="385"/>
        </w:tabs>
        <w:spacing w:after="260"/>
        <w:ind w:left="380" w:hanging="380"/>
        <w:jc w:val="both"/>
        <w:rPr>
          <w:rFonts w:asciiTheme="minorHAnsi" w:hAnsiTheme="minorHAnsi" w:cstheme="minorHAnsi"/>
        </w:rPr>
      </w:pPr>
      <w:bookmarkStart w:id="132" w:name="bookmark170"/>
      <w:bookmarkStart w:id="133" w:name="bookmark171"/>
      <w:bookmarkEnd w:id="132"/>
      <w:bookmarkEnd w:id="133"/>
      <w:r w:rsidRPr="00602A21">
        <w:rPr>
          <w:rFonts w:asciiTheme="minorHAnsi" w:hAnsiTheme="minorHAnsi" w:cstheme="minorHAnsi"/>
        </w:rPr>
        <w:t xml:space="preserve">Smluvní strany </w:t>
      </w:r>
      <w:r w:rsidR="00F17FFC" w:rsidRPr="00602A21">
        <w:rPr>
          <w:rFonts w:asciiTheme="minorHAnsi" w:hAnsiTheme="minorHAnsi" w:cstheme="minorHAnsi"/>
        </w:rPr>
        <w:t>se dohodl</w:t>
      </w:r>
      <w:r w:rsidRPr="00602A21">
        <w:rPr>
          <w:rFonts w:asciiTheme="minorHAnsi" w:hAnsiTheme="minorHAnsi" w:cstheme="minorHAnsi"/>
        </w:rPr>
        <w:t>y</w:t>
      </w:r>
      <w:r w:rsidR="00F17FFC" w:rsidRPr="00602A21">
        <w:rPr>
          <w:rFonts w:asciiTheme="minorHAnsi" w:hAnsiTheme="minorHAnsi" w:cstheme="minorHAnsi"/>
        </w:rPr>
        <w:t>, že aplikace ustanovení § 2591 a § 2595 zákona č. 89/2012 Sb., občanský zákoník, ve znění pozdějších předpisů, se vylučuje.</w:t>
      </w:r>
    </w:p>
    <w:p w14:paraId="16170F37" w14:textId="77777777" w:rsidR="00BD3DFA" w:rsidRPr="00602A21" w:rsidRDefault="00F17FFC">
      <w:pPr>
        <w:pStyle w:val="Nadpis30"/>
        <w:keepNext/>
        <w:keepLines/>
        <w:numPr>
          <w:ilvl w:val="0"/>
          <w:numId w:val="10"/>
        </w:numPr>
        <w:tabs>
          <w:tab w:val="left" w:pos="422"/>
        </w:tabs>
        <w:rPr>
          <w:rFonts w:asciiTheme="minorHAnsi" w:hAnsiTheme="minorHAnsi" w:cstheme="minorHAnsi"/>
        </w:rPr>
      </w:pPr>
      <w:bookmarkStart w:id="134" w:name="bookmark174"/>
      <w:bookmarkStart w:id="135" w:name="bookmark172"/>
      <w:bookmarkStart w:id="136" w:name="bookmark173"/>
      <w:bookmarkStart w:id="137" w:name="bookmark175"/>
      <w:bookmarkEnd w:id="134"/>
      <w:r w:rsidRPr="00602A21">
        <w:rPr>
          <w:rFonts w:asciiTheme="minorHAnsi" w:hAnsiTheme="minorHAnsi" w:cstheme="minorHAnsi"/>
        </w:rPr>
        <w:t>Předání a převzetí DÍLA</w:t>
      </w:r>
      <w:bookmarkEnd w:id="135"/>
      <w:bookmarkEnd w:id="136"/>
      <w:bookmarkEnd w:id="137"/>
    </w:p>
    <w:p w14:paraId="3AACEBF6" w14:textId="21C66C26" w:rsidR="00C30CEC" w:rsidRPr="00602A21" w:rsidRDefault="00F17FFC" w:rsidP="002F71B4">
      <w:pPr>
        <w:pStyle w:val="Zkladntext1"/>
        <w:numPr>
          <w:ilvl w:val="0"/>
          <w:numId w:val="17"/>
        </w:numPr>
        <w:tabs>
          <w:tab w:val="left" w:pos="422"/>
        </w:tabs>
        <w:ind w:left="420" w:hanging="420"/>
        <w:jc w:val="both"/>
        <w:rPr>
          <w:rFonts w:asciiTheme="minorHAnsi" w:hAnsiTheme="minorHAnsi" w:cstheme="minorHAnsi"/>
        </w:rPr>
      </w:pPr>
      <w:bookmarkStart w:id="138" w:name="bookmark176"/>
      <w:bookmarkEnd w:id="138"/>
      <w:r w:rsidRPr="00602A21">
        <w:rPr>
          <w:rFonts w:asciiTheme="minorHAnsi" w:hAnsiTheme="minorHAnsi" w:cstheme="minorHAnsi"/>
        </w:rPr>
        <w:t>DÍLO se považuje za provedené jeho dokončením bez jakýchkoliv vad a nedodělků</w:t>
      </w:r>
      <w:r w:rsidR="002D5779" w:rsidRPr="00602A21">
        <w:rPr>
          <w:rFonts w:asciiTheme="minorHAnsi" w:hAnsiTheme="minorHAnsi" w:cstheme="minorHAnsi"/>
        </w:rPr>
        <w:t>,</w:t>
      </w:r>
      <w:r w:rsidRPr="00602A21">
        <w:rPr>
          <w:rFonts w:asciiTheme="minorHAnsi" w:hAnsiTheme="minorHAnsi" w:cstheme="minorHAnsi"/>
        </w:rPr>
        <w:t xml:space="preserve"> v rozsahu sjednaném touto </w:t>
      </w:r>
      <w:r w:rsidR="00B83940" w:rsidRPr="00602A21">
        <w:rPr>
          <w:rFonts w:asciiTheme="minorHAnsi" w:hAnsiTheme="minorHAnsi" w:cstheme="minorHAnsi"/>
        </w:rPr>
        <w:t>S</w:t>
      </w:r>
      <w:r w:rsidRPr="00602A21">
        <w:rPr>
          <w:rFonts w:asciiTheme="minorHAnsi" w:hAnsiTheme="minorHAnsi" w:cstheme="minorHAnsi"/>
        </w:rPr>
        <w:t xml:space="preserve">mlouvou a protokolárním předáním objednateli v dohodnutém čase, místě </w:t>
      </w:r>
      <w:r w:rsidR="00C30CEC" w:rsidRPr="00602A21">
        <w:rPr>
          <w:rFonts w:asciiTheme="minorHAnsi" w:hAnsiTheme="minorHAnsi" w:cstheme="minorHAnsi"/>
        </w:rPr>
        <w:t xml:space="preserve">                      </w:t>
      </w:r>
      <w:r w:rsidRPr="00602A21">
        <w:rPr>
          <w:rFonts w:asciiTheme="minorHAnsi" w:hAnsiTheme="minorHAnsi" w:cstheme="minorHAnsi"/>
        </w:rPr>
        <w:t xml:space="preserve">a kvalitě a se všemi doklady, k jejichž předání se zhotovitel touto </w:t>
      </w:r>
      <w:r w:rsidR="00CF778B" w:rsidRPr="00602A21">
        <w:rPr>
          <w:rFonts w:asciiTheme="minorHAnsi" w:hAnsiTheme="minorHAnsi" w:cstheme="minorHAnsi"/>
        </w:rPr>
        <w:t>S</w:t>
      </w:r>
      <w:r w:rsidRPr="00602A21">
        <w:rPr>
          <w:rFonts w:asciiTheme="minorHAnsi" w:hAnsiTheme="minorHAnsi" w:cstheme="minorHAnsi"/>
        </w:rPr>
        <w:t xml:space="preserve">mlouvou zavázal. V případě, že má DÍLO nedodělky, vady, a to i vady nebránící užívání, je objednatel oprávněn DÍLO nepřevzít </w:t>
      </w:r>
      <w:r w:rsidR="00C30CEC" w:rsidRPr="00602A21">
        <w:rPr>
          <w:rFonts w:asciiTheme="minorHAnsi" w:hAnsiTheme="minorHAnsi" w:cstheme="minorHAnsi"/>
        </w:rPr>
        <w:t xml:space="preserve">                    </w:t>
      </w:r>
      <w:r w:rsidRPr="00602A21">
        <w:rPr>
          <w:rFonts w:asciiTheme="minorHAnsi" w:hAnsiTheme="minorHAnsi" w:cstheme="minorHAnsi"/>
        </w:rPr>
        <w:t xml:space="preserve">a zhotovitel je v takovém případě v prodlení s plněním předmětu </w:t>
      </w:r>
      <w:r w:rsidR="00CF778B" w:rsidRPr="00602A21">
        <w:rPr>
          <w:rFonts w:asciiTheme="minorHAnsi" w:hAnsiTheme="minorHAnsi" w:cstheme="minorHAnsi"/>
        </w:rPr>
        <w:t>DÍLA</w:t>
      </w:r>
      <w:r w:rsidRPr="00602A21">
        <w:rPr>
          <w:rFonts w:asciiTheme="minorHAnsi" w:hAnsiTheme="minorHAnsi" w:cstheme="minorHAnsi"/>
        </w:rPr>
        <w:t xml:space="preserve">. Zhotovitel se nachází </w:t>
      </w:r>
      <w:r w:rsidR="00C30CEC" w:rsidRPr="00602A21">
        <w:rPr>
          <w:rFonts w:asciiTheme="minorHAnsi" w:hAnsiTheme="minorHAnsi" w:cstheme="minorHAnsi"/>
        </w:rPr>
        <w:t xml:space="preserve">                            </w:t>
      </w:r>
      <w:r w:rsidRPr="00602A21">
        <w:rPr>
          <w:rFonts w:asciiTheme="minorHAnsi" w:hAnsiTheme="minorHAnsi" w:cstheme="minorHAnsi"/>
        </w:rPr>
        <w:t xml:space="preserve">v prodlení s řádným provedením DÍLA rovněž v případě, kdy objednatel DÍLO převezme s tím, že </w:t>
      </w:r>
      <w:r w:rsidR="00C30CEC" w:rsidRPr="00602A21">
        <w:rPr>
          <w:rFonts w:asciiTheme="minorHAnsi" w:hAnsiTheme="minorHAnsi" w:cstheme="minorHAnsi"/>
        </w:rPr>
        <w:t xml:space="preserve">                   </w:t>
      </w:r>
      <w:r w:rsidRPr="00602A21">
        <w:rPr>
          <w:rFonts w:asciiTheme="minorHAnsi" w:hAnsiTheme="minorHAnsi" w:cstheme="minorHAnsi"/>
        </w:rPr>
        <w:t xml:space="preserve">v předávacím protokole dle odst. 4. tohoto čl. </w:t>
      </w:r>
      <w:r w:rsidR="00CF778B" w:rsidRPr="00602A21">
        <w:rPr>
          <w:rFonts w:asciiTheme="minorHAnsi" w:hAnsiTheme="minorHAnsi" w:cstheme="minorHAnsi"/>
        </w:rPr>
        <w:t xml:space="preserve">této Smlouvy </w:t>
      </w:r>
      <w:r w:rsidRPr="00602A21">
        <w:rPr>
          <w:rFonts w:asciiTheme="minorHAnsi" w:hAnsiTheme="minorHAnsi" w:cstheme="minorHAnsi"/>
        </w:rPr>
        <w:t>budou uvedeny vady či nedodělky, s</w:t>
      </w:r>
      <w:r w:rsidR="002D2D7F" w:rsidRPr="00602A21">
        <w:rPr>
          <w:rFonts w:asciiTheme="minorHAnsi" w:hAnsiTheme="minorHAnsi" w:cstheme="minorHAnsi"/>
        </w:rPr>
        <w:t> </w:t>
      </w:r>
      <w:r w:rsidRPr="00602A21">
        <w:rPr>
          <w:rFonts w:asciiTheme="minorHAnsi" w:hAnsiTheme="minorHAnsi" w:cstheme="minorHAnsi"/>
        </w:rPr>
        <w:t>nimiž objednatel DÍLO přebírá.</w:t>
      </w:r>
    </w:p>
    <w:p w14:paraId="2E4CCDEA" w14:textId="59037453" w:rsidR="00CF778B" w:rsidRPr="00602A21" w:rsidRDefault="00F17FFC">
      <w:pPr>
        <w:pStyle w:val="Zkladntext1"/>
        <w:numPr>
          <w:ilvl w:val="0"/>
          <w:numId w:val="17"/>
        </w:numPr>
        <w:tabs>
          <w:tab w:val="left" w:pos="422"/>
        </w:tabs>
        <w:spacing w:after="260"/>
        <w:ind w:left="420" w:hanging="420"/>
        <w:jc w:val="both"/>
        <w:rPr>
          <w:rFonts w:asciiTheme="minorHAnsi" w:hAnsiTheme="minorHAnsi" w:cstheme="minorHAnsi"/>
        </w:rPr>
      </w:pPr>
      <w:bookmarkStart w:id="139" w:name="bookmark177"/>
      <w:bookmarkEnd w:id="139"/>
      <w:r w:rsidRPr="00602A21">
        <w:rPr>
          <w:rFonts w:asciiTheme="minorHAnsi" w:hAnsiTheme="minorHAnsi" w:cstheme="minorHAnsi"/>
        </w:rPr>
        <w:t>K zahájení přejímacího řízení DÍLA zhotovitel vyzve oprávněného zástupce objednatele pro předání a převzetí DÍLA nejméně 5 pracovních dnů před zahájením přejímky. Oprávněnými zástupci pro</w:t>
      </w:r>
      <w:r w:rsidR="002D2D7F" w:rsidRPr="00602A21">
        <w:rPr>
          <w:rFonts w:asciiTheme="minorHAnsi" w:hAnsiTheme="minorHAnsi" w:cstheme="minorHAnsi"/>
        </w:rPr>
        <w:t> </w:t>
      </w:r>
      <w:r w:rsidRPr="00602A21">
        <w:rPr>
          <w:rFonts w:asciiTheme="minorHAnsi" w:hAnsiTheme="minorHAnsi" w:cstheme="minorHAnsi"/>
        </w:rPr>
        <w:t>předání a převzetí DÍLA jsou</w:t>
      </w:r>
    </w:p>
    <w:p w14:paraId="53C015F9" w14:textId="300DE086" w:rsidR="00826827" w:rsidRPr="00602A21" w:rsidRDefault="00CF778B" w:rsidP="002F71B4">
      <w:pPr>
        <w:pStyle w:val="Zkladntext1"/>
        <w:tabs>
          <w:tab w:val="left" w:pos="422"/>
        </w:tabs>
        <w:spacing w:after="260"/>
        <w:ind w:left="420"/>
        <w:jc w:val="both"/>
        <w:rPr>
          <w:rFonts w:asciiTheme="minorHAnsi" w:hAnsiTheme="minorHAnsi" w:cstheme="minorHAnsi"/>
        </w:rPr>
      </w:pPr>
      <w:r w:rsidRPr="00602A21">
        <w:rPr>
          <w:rFonts w:asciiTheme="minorHAnsi" w:hAnsiTheme="minorHAnsi" w:cstheme="minorHAnsi"/>
        </w:rPr>
        <w:tab/>
      </w:r>
      <w:r w:rsidRPr="00602A21">
        <w:rPr>
          <w:rFonts w:asciiTheme="minorHAnsi" w:hAnsiTheme="minorHAnsi" w:cstheme="minorHAnsi"/>
        </w:rPr>
        <w:tab/>
      </w:r>
      <w:r w:rsidR="00F17FFC" w:rsidRPr="00602A21">
        <w:rPr>
          <w:rFonts w:asciiTheme="minorHAnsi" w:hAnsiTheme="minorHAnsi" w:cstheme="minorHAnsi"/>
        </w:rPr>
        <w:t>za objednatele:</w:t>
      </w:r>
      <w:r w:rsidR="00C30CEC" w:rsidRPr="00602A21">
        <w:rPr>
          <w:rFonts w:asciiTheme="minorHAnsi" w:hAnsiTheme="minorHAnsi" w:cstheme="minorHAnsi"/>
        </w:rPr>
        <w:t xml:space="preserve"> </w:t>
      </w:r>
    </w:p>
    <w:p w14:paraId="590708DF" w14:textId="1F6B34E5" w:rsidR="00BD3DFA" w:rsidRPr="00602A21" w:rsidRDefault="00F17FFC">
      <w:pPr>
        <w:pStyle w:val="Zkladntext1"/>
        <w:tabs>
          <w:tab w:val="left" w:leader="dot" w:pos="3710"/>
        </w:tabs>
        <w:spacing w:after="260"/>
        <w:ind w:firstLine="700"/>
        <w:jc w:val="both"/>
        <w:rPr>
          <w:rFonts w:asciiTheme="minorHAnsi" w:hAnsiTheme="minorHAnsi" w:cstheme="minorHAnsi"/>
        </w:rPr>
      </w:pPr>
      <w:r w:rsidRPr="00602A21">
        <w:rPr>
          <w:rFonts w:asciiTheme="minorHAnsi" w:hAnsiTheme="minorHAnsi" w:cstheme="minorHAnsi"/>
        </w:rPr>
        <w:t xml:space="preserve">za zhotovitele: </w:t>
      </w:r>
    </w:p>
    <w:p w14:paraId="7DEC305E" w14:textId="327159D6" w:rsidR="00BD3DFA" w:rsidRPr="00602A21" w:rsidRDefault="00F17FFC">
      <w:pPr>
        <w:pStyle w:val="Zkladntext1"/>
        <w:numPr>
          <w:ilvl w:val="0"/>
          <w:numId w:val="17"/>
        </w:numPr>
        <w:tabs>
          <w:tab w:val="left" w:pos="422"/>
        </w:tabs>
        <w:ind w:left="420" w:hanging="420"/>
        <w:jc w:val="both"/>
        <w:rPr>
          <w:rFonts w:asciiTheme="minorHAnsi" w:hAnsiTheme="minorHAnsi" w:cstheme="minorHAnsi"/>
        </w:rPr>
      </w:pPr>
      <w:bookmarkStart w:id="140" w:name="bookmark178"/>
      <w:bookmarkEnd w:id="140"/>
      <w:r w:rsidRPr="00602A21">
        <w:rPr>
          <w:rFonts w:asciiTheme="minorHAnsi" w:hAnsiTheme="minorHAnsi" w:cstheme="minorHAnsi"/>
        </w:rPr>
        <w:t>Před zahájením přejímacího řízení je zhotovitel povinen připravit doklady v jednom vyhotovení, (pokud není níže uvedeno jinak)</w:t>
      </w:r>
      <w:r w:rsidR="00CF778B" w:rsidRPr="00602A21">
        <w:rPr>
          <w:rFonts w:asciiTheme="minorHAnsi" w:hAnsiTheme="minorHAnsi" w:cstheme="minorHAnsi"/>
        </w:rPr>
        <w:t>, zejména</w:t>
      </w:r>
      <w:r w:rsidRPr="00602A21">
        <w:rPr>
          <w:rFonts w:asciiTheme="minorHAnsi" w:hAnsiTheme="minorHAnsi" w:cstheme="minorHAnsi"/>
        </w:rPr>
        <w:t>:</w:t>
      </w:r>
    </w:p>
    <w:p w14:paraId="6B9F5036" w14:textId="77777777" w:rsidR="00A822F9" w:rsidRPr="00602A21" w:rsidRDefault="00F17FFC">
      <w:pPr>
        <w:pStyle w:val="Zkladntext1"/>
        <w:numPr>
          <w:ilvl w:val="0"/>
          <w:numId w:val="3"/>
        </w:numPr>
        <w:tabs>
          <w:tab w:val="left" w:pos="713"/>
        </w:tabs>
        <w:ind w:firstLine="360"/>
        <w:jc w:val="both"/>
        <w:rPr>
          <w:rFonts w:asciiTheme="minorHAnsi" w:hAnsiTheme="minorHAnsi" w:cstheme="minorHAnsi"/>
        </w:rPr>
      </w:pPr>
      <w:bookmarkStart w:id="141" w:name="bookmark179"/>
      <w:bookmarkEnd w:id="141"/>
      <w:r w:rsidRPr="00602A21">
        <w:rPr>
          <w:rFonts w:asciiTheme="minorHAnsi" w:hAnsiTheme="minorHAnsi" w:cstheme="minorHAnsi"/>
        </w:rPr>
        <w:t xml:space="preserve">doklady o kvalitě a původu použitých hmot a materiálů, </w:t>
      </w:r>
    </w:p>
    <w:p w14:paraId="13957166" w14:textId="77777777" w:rsidR="00A822F9" w:rsidRPr="00602A21" w:rsidRDefault="00F17FFC">
      <w:pPr>
        <w:pStyle w:val="Zkladntext1"/>
        <w:numPr>
          <w:ilvl w:val="0"/>
          <w:numId w:val="3"/>
        </w:numPr>
        <w:tabs>
          <w:tab w:val="left" w:pos="713"/>
        </w:tabs>
        <w:ind w:firstLine="360"/>
        <w:jc w:val="both"/>
        <w:rPr>
          <w:rFonts w:asciiTheme="minorHAnsi" w:hAnsiTheme="minorHAnsi" w:cstheme="minorHAnsi"/>
        </w:rPr>
      </w:pPr>
      <w:r w:rsidRPr="00602A21">
        <w:rPr>
          <w:rFonts w:asciiTheme="minorHAnsi" w:hAnsiTheme="minorHAnsi" w:cstheme="minorHAnsi"/>
        </w:rPr>
        <w:t xml:space="preserve">záruční listy, </w:t>
      </w:r>
    </w:p>
    <w:p w14:paraId="690892C9" w14:textId="4E8814AB" w:rsidR="00BD3DFA" w:rsidRPr="00602A21" w:rsidRDefault="00F17FFC">
      <w:pPr>
        <w:pStyle w:val="Zkladntext1"/>
        <w:numPr>
          <w:ilvl w:val="0"/>
          <w:numId w:val="3"/>
        </w:numPr>
        <w:tabs>
          <w:tab w:val="left" w:pos="713"/>
        </w:tabs>
        <w:ind w:firstLine="360"/>
        <w:jc w:val="both"/>
        <w:rPr>
          <w:rFonts w:asciiTheme="minorHAnsi" w:hAnsiTheme="minorHAnsi" w:cstheme="minorHAnsi"/>
        </w:rPr>
      </w:pPr>
      <w:r w:rsidRPr="00602A21">
        <w:rPr>
          <w:rFonts w:asciiTheme="minorHAnsi" w:hAnsiTheme="minorHAnsi" w:cstheme="minorHAnsi"/>
        </w:rPr>
        <w:t>certifikáty</w:t>
      </w:r>
      <w:r w:rsidR="00A822F9" w:rsidRPr="00602A21">
        <w:rPr>
          <w:rFonts w:asciiTheme="minorHAnsi" w:hAnsiTheme="minorHAnsi" w:cstheme="minorHAnsi"/>
        </w:rPr>
        <w:t>,</w:t>
      </w:r>
    </w:p>
    <w:p w14:paraId="0106A82B" w14:textId="5F9AF212" w:rsidR="00BD3DFA" w:rsidRPr="00602A21" w:rsidRDefault="00F17FFC" w:rsidP="0016581E">
      <w:pPr>
        <w:pStyle w:val="Zkladntext1"/>
        <w:numPr>
          <w:ilvl w:val="3"/>
          <w:numId w:val="3"/>
        </w:numPr>
        <w:tabs>
          <w:tab w:val="left" w:pos="713"/>
        </w:tabs>
        <w:ind w:firstLine="360"/>
        <w:jc w:val="both"/>
        <w:rPr>
          <w:rFonts w:asciiTheme="minorHAnsi" w:hAnsiTheme="minorHAnsi" w:cstheme="minorHAnsi"/>
        </w:rPr>
      </w:pPr>
      <w:bookmarkStart w:id="142" w:name="bookmark180"/>
      <w:bookmarkStart w:id="143" w:name="bookmark181"/>
      <w:bookmarkStart w:id="144" w:name="bookmark182"/>
      <w:bookmarkEnd w:id="142"/>
      <w:bookmarkEnd w:id="143"/>
      <w:bookmarkEnd w:id="144"/>
      <w:r w:rsidRPr="00602A21">
        <w:rPr>
          <w:rFonts w:asciiTheme="minorHAnsi" w:hAnsiTheme="minorHAnsi" w:cstheme="minorHAnsi"/>
        </w:rPr>
        <w:t>doklady prokazující kvalitu a rozsah předávaného DÍLA (atesty, prohlášení o shodě</w:t>
      </w:r>
      <w:r w:rsidR="005F0CA3" w:rsidRPr="00602A21">
        <w:rPr>
          <w:rFonts w:asciiTheme="minorHAnsi" w:hAnsiTheme="minorHAnsi" w:cstheme="minorHAnsi"/>
        </w:rPr>
        <w:t xml:space="preserve"> použitých materiálů</w:t>
      </w:r>
      <w:r w:rsidRPr="00602A21">
        <w:rPr>
          <w:rFonts w:asciiTheme="minorHAnsi" w:hAnsiTheme="minorHAnsi" w:cstheme="minorHAnsi"/>
        </w:rPr>
        <w:t>)</w:t>
      </w:r>
      <w:bookmarkStart w:id="145" w:name="bookmark183"/>
      <w:bookmarkStart w:id="146" w:name="bookmark184"/>
      <w:bookmarkEnd w:id="145"/>
      <w:bookmarkEnd w:id="146"/>
      <w:r w:rsidR="00A822F9" w:rsidRPr="00602A21">
        <w:rPr>
          <w:rFonts w:asciiTheme="minorHAnsi" w:hAnsiTheme="minorHAnsi" w:cstheme="minorHAnsi"/>
        </w:rPr>
        <w:t>.</w:t>
      </w:r>
    </w:p>
    <w:p w14:paraId="4F125358" w14:textId="2CC9C88F" w:rsidR="000F216E" w:rsidRPr="00602A21" w:rsidRDefault="00F17FFC" w:rsidP="000F216E">
      <w:pPr>
        <w:pStyle w:val="Zkladntext1"/>
        <w:numPr>
          <w:ilvl w:val="0"/>
          <w:numId w:val="17"/>
        </w:numPr>
        <w:tabs>
          <w:tab w:val="left" w:pos="422"/>
        </w:tabs>
        <w:ind w:left="426" w:hanging="426"/>
        <w:jc w:val="both"/>
        <w:rPr>
          <w:rFonts w:asciiTheme="minorHAnsi" w:hAnsiTheme="minorHAnsi" w:cstheme="minorHAnsi"/>
        </w:rPr>
      </w:pPr>
      <w:bookmarkStart w:id="147" w:name="bookmark185"/>
      <w:bookmarkEnd w:id="147"/>
      <w:r w:rsidRPr="00602A21">
        <w:rPr>
          <w:rFonts w:asciiTheme="minorHAnsi" w:hAnsiTheme="minorHAnsi" w:cstheme="minorHAnsi"/>
        </w:rPr>
        <w:t>O předání a převzetí DÍLA bude vyhotoven protokol o předání DÍLA. Protokol</w:t>
      </w:r>
      <w:r w:rsidR="000F216E" w:rsidRPr="00602A21">
        <w:rPr>
          <w:rFonts w:asciiTheme="minorHAnsi" w:hAnsiTheme="minorHAnsi" w:cstheme="minorHAnsi"/>
        </w:rPr>
        <w:t xml:space="preserve"> </w:t>
      </w:r>
      <w:r w:rsidR="00CF778B" w:rsidRPr="00602A21">
        <w:rPr>
          <w:rFonts w:asciiTheme="minorHAnsi" w:hAnsiTheme="minorHAnsi" w:cstheme="minorHAnsi"/>
        </w:rPr>
        <w:t xml:space="preserve">o předání DÍLA </w:t>
      </w:r>
      <w:r w:rsidRPr="00602A21">
        <w:rPr>
          <w:rFonts w:asciiTheme="minorHAnsi" w:hAnsiTheme="minorHAnsi" w:cstheme="minorHAnsi"/>
        </w:rPr>
        <w:t xml:space="preserve">vyhotoví a </w:t>
      </w:r>
      <w:proofErr w:type="gramStart"/>
      <w:r w:rsidRPr="00602A21">
        <w:rPr>
          <w:rFonts w:asciiTheme="minorHAnsi" w:hAnsiTheme="minorHAnsi" w:cstheme="minorHAnsi"/>
        </w:rPr>
        <w:t>podepíší</w:t>
      </w:r>
      <w:proofErr w:type="gramEnd"/>
      <w:r w:rsidRPr="00602A21">
        <w:rPr>
          <w:rFonts w:asciiTheme="minorHAnsi" w:hAnsiTheme="minorHAnsi" w:cstheme="minorHAnsi"/>
        </w:rPr>
        <w:t xml:space="preserve"> oprávnění zástupci obou smluvních stran. Protokol o předání DÍLA</w:t>
      </w:r>
      <w:r w:rsidR="000F216E" w:rsidRPr="00602A21">
        <w:rPr>
          <w:rFonts w:asciiTheme="minorHAnsi" w:hAnsiTheme="minorHAnsi" w:cstheme="minorHAnsi"/>
        </w:rPr>
        <w:t xml:space="preserve"> </w:t>
      </w:r>
      <w:r w:rsidRPr="00602A21">
        <w:rPr>
          <w:rFonts w:asciiTheme="minorHAnsi" w:hAnsiTheme="minorHAnsi" w:cstheme="minorHAnsi"/>
        </w:rPr>
        <w:t>bude</w:t>
      </w:r>
      <w:r w:rsidR="000F216E" w:rsidRPr="00602A21">
        <w:rPr>
          <w:rFonts w:asciiTheme="minorHAnsi" w:hAnsiTheme="minorHAnsi" w:cstheme="minorHAnsi"/>
        </w:rPr>
        <w:t xml:space="preserve"> </w:t>
      </w:r>
      <w:r w:rsidRPr="00602A21">
        <w:rPr>
          <w:rFonts w:asciiTheme="minorHAnsi" w:hAnsiTheme="minorHAnsi" w:cstheme="minorHAnsi"/>
        </w:rPr>
        <w:t>zejména obsahovat:</w:t>
      </w:r>
    </w:p>
    <w:p w14:paraId="6059EE00" w14:textId="77777777" w:rsidR="00BD3DFA" w:rsidRPr="00602A21" w:rsidRDefault="00F17FFC">
      <w:pPr>
        <w:pStyle w:val="Zkladntext1"/>
        <w:numPr>
          <w:ilvl w:val="0"/>
          <w:numId w:val="3"/>
        </w:numPr>
        <w:tabs>
          <w:tab w:val="left" w:pos="713"/>
        </w:tabs>
        <w:ind w:firstLine="420"/>
        <w:jc w:val="both"/>
        <w:rPr>
          <w:rFonts w:asciiTheme="minorHAnsi" w:hAnsiTheme="minorHAnsi" w:cstheme="minorHAnsi"/>
        </w:rPr>
      </w:pPr>
      <w:bookmarkStart w:id="148" w:name="bookmark186"/>
      <w:bookmarkEnd w:id="148"/>
      <w:r w:rsidRPr="00602A21">
        <w:rPr>
          <w:rFonts w:asciiTheme="minorHAnsi" w:hAnsiTheme="minorHAnsi" w:cstheme="minorHAnsi"/>
        </w:rPr>
        <w:t>popis zhotovovaného DÍLA,</w:t>
      </w:r>
    </w:p>
    <w:p w14:paraId="750C674A" w14:textId="7597AA05" w:rsidR="00BD3DFA" w:rsidRPr="00602A21" w:rsidRDefault="00F17FFC">
      <w:pPr>
        <w:pStyle w:val="Zkladntext1"/>
        <w:numPr>
          <w:ilvl w:val="0"/>
          <w:numId w:val="3"/>
        </w:numPr>
        <w:tabs>
          <w:tab w:val="left" w:pos="713"/>
        </w:tabs>
        <w:ind w:left="700" w:hanging="240"/>
        <w:jc w:val="both"/>
        <w:rPr>
          <w:rFonts w:asciiTheme="minorHAnsi" w:hAnsiTheme="minorHAnsi" w:cstheme="minorHAnsi"/>
        </w:rPr>
      </w:pPr>
      <w:bookmarkStart w:id="149" w:name="bookmark187"/>
      <w:bookmarkEnd w:id="149"/>
      <w:r w:rsidRPr="00602A21">
        <w:rPr>
          <w:rFonts w:asciiTheme="minorHAnsi" w:hAnsiTheme="minorHAnsi" w:cstheme="minorHAnsi"/>
        </w:rPr>
        <w:t xml:space="preserve">seznam případných vad a nedodělků, jež váznou na předávaném DÍLE, spolu se stanoveným termínem, ve kterém bude zhotovitel povinen </w:t>
      </w:r>
      <w:r w:rsidR="00CF778B" w:rsidRPr="00602A21">
        <w:rPr>
          <w:rFonts w:asciiTheme="minorHAnsi" w:hAnsiTheme="minorHAnsi" w:cstheme="minorHAnsi"/>
        </w:rPr>
        <w:t xml:space="preserve">tyto </w:t>
      </w:r>
      <w:r w:rsidRPr="00602A21">
        <w:rPr>
          <w:rFonts w:asciiTheme="minorHAnsi" w:hAnsiTheme="minorHAnsi" w:cstheme="minorHAnsi"/>
        </w:rPr>
        <w:t>vady odstranit,</w:t>
      </w:r>
    </w:p>
    <w:p w14:paraId="6BF16F88" w14:textId="329503CC" w:rsidR="00BD3DFA" w:rsidRPr="00602A21" w:rsidRDefault="00F17FFC">
      <w:pPr>
        <w:pStyle w:val="Zkladntext1"/>
        <w:numPr>
          <w:ilvl w:val="0"/>
          <w:numId w:val="3"/>
        </w:numPr>
        <w:tabs>
          <w:tab w:val="left" w:pos="713"/>
        </w:tabs>
        <w:ind w:left="700" w:hanging="240"/>
        <w:jc w:val="both"/>
        <w:rPr>
          <w:rFonts w:asciiTheme="minorHAnsi" w:hAnsiTheme="minorHAnsi" w:cstheme="minorHAnsi"/>
        </w:rPr>
      </w:pPr>
      <w:bookmarkStart w:id="150" w:name="bookmark188"/>
      <w:bookmarkStart w:id="151" w:name="bookmark189"/>
      <w:bookmarkEnd w:id="150"/>
      <w:bookmarkEnd w:id="151"/>
      <w:r w:rsidRPr="00602A21">
        <w:rPr>
          <w:rFonts w:asciiTheme="minorHAnsi" w:hAnsiTheme="minorHAnsi" w:cstheme="minorHAnsi"/>
        </w:rPr>
        <w:t xml:space="preserve">soupis vad a nedodělků nebránících řádnému užívání </w:t>
      </w:r>
      <w:r w:rsidR="00CF778B" w:rsidRPr="00602A21">
        <w:rPr>
          <w:rFonts w:asciiTheme="minorHAnsi" w:hAnsiTheme="minorHAnsi" w:cstheme="minorHAnsi"/>
        </w:rPr>
        <w:t xml:space="preserve">DÍLA, </w:t>
      </w:r>
      <w:r w:rsidRPr="00602A21">
        <w:rPr>
          <w:rFonts w:asciiTheme="minorHAnsi" w:hAnsiTheme="minorHAnsi" w:cstheme="minorHAnsi"/>
        </w:rPr>
        <w:t>s popisem, jak se projevují a</w:t>
      </w:r>
      <w:r w:rsidR="002D2D7F" w:rsidRPr="00602A21">
        <w:rPr>
          <w:rFonts w:asciiTheme="minorHAnsi" w:hAnsiTheme="minorHAnsi" w:cstheme="minorHAnsi"/>
        </w:rPr>
        <w:t> </w:t>
      </w:r>
      <w:r w:rsidRPr="00602A21">
        <w:rPr>
          <w:rFonts w:asciiTheme="minorHAnsi" w:hAnsiTheme="minorHAnsi" w:cstheme="minorHAnsi"/>
        </w:rPr>
        <w:t>s</w:t>
      </w:r>
      <w:r w:rsidR="002D2D7F" w:rsidRPr="00602A21">
        <w:rPr>
          <w:rFonts w:asciiTheme="minorHAnsi" w:hAnsiTheme="minorHAnsi" w:cstheme="minorHAnsi"/>
        </w:rPr>
        <w:t> </w:t>
      </w:r>
      <w:r w:rsidRPr="00602A21">
        <w:rPr>
          <w:rFonts w:asciiTheme="minorHAnsi" w:hAnsiTheme="minorHAnsi" w:cstheme="minorHAnsi"/>
        </w:rPr>
        <w:t xml:space="preserve">uvedením termínu </w:t>
      </w:r>
      <w:r w:rsidR="00CF778B" w:rsidRPr="00602A21">
        <w:rPr>
          <w:rFonts w:asciiTheme="minorHAnsi" w:hAnsiTheme="minorHAnsi" w:cstheme="minorHAnsi"/>
        </w:rPr>
        <w:t xml:space="preserve">jejich </w:t>
      </w:r>
      <w:r w:rsidRPr="00602A21">
        <w:rPr>
          <w:rFonts w:asciiTheme="minorHAnsi" w:hAnsiTheme="minorHAnsi" w:cstheme="minorHAnsi"/>
        </w:rPr>
        <w:t>odstranění;</w:t>
      </w:r>
    </w:p>
    <w:p w14:paraId="2850B236" w14:textId="55B650F1" w:rsidR="00BD3DFA" w:rsidRPr="00602A21" w:rsidRDefault="00F17FFC">
      <w:pPr>
        <w:pStyle w:val="Zkladntext1"/>
        <w:numPr>
          <w:ilvl w:val="0"/>
          <w:numId w:val="3"/>
        </w:numPr>
        <w:tabs>
          <w:tab w:val="left" w:pos="713"/>
        </w:tabs>
        <w:ind w:firstLine="420"/>
        <w:jc w:val="both"/>
        <w:rPr>
          <w:rFonts w:asciiTheme="minorHAnsi" w:hAnsiTheme="minorHAnsi" w:cstheme="minorHAnsi"/>
        </w:rPr>
      </w:pPr>
      <w:bookmarkStart w:id="152" w:name="bookmark190"/>
      <w:bookmarkEnd w:id="152"/>
      <w:r w:rsidRPr="00602A21">
        <w:rPr>
          <w:rFonts w:asciiTheme="minorHAnsi" w:hAnsiTheme="minorHAnsi" w:cstheme="minorHAnsi"/>
        </w:rPr>
        <w:t xml:space="preserve">jména a podpisy oprávněných zástupců </w:t>
      </w:r>
      <w:r w:rsidR="00A822F9" w:rsidRPr="00602A21">
        <w:rPr>
          <w:rFonts w:asciiTheme="minorHAnsi" w:hAnsiTheme="minorHAnsi" w:cstheme="minorHAnsi"/>
        </w:rPr>
        <w:t xml:space="preserve">obou </w:t>
      </w:r>
      <w:r w:rsidR="00CF778B" w:rsidRPr="00602A21">
        <w:rPr>
          <w:rFonts w:asciiTheme="minorHAnsi" w:hAnsiTheme="minorHAnsi" w:cstheme="minorHAnsi"/>
        </w:rPr>
        <w:t>smluvních stran</w:t>
      </w:r>
      <w:r w:rsidRPr="00602A21">
        <w:rPr>
          <w:rFonts w:asciiTheme="minorHAnsi" w:hAnsiTheme="minorHAnsi" w:cstheme="minorHAnsi"/>
        </w:rPr>
        <w:t xml:space="preserve"> pro předání</w:t>
      </w:r>
      <w:r w:rsidR="00D32C63" w:rsidRPr="00602A21">
        <w:rPr>
          <w:rFonts w:asciiTheme="minorHAnsi" w:hAnsiTheme="minorHAnsi" w:cstheme="minorHAnsi"/>
        </w:rPr>
        <w:t xml:space="preserve"> DÍLA</w:t>
      </w:r>
      <w:r w:rsidRPr="00602A21">
        <w:rPr>
          <w:rFonts w:asciiTheme="minorHAnsi" w:hAnsiTheme="minorHAnsi" w:cstheme="minorHAnsi"/>
        </w:rPr>
        <w:t>.</w:t>
      </w:r>
    </w:p>
    <w:p w14:paraId="3AD19A8F" w14:textId="558DCE38" w:rsidR="00BD3DFA" w:rsidRPr="00602A21" w:rsidRDefault="00F17FFC">
      <w:pPr>
        <w:pStyle w:val="Zkladntext1"/>
        <w:numPr>
          <w:ilvl w:val="0"/>
          <w:numId w:val="17"/>
        </w:numPr>
        <w:tabs>
          <w:tab w:val="left" w:pos="422"/>
        </w:tabs>
        <w:spacing w:line="276" w:lineRule="auto"/>
        <w:ind w:left="420" w:hanging="420"/>
        <w:jc w:val="both"/>
        <w:rPr>
          <w:rFonts w:asciiTheme="minorHAnsi" w:hAnsiTheme="minorHAnsi" w:cstheme="minorHAnsi"/>
        </w:rPr>
      </w:pPr>
      <w:bookmarkStart w:id="153" w:name="bookmark191"/>
      <w:bookmarkEnd w:id="153"/>
      <w:r w:rsidRPr="00602A21">
        <w:rPr>
          <w:rFonts w:asciiTheme="minorHAnsi" w:hAnsiTheme="minorHAnsi" w:cstheme="minorHAnsi"/>
        </w:rPr>
        <w:t xml:space="preserve">Podepíše-li smluvní strana protokol o předání DÍLA, přičemž se jasným a zřetelným způsobem nesouhlasně nevyjádří ke konkrétním zápisům anebo bodům protokolu o předání DÍLA, </w:t>
      </w:r>
      <w:proofErr w:type="gramStart"/>
      <w:r w:rsidRPr="00602A21">
        <w:rPr>
          <w:rFonts w:asciiTheme="minorHAnsi" w:hAnsiTheme="minorHAnsi" w:cstheme="minorHAnsi"/>
        </w:rPr>
        <w:t>platí,</w:t>
      </w:r>
      <w:r w:rsidR="00C30CEC" w:rsidRPr="00602A21">
        <w:rPr>
          <w:rFonts w:asciiTheme="minorHAnsi" w:hAnsiTheme="minorHAnsi" w:cstheme="minorHAnsi"/>
        </w:rPr>
        <w:t xml:space="preserve">   </w:t>
      </w:r>
      <w:proofErr w:type="gramEnd"/>
      <w:r w:rsidR="00C30CEC" w:rsidRPr="00602A21">
        <w:rPr>
          <w:rFonts w:asciiTheme="minorHAnsi" w:hAnsiTheme="minorHAnsi" w:cstheme="minorHAnsi"/>
        </w:rPr>
        <w:t xml:space="preserve">           </w:t>
      </w:r>
      <w:r w:rsidRPr="00602A21">
        <w:rPr>
          <w:rFonts w:asciiTheme="minorHAnsi" w:hAnsiTheme="minorHAnsi" w:cstheme="minorHAnsi"/>
        </w:rPr>
        <w:t>že s celým obsahem protokolu o předání DÍLA</w:t>
      </w:r>
      <w:r w:rsidR="00D32C63" w:rsidRPr="00602A21">
        <w:rPr>
          <w:rFonts w:asciiTheme="minorHAnsi" w:hAnsiTheme="minorHAnsi" w:cstheme="minorHAnsi"/>
        </w:rPr>
        <w:t>,</w:t>
      </w:r>
      <w:r w:rsidRPr="00602A21">
        <w:rPr>
          <w:rFonts w:asciiTheme="minorHAnsi" w:hAnsiTheme="minorHAnsi" w:cstheme="minorHAnsi"/>
        </w:rPr>
        <w:t xml:space="preserve"> souhlasí. Podepsání protokolu </w:t>
      </w:r>
      <w:r w:rsidR="00D32C63" w:rsidRPr="00602A21">
        <w:rPr>
          <w:rFonts w:asciiTheme="minorHAnsi" w:hAnsiTheme="minorHAnsi" w:cstheme="minorHAnsi"/>
        </w:rPr>
        <w:t>o předání DÍLA</w:t>
      </w:r>
      <w:r w:rsidR="00A822F9" w:rsidRPr="00602A21">
        <w:rPr>
          <w:rFonts w:asciiTheme="minorHAnsi" w:hAnsiTheme="minorHAnsi" w:cstheme="minorHAnsi"/>
        </w:rPr>
        <w:t>,</w:t>
      </w:r>
      <w:r w:rsidR="00D32C63" w:rsidRPr="00602A21">
        <w:rPr>
          <w:rFonts w:asciiTheme="minorHAnsi" w:hAnsiTheme="minorHAnsi" w:cstheme="minorHAnsi"/>
        </w:rPr>
        <w:t xml:space="preserve"> </w:t>
      </w:r>
      <w:r w:rsidRPr="00602A21">
        <w:rPr>
          <w:rFonts w:asciiTheme="minorHAnsi" w:hAnsiTheme="minorHAnsi" w:cstheme="minorHAnsi"/>
        </w:rPr>
        <w:t>nezbavuje zhotovitele odpovědnosti za případné opravy nebo doplnění konstrukcí, provedených nebo nedodanýc</w:t>
      </w:r>
      <w:r w:rsidR="00D32C63" w:rsidRPr="00602A21">
        <w:rPr>
          <w:rFonts w:asciiTheme="minorHAnsi" w:hAnsiTheme="minorHAnsi" w:cstheme="minorHAnsi"/>
        </w:rPr>
        <w:t>h</w:t>
      </w:r>
      <w:r w:rsidR="00C30CEC" w:rsidRPr="00602A21">
        <w:rPr>
          <w:rFonts w:asciiTheme="minorHAnsi" w:hAnsiTheme="minorHAnsi" w:cstheme="minorHAnsi"/>
        </w:rPr>
        <w:t xml:space="preserve"> </w:t>
      </w:r>
      <w:r w:rsidRPr="00602A21">
        <w:rPr>
          <w:rFonts w:asciiTheme="minorHAnsi" w:hAnsiTheme="minorHAnsi" w:cstheme="minorHAnsi"/>
        </w:rPr>
        <w:t>v rozporu s normovými požadavky platných norem a předpisů.</w:t>
      </w:r>
    </w:p>
    <w:p w14:paraId="16232ABB" w14:textId="2A6D2880" w:rsidR="00BD3DFA" w:rsidRPr="00602A21" w:rsidRDefault="00F17FFC">
      <w:pPr>
        <w:pStyle w:val="Zkladntext1"/>
        <w:numPr>
          <w:ilvl w:val="0"/>
          <w:numId w:val="17"/>
        </w:numPr>
        <w:tabs>
          <w:tab w:val="left" w:pos="422"/>
        </w:tabs>
        <w:spacing w:line="276" w:lineRule="auto"/>
        <w:ind w:left="420" w:hanging="420"/>
        <w:jc w:val="both"/>
        <w:rPr>
          <w:rFonts w:asciiTheme="minorHAnsi" w:hAnsiTheme="minorHAnsi" w:cstheme="minorHAnsi"/>
        </w:rPr>
      </w:pPr>
      <w:bookmarkStart w:id="154" w:name="bookmark192"/>
      <w:bookmarkEnd w:id="154"/>
      <w:r w:rsidRPr="00602A21">
        <w:rPr>
          <w:rFonts w:asciiTheme="minorHAnsi" w:hAnsiTheme="minorHAnsi" w:cstheme="minorHAnsi"/>
        </w:rPr>
        <w:lastRenderedPageBreak/>
        <w:t xml:space="preserve">V případě, že na základě protokolu </w:t>
      </w:r>
      <w:r w:rsidR="00D32C63" w:rsidRPr="00602A21">
        <w:rPr>
          <w:rFonts w:asciiTheme="minorHAnsi" w:hAnsiTheme="minorHAnsi" w:cstheme="minorHAnsi"/>
        </w:rPr>
        <w:t xml:space="preserve">o předání DÍLA </w:t>
      </w:r>
      <w:r w:rsidRPr="00602A21">
        <w:rPr>
          <w:rFonts w:asciiTheme="minorHAnsi" w:hAnsiTheme="minorHAnsi" w:cstheme="minorHAnsi"/>
        </w:rPr>
        <w:t>dle odst. 4 tohoto článku</w:t>
      </w:r>
      <w:r w:rsidR="00D32C63" w:rsidRPr="00602A21">
        <w:rPr>
          <w:rFonts w:asciiTheme="minorHAnsi" w:hAnsiTheme="minorHAnsi" w:cstheme="minorHAnsi"/>
        </w:rPr>
        <w:t xml:space="preserve"> této</w:t>
      </w:r>
      <w:r w:rsidRPr="00602A21">
        <w:rPr>
          <w:rFonts w:asciiTheme="minorHAnsi" w:hAnsiTheme="minorHAnsi" w:cstheme="minorHAnsi"/>
        </w:rPr>
        <w:t xml:space="preserve"> </w:t>
      </w:r>
      <w:r w:rsidR="00D32C63" w:rsidRPr="00602A21">
        <w:rPr>
          <w:rFonts w:asciiTheme="minorHAnsi" w:hAnsiTheme="minorHAnsi" w:cstheme="minorHAnsi"/>
        </w:rPr>
        <w:t>S</w:t>
      </w:r>
      <w:r w:rsidRPr="00602A21">
        <w:rPr>
          <w:rFonts w:asciiTheme="minorHAnsi" w:hAnsiTheme="minorHAnsi" w:cstheme="minorHAnsi"/>
        </w:rPr>
        <w:t>mlouvy</w:t>
      </w:r>
      <w:r w:rsidR="00D32C63" w:rsidRPr="00602A21">
        <w:rPr>
          <w:rFonts w:asciiTheme="minorHAnsi" w:hAnsiTheme="minorHAnsi" w:cstheme="minorHAnsi"/>
        </w:rPr>
        <w:t>,</w:t>
      </w:r>
      <w:r w:rsidRPr="00602A21">
        <w:rPr>
          <w:rFonts w:asciiTheme="minorHAnsi" w:hAnsiTheme="minorHAnsi" w:cstheme="minorHAnsi"/>
        </w:rPr>
        <w:t xml:space="preserve"> bude předáno a převzato nedokončené DÍLO vykazující vady a nedodělky, bude o jejich odstranění vyhotoven protokol podepsaný oprávněnými zástupci obou </w:t>
      </w:r>
      <w:r w:rsidR="00D32C63" w:rsidRPr="00602A21">
        <w:rPr>
          <w:rFonts w:asciiTheme="minorHAnsi" w:hAnsiTheme="minorHAnsi" w:cstheme="minorHAnsi"/>
        </w:rPr>
        <w:t xml:space="preserve">smluvních </w:t>
      </w:r>
      <w:r w:rsidRPr="00602A21">
        <w:rPr>
          <w:rFonts w:asciiTheme="minorHAnsi" w:hAnsiTheme="minorHAnsi" w:cstheme="minorHAnsi"/>
        </w:rPr>
        <w:t>stran, v němž bude mj. uveden popis a rozsah vad a způsob jejich odstranění, datum zahájení a ukončení odstranění vad DÍLA.</w:t>
      </w:r>
    </w:p>
    <w:p w14:paraId="5E2B060C" w14:textId="77777777" w:rsidR="00BD3DFA" w:rsidRPr="00602A21" w:rsidRDefault="00F17FFC">
      <w:pPr>
        <w:pStyle w:val="Zkladntext1"/>
        <w:numPr>
          <w:ilvl w:val="0"/>
          <w:numId w:val="17"/>
        </w:numPr>
        <w:tabs>
          <w:tab w:val="left" w:pos="422"/>
        </w:tabs>
        <w:spacing w:after="260" w:line="276" w:lineRule="auto"/>
        <w:jc w:val="both"/>
        <w:rPr>
          <w:rFonts w:asciiTheme="minorHAnsi" w:hAnsiTheme="minorHAnsi" w:cstheme="minorHAnsi"/>
        </w:rPr>
      </w:pPr>
      <w:bookmarkStart w:id="155" w:name="bookmark193"/>
      <w:bookmarkEnd w:id="155"/>
      <w:r w:rsidRPr="00602A21">
        <w:rPr>
          <w:rFonts w:asciiTheme="minorHAnsi" w:hAnsiTheme="minorHAnsi" w:cstheme="minorHAnsi"/>
        </w:rPr>
        <w:t>Objednatel není povinen převzít nedokončené DÍLO.</w:t>
      </w:r>
    </w:p>
    <w:p w14:paraId="3393EA74" w14:textId="77777777" w:rsidR="00BD3DFA" w:rsidRPr="00602A21" w:rsidRDefault="00F17FFC">
      <w:pPr>
        <w:pStyle w:val="Nadpis30"/>
        <w:keepNext/>
        <w:keepLines/>
        <w:spacing w:after="260"/>
        <w:rPr>
          <w:rFonts w:asciiTheme="minorHAnsi" w:hAnsiTheme="minorHAnsi" w:cstheme="minorHAnsi"/>
        </w:rPr>
      </w:pPr>
      <w:bookmarkStart w:id="156" w:name="bookmark194"/>
      <w:bookmarkStart w:id="157" w:name="bookmark195"/>
      <w:bookmarkStart w:id="158" w:name="bookmark196"/>
      <w:r w:rsidRPr="00602A21">
        <w:rPr>
          <w:rFonts w:asciiTheme="minorHAnsi" w:hAnsiTheme="minorHAnsi" w:cstheme="minorHAnsi"/>
          <w:u w:val="none"/>
        </w:rPr>
        <w:t>Oddíl III.</w:t>
      </w:r>
      <w:bookmarkEnd w:id="156"/>
      <w:bookmarkEnd w:id="157"/>
      <w:bookmarkEnd w:id="158"/>
    </w:p>
    <w:p w14:paraId="4C9633CA" w14:textId="0B29B63A" w:rsidR="00BD3DFA" w:rsidRPr="00602A21" w:rsidRDefault="00F17FFC">
      <w:pPr>
        <w:pStyle w:val="Nadpis30"/>
        <w:keepNext/>
        <w:keepLines/>
        <w:rPr>
          <w:rFonts w:asciiTheme="minorHAnsi" w:hAnsiTheme="minorHAnsi" w:cstheme="minorHAnsi"/>
        </w:rPr>
      </w:pPr>
      <w:bookmarkStart w:id="159" w:name="bookmark199"/>
      <w:r w:rsidRPr="00602A21">
        <w:rPr>
          <w:rFonts w:asciiTheme="minorHAnsi" w:hAnsiTheme="minorHAnsi" w:cstheme="minorHAnsi"/>
        </w:rPr>
        <w:t>Vady a záruky</w:t>
      </w:r>
      <w:bookmarkEnd w:id="159"/>
    </w:p>
    <w:p w14:paraId="595A7B6E" w14:textId="77777777" w:rsidR="00BD3DFA" w:rsidRPr="00602A21" w:rsidRDefault="00F17FFC">
      <w:pPr>
        <w:pStyle w:val="Nadpis30"/>
        <w:keepNext/>
        <w:keepLines/>
        <w:numPr>
          <w:ilvl w:val="0"/>
          <w:numId w:val="18"/>
        </w:numPr>
        <w:tabs>
          <w:tab w:val="left" w:pos="371"/>
        </w:tabs>
        <w:spacing w:after="260"/>
        <w:rPr>
          <w:rFonts w:asciiTheme="minorHAnsi" w:hAnsiTheme="minorHAnsi" w:cstheme="minorHAnsi"/>
        </w:rPr>
      </w:pPr>
      <w:bookmarkStart w:id="160" w:name="bookmark200"/>
      <w:bookmarkStart w:id="161" w:name="bookmark206"/>
      <w:bookmarkStart w:id="162" w:name="bookmark204"/>
      <w:bookmarkStart w:id="163" w:name="bookmark205"/>
      <w:bookmarkStart w:id="164" w:name="bookmark207"/>
      <w:bookmarkEnd w:id="160"/>
      <w:bookmarkEnd w:id="161"/>
      <w:r w:rsidRPr="00602A21">
        <w:rPr>
          <w:rFonts w:asciiTheme="minorHAnsi" w:hAnsiTheme="minorHAnsi" w:cstheme="minorHAnsi"/>
        </w:rPr>
        <w:t>Záruční doba</w:t>
      </w:r>
      <w:bookmarkEnd w:id="162"/>
      <w:bookmarkEnd w:id="163"/>
      <w:bookmarkEnd w:id="164"/>
    </w:p>
    <w:p w14:paraId="7F3E1F19" w14:textId="4415AF38" w:rsidR="00BD3DFA" w:rsidRPr="00602A21" w:rsidRDefault="00F17FFC">
      <w:pPr>
        <w:pStyle w:val="Zkladntext1"/>
        <w:numPr>
          <w:ilvl w:val="0"/>
          <w:numId w:val="20"/>
        </w:numPr>
        <w:tabs>
          <w:tab w:val="left" w:pos="316"/>
        </w:tabs>
        <w:jc w:val="both"/>
        <w:rPr>
          <w:rFonts w:asciiTheme="minorHAnsi" w:hAnsiTheme="minorHAnsi" w:cstheme="minorHAnsi"/>
        </w:rPr>
      </w:pPr>
      <w:bookmarkStart w:id="165" w:name="bookmark208"/>
      <w:bookmarkEnd w:id="165"/>
      <w:r w:rsidRPr="00602A21">
        <w:rPr>
          <w:rFonts w:asciiTheme="minorHAnsi" w:hAnsiTheme="minorHAnsi" w:cstheme="minorHAnsi"/>
        </w:rPr>
        <w:t xml:space="preserve">Zhotovitel poskytuje za bezvadnou jakost DÍLA záruku v délce </w:t>
      </w:r>
      <w:r w:rsidR="00ED6874" w:rsidRPr="00602A21">
        <w:rPr>
          <w:rFonts w:asciiTheme="minorHAnsi" w:hAnsiTheme="minorHAnsi" w:cstheme="minorHAnsi"/>
          <w:b/>
          <w:bCs/>
        </w:rPr>
        <w:t>36</w:t>
      </w:r>
      <w:r w:rsidRPr="00602A21">
        <w:rPr>
          <w:rFonts w:asciiTheme="minorHAnsi" w:hAnsiTheme="minorHAnsi" w:cstheme="minorHAnsi"/>
          <w:b/>
          <w:bCs/>
        </w:rPr>
        <w:t xml:space="preserve"> měsíců </w:t>
      </w:r>
      <w:r w:rsidRPr="00602A21">
        <w:rPr>
          <w:rFonts w:asciiTheme="minorHAnsi" w:hAnsiTheme="minorHAnsi" w:cstheme="minorHAnsi"/>
        </w:rPr>
        <w:t>ode dne předání a převzetí</w:t>
      </w:r>
    </w:p>
    <w:p w14:paraId="0D3BF0C1" w14:textId="19BF79CF" w:rsidR="00BD3DFA" w:rsidRPr="00602A21" w:rsidRDefault="00F17FFC">
      <w:pPr>
        <w:pStyle w:val="Zkladntext1"/>
        <w:ind w:left="380"/>
        <w:jc w:val="both"/>
        <w:rPr>
          <w:rFonts w:asciiTheme="minorHAnsi" w:hAnsiTheme="minorHAnsi" w:cstheme="minorHAnsi"/>
        </w:rPr>
      </w:pPr>
      <w:r w:rsidRPr="00602A21">
        <w:rPr>
          <w:rFonts w:asciiTheme="minorHAnsi" w:hAnsiTheme="minorHAnsi" w:cstheme="minorHAnsi"/>
        </w:rPr>
        <w:t xml:space="preserve">DÍLA či v případě, </w:t>
      </w:r>
      <w:bookmarkStart w:id="166" w:name="_Hlk120618341"/>
      <w:r w:rsidRPr="00602A21">
        <w:rPr>
          <w:rFonts w:asciiTheme="minorHAnsi" w:hAnsiTheme="minorHAnsi" w:cstheme="minorHAnsi"/>
        </w:rPr>
        <w:t xml:space="preserve">že bylo DÍLO převzato s vadami a nedodělky, </w:t>
      </w:r>
      <w:r w:rsidR="00575FB0" w:rsidRPr="00602A21">
        <w:rPr>
          <w:rFonts w:asciiTheme="minorHAnsi" w:hAnsiTheme="minorHAnsi" w:cstheme="minorHAnsi"/>
        </w:rPr>
        <w:t xml:space="preserve">ode dne </w:t>
      </w:r>
      <w:r w:rsidRPr="00602A21">
        <w:rPr>
          <w:rFonts w:asciiTheme="minorHAnsi" w:hAnsiTheme="minorHAnsi" w:cstheme="minorHAnsi"/>
        </w:rPr>
        <w:t>odstranění těchto vad a</w:t>
      </w:r>
      <w:r w:rsidR="002D2D7F" w:rsidRPr="00602A21">
        <w:rPr>
          <w:rFonts w:asciiTheme="minorHAnsi" w:hAnsiTheme="minorHAnsi" w:cstheme="minorHAnsi"/>
        </w:rPr>
        <w:t> </w:t>
      </w:r>
      <w:r w:rsidRPr="00602A21">
        <w:rPr>
          <w:rFonts w:asciiTheme="minorHAnsi" w:hAnsiTheme="minorHAnsi" w:cstheme="minorHAnsi"/>
        </w:rPr>
        <w:t>nedodělků</w:t>
      </w:r>
      <w:r w:rsidR="00575FB0" w:rsidRPr="00602A21">
        <w:rPr>
          <w:rFonts w:asciiTheme="minorHAnsi" w:hAnsiTheme="minorHAnsi" w:cstheme="minorHAnsi"/>
        </w:rPr>
        <w:t xml:space="preserve"> DÍLA</w:t>
      </w:r>
      <w:r w:rsidRPr="00602A21">
        <w:rPr>
          <w:rFonts w:asciiTheme="minorHAnsi" w:hAnsiTheme="minorHAnsi" w:cstheme="minorHAnsi"/>
        </w:rPr>
        <w:t xml:space="preserve">. </w:t>
      </w:r>
      <w:bookmarkEnd w:id="166"/>
      <w:r w:rsidRPr="00602A21">
        <w:rPr>
          <w:rFonts w:asciiTheme="minorHAnsi" w:hAnsiTheme="minorHAnsi" w:cstheme="minorHAnsi"/>
        </w:rPr>
        <w:t xml:space="preserve">Po dobu záruky odpovídá zhotovitel za vady, které objednatel zjistil a které včas </w:t>
      </w:r>
      <w:r w:rsidR="00575FB0" w:rsidRPr="00602A21">
        <w:rPr>
          <w:rFonts w:asciiTheme="minorHAnsi" w:hAnsiTheme="minorHAnsi" w:cstheme="minorHAnsi"/>
        </w:rPr>
        <w:t xml:space="preserve">zhotoviteli </w:t>
      </w:r>
      <w:r w:rsidRPr="00602A21">
        <w:rPr>
          <w:rFonts w:asciiTheme="minorHAnsi" w:hAnsiTheme="minorHAnsi" w:cstheme="minorHAnsi"/>
        </w:rPr>
        <w:t>oznámil.</w:t>
      </w:r>
    </w:p>
    <w:p w14:paraId="32D26978" w14:textId="77777777" w:rsidR="00BD3DFA" w:rsidRPr="00602A21" w:rsidRDefault="00F17FFC">
      <w:pPr>
        <w:pStyle w:val="Zkladntext1"/>
        <w:numPr>
          <w:ilvl w:val="0"/>
          <w:numId w:val="20"/>
        </w:numPr>
        <w:tabs>
          <w:tab w:val="left" w:pos="328"/>
        </w:tabs>
        <w:jc w:val="both"/>
        <w:rPr>
          <w:rFonts w:asciiTheme="minorHAnsi" w:hAnsiTheme="minorHAnsi" w:cstheme="minorHAnsi"/>
        </w:rPr>
      </w:pPr>
      <w:bookmarkStart w:id="167" w:name="bookmark209"/>
      <w:bookmarkStart w:id="168" w:name="bookmark210"/>
      <w:bookmarkEnd w:id="167"/>
      <w:bookmarkEnd w:id="168"/>
      <w:r w:rsidRPr="00602A21">
        <w:rPr>
          <w:rFonts w:asciiTheme="minorHAnsi" w:hAnsiTheme="minorHAnsi" w:cstheme="minorHAnsi"/>
        </w:rPr>
        <w:t>Záruční doba se prodlužuje o dobu trvání odstranění vady.</w:t>
      </w:r>
    </w:p>
    <w:p w14:paraId="1F5D5DDA" w14:textId="54812E23" w:rsidR="00BD3DFA" w:rsidRPr="00602A21" w:rsidRDefault="00F17FFC">
      <w:pPr>
        <w:pStyle w:val="Zkladntext1"/>
        <w:numPr>
          <w:ilvl w:val="0"/>
          <w:numId w:val="20"/>
        </w:numPr>
        <w:tabs>
          <w:tab w:val="left" w:pos="332"/>
        </w:tabs>
        <w:spacing w:after="520"/>
        <w:ind w:left="380" w:hanging="380"/>
        <w:jc w:val="both"/>
        <w:rPr>
          <w:rFonts w:asciiTheme="minorHAnsi" w:hAnsiTheme="minorHAnsi" w:cstheme="minorHAnsi"/>
        </w:rPr>
      </w:pPr>
      <w:bookmarkStart w:id="169" w:name="bookmark211"/>
      <w:bookmarkStart w:id="170" w:name="bookmark212"/>
      <w:bookmarkEnd w:id="169"/>
      <w:bookmarkEnd w:id="170"/>
      <w:r w:rsidRPr="00602A21">
        <w:rPr>
          <w:rFonts w:asciiTheme="minorHAnsi" w:hAnsiTheme="minorHAnsi" w:cstheme="minorHAnsi"/>
        </w:rPr>
        <w:t xml:space="preserve">Zhotovitel se zavazuje po dobu </w:t>
      </w:r>
      <w:r w:rsidR="008E5733" w:rsidRPr="00602A21">
        <w:rPr>
          <w:rFonts w:asciiTheme="minorHAnsi" w:hAnsiTheme="minorHAnsi" w:cstheme="minorHAnsi"/>
        </w:rPr>
        <w:t xml:space="preserve">běhu </w:t>
      </w:r>
      <w:r w:rsidRPr="00602A21">
        <w:rPr>
          <w:rFonts w:asciiTheme="minorHAnsi" w:hAnsiTheme="minorHAnsi" w:cstheme="minorHAnsi"/>
        </w:rPr>
        <w:t xml:space="preserve">záruční doby zajišťovat bezplatné odstraňování objednatelem oprávněně reklamovaných vad, na jejichž odstranění objednatel uplatní nárok, ve lhůtě stanovené objednatelem. Nebude-li taková lhůta stanovena, je </w:t>
      </w:r>
      <w:r w:rsidR="00575FB0" w:rsidRPr="00602A21">
        <w:rPr>
          <w:rFonts w:asciiTheme="minorHAnsi" w:hAnsiTheme="minorHAnsi" w:cstheme="minorHAnsi"/>
        </w:rPr>
        <w:t xml:space="preserve">zhotovitel </w:t>
      </w:r>
      <w:r w:rsidRPr="00602A21">
        <w:rPr>
          <w:rFonts w:asciiTheme="minorHAnsi" w:hAnsiTheme="minorHAnsi" w:cstheme="minorHAnsi"/>
        </w:rPr>
        <w:t>povinen vady odstranit ve lhůtě 10 kalendářních dnů ode dne uplatnění reklamace</w:t>
      </w:r>
      <w:r w:rsidR="00575FB0" w:rsidRPr="00602A21">
        <w:rPr>
          <w:rFonts w:asciiTheme="minorHAnsi" w:hAnsiTheme="minorHAnsi" w:cstheme="minorHAnsi"/>
        </w:rPr>
        <w:t xml:space="preserve"> objednatelem</w:t>
      </w:r>
      <w:r w:rsidRPr="00602A21">
        <w:rPr>
          <w:rFonts w:asciiTheme="minorHAnsi" w:hAnsiTheme="minorHAnsi" w:cstheme="minorHAnsi"/>
        </w:rPr>
        <w:t>.</w:t>
      </w:r>
      <w:r w:rsidR="00575FB0" w:rsidRPr="00602A21">
        <w:rPr>
          <w:rFonts w:asciiTheme="minorHAnsi" w:hAnsiTheme="minorHAnsi" w:cstheme="minorHAnsi"/>
        </w:rPr>
        <w:t xml:space="preserve"> </w:t>
      </w:r>
    </w:p>
    <w:p w14:paraId="5BE63023" w14:textId="77777777" w:rsidR="00BD3DFA" w:rsidRPr="00602A21" w:rsidRDefault="00F17FFC">
      <w:pPr>
        <w:pStyle w:val="Nadpis30"/>
        <w:keepNext/>
        <w:keepLines/>
        <w:numPr>
          <w:ilvl w:val="0"/>
          <w:numId w:val="18"/>
        </w:numPr>
        <w:tabs>
          <w:tab w:val="left" w:pos="448"/>
        </w:tabs>
        <w:rPr>
          <w:rFonts w:asciiTheme="minorHAnsi" w:hAnsiTheme="minorHAnsi" w:cstheme="minorHAnsi"/>
        </w:rPr>
      </w:pPr>
      <w:bookmarkStart w:id="171" w:name="bookmark215"/>
      <w:bookmarkStart w:id="172" w:name="bookmark213"/>
      <w:bookmarkStart w:id="173" w:name="bookmark214"/>
      <w:bookmarkStart w:id="174" w:name="bookmark216"/>
      <w:bookmarkEnd w:id="171"/>
      <w:r w:rsidRPr="00602A21">
        <w:rPr>
          <w:rFonts w:asciiTheme="minorHAnsi" w:hAnsiTheme="minorHAnsi" w:cstheme="minorHAnsi"/>
        </w:rPr>
        <w:t>Vady DÍLA</w:t>
      </w:r>
      <w:bookmarkEnd w:id="172"/>
      <w:bookmarkEnd w:id="173"/>
      <w:bookmarkEnd w:id="174"/>
    </w:p>
    <w:p w14:paraId="28D1948B" w14:textId="13F00BC9" w:rsidR="00BD3DFA" w:rsidRPr="00602A21" w:rsidRDefault="00F17FFC">
      <w:pPr>
        <w:pStyle w:val="Zkladntext1"/>
        <w:numPr>
          <w:ilvl w:val="0"/>
          <w:numId w:val="21"/>
        </w:numPr>
        <w:tabs>
          <w:tab w:val="left" w:pos="318"/>
        </w:tabs>
        <w:ind w:left="300" w:hanging="300"/>
        <w:jc w:val="both"/>
        <w:rPr>
          <w:rFonts w:asciiTheme="minorHAnsi" w:hAnsiTheme="minorHAnsi" w:cstheme="minorHAnsi"/>
        </w:rPr>
      </w:pPr>
      <w:bookmarkStart w:id="175" w:name="bookmark217"/>
      <w:bookmarkEnd w:id="175"/>
      <w:r w:rsidRPr="00602A21">
        <w:rPr>
          <w:rFonts w:asciiTheme="minorHAnsi" w:hAnsiTheme="minorHAnsi" w:cstheme="minorHAnsi"/>
        </w:rP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způsobilé ke</w:t>
      </w:r>
      <w:r w:rsidR="002D2D7F" w:rsidRPr="00602A21">
        <w:rPr>
          <w:rFonts w:asciiTheme="minorHAnsi" w:hAnsiTheme="minorHAnsi" w:cstheme="minorHAnsi"/>
        </w:rPr>
        <w:t> </w:t>
      </w:r>
      <w:r w:rsidRPr="00602A21">
        <w:rPr>
          <w:rFonts w:asciiTheme="minorHAnsi" w:hAnsiTheme="minorHAnsi" w:cstheme="minorHAnsi"/>
        </w:rPr>
        <w:t>stanovenému účelu, splňující určenou funkci a odpovídá všem požadavkům</w:t>
      </w:r>
      <w:r w:rsidR="008E42D5" w:rsidRPr="00602A21">
        <w:rPr>
          <w:rFonts w:asciiTheme="minorHAnsi" w:hAnsiTheme="minorHAnsi" w:cstheme="minorHAnsi"/>
        </w:rPr>
        <w:t>,</w:t>
      </w:r>
      <w:r w:rsidRPr="00602A21">
        <w:rPr>
          <w:rFonts w:asciiTheme="minorHAnsi" w:hAnsiTheme="minorHAnsi" w:cstheme="minorHAnsi"/>
        </w:rPr>
        <w:t xml:space="preserve"> sjednaným v této </w:t>
      </w:r>
      <w:r w:rsidR="00575FB0" w:rsidRPr="00602A21">
        <w:rPr>
          <w:rFonts w:asciiTheme="minorHAnsi" w:hAnsiTheme="minorHAnsi" w:cstheme="minorHAnsi"/>
        </w:rPr>
        <w:t>S</w:t>
      </w:r>
      <w:r w:rsidRPr="00602A21">
        <w:rPr>
          <w:rFonts w:asciiTheme="minorHAnsi" w:hAnsiTheme="minorHAnsi" w:cstheme="minorHAnsi"/>
        </w:rPr>
        <w:t>mlouvě.</w:t>
      </w:r>
    </w:p>
    <w:p w14:paraId="0B3C6C92" w14:textId="5227B392" w:rsidR="00BD3DFA" w:rsidRPr="00602A21" w:rsidRDefault="00F17FFC">
      <w:pPr>
        <w:pStyle w:val="Zkladntext1"/>
        <w:numPr>
          <w:ilvl w:val="0"/>
          <w:numId w:val="21"/>
        </w:numPr>
        <w:tabs>
          <w:tab w:val="left" w:pos="323"/>
        </w:tabs>
        <w:ind w:left="300" w:hanging="300"/>
        <w:jc w:val="both"/>
        <w:rPr>
          <w:rFonts w:asciiTheme="minorHAnsi" w:hAnsiTheme="minorHAnsi" w:cstheme="minorHAnsi"/>
        </w:rPr>
      </w:pPr>
      <w:bookmarkStart w:id="176" w:name="bookmark218"/>
      <w:bookmarkEnd w:id="176"/>
      <w:r w:rsidRPr="00602A21">
        <w:rPr>
          <w:rFonts w:asciiTheme="minorHAnsi" w:hAnsiTheme="minorHAnsi" w:cstheme="minorHAnsi"/>
        </w:rPr>
        <w:t xml:space="preserve">Odpovědnost za vady DÍLA se řídí ujednáním smluvních stran v této </w:t>
      </w:r>
      <w:r w:rsidR="00575FB0" w:rsidRPr="00602A21">
        <w:rPr>
          <w:rFonts w:asciiTheme="minorHAnsi" w:hAnsiTheme="minorHAnsi" w:cstheme="minorHAnsi"/>
        </w:rPr>
        <w:t>S</w:t>
      </w:r>
      <w:r w:rsidRPr="00602A21">
        <w:rPr>
          <w:rFonts w:asciiTheme="minorHAnsi" w:hAnsiTheme="minorHAnsi" w:cstheme="minorHAnsi"/>
        </w:rPr>
        <w:t>mlouvě a následně ustanoveními občanského zákoníku.</w:t>
      </w:r>
    </w:p>
    <w:p w14:paraId="281DC8E0" w14:textId="77777777" w:rsidR="00BD3DFA" w:rsidRPr="00602A21" w:rsidRDefault="00F17FFC">
      <w:pPr>
        <w:pStyle w:val="Zkladntext1"/>
        <w:numPr>
          <w:ilvl w:val="0"/>
          <w:numId w:val="21"/>
        </w:numPr>
        <w:tabs>
          <w:tab w:val="left" w:pos="323"/>
        </w:tabs>
        <w:ind w:left="300" w:hanging="300"/>
        <w:jc w:val="both"/>
        <w:rPr>
          <w:rFonts w:asciiTheme="minorHAnsi" w:hAnsiTheme="minorHAnsi" w:cstheme="minorHAnsi"/>
        </w:rPr>
      </w:pPr>
      <w:bookmarkStart w:id="177" w:name="bookmark219"/>
      <w:bookmarkEnd w:id="177"/>
      <w:r w:rsidRPr="00602A21">
        <w:rPr>
          <w:rFonts w:asciiTheme="minorHAnsi" w:hAnsiTheme="minorHAnsi" w:cstheme="minorHAnsi"/>
        </w:rPr>
        <w:t>Pro uplatnění práva z odpovědnosti za vady DÍLA je nezbytná reklamace objednatele u zhotovitele nejpozději do konce doby, po kterou zhotovitel odpovídá za vady DÍLA.</w:t>
      </w:r>
    </w:p>
    <w:p w14:paraId="19AFF6D2" w14:textId="3C2D1BFA" w:rsidR="00BD3DFA" w:rsidRPr="00602A21" w:rsidRDefault="00F17FFC">
      <w:pPr>
        <w:pStyle w:val="Zkladntext1"/>
        <w:numPr>
          <w:ilvl w:val="0"/>
          <w:numId w:val="21"/>
        </w:numPr>
        <w:tabs>
          <w:tab w:val="left" w:pos="328"/>
        </w:tabs>
        <w:ind w:left="300" w:hanging="300"/>
        <w:jc w:val="both"/>
        <w:rPr>
          <w:rFonts w:asciiTheme="minorHAnsi" w:hAnsiTheme="minorHAnsi" w:cstheme="minorHAnsi"/>
        </w:rPr>
      </w:pPr>
      <w:bookmarkStart w:id="178" w:name="bookmark220"/>
      <w:bookmarkEnd w:id="178"/>
      <w:r w:rsidRPr="00602A21">
        <w:rPr>
          <w:rFonts w:asciiTheme="minorHAnsi" w:hAnsiTheme="minorHAnsi" w:cstheme="minorHAnsi"/>
        </w:rPr>
        <w:t>Reklamace musí být uplatněna písemnou formou, a to doručením do datové schránky</w:t>
      </w:r>
      <w:r w:rsidR="008E42D5" w:rsidRPr="00602A21">
        <w:rPr>
          <w:rFonts w:asciiTheme="minorHAnsi" w:hAnsiTheme="minorHAnsi" w:cstheme="minorHAnsi"/>
        </w:rPr>
        <w:t xml:space="preserve"> zhotovitele</w:t>
      </w:r>
      <w:r w:rsidRPr="00602A21">
        <w:rPr>
          <w:rFonts w:asciiTheme="minorHAnsi" w:hAnsiTheme="minorHAnsi" w:cstheme="minorHAnsi"/>
        </w:rPr>
        <w:t xml:space="preserve"> nebo doporučeným dopisem</w:t>
      </w:r>
      <w:r w:rsidR="008E42D5" w:rsidRPr="00602A21">
        <w:rPr>
          <w:rFonts w:asciiTheme="minorHAnsi" w:hAnsiTheme="minorHAnsi" w:cstheme="minorHAnsi"/>
        </w:rPr>
        <w:t xml:space="preserve"> na adresu sídla zhotovitele</w:t>
      </w:r>
      <w:r w:rsidRPr="00602A21">
        <w:rPr>
          <w:rFonts w:asciiTheme="minorHAnsi" w:hAnsiTheme="minorHAnsi" w:cstheme="minorHAnsi"/>
        </w:rPr>
        <w:t>. Objednatel je povinen vady popsat, případně uvést, jak se projevují, a</w:t>
      </w:r>
      <w:r w:rsidR="002D2D7F" w:rsidRPr="00602A21">
        <w:rPr>
          <w:rFonts w:asciiTheme="minorHAnsi" w:hAnsiTheme="minorHAnsi" w:cstheme="minorHAnsi"/>
        </w:rPr>
        <w:t> </w:t>
      </w:r>
      <w:r w:rsidRPr="00602A21">
        <w:rPr>
          <w:rFonts w:asciiTheme="minorHAnsi" w:hAnsiTheme="minorHAnsi" w:cstheme="minorHAnsi"/>
        </w:rPr>
        <w:t>sdělit, jaký z nároků z odpovědnosti za vady uplatňuje a stanovit lhůtu pro jejich odstranění, neuplatnil-li jiný nárok z odpovědnosti za vady.</w:t>
      </w:r>
    </w:p>
    <w:p w14:paraId="49A9236A" w14:textId="66F4B30F" w:rsidR="007E27D8" w:rsidRPr="00602A21" w:rsidRDefault="00F17FFC" w:rsidP="007E27D8">
      <w:pPr>
        <w:pStyle w:val="Zkladntext1"/>
        <w:numPr>
          <w:ilvl w:val="0"/>
          <w:numId w:val="21"/>
        </w:numPr>
        <w:tabs>
          <w:tab w:val="left" w:pos="328"/>
        </w:tabs>
        <w:ind w:left="300" w:hanging="300"/>
        <w:jc w:val="both"/>
        <w:rPr>
          <w:rFonts w:asciiTheme="minorHAnsi" w:hAnsiTheme="minorHAnsi" w:cstheme="minorHAnsi"/>
        </w:rPr>
      </w:pPr>
      <w:bookmarkStart w:id="179" w:name="bookmark221"/>
      <w:bookmarkEnd w:id="179"/>
      <w:r w:rsidRPr="00602A21">
        <w:rPr>
          <w:rFonts w:asciiTheme="minorHAnsi" w:hAnsiTheme="minorHAnsi" w:cstheme="minorHAnsi"/>
        </w:rPr>
        <w:t>V případě, že objednatel uplatní v reklamační lhůtě nárok z odpovědnosti za vady v podobě požadavku na odstranění vady, je zhotovitel povinen vadu odstranit ve lhůtě stanovené objednatelem. Nebude-li taková lhůta stanovena, je zhotovitel povinen vady odstranit ve lhůtě 10 kalendářních dnů ode dne uplatnění reklamace</w:t>
      </w:r>
      <w:r w:rsidR="00575FB0" w:rsidRPr="00602A21">
        <w:rPr>
          <w:rFonts w:asciiTheme="minorHAnsi" w:hAnsiTheme="minorHAnsi" w:cstheme="minorHAnsi"/>
        </w:rPr>
        <w:t xml:space="preserve"> objednatelem</w:t>
      </w:r>
      <w:r w:rsidRPr="00602A21">
        <w:rPr>
          <w:rFonts w:asciiTheme="minorHAnsi" w:hAnsiTheme="minorHAnsi" w:cstheme="minorHAnsi"/>
        </w:rPr>
        <w:t xml:space="preserve">. </w:t>
      </w:r>
      <w:bookmarkStart w:id="180" w:name="bookmark222"/>
      <w:bookmarkEnd w:id="180"/>
    </w:p>
    <w:p w14:paraId="4B1F2496" w14:textId="7B6C89E5" w:rsidR="007E27D8" w:rsidRPr="00602A21" w:rsidRDefault="00F17FFC" w:rsidP="002F71B4">
      <w:pPr>
        <w:pStyle w:val="Zkladntext1"/>
        <w:numPr>
          <w:ilvl w:val="0"/>
          <w:numId w:val="21"/>
        </w:numPr>
        <w:tabs>
          <w:tab w:val="left" w:pos="328"/>
        </w:tabs>
        <w:ind w:left="300" w:hanging="300"/>
        <w:jc w:val="both"/>
        <w:rPr>
          <w:rFonts w:asciiTheme="minorHAnsi" w:hAnsiTheme="minorHAnsi" w:cstheme="minorHAnsi"/>
        </w:rPr>
      </w:pPr>
      <w:r w:rsidRPr="00602A21">
        <w:rPr>
          <w:rFonts w:asciiTheme="minorHAnsi" w:hAnsiTheme="minorHAnsi" w:cstheme="minorHAnsi"/>
        </w:rPr>
        <w:t xml:space="preserve">Zhotovitel se zavazuje zaslat objednateli své vyjádření </w:t>
      </w:r>
      <w:r w:rsidR="00575FB0" w:rsidRPr="00602A21">
        <w:rPr>
          <w:rFonts w:asciiTheme="minorHAnsi" w:hAnsiTheme="minorHAnsi" w:cstheme="minorHAnsi"/>
        </w:rPr>
        <w:t xml:space="preserve">k reklamaci </w:t>
      </w:r>
      <w:r w:rsidRPr="00602A21">
        <w:rPr>
          <w:rFonts w:asciiTheme="minorHAnsi" w:hAnsiTheme="minorHAnsi" w:cstheme="minorHAnsi"/>
        </w:rPr>
        <w:t>do 2 pracovních dnů po jejím obdržení.</w:t>
      </w:r>
      <w:r w:rsidR="00575FB0" w:rsidRPr="00602A21">
        <w:rPr>
          <w:rFonts w:asciiTheme="minorHAnsi" w:hAnsiTheme="minorHAnsi" w:cstheme="minorHAnsi"/>
        </w:rPr>
        <w:t xml:space="preserve"> </w:t>
      </w:r>
      <w:r w:rsidRPr="00602A21">
        <w:rPr>
          <w:rFonts w:asciiTheme="minorHAnsi" w:hAnsiTheme="minorHAnsi" w:cstheme="minorHAnsi"/>
        </w:rPr>
        <w:t>V případě, že tak neučiní, se má za to, že reklam</w:t>
      </w:r>
      <w:r w:rsidR="00C0028C" w:rsidRPr="00602A21">
        <w:rPr>
          <w:rFonts w:asciiTheme="minorHAnsi" w:hAnsiTheme="minorHAnsi" w:cstheme="minorHAnsi"/>
        </w:rPr>
        <w:t xml:space="preserve">ovanou vadu a nárok uplatněný objednatelem, </w:t>
      </w:r>
      <w:r w:rsidRPr="00602A21">
        <w:rPr>
          <w:rFonts w:asciiTheme="minorHAnsi" w:hAnsiTheme="minorHAnsi" w:cstheme="minorHAnsi"/>
        </w:rPr>
        <w:t>bez výhrad uznává.</w:t>
      </w:r>
      <w:r w:rsidR="007E27D8" w:rsidRPr="00602A21">
        <w:rPr>
          <w:rFonts w:asciiTheme="minorHAnsi" w:hAnsiTheme="minorHAnsi" w:cstheme="minorHAnsi"/>
        </w:rPr>
        <w:t xml:space="preserve"> </w:t>
      </w:r>
    </w:p>
    <w:p w14:paraId="4B1046C0" w14:textId="0443CF8A" w:rsidR="00BD3DFA" w:rsidRPr="00602A21" w:rsidRDefault="007E27D8" w:rsidP="00FB3606">
      <w:pPr>
        <w:pStyle w:val="Bezmezer"/>
        <w:jc w:val="both"/>
        <w:rPr>
          <w:rFonts w:asciiTheme="minorHAnsi" w:hAnsiTheme="minorHAnsi" w:cstheme="minorHAnsi"/>
          <w:sz w:val="22"/>
          <w:szCs w:val="22"/>
        </w:rPr>
      </w:pPr>
      <w:r w:rsidRPr="00602A21">
        <w:rPr>
          <w:rFonts w:asciiTheme="minorHAnsi" w:hAnsiTheme="minorHAnsi" w:cstheme="minorHAnsi"/>
          <w:sz w:val="22"/>
          <w:szCs w:val="22"/>
        </w:rPr>
        <w:t xml:space="preserve">7.  </w:t>
      </w:r>
      <w:r w:rsidR="00F17FFC" w:rsidRPr="00602A21">
        <w:rPr>
          <w:rFonts w:asciiTheme="minorHAnsi" w:hAnsiTheme="minorHAnsi" w:cstheme="minorHAnsi"/>
          <w:sz w:val="22"/>
          <w:szCs w:val="22"/>
        </w:rPr>
        <w:t>Jestliže zhotovitel neodstraní vady ve stanoveném termínu, popřípadě v 10denní lhůtě</w:t>
      </w:r>
      <w:r w:rsidR="00575FB0" w:rsidRPr="00602A21">
        <w:rPr>
          <w:rFonts w:asciiTheme="minorHAnsi" w:hAnsiTheme="minorHAnsi" w:cstheme="minorHAnsi"/>
          <w:sz w:val="22"/>
          <w:szCs w:val="22"/>
        </w:rPr>
        <w:t>,</w:t>
      </w:r>
      <w:r w:rsidR="00F17FFC" w:rsidRPr="00602A21">
        <w:rPr>
          <w:rFonts w:asciiTheme="minorHAnsi" w:hAnsiTheme="minorHAnsi" w:cstheme="minorHAnsi"/>
          <w:sz w:val="22"/>
          <w:szCs w:val="22"/>
        </w:rPr>
        <w:t xml:space="preserve"> není-li lhůta</w:t>
      </w:r>
    </w:p>
    <w:p w14:paraId="4A771562" w14:textId="376D586D" w:rsidR="00BD3DFA" w:rsidRPr="00602A21" w:rsidRDefault="00F17FFC" w:rsidP="002F71B4">
      <w:pPr>
        <w:pStyle w:val="Bezmezer"/>
        <w:ind w:left="300"/>
        <w:jc w:val="both"/>
        <w:rPr>
          <w:rFonts w:asciiTheme="minorHAnsi" w:hAnsiTheme="minorHAnsi" w:cstheme="minorHAnsi"/>
          <w:sz w:val="22"/>
          <w:szCs w:val="22"/>
        </w:rPr>
      </w:pPr>
      <w:r w:rsidRPr="00602A21">
        <w:rPr>
          <w:rFonts w:asciiTheme="minorHAnsi" w:hAnsiTheme="minorHAnsi" w:cstheme="minorHAnsi"/>
          <w:sz w:val="22"/>
          <w:szCs w:val="22"/>
        </w:rPr>
        <w:t xml:space="preserve">stanovena, má objednatel právo odstranit vady sám nebo prostřednictvím jiné právnické nebo </w:t>
      </w:r>
      <w:r w:rsidR="00FB3606" w:rsidRPr="00602A21">
        <w:rPr>
          <w:rFonts w:asciiTheme="minorHAnsi" w:hAnsiTheme="minorHAnsi" w:cstheme="minorHAnsi"/>
          <w:sz w:val="22"/>
          <w:szCs w:val="22"/>
        </w:rPr>
        <w:t xml:space="preserve">  </w:t>
      </w:r>
      <w:r w:rsidRPr="00602A21">
        <w:rPr>
          <w:rFonts w:asciiTheme="minorHAnsi" w:hAnsiTheme="minorHAnsi" w:cstheme="minorHAnsi"/>
          <w:sz w:val="22"/>
          <w:szCs w:val="22"/>
        </w:rPr>
        <w:t>fyzic</w:t>
      </w:r>
      <w:r w:rsidR="00FB3606" w:rsidRPr="00602A21">
        <w:rPr>
          <w:rFonts w:asciiTheme="minorHAnsi" w:hAnsiTheme="minorHAnsi" w:cstheme="minorHAnsi"/>
          <w:sz w:val="22"/>
          <w:szCs w:val="22"/>
        </w:rPr>
        <w:t xml:space="preserve">ké </w:t>
      </w:r>
      <w:r w:rsidRPr="00602A21">
        <w:rPr>
          <w:rFonts w:asciiTheme="minorHAnsi" w:hAnsiTheme="minorHAnsi" w:cstheme="minorHAnsi"/>
          <w:sz w:val="22"/>
          <w:szCs w:val="22"/>
        </w:rPr>
        <w:t>osoby</w:t>
      </w:r>
      <w:r w:rsidR="00575FB0" w:rsidRPr="00602A21">
        <w:rPr>
          <w:rFonts w:asciiTheme="minorHAnsi" w:hAnsiTheme="minorHAnsi" w:cstheme="minorHAnsi"/>
          <w:sz w:val="22"/>
          <w:szCs w:val="22"/>
        </w:rPr>
        <w:t>, a to</w:t>
      </w:r>
      <w:r w:rsidRPr="00602A21">
        <w:rPr>
          <w:rFonts w:asciiTheme="minorHAnsi" w:hAnsiTheme="minorHAnsi" w:cstheme="minorHAnsi"/>
          <w:sz w:val="22"/>
          <w:szCs w:val="22"/>
        </w:rPr>
        <w:t xml:space="preserve"> na náklady zhotovitele.</w:t>
      </w:r>
    </w:p>
    <w:p w14:paraId="557C1E14" w14:textId="29E1BE3E" w:rsidR="00BD3DFA" w:rsidRPr="00602A21" w:rsidRDefault="00F17FFC" w:rsidP="00FB3606">
      <w:pPr>
        <w:pStyle w:val="Zkladntext1"/>
        <w:numPr>
          <w:ilvl w:val="0"/>
          <w:numId w:val="17"/>
        </w:numPr>
        <w:tabs>
          <w:tab w:val="left" w:pos="291"/>
        </w:tabs>
        <w:ind w:left="300" w:hanging="300"/>
        <w:jc w:val="both"/>
        <w:rPr>
          <w:rFonts w:asciiTheme="minorHAnsi" w:hAnsiTheme="minorHAnsi" w:cstheme="minorHAnsi"/>
        </w:rPr>
      </w:pPr>
      <w:bookmarkStart w:id="181" w:name="bookmark224"/>
      <w:bookmarkEnd w:id="181"/>
      <w:r w:rsidRPr="00602A21">
        <w:rPr>
          <w:rFonts w:asciiTheme="minorHAnsi" w:hAnsiTheme="minorHAnsi" w:cstheme="minorHAnsi"/>
        </w:rPr>
        <w:t xml:space="preserve">Zhotovitel se zavazuje odstranit vady na své náklady tak, aby objednateli nevznikly žádné </w:t>
      </w:r>
      <w:r w:rsidRPr="00602A21">
        <w:rPr>
          <w:rFonts w:asciiTheme="minorHAnsi" w:hAnsiTheme="minorHAnsi" w:cstheme="minorHAnsi"/>
        </w:rPr>
        <w:lastRenderedPageBreak/>
        <w:t>vícenáklady, v opačném případě tyto hradí zhotovitel.</w:t>
      </w:r>
    </w:p>
    <w:p w14:paraId="159AB810" w14:textId="2EA3BAF5" w:rsidR="00BD3DFA" w:rsidRPr="00602A21" w:rsidRDefault="00F17FFC" w:rsidP="00FB3606">
      <w:pPr>
        <w:pStyle w:val="Zkladntext1"/>
        <w:numPr>
          <w:ilvl w:val="0"/>
          <w:numId w:val="17"/>
        </w:numPr>
        <w:tabs>
          <w:tab w:val="left" w:pos="291"/>
        </w:tabs>
        <w:ind w:left="300" w:hanging="300"/>
        <w:jc w:val="both"/>
        <w:rPr>
          <w:rFonts w:asciiTheme="minorHAnsi" w:hAnsiTheme="minorHAnsi" w:cstheme="minorHAnsi"/>
        </w:rPr>
      </w:pPr>
      <w:bookmarkStart w:id="182" w:name="bookmark225"/>
      <w:bookmarkEnd w:id="182"/>
      <w:r w:rsidRPr="00602A21">
        <w:rPr>
          <w:rFonts w:asciiTheme="minorHAnsi" w:hAnsiTheme="minorHAnsi" w:cstheme="minorHAnsi"/>
        </w:rPr>
        <w:t xml:space="preserve">O odstranění vady bude sepsán protokol, který </w:t>
      </w:r>
      <w:proofErr w:type="gramStart"/>
      <w:r w:rsidRPr="00602A21">
        <w:rPr>
          <w:rFonts w:asciiTheme="minorHAnsi" w:hAnsiTheme="minorHAnsi" w:cstheme="minorHAnsi"/>
        </w:rPr>
        <w:t>podepíší</w:t>
      </w:r>
      <w:proofErr w:type="gramEnd"/>
      <w:r w:rsidRPr="00602A21">
        <w:rPr>
          <w:rFonts w:asciiTheme="minorHAnsi" w:hAnsiTheme="minorHAnsi" w:cstheme="minorHAnsi"/>
        </w:rPr>
        <w:t xml:space="preserve"> obě smluvní strany. V tomto protokolu, který vystaví zhotovitel, musí být mimo jiné uvedeno: jména zástupců obou smluvních stran, číslo </w:t>
      </w:r>
      <w:r w:rsidR="00694962" w:rsidRPr="00602A21">
        <w:rPr>
          <w:rFonts w:asciiTheme="minorHAnsi" w:hAnsiTheme="minorHAnsi" w:cstheme="minorHAnsi"/>
        </w:rPr>
        <w:t>této S</w:t>
      </w:r>
      <w:r w:rsidRPr="00602A21">
        <w:rPr>
          <w:rFonts w:asciiTheme="minorHAnsi" w:hAnsiTheme="minorHAnsi" w:cstheme="minorHAnsi"/>
        </w:rPr>
        <w:t>mlouvy,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6B940CA2" w14:textId="60B3966E" w:rsidR="00BD3DFA" w:rsidRPr="00602A21" w:rsidRDefault="00FB3606" w:rsidP="00FB3606">
      <w:pPr>
        <w:pStyle w:val="Zkladntext1"/>
        <w:numPr>
          <w:ilvl w:val="0"/>
          <w:numId w:val="17"/>
        </w:numPr>
        <w:tabs>
          <w:tab w:val="left" w:pos="392"/>
        </w:tabs>
        <w:ind w:left="300" w:hanging="300"/>
        <w:jc w:val="both"/>
        <w:rPr>
          <w:rFonts w:asciiTheme="minorHAnsi" w:hAnsiTheme="minorHAnsi" w:cstheme="minorHAnsi"/>
        </w:rPr>
      </w:pPr>
      <w:bookmarkStart w:id="183" w:name="bookmark226"/>
      <w:bookmarkEnd w:id="183"/>
      <w:r w:rsidRPr="00602A21">
        <w:rPr>
          <w:rFonts w:asciiTheme="minorHAnsi" w:hAnsiTheme="minorHAnsi" w:cstheme="minorHAnsi"/>
        </w:rPr>
        <w:t xml:space="preserve"> </w:t>
      </w:r>
      <w:r w:rsidR="00F17FFC" w:rsidRPr="00602A21">
        <w:rPr>
          <w:rFonts w:asciiTheme="minorHAnsi" w:hAnsiTheme="minorHAnsi" w:cstheme="minorHAnsi"/>
        </w:rPr>
        <w:t>Zhotovitel se zavazuje v případě potřeby dodat objednateli veškeré nové, případně opravené doklady</w:t>
      </w:r>
      <w:r w:rsidR="00C0028C" w:rsidRPr="00602A21">
        <w:rPr>
          <w:rFonts w:asciiTheme="minorHAnsi" w:hAnsiTheme="minorHAnsi" w:cstheme="minorHAnsi"/>
        </w:rPr>
        <w:t>,</w:t>
      </w:r>
      <w:r w:rsidR="00F17FFC" w:rsidRPr="00602A21">
        <w:rPr>
          <w:rFonts w:asciiTheme="minorHAnsi" w:hAnsiTheme="minorHAnsi" w:cstheme="minorHAnsi"/>
        </w:rPr>
        <w:t xml:space="preserve"> vztahující se k opravené, případně vyměněné části DÍLA (atesty, certifikáty apod.)</w:t>
      </w:r>
      <w:r w:rsidR="00694962" w:rsidRPr="00602A21">
        <w:rPr>
          <w:rFonts w:asciiTheme="minorHAnsi" w:hAnsiTheme="minorHAnsi" w:cstheme="minorHAnsi"/>
        </w:rPr>
        <w:t>,</w:t>
      </w:r>
      <w:r w:rsidR="00F17FFC" w:rsidRPr="00602A21">
        <w:rPr>
          <w:rFonts w:asciiTheme="minorHAnsi" w:hAnsiTheme="minorHAnsi" w:cstheme="minorHAnsi"/>
        </w:rPr>
        <w:t xml:space="preserve"> potřebné k jeho užívání, a to v termínu dohodnutém pro odstranění předmětné vady</w:t>
      </w:r>
      <w:r w:rsidR="00694962" w:rsidRPr="00602A21">
        <w:rPr>
          <w:rFonts w:asciiTheme="minorHAnsi" w:hAnsiTheme="minorHAnsi" w:cstheme="minorHAnsi"/>
        </w:rPr>
        <w:t xml:space="preserve"> DÍLA</w:t>
      </w:r>
      <w:r w:rsidR="00F17FFC" w:rsidRPr="00602A21">
        <w:rPr>
          <w:rFonts w:asciiTheme="minorHAnsi" w:hAnsiTheme="minorHAnsi" w:cstheme="minorHAnsi"/>
        </w:rPr>
        <w:t xml:space="preserve">. V případě porušení této povinnosti není objednatel povinen předmět odstranění vady </w:t>
      </w:r>
      <w:r w:rsidR="00694962" w:rsidRPr="00602A21">
        <w:rPr>
          <w:rFonts w:asciiTheme="minorHAnsi" w:hAnsiTheme="minorHAnsi" w:cstheme="minorHAnsi"/>
        </w:rPr>
        <w:t xml:space="preserve">DÍLA </w:t>
      </w:r>
      <w:r w:rsidR="00F17FFC" w:rsidRPr="00602A21">
        <w:rPr>
          <w:rFonts w:asciiTheme="minorHAnsi" w:hAnsiTheme="minorHAnsi" w:cstheme="minorHAnsi"/>
        </w:rPr>
        <w:t>převzít, a zhotovitel je tak v</w:t>
      </w:r>
      <w:r w:rsidR="002D2D7F" w:rsidRPr="00602A21">
        <w:rPr>
          <w:rFonts w:asciiTheme="minorHAnsi" w:hAnsiTheme="minorHAnsi" w:cstheme="minorHAnsi"/>
        </w:rPr>
        <w:t> </w:t>
      </w:r>
      <w:r w:rsidR="00F17FFC" w:rsidRPr="00602A21">
        <w:rPr>
          <w:rFonts w:asciiTheme="minorHAnsi" w:hAnsiTheme="minorHAnsi" w:cstheme="minorHAnsi"/>
        </w:rPr>
        <w:t>prodlení s plněním odstranění vad</w:t>
      </w:r>
      <w:r w:rsidR="00694962" w:rsidRPr="00602A21">
        <w:rPr>
          <w:rFonts w:asciiTheme="minorHAnsi" w:hAnsiTheme="minorHAnsi" w:cstheme="minorHAnsi"/>
        </w:rPr>
        <w:t xml:space="preserve"> DÍLA</w:t>
      </w:r>
      <w:r w:rsidR="00F17FFC" w:rsidRPr="00602A21">
        <w:rPr>
          <w:rFonts w:asciiTheme="minorHAnsi" w:hAnsiTheme="minorHAnsi" w:cstheme="minorHAnsi"/>
        </w:rPr>
        <w:t>.</w:t>
      </w:r>
    </w:p>
    <w:p w14:paraId="29B5A65A" w14:textId="77777777" w:rsidR="00BD3DFA" w:rsidRPr="00602A21" w:rsidRDefault="00F17FFC" w:rsidP="00FB3606">
      <w:pPr>
        <w:pStyle w:val="Zkladntext1"/>
        <w:numPr>
          <w:ilvl w:val="0"/>
          <w:numId w:val="17"/>
        </w:numPr>
        <w:tabs>
          <w:tab w:val="left" w:pos="392"/>
        </w:tabs>
        <w:ind w:left="300" w:hanging="300"/>
        <w:jc w:val="both"/>
        <w:rPr>
          <w:rFonts w:asciiTheme="minorHAnsi" w:hAnsiTheme="minorHAnsi" w:cstheme="minorHAnsi"/>
        </w:rPr>
      </w:pPr>
      <w:bookmarkStart w:id="184" w:name="bookmark227"/>
      <w:bookmarkEnd w:id="184"/>
      <w:r w:rsidRPr="00602A21">
        <w:rPr>
          <w:rFonts w:asciiTheme="minorHAnsi" w:hAnsiTheme="minorHAnsi" w:cstheme="minorHAnsi"/>
        </w:rPr>
        <w:t>Reklamaci lze uplatnit nejpozději do posledního dne záruční doby, přičemž i reklamace odeslaná objednatelem v poslední den záruční doby se považuje za včas uplatněnou.</w:t>
      </w:r>
    </w:p>
    <w:p w14:paraId="38BB9C25" w14:textId="77777777" w:rsidR="00BD3DFA" w:rsidRPr="00602A21" w:rsidRDefault="00F17FFC" w:rsidP="00FB3606">
      <w:pPr>
        <w:pStyle w:val="Zkladntext1"/>
        <w:numPr>
          <w:ilvl w:val="0"/>
          <w:numId w:val="17"/>
        </w:numPr>
        <w:tabs>
          <w:tab w:val="left" w:pos="392"/>
        </w:tabs>
        <w:spacing w:after="260"/>
        <w:ind w:left="300" w:hanging="300"/>
        <w:jc w:val="both"/>
        <w:rPr>
          <w:rFonts w:asciiTheme="minorHAnsi" w:hAnsiTheme="minorHAnsi" w:cstheme="minorHAnsi"/>
        </w:rPr>
      </w:pPr>
      <w:bookmarkStart w:id="185" w:name="bookmark228"/>
      <w:bookmarkEnd w:id="185"/>
      <w:r w:rsidRPr="00602A21">
        <w:rPr>
          <w:rFonts w:asciiTheme="minorHAnsi" w:hAnsiTheme="minorHAnsi" w:cstheme="minorHAnsi"/>
        </w:rPr>
        <w:t>Reklamovaná vada se považuje za vadu, za kterou zhotovitel odpovídá, dokud není zhotovitelem prokázán opak.</w:t>
      </w:r>
    </w:p>
    <w:p w14:paraId="1061FBEE" w14:textId="77777777" w:rsidR="00BD3DFA" w:rsidRPr="00602A21" w:rsidRDefault="00F17FFC">
      <w:pPr>
        <w:pStyle w:val="Nadpis30"/>
        <w:keepNext/>
        <w:keepLines/>
        <w:numPr>
          <w:ilvl w:val="0"/>
          <w:numId w:val="18"/>
        </w:numPr>
        <w:tabs>
          <w:tab w:val="left" w:pos="426"/>
        </w:tabs>
        <w:rPr>
          <w:rFonts w:asciiTheme="minorHAnsi" w:hAnsiTheme="minorHAnsi" w:cstheme="minorHAnsi"/>
        </w:rPr>
      </w:pPr>
      <w:bookmarkStart w:id="186" w:name="bookmark231"/>
      <w:bookmarkStart w:id="187" w:name="bookmark229"/>
      <w:bookmarkStart w:id="188" w:name="bookmark230"/>
      <w:bookmarkStart w:id="189" w:name="bookmark232"/>
      <w:bookmarkEnd w:id="186"/>
      <w:r w:rsidRPr="00602A21">
        <w:rPr>
          <w:rFonts w:asciiTheme="minorHAnsi" w:hAnsiTheme="minorHAnsi" w:cstheme="minorHAnsi"/>
        </w:rPr>
        <w:t>Sankce</w:t>
      </w:r>
      <w:bookmarkEnd w:id="187"/>
      <w:bookmarkEnd w:id="188"/>
      <w:bookmarkEnd w:id="189"/>
    </w:p>
    <w:p w14:paraId="1A0A8DB0" w14:textId="5A482025" w:rsidR="00BD3DFA" w:rsidRPr="00602A21" w:rsidRDefault="00F17FFC">
      <w:pPr>
        <w:pStyle w:val="Zkladntext1"/>
        <w:numPr>
          <w:ilvl w:val="0"/>
          <w:numId w:val="22"/>
        </w:numPr>
        <w:tabs>
          <w:tab w:val="left" w:pos="291"/>
        </w:tabs>
        <w:jc w:val="both"/>
        <w:rPr>
          <w:rFonts w:asciiTheme="minorHAnsi" w:hAnsiTheme="minorHAnsi" w:cstheme="minorHAnsi"/>
        </w:rPr>
      </w:pPr>
      <w:bookmarkStart w:id="190" w:name="bookmark233"/>
      <w:bookmarkEnd w:id="190"/>
      <w:r w:rsidRPr="00602A21">
        <w:rPr>
          <w:rFonts w:asciiTheme="minorHAnsi" w:hAnsiTheme="minorHAnsi" w:cstheme="minorHAnsi"/>
        </w:rPr>
        <w:t xml:space="preserve">Smluvní strany jsou povinny uhradit smluvní pokutu v případech stanovených touto </w:t>
      </w:r>
      <w:r w:rsidR="00694962" w:rsidRPr="00602A21">
        <w:rPr>
          <w:rFonts w:asciiTheme="minorHAnsi" w:hAnsiTheme="minorHAnsi" w:cstheme="minorHAnsi"/>
        </w:rPr>
        <w:t>S</w:t>
      </w:r>
      <w:r w:rsidRPr="00602A21">
        <w:rPr>
          <w:rFonts w:asciiTheme="minorHAnsi" w:hAnsiTheme="minorHAnsi" w:cstheme="minorHAnsi"/>
        </w:rPr>
        <w:t>mlouvou</w:t>
      </w:r>
      <w:r w:rsidR="00833B3B" w:rsidRPr="00602A21">
        <w:rPr>
          <w:rFonts w:asciiTheme="minorHAnsi" w:hAnsiTheme="minorHAnsi" w:cstheme="minorHAnsi"/>
        </w:rPr>
        <w:t>.</w:t>
      </w:r>
    </w:p>
    <w:p w14:paraId="21EA6391" w14:textId="1E054667" w:rsidR="00BD3DFA" w:rsidRPr="00602A21" w:rsidRDefault="00F17FFC">
      <w:pPr>
        <w:pStyle w:val="Zkladntext1"/>
        <w:numPr>
          <w:ilvl w:val="0"/>
          <w:numId w:val="22"/>
        </w:numPr>
        <w:tabs>
          <w:tab w:val="left" w:pos="291"/>
        </w:tabs>
        <w:ind w:left="300" w:hanging="300"/>
        <w:jc w:val="both"/>
        <w:rPr>
          <w:rFonts w:asciiTheme="minorHAnsi" w:hAnsiTheme="minorHAnsi" w:cstheme="minorHAnsi"/>
        </w:rPr>
      </w:pPr>
      <w:bookmarkStart w:id="191" w:name="bookmark234"/>
      <w:bookmarkEnd w:id="191"/>
      <w:r w:rsidRPr="00602A21">
        <w:rPr>
          <w:rFonts w:asciiTheme="minorHAnsi" w:hAnsiTheme="minorHAnsi" w:cstheme="minorHAnsi"/>
        </w:rPr>
        <w:t xml:space="preserve">Pro případ prodlení zhotovitele se splněním povinnosti dokončit řádně DÍLO a s jeho včasným </w:t>
      </w:r>
      <w:r w:rsidR="001E3965" w:rsidRPr="00602A21">
        <w:rPr>
          <w:rFonts w:asciiTheme="minorHAnsi" w:hAnsiTheme="minorHAnsi" w:cstheme="minorHAnsi"/>
        </w:rPr>
        <w:t xml:space="preserve">                        </w:t>
      </w:r>
      <w:r w:rsidRPr="00602A21">
        <w:rPr>
          <w:rFonts w:asciiTheme="minorHAnsi" w:hAnsiTheme="minorHAnsi" w:cstheme="minorHAnsi"/>
        </w:rPr>
        <w:t xml:space="preserve">a řádným protokolárním odevzdáním </w:t>
      </w:r>
      <w:r w:rsidR="00694962" w:rsidRPr="00602A21">
        <w:rPr>
          <w:rFonts w:asciiTheme="minorHAnsi" w:hAnsiTheme="minorHAnsi" w:cstheme="minorHAnsi"/>
        </w:rPr>
        <w:t xml:space="preserve">objednateli, </w:t>
      </w:r>
      <w:r w:rsidRPr="00602A21">
        <w:rPr>
          <w:rFonts w:asciiTheme="minorHAnsi" w:hAnsiTheme="minorHAnsi" w:cstheme="minorHAnsi"/>
        </w:rPr>
        <w:t>v dohodnutém termínu uvedeném v oddíle I.</w:t>
      </w:r>
      <w:r w:rsidR="009F7E3A" w:rsidRPr="00602A21">
        <w:rPr>
          <w:rFonts w:asciiTheme="minorHAnsi" w:hAnsiTheme="minorHAnsi" w:cstheme="minorHAnsi"/>
        </w:rPr>
        <w:t>,</w:t>
      </w:r>
      <w:r w:rsidRPr="00602A21">
        <w:rPr>
          <w:rFonts w:asciiTheme="minorHAnsi" w:hAnsiTheme="minorHAnsi" w:cstheme="minorHAnsi"/>
        </w:rPr>
        <w:t xml:space="preserve"> článku II</w:t>
      </w:r>
      <w:r w:rsidR="002D2146" w:rsidRPr="00602A21">
        <w:rPr>
          <w:rFonts w:asciiTheme="minorHAnsi" w:hAnsiTheme="minorHAnsi" w:cstheme="minorHAnsi"/>
        </w:rPr>
        <w:t>I</w:t>
      </w:r>
      <w:r w:rsidRPr="00602A21">
        <w:rPr>
          <w:rFonts w:asciiTheme="minorHAnsi" w:hAnsiTheme="minorHAnsi" w:cstheme="minorHAnsi"/>
        </w:rPr>
        <w:t>.</w:t>
      </w:r>
      <w:r w:rsidR="009F7E3A" w:rsidRPr="00602A21">
        <w:rPr>
          <w:rFonts w:asciiTheme="minorHAnsi" w:hAnsiTheme="minorHAnsi" w:cstheme="minorHAnsi"/>
        </w:rPr>
        <w:t>,</w:t>
      </w:r>
      <w:r w:rsidRPr="00602A21">
        <w:rPr>
          <w:rFonts w:asciiTheme="minorHAnsi" w:hAnsiTheme="minorHAnsi" w:cstheme="minorHAnsi"/>
        </w:rPr>
        <w:t xml:space="preserve"> odst. 1. této SOD</w:t>
      </w:r>
      <w:r w:rsidR="009F7E3A" w:rsidRPr="00602A21">
        <w:rPr>
          <w:rFonts w:asciiTheme="minorHAnsi" w:hAnsiTheme="minorHAnsi" w:cstheme="minorHAnsi"/>
        </w:rPr>
        <w:t>,</w:t>
      </w:r>
      <w:r w:rsidRPr="00602A21">
        <w:rPr>
          <w:rFonts w:asciiTheme="minorHAnsi" w:hAnsiTheme="minorHAnsi" w:cstheme="minorHAnsi"/>
        </w:rPr>
        <w:t xml:space="preserve"> má objednatel vůči zhotoviteli nárok na uhrazení smluvní pokuty ve výši 1.000, - Kč</w:t>
      </w:r>
      <w:r w:rsidR="001A502A" w:rsidRPr="00602A21">
        <w:rPr>
          <w:rFonts w:asciiTheme="minorHAnsi" w:hAnsiTheme="minorHAnsi" w:cstheme="minorHAnsi"/>
        </w:rPr>
        <w:t>,</w:t>
      </w:r>
      <w:r w:rsidRPr="00602A21">
        <w:rPr>
          <w:rFonts w:asciiTheme="minorHAnsi" w:hAnsiTheme="minorHAnsi" w:cstheme="minorHAnsi"/>
        </w:rPr>
        <w:t xml:space="preserve"> za každý i započatý kalendářní den prodlení, s tím, že tuto smluvní pokutu má objednatel právo započítat na částku uvedenou v konečné faktuře. </w:t>
      </w:r>
      <w:r w:rsidR="009F7E3A" w:rsidRPr="00602A21">
        <w:rPr>
          <w:rFonts w:asciiTheme="minorHAnsi" w:hAnsiTheme="minorHAnsi" w:cstheme="minorHAnsi"/>
        </w:rPr>
        <w:t xml:space="preserve">Předání </w:t>
      </w:r>
      <w:r w:rsidRPr="00602A21">
        <w:rPr>
          <w:rFonts w:asciiTheme="minorHAnsi" w:hAnsiTheme="minorHAnsi" w:cstheme="minorHAnsi"/>
        </w:rPr>
        <w:t>a převzetí DÍLA upravuje oddíl II.</w:t>
      </w:r>
      <w:r w:rsidR="009F7E3A" w:rsidRPr="00602A21">
        <w:rPr>
          <w:rFonts w:asciiTheme="minorHAnsi" w:hAnsiTheme="minorHAnsi" w:cstheme="minorHAnsi"/>
        </w:rPr>
        <w:t>,</w:t>
      </w:r>
      <w:r w:rsidRPr="00602A21">
        <w:rPr>
          <w:rFonts w:asciiTheme="minorHAnsi" w:hAnsiTheme="minorHAnsi" w:cstheme="minorHAnsi"/>
        </w:rPr>
        <w:t xml:space="preserve"> čl.</w:t>
      </w:r>
      <w:r w:rsidR="00AD58C8">
        <w:rPr>
          <w:rFonts w:asciiTheme="minorHAnsi" w:hAnsiTheme="minorHAnsi" w:cstheme="minorHAnsi"/>
        </w:rPr>
        <w:t> </w:t>
      </w:r>
      <w:r w:rsidRPr="00602A21">
        <w:rPr>
          <w:rFonts w:asciiTheme="minorHAnsi" w:hAnsiTheme="minorHAnsi" w:cstheme="minorHAnsi"/>
        </w:rPr>
        <w:t xml:space="preserve">V. této </w:t>
      </w:r>
      <w:r w:rsidR="009F7E3A" w:rsidRPr="00602A21">
        <w:rPr>
          <w:rFonts w:asciiTheme="minorHAnsi" w:hAnsiTheme="minorHAnsi" w:cstheme="minorHAnsi"/>
        </w:rPr>
        <w:t>S</w:t>
      </w:r>
      <w:r w:rsidRPr="00602A21">
        <w:rPr>
          <w:rFonts w:asciiTheme="minorHAnsi" w:hAnsiTheme="minorHAnsi" w:cstheme="minorHAnsi"/>
        </w:rPr>
        <w:t>mlouvy.</w:t>
      </w:r>
    </w:p>
    <w:p w14:paraId="37FA8838" w14:textId="1D3FE5C8" w:rsidR="00BD3DFA" w:rsidRPr="00602A21" w:rsidRDefault="00F17FFC">
      <w:pPr>
        <w:pStyle w:val="Zkladntext1"/>
        <w:numPr>
          <w:ilvl w:val="0"/>
          <w:numId w:val="22"/>
        </w:numPr>
        <w:tabs>
          <w:tab w:val="left" w:pos="291"/>
        </w:tabs>
        <w:ind w:left="300" w:hanging="300"/>
        <w:jc w:val="both"/>
        <w:rPr>
          <w:rFonts w:asciiTheme="minorHAnsi" w:hAnsiTheme="minorHAnsi" w:cstheme="minorHAnsi"/>
        </w:rPr>
      </w:pPr>
      <w:bookmarkStart w:id="192" w:name="bookmark235"/>
      <w:bookmarkEnd w:id="192"/>
      <w:r w:rsidRPr="00602A21">
        <w:rPr>
          <w:rFonts w:asciiTheme="minorHAnsi" w:hAnsiTheme="minorHAnsi" w:cstheme="minorHAnsi"/>
        </w:rPr>
        <w:t>V případě prodlení zhotovitele s odstraněním případných vad dle oddílu II.</w:t>
      </w:r>
      <w:r w:rsidR="009F7E3A" w:rsidRPr="00602A21">
        <w:rPr>
          <w:rFonts w:asciiTheme="minorHAnsi" w:hAnsiTheme="minorHAnsi" w:cstheme="minorHAnsi"/>
        </w:rPr>
        <w:t>,</w:t>
      </w:r>
      <w:r w:rsidRPr="00602A21">
        <w:rPr>
          <w:rFonts w:asciiTheme="minorHAnsi" w:hAnsiTheme="minorHAnsi" w:cstheme="minorHAnsi"/>
        </w:rPr>
        <w:t xml:space="preserve"> čl. V.</w:t>
      </w:r>
      <w:r w:rsidR="009F7E3A" w:rsidRPr="00602A21">
        <w:rPr>
          <w:rFonts w:asciiTheme="minorHAnsi" w:hAnsiTheme="minorHAnsi" w:cstheme="minorHAnsi"/>
        </w:rPr>
        <w:t>,</w:t>
      </w:r>
      <w:r w:rsidRPr="00602A21">
        <w:rPr>
          <w:rFonts w:asciiTheme="minorHAnsi" w:hAnsiTheme="minorHAnsi" w:cstheme="minorHAnsi"/>
        </w:rPr>
        <w:t xml:space="preserve"> odst. 4.</w:t>
      </w:r>
      <w:r w:rsidR="009F7E3A" w:rsidRPr="00602A21">
        <w:rPr>
          <w:rFonts w:asciiTheme="minorHAnsi" w:hAnsiTheme="minorHAnsi" w:cstheme="minorHAnsi"/>
        </w:rPr>
        <w:t xml:space="preserve"> této Smlouvy,</w:t>
      </w:r>
      <w:r w:rsidRPr="00602A21">
        <w:rPr>
          <w:rFonts w:asciiTheme="minorHAnsi" w:hAnsiTheme="minorHAnsi" w:cstheme="minorHAnsi"/>
        </w:rPr>
        <w:t xml:space="preserve"> ve stanoveném termínu, je zhotovitel povinen uhradit objednateli smluvní pokutu ve výši 500,- Kč</w:t>
      </w:r>
      <w:r w:rsidR="001A502A" w:rsidRPr="00602A21">
        <w:rPr>
          <w:rFonts w:asciiTheme="minorHAnsi" w:hAnsiTheme="minorHAnsi" w:cstheme="minorHAnsi"/>
        </w:rPr>
        <w:t>,</w:t>
      </w:r>
      <w:r w:rsidRPr="00602A21">
        <w:rPr>
          <w:rFonts w:asciiTheme="minorHAnsi" w:hAnsiTheme="minorHAnsi" w:cstheme="minorHAnsi"/>
        </w:rPr>
        <w:t xml:space="preserve"> za každý i započatý kalendářní den prodlení a každou jednotlivou reklamovanou vadu.</w:t>
      </w:r>
    </w:p>
    <w:p w14:paraId="21489E51" w14:textId="58EDF151" w:rsidR="00BD3DFA" w:rsidRPr="00602A21" w:rsidRDefault="00F17FFC">
      <w:pPr>
        <w:pStyle w:val="Zkladntext1"/>
        <w:numPr>
          <w:ilvl w:val="0"/>
          <w:numId w:val="22"/>
        </w:numPr>
        <w:tabs>
          <w:tab w:val="left" w:pos="296"/>
        </w:tabs>
        <w:ind w:left="300" w:hanging="300"/>
        <w:jc w:val="both"/>
        <w:rPr>
          <w:rFonts w:asciiTheme="minorHAnsi" w:hAnsiTheme="minorHAnsi" w:cstheme="minorHAnsi"/>
        </w:rPr>
      </w:pPr>
      <w:bookmarkStart w:id="193" w:name="bookmark236"/>
      <w:bookmarkEnd w:id="193"/>
      <w:r w:rsidRPr="00602A21">
        <w:rPr>
          <w:rFonts w:asciiTheme="minorHAnsi" w:hAnsiTheme="minorHAnsi" w:cstheme="minorHAnsi"/>
        </w:rPr>
        <w:t>Objednatel je oprávněn započíst smluvní pokuty proti platbám za plnění zhotovitele a zhotovitel</w:t>
      </w:r>
      <w:r w:rsidR="001E3965" w:rsidRPr="00602A21">
        <w:rPr>
          <w:rFonts w:asciiTheme="minorHAnsi" w:hAnsiTheme="minorHAnsi" w:cstheme="minorHAnsi"/>
        </w:rPr>
        <w:t xml:space="preserve">                   </w:t>
      </w:r>
      <w:r w:rsidRPr="00602A21">
        <w:rPr>
          <w:rFonts w:asciiTheme="minorHAnsi" w:hAnsiTheme="minorHAnsi" w:cstheme="minorHAnsi"/>
        </w:rPr>
        <w:t xml:space="preserve"> s tímto bez výhrad souhlasí.</w:t>
      </w:r>
    </w:p>
    <w:p w14:paraId="79EE5852" w14:textId="482DCB5D" w:rsidR="00BD3DFA" w:rsidRPr="00602A21" w:rsidRDefault="00F17FFC">
      <w:pPr>
        <w:pStyle w:val="Zkladntext1"/>
        <w:numPr>
          <w:ilvl w:val="0"/>
          <w:numId w:val="22"/>
        </w:numPr>
        <w:tabs>
          <w:tab w:val="left" w:pos="296"/>
        </w:tabs>
        <w:ind w:left="300" w:hanging="300"/>
        <w:jc w:val="both"/>
        <w:rPr>
          <w:rFonts w:asciiTheme="minorHAnsi" w:hAnsiTheme="minorHAnsi" w:cstheme="minorHAnsi"/>
        </w:rPr>
      </w:pPr>
      <w:bookmarkStart w:id="194" w:name="bookmark237"/>
      <w:bookmarkEnd w:id="194"/>
      <w:r w:rsidRPr="00602A21">
        <w:rPr>
          <w:rFonts w:asciiTheme="minorHAnsi" w:hAnsiTheme="minorHAnsi" w:cstheme="minorHAnsi"/>
        </w:rPr>
        <w:t>Objednatel se zavazuje pro případ prodlení s placením daňového dokladu</w:t>
      </w:r>
      <w:r w:rsidR="001A502A" w:rsidRPr="00602A21">
        <w:rPr>
          <w:rFonts w:asciiTheme="minorHAnsi" w:hAnsiTheme="minorHAnsi" w:cstheme="minorHAnsi"/>
        </w:rPr>
        <w:t>,</w:t>
      </w:r>
      <w:r w:rsidRPr="00602A21">
        <w:rPr>
          <w:rFonts w:asciiTheme="minorHAnsi" w:hAnsiTheme="minorHAnsi" w:cstheme="minorHAnsi"/>
        </w:rPr>
        <w:t xml:space="preserve"> zaplatit zhotoviteli </w:t>
      </w:r>
      <w:r w:rsidR="009F7E3A" w:rsidRPr="00602A21">
        <w:rPr>
          <w:rFonts w:asciiTheme="minorHAnsi" w:hAnsiTheme="minorHAnsi" w:cstheme="minorHAnsi"/>
        </w:rPr>
        <w:t xml:space="preserve">úrok z prodlení </w:t>
      </w:r>
      <w:r w:rsidRPr="00602A21">
        <w:rPr>
          <w:rFonts w:asciiTheme="minorHAnsi" w:hAnsiTheme="minorHAnsi" w:cstheme="minorHAnsi"/>
        </w:rPr>
        <w:t>ve výši 0,1 % z dlužné částky bez DPH</w:t>
      </w:r>
      <w:r w:rsidR="009F7E3A" w:rsidRPr="00602A21">
        <w:rPr>
          <w:rFonts w:asciiTheme="minorHAnsi" w:hAnsiTheme="minorHAnsi" w:cstheme="minorHAnsi"/>
        </w:rPr>
        <w:t>,</w:t>
      </w:r>
      <w:r w:rsidRPr="00602A21">
        <w:rPr>
          <w:rFonts w:asciiTheme="minorHAnsi" w:hAnsiTheme="minorHAnsi" w:cstheme="minorHAnsi"/>
        </w:rPr>
        <w:t xml:space="preserve"> za každý i započatý kalendářní den prodlení</w:t>
      </w:r>
      <w:r w:rsidR="009F7E3A" w:rsidRPr="00602A21">
        <w:rPr>
          <w:rFonts w:asciiTheme="minorHAnsi" w:hAnsiTheme="minorHAnsi" w:cstheme="minorHAnsi"/>
        </w:rPr>
        <w:t xml:space="preserve">. </w:t>
      </w:r>
    </w:p>
    <w:p w14:paraId="47BF4C42" w14:textId="54E054DC" w:rsidR="00BD3DFA" w:rsidRPr="00602A21" w:rsidRDefault="00F17FFC">
      <w:pPr>
        <w:pStyle w:val="Zkladntext1"/>
        <w:numPr>
          <w:ilvl w:val="0"/>
          <w:numId w:val="22"/>
        </w:numPr>
        <w:tabs>
          <w:tab w:val="left" w:pos="296"/>
        </w:tabs>
        <w:ind w:left="300" w:hanging="300"/>
        <w:jc w:val="both"/>
        <w:rPr>
          <w:rFonts w:asciiTheme="minorHAnsi" w:hAnsiTheme="minorHAnsi" w:cstheme="minorHAnsi"/>
        </w:rPr>
      </w:pPr>
      <w:bookmarkStart w:id="195" w:name="bookmark238"/>
      <w:bookmarkEnd w:id="195"/>
      <w:r w:rsidRPr="00602A21">
        <w:rPr>
          <w:rFonts w:asciiTheme="minorHAnsi" w:hAnsiTheme="minorHAnsi" w:cstheme="minorHAnsi"/>
        </w:rPr>
        <w:t>V případě prodlení zhotovitele s odstraňováním reklam</w:t>
      </w:r>
      <w:r w:rsidR="009F7E3A" w:rsidRPr="00602A21">
        <w:rPr>
          <w:rFonts w:asciiTheme="minorHAnsi" w:hAnsiTheme="minorHAnsi" w:cstheme="minorHAnsi"/>
        </w:rPr>
        <w:t xml:space="preserve">ovaných </w:t>
      </w:r>
      <w:r w:rsidRPr="00602A21">
        <w:rPr>
          <w:rFonts w:asciiTheme="minorHAnsi" w:hAnsiTheme="minorHAnsi" w:cstheme="minorHAnsi"/>
        </w:rPr>
        <w:t>závad v termínech dle oddílu III.</w:t>
      </w:r>
      <w:r w:rsidR="009F7E3A" w:rsidRPr="00602A21">
        <w:rPr>
          <w:rFonts w:asciiTheme="minorHAnsi" w:hAnsiTheme="minorHAnsi" w:cstheme="minorHAnsi"/>
        </w:rPr>
        <w:t>,</w:t>
      </w:r>
      <w:r w:rsidRPr="00602A21">
        <w:rPr>
          <w:rFonts w:asciiTheme="minorHAnsi" w:hAnsiTheme="minorHAnsi" w:cstheme="minorHAnsi"/>
        </w:rPr>
        <w:t xml:space="preserve"> čl.</w:t>
      </w:r>
      <w:r w:rsidR="00AD58C8">
        <w:rPr>
          <w:rFonts w:asciiTheme="minorHAnsi" w:hAnsiTheme="minorHAnsi" w:cstheme="minorHAnsi"/>
        </w:rPr>
        <w:t> </w:t>
      </w:r>
      <w:r w:rsidRPr="00602A21">
        <w:rPr>
          <w:rFonts w:asciiTheme="minorHAnsi" w:hAnsiTheme="minorHAnsi" w:cstheme="minorHAnsi"/>
        </w:rPr>
        <w:t>II.</w:t>
      </w:r>
      <w:r w:rsidR="009F7E3A" w:rsidRPr="00602A21">
        <w:rPr>
          <w:rFonts w:asciiTheme="minorHAnsi" w:hAnsiTheme="minorHAnsi" w:cstheme="minorHAnsi"/>
        </w:rPr>
        <w:t>,</w:t>
      </w:r>
      <w:r w:rsidRPr="00602A21">
        <w:rPr>
          <w:rFonts w:asciiTheme="minorHAnsi" w:hAnsiTheme="minorHAnsi" w:cstheme="minorHAnsi"/>
        </w:rPr>
        <w:t xml:space="preserve"> odst. 5 a oddílu III.</w:t>
      </w:r>
      <w:r w:rsidR="009F7E3A" w:rsidRPr="00602A21">
        <w:rPr>
          <w:rFonts w:asciiTheme="minorHAnsi" w:hAnsiTheme="minorHAnsi" w:cstheme="minorHAnsi"/>
        </w:rPr>
        <w:t>,</w:t>
      </w:r>
      <w:r w:rsidRPr="00602A21">
        <w:rPr>
          <w:rFonts w:asciiTheme="minorHAnsi" w:hAnsiTheme="minorHAnsi" w:cstheme="minorHAnsi"/>
        </w:rPr>
        <w:t xml:space="preserve"> čl. I.</w:t>
      </w:r>
      <w:r w:rsidR="00D61A7E" w:rsidRPr="00602A21">
        <w:rPr>
          <w:rFonts w:asciiTheme="minorHAnsi" w:hAnsiTheme="minorHAnsi" w:cstheme="minorHAnsi"/>
        </w:rPr>
        <w:t>,</w:t>
      </w:r>
      <w:r w:rsidRPr="00602A21">
        <w:rPr>
          <w:rFonts w:asciiTheme="minorHAnsi" w:hAnsiTheme="minorHAnsi" w:cstheme="minorHAnsi"/>
        </w:rPr>
        <w:t xml:space="preserve"> odst. </w:t>
      </w:r>
      <w:r w:rsidR="007B45F9" w:rsidRPr="00602A21">
        <w:rPr>
          <w:rFonts w:asciiTheme="minorHAnsi" w:hAnsiTheme="minorHAnsi" w:cstheme="minorHAnsi"/>
        </w:rPr>
        <w:t>3</w:t>
      </w:r>
      <w:r w:rsidRPr="00602A21">
        <w:rPr>
          <w:rFonts w:asciiTheme="minorHAnsi" w:hAnsiTheme="minorHAnsi" w:cstheme="minorHAnsi"/>
        </w:rPr>
        <w:t xml:space="preserve"> této </w:t>
      </w:r>
      <w:r w:rsidR="00D61A7E" w:rsidRPr="00602A21">
        <w:rPr>
          <w:rFonts w:asciiTheme="minorHAnsi" w:hAnsiTheme="minorHAnsi" w:cstheme="minorHAnsi"/>
        </w:rPr>
        <w:t>S</w:t>
      </w:r>
      <w:r w:rsidRPr="00602A21">
        <w:rPr>
          <w:rFonts w:asciiTheme="minorHAnsi" w:hAnsiTheme="minorHAnsi" w:cstheme="minorHAnsi"/>
        </w:rPr>
        <w:t>mlouvy</w:t>
      </w:r>
      <w:r w:rsidR="00D61A7E" w:rsidRPr="00602A21">
        <w:rPr>
          <w:rFonts w:asciiTheme="minorHAnsi" w:hAnsiTheme="minorHAnsi" w:cstheme="minorHAnsi"/>
        </w:rPr>
        <w:t>,</w:t>
      </w:r>
      <w:r w:rsidRPr="00602A21">
        <w:rPr>
          <w:rFonts w:asciiTheme="minorHAnsi" w:hAnsiTheme="minorHAnsi" w:cstheme="minorHAnsi"/>
        </w:rPr>
        <w:t xml:space="preserve"> je zhotovitel povinen uhradit objednateli smluvní pokutu ve výši 500,- Kč</w:t>
      </w:r>
      <w:r w:rsidR="001A502A" w:rsidRPr="00602A21">
        <w:rPr>
          <w:rFonts w:asciiTheme="minorHAnsi" w:hAnsiTheme="minorHAnsi" w:cstheme="minorHAnsi"/>
        </w:rPr>
        <w:t>,</w:t>
      </w:r>
      <w:r w:rsidRPr="00602A21">
        <w:rPr>
          <w:rFonts w:asciiTheme="minorHAnsi" w:hAnsiTheme="minorHAnsi" w:cstheme="minorHAnsi"/>
        </w:rPr>
        <w:t xml:space="preserve"> za každou reklamovanou vadu a každý i započatý kalendářní den prodlení.</w:t>
      </w:r>
    </w:p>
    <w:p w14:paraId="10DD4D3B" w14:textId="0DF30F81" w:rsidR="00BD3DFA" w:rsidRPr="00602A21" w:rsidRDefault="00F17FFC">
      <w:pPr>
        <w:pStyle w:val="Zkladntext1"/>
        <w:numPr>
          <w:ilvl w:val="0"/>
          <w:numId w:val="22"/>
        </w:numPr>
        <w:tabs>
          <w:tab w:val="left" w:pos="296"/>
        </w:tabs>
        <w:spacing w:after="540"/>
        <w:ind w:left="300" w:hanging="300"/>
        <w:jc w:val="both"/>
        <w:rPr>
          <w:rFonts w:asciiTheme="minorHAnsi" w:hAnsiTheme="minorHAnsi" w:cstheme="minorHAnsi"/>
        </w:rPr>
      </w:pPr>
      <w:bookmarkStart w:id="196" w:name="bookmark239"/>
      <w:bookmarkEnd w:id="196"/>
      <w:r w:rsidRPr="00602A21">
        <w:rPr>
          <w:rFonts w:asciiTheme="minorHAnsi" w:hAnsiTheme="minorHAnsi" w:cstheme="minorHAnsi"/>
        </w:rPr>
        <w:t>Zaplacením smluvní pokuty nezaniká nárok poškozené</w:t>
      </w:r>
      <w:r w:rsidR="00D61A7E" w:rsidRPr="00602A21">
        <w:rPr>
          <w:rFonts w:asciiTheme="minorHAnsi" w:hAnsiTheme="minorHAnsi" w:cstheme="minorHAnsi"/>
        </w:rPr>
        <w:t xml:space="preserve"> smluvní</w:t>
      </w:r>
      <w:r w:rsidRPr="00602A21">
        <w:rPr>
          <w:rFonts w:asciiTheme="minorHAnsi" w:hAnsiTheme="minorHAnsi" w:cstheme="minorHAnsi"/>
        </w:rPr>
        <w:t xml:space="preserve"> strany na náhradu způsobené </w:t>
      </w:r>
      <w:proofErr w:type="gramStart"/>
      <w:r w:rsidRPr="00602A21">
        <w:rPr>
          <w:rFonts w:asciiTheme="minorHAnsi" w:hAnsiTheme="minorHAnsi" w:cstheme="minorHAnsi"/>
        </w:rPr>
        <w:t>škody,</w:t>
      </w:r>
      <w:r w:rsidR="001E3965" w:rsidRPr="00602A21">
        <w:rPr>
          <w:rFonts w:asciiTheme="minorHAnsi" w:hAnsiTheme="minorHAnsi" w:cstheme="minorHAnsi"/>
        </w:rPr>
        <w:t xml:space="preserve">   </w:t>
      </w:r>
      <w:proofErr w:type="gramEnd"/>
      <w:r w:rsidR="001E3965" w:rsidRPr="00602A21">
        <w:rPr>
          <w:rFonts w:asciiTheme="minorHAnsi" w:hAnsiTheme="minorHAnsi" w:cstheme="minorHAnsi"/>
        </w:rPr>
        <w:t xml:space="preserve">               </w:t>
      </w:r>
      <w:r w:rsidRPr="00602A21">
        <w:rPr>
          <w:rFonts w:asciiTheme="minorHAnsi" w:hAnsiTheme="minorHAnsi" w:cstheme="minorHAnsi"/>
        </w:rPr>
        <w:t>a to v plném rozsahu.</w:t>
      </w:r>
    </w:p>
    <w:p w14:paraId="14E88E54" w14:textId="77777777" w:rsidR="00BD3DFA" w:rsidRPr="00602A21" w:rsidRDefault="00F17FFC">
      <w:pPr>
        <w:pStyle w:val="Nadpis30"/>
        <w:keepNext/>
        <w:keepLines/>
        <w:numPr>
          <w:ilvl w:val="0"/>
          <w:numId w:val="18"/>
        </w:numPr>
        <w:tabs>
          <w:tab w:val="left" w:pos="368"/>
        </w:tabs>
        <w:spacing w:after="260"/>
        <w:rPr>
          <w:rFonts w:asciiTheme="minorHAnsi" w:hAnsiTheme="minorHAnsi" w:cstheme="minorHAnsi"/>
        </w:rPr>
      </w:pPr>
      <w:bookmarkStart w:id="197" w:name="bookmark242"/>
      <w:bookmarkStart w:id="198" w:name="bookmark240"/>
      <w:bookmarkStart w:id="199" w:name="bookmark241"/>
      <w:bookmarkStart w:id="200" w:name="bookmark243"/>
      <w:bookmarkEnd w:id="197"/>
      <w:r w:rsidRPr="00602A21">
        <w:rPr>
          <w:rFonts w:asciiTheme="minorHAnsi" w:hAnsiTheme="minorHAnsi" w:cstheme="minorHAnsi"/>
        </w:rPr>
        <w:t>Odstoupení od smlouvy</w:t>
      </w:r>
      <w:bookmarkEnd w:id="198"/>
      <w:bookmarkEnd w:id="199"/>
      <w:bookmarkEnd w:id="200"/>
    </w:p>
    <w:p w14:paraId="38A8E157" w14:textId="73E9DD70" w:rsidR="00BD3DFA" w:rsidRPr="00602A21" w:rsidRDefault="00907B72">
      <w:pPr>
        <w:pStyle w:val="Zkladntext1"/>
        <w:numPr>
          <w:ilvl w:val="0"/>
          <w:numId w:val="23"/>
        </w:numPr>
        <w:tabs>
          <w:tab w:val="left" w:pos="291"/>
        </w:tabs>
        <w:jc w:val="both"/>
        <w:rPr>
          <w:rFonts w:asciiTheme="minorHAnsi" w:hAnsiTheme="minorHAnsi" w:cstheme="minorHAnsi"/>
        </w:rPr>
      </w:pPr>
      <w:bookmarkStart w:id="201" w:name="bookmark244"/>
      <w:bookmarkEnd w:id="201"/>
      <w:r w:rsidRPr="00602A21">
        <w:rPr>
          <w:rFonts w:asciiTheme="minorHAnsi" w:hAnsiTheme="minorHAnsi" w:cstheme="minorHAnsi"/>
        </w:rPr>
        <w:t>Smluvní strany</w:t>
      </w:r>
      <w:r w:rsidR="00F17FFC" w:rsidRPr="00602A21">
        <w:rPr>
          <w:rFonts w:asciiTheme="minorHAnsi" w:hAnsiTheme="minorHAnsi" w:cstheme="minorHAnsi"/>
        </w:rPr>
        <w:t xml:space="preserve"> jsou oprávněn</w:t>
      </w:r>
      <w:r w:rsidRPr="00602A21">
        <w:rPr>
          <w:rFonts w:asciiTheme="minorHAnsi" w:hAnsiTheme="minorHAnsi" w:cstheme="minorHAnsi"/>
        </w:rPr>
        <w:t>y</w:t>
      </w:r>
      <w:r w:rsidR="00F17FFC" w:rsidRPr="00602A21">
        <w:rPr>
          <w:rFonts w:asciiTheme="minorHAnsi" w:hAnsiTheme="minorHAnsi" w:cstheme="minorHAnsi"/>
        </w:rPr>
        <w:t xml:space="preserve"> odstoupit od </w:t>
      </w:r>
      <w:r w:rsidRPr="00602A21">
        <w:rPr>
          <w:rFonts w:asciiTheme="minorHAnsi" w:hAnsiTheme="minorHAnsi" w:cstheme="minorHAnsi"/>
        </w:rPr>
        <w:t>této S</w:t>
      </w:r>
      <w:r w:rsidR="00F17FFC" w:rsidRPr="00602A21">
        <w:rPr>
          <w:rFonts w:asciiTheme="minorHAnsi" w:hAnsiTheme="minorHAnsi" w:cstheme="minorHAnsi"/>
        </w:rPr>
        <w:t>mlouvy z těchto důvodů:</w:t>
      </w:r>
    </w:p>
    <w:p w14:paraId="41D9A29E" w14:textId="40A67E56" w:rsidR="00BD3DFA" w:rsidRPr="00602A21" w:rsidRDefault="00F17FFC">
      <w:pPr>
        <w:pStyle w:val="Zkladntext1"/>
        <w:ind w:left="580" w:hanging="280"/>
        <w:jc w:val="both"/>
        <w:rPr>
          <w:rFonts w:asciiTheme="minorHAnsi" w:hAnsiTheme="minorHAnsi" w:cstheme="minorHAnsi"/>
        </w:rPr>
      </w:pPr>
      <w:r w:rsidRPr="00602A21">
        <w:rPr>
          <w:rFonts w:asciiTheme="minorHAnsi" w:hAnsiTheme="minorHAnsi" w:cstheme="minorHAnsi"/>
        </w:rPr>
        <w:t xml:space="preserve">a) podstatného porušení smluvních povinností druhou smluvní stranou, v případech stanovených zákonem a touto </w:t>
      </w:r>
      <w:r w:rsidR="00907B72" w:rsidRPr="00602A21">
        <w:rPr>
          <w:rFonts w:asciiTheme="minorHAnsi" w:hAnsiTheme="minorHAnsi" w:cstheme="minorHAnsi"/>
        </w:rPr>
        <w:t>S</w:t>
      </w:r>
      <w:r w:rsidRPr="00602A21">
        <w:rPr>
          <w:rFonts w:asciiTheme="minorHAnsi" w:hAnsiTheme="minorHAnsi" w:cstheme="minorHAnsi"/>
        </w:rPr>
        <w:t>mlouvou a v případě,</w:t>
      </w:r>
      <w:r w:rsidR="003179F5" w:rsidRPr="00602A21">
        <w:rPr>
          <w:rFonts w:asciiTheme="minorHAnsi" w:hAnsiTheme="minorHAnsi" w:cstheme="minorHAnsi"/>
        </w:rPr>
        <w:t xml:space="preserve"> </w:t>
      </w:r>
      <w:r w:rsidR="003179F5" w:rsidRPr="00602A21">
        <w:rPr>
          <w:rFonts w:asciiTheme="minorHAnsi" w:eastAsia="MS Mincho" w:hAnsiTheme="minorHAnsi" w:cstheme="minorHAnsi"/>
        </w:rPr>
        <w:t>že byl v insolvenčním řízení, v němž figuruje zhotovitel v postavení dlužníka, zjištěn úpadek nebo je-li insolvenční návrh zamítnut pro nedostatek majetku zhotovitele.</w:t>
      </w:r>
      <w:r w:rsidRPr="00602A21">
        <w:rPr>
          <w:rFonts w:asciiTheme="minorHAnsi" w:hAnsiTheme="minorHAnsi" w:cstheme="minorHAnsi"/>
        </w:rPr>
        <w:t xml:space="preserve"> Za podstatné porušení smluvních povinností se považuje neplnění sjednaných termínů a dalších rozhodujících závazků</w:t>
      </w:r>
      <w:r w:rsidR="003179F5" w:rsidRPr="00602A21">
        <w:rPr>
          <w:rFonts w:asciiTheme="minorHAnsi" w:hAnsiTheme="minorHAnsi" w:cstheme="minorHAnsi"/>
        </w:rPr>
        <w:t>,</w:t>
      </w:r>
      <w:r w:rsidRPr="00602A21">
        <w:rPr>
          <w:rFonts w:asciiTheme="minorHAnsi" w:hAnsiTheme="minorHAnsi" w:cstheme="minorHAnsi"/>
        </w:rPr>
        <w:t xml:space="preserve"> vyplývajících z této </w:t>
      </w:r>
      <w:r w:rsidR="00907B72" w:rsidRPr="00602A21">
        <w:rPr>
          <w:rFonts w:asciiTheme="minorHAnsi" w:hAnsiTheme="minorHAnsi" w:cstheme="minorHAnsi"/>
        </w:rPr>
        <w:t>S</w:t>
      </w:r>
      <w:r w:rsidRPr="00602A21">
        <w:rPr>
          <w:rFonts w:asciiTheme="minorHAnsi" w:hAnsiTheme="minorHAnsi" w:cstheme="minorHAnsi"/>
        </w:rPr>
        <w:t>mlouvy;</w:t>
      </w:r>
    </w:p>
    <w:p w14:paraId="55406356" w14:textId="6EB25621" w:rsidR="00BD3DFA" w:rsidRPr="00602A21" w:rsidRDefault="00F17FFC">
      <w:pPr>
        <w:pStyle w:val="Zkladntext1"/>
        <w:ind w:left="580" w:hanging="280"/>
        <w:jc w:val="both"/>
        <w:rPr>
          <w:rFonts w:asciiTheme="minorHAnsi" w:hAnsiTheme="minorHAnsi" w:cstheme="minorHAnsi"/>
        </w:rPr>
      </w:pPr>
      <w:r w:rsidRPr="00602A21">
        <w:rPr>
          <w:rFonts w:asciiTheme="minorHAnsi" w:hAnsiTheme="minorHAnsi" w:cstheme="minorHAnsi"/>
        </w:rPr>
        <w:t xml:space="preserve">b) neprovádí-li zhotovitel DÍLO řádně kvalitně nebo jinak porušuje smluvní povinnosti, je objednatel oprávněn odstoupit od této </w:t>
      </w:r>
      <w:r w:rsidR="00907B72" w:rsidRPr="00602A21">
        <w:rPr>
          <w:rFonts w:asciiTheme="minorHAnsi" w:hAnsiTheme="minorHAnsi" w:cstheme="minorHAnsi"/>
        </w:rPr>
        <w:t>S</w:t>
      </w:r>
      <w:r w:rsidRPr="00602A21">
        <w:rPr>
          <w:rFonts w:asciiTheme="minorHAnsi" w:hAnsiTheme="minorHAnsi" w:cstheme="minorHAnsi"/>
        </w:rPr>
        <w:t>mlouvy, a to i jen částečně, v případě, že zhotovitel nesplní své povinnosti</w:t>
      </w:r>
      <w:r w:rsidR="003179F5" w:rsidRPr="00602A21">
        <w:rPr>
          <w:rFonts w:asciiTheme="minorHAnsi" w:hAnsiTheme="minorHAnsi" w:cstheme="minorHAnsi"/>
        </w:rPr>
        <w:t>,</w:t>
      </w:r>
      <w:r w:rsidRPr="00602A21">
        <w:rPr>
          <w:rFonts w:asciiTheme="minorHAnsi" w:hAnsiTheme="minorHAnsi" w:cstheme="minorHAnsi"/>
        </w:rPr>
        <w:t xml:space="preserve"> vyplývající z</w:t>
      </w:r>
      <w:r w:rsidR="00907B72" w:rsidRPr="00602A21">
        <w:rPr>
          <w:rFonts w:asciiTheme="minorHAnsi" w:hAnsiTheme="minorHAnsi" w:cstheme="minorHAnsi"/>
        </w:rPr>
        <w:t xml:space="preserve"> této</w:t>
      </w:r>
      <w:r w:rsidRPr="00602A21">
        <w:rPr>
          <w:rFonts w:asciiTheme="minorHAnsi" w:hAnsiTheme="minorHAnsi" w:cstheme="minorHAnsi"/>
        </w:rPr>
        <w:t xml:space="preserve"> </w:t>
      </w:r>
      <w:r w:rsidR="00907B72" w:rsidRPr="00602A21">
        <w:rPr>
          <w:rFonts w:asciiTheme="minorHAnsi" w:hAnsiTheme="minorHAnsi" w:cstheme="minorHAnsi"/>
        </w:rPr>
        <w:t>S</w:t>
      </w:r>
      <w:r w:rsidRPr="00602A21">
        <w:rPr>
          <w:rFonts w:asciiTheme="minorHAnsi" w:hAnsiTheme="minorHAnsi" w:cstheme="minorHAnsi"/>
        </w:rPr>
        <w:t>mlouvy ani v dodatečně přiměřené lhůtě, která mu k tomu byla</w:t>
      </w:r>
      <w:r w:rsidR="00907B72" w:rsidRPr="00602A21">
        <w:rPr>
          <w:rFonts w:asciiTheme="minorHAnsi" w:hAnsiTheme="minorHAnsi" w:cstheme="minorHAnsi"/>
        </w:rPr>
        <w:t xml:space="preserve"> objednatelem</w:t>
      </w:r>
      <w:r w:rsidRPr="00602A21">
        <w:rPr>
          <w:rFonts w:asciiTheme="minorHAnsi" w:hAnsiTheme="minorHAnsi" w:cstheme="minorHAnsi"/>
        </w:rPr>
        <w:t xml:space="preserve"> poskytnuta, přičemž však tato lhůta nesmí být kratší než 14 kalendářních dnů.</w:t>
      </w:r>
    </w:p>
    <w:p w14:paraId="222FAF37" w14:textId="1077BDD3" w:rsidR="00BD3DFA" w:rsidRPr="00602A21" w:rsidRDefault="00F17FFC">
      <w:pPr>
        <w:pStyle w:val="Zkladntext1"/>
        <w:numPr>
          <w:ilvl w:val="0"/>
          <w:numId w:val="23"/>
        </w:numPr>
        <w:tabs>
          <w:tab w:val="left" w:pos="283"/>
        </w:tabs>
        <w:ind w:left="300" w:hanging="300"/>
        <w:jc w:val="both"/>
        <w:rPr>
          <w:rFonts w:asciiTheme="minorHAnsi" w:hAnsiTheme="minorHAnsi" w:cstheme="minorHAnsi"/>
        </w:rPr>
      </w:pPr>
      <w:bookmarkStart w:id="202" w:name="bookmark245"/>
      <w:bookmarkEnd w:id="202"/>
      <w:r w:rsidRPr="00602A21">
        <w:rPr>
          <w:rFonts w:asciiTheme="minorHAnsi" w:hAnsiTheme="minorHAnsi" w:cstheme="minorHAnsi"/>
        </w:rPr>
        <w:t xml:space="preserve">Odstoupení od </w:t>
      </w:r>
      <w:r w:rsidR="00907B72" w:rsidRPr="00602A21">
        <w:rPr>
          <w:rFonts w:asciiTheme="minorHAnsi" w:hAnsiTheme="minorHAnsi" w:cstheme="minorHAnsi"/>
        </w:rPr>
        <w:t>této S</w:t>
      </w:r>
      <w:r w:rsidRPr="00602A21">
        <w:rPr>
          <w:rFonts w:asciiTheme="minorHAnsi" w:hAnsiTheme="minorHAnsi" w:cstheme="minorHAnsi"/>
        </w:rPr>
        <w:t xml:space="preserve">mlouvy musí být učiněno písemně a prokazatelně </w:t>
      </w:r>
      <w:r w:rsidR="00907B72" w:rsidRPr="00602A21">
        <w:rPr>
          <w:rFonts w:asciiTheme="minorHAnsi" w:hAnsiTheme="minorHAnsi" w:cstheme="minorHAnsi"/>
        </w:rPr>
        <w:t xml:space="preserve">doručeno </w:t>
      </w:r>
      <w:r w:rsidRPr="00602A21">
        <w:rPr>
          <w:rFonts w:asciiTheme="minorHAnsi" w:hAnsiTheme="minorHAnsi" w:cstheme="minorHAnsi"/>
        </w:rPr>
        <w:t xml:space="preserve">druhé smluvní </w:t>
      </w:r>
      <w:r w:rsidRPr="00602A21">
        <w:rPr>
          <w:rFonts w:asciiTheme="minorHAnsi" w:hAnsiTheme="minorHAnsi" w:cstheme="minorHAnsi"/>
        </w:rPr>
        <w:lastRenderedPageBreak/>
        <w:t>straně. Účinky odstoupení</w:t>
      </w:r>
      <w:r w:rsidR="00907B72" w:rsidRPr="00602A21">
        <w:rPr>
          <w:rFonts w:asciiTheme="minorHAnsi" w:hAnsiTheme="minorHAnsi" w:cstheme="minorHAnsi"/>
        </w:rPr>
        <w:t xml:space="preserve"> od této Smlouvy</w:t>
      </w:r>
      <w:r w:rsidRPr="00602A21">
        <w:rPr>
          <w:rFonts w:asciiTheme="minorHAnsi" w:hAnsiTheme="minorHAnsi" w:cstheme="minorHAnsi"/>
        </w:rPr>
        <w:t xml:space="preserve"> nastávají dnem doručení písemného oznámení o</w:t>
      </w:r>
      <w:r w:rsidR="002D2D7F" w:rsidRPr="00602A21">
        <w:rPr>
          <w:rFonts w:asciiTheme="minorHAnsi" w:hAnsiTheme="minorHAnsi" w:cstheme="minorHAnsi"/>
        </w:rPr>
        <w:t> </w:t>
      </w:r>
      <w:r w:rsidRPr="00602A21">
        <w:rPr>
          <w:rFonts w:asciiTheme="minorHAnsi" w:hAnsiTheme="minorHAnsi" w:cstheme="minorHAnsi"/>
        </w:rPr>
        <w:t>odstoupení</w:t>
      </w:r>
      <w:r w:rsidR="00907B72" w:rsidRPr="00602A21">
        <w:rPr>
          <w:rFonts w:asciiTheme="minorHAnsi" w:hAnsiTheme="minorHAnsi" w:cstheme="minorHAnsi"/>
        </w:rPr>
        <w:t xml:space="preserve"> od této Smlouvy, druhé smluvní straně</w:t>
      </w:r>
      <w:r w:rsidRPr="00602A21">
        <w:rPr>
          <w:rFonts w:asciiTheme="minorHAnsi" w:hAnsiTheme="minorHAnsi" w:cstheme="minorHAnsi"/>
        </w:rPr>
        <w:t xml:space="preserve">. Vzájemné nároky účastníků této </w:t>
      </w:r>
      <w:r w:rsidR="00907B72" w:rsidRPr="00602A21">
        <w:rPr>
          <w:rFonts w:asciiTheme="minorHAnsi" w:hAnsiTheme="minorHAnsi" w:cstheme="minorHAnsi"/>
        </w:rPr>
        <w:t>S</w:t>
      </w:r>
      <w:r w:rsidRPr="00602A21">
        <w:rPr>
          <w:rFonts w:asciiTheme="minorHAnsi" w:hAnsiTheme="minorHAnsi" w:cstheme="minorHAnsi"/>
        </w:rPr>
        <w:t>mlouvy se v</w:t>
      </w:r>
      <w:r w:rsidR="002D2D7F" w:rsidRPr="00602A21">
        <w:rPr>
          <w:rFonts w:asciiTheme="minorHAnsi" w:hAnsiTheme="minorHAnsi" w:cstheme="minorHAnsi"/>
        </w:rPr>
        <w:t> </w:t>
      </w:r>
      <w:r w:rsidRPr="00602A21">
        <w:rPr>
          <w:rFonts w:asciiTheme="minorHAnsi" w:hAnsiTheme="minorHAnsi" w:cstheme="minorHAnsi"/>
        </w:rPr>
        <w:t xml:space="preserve">případě ukončení platnosti této </w:t>
      </w:r>
      <w:r w:rsidR="00907B72" w:rsidRPr="00602A21">
        <w:rPr>
          <w:rFonts w:asciiTheme="minorHAnsi" w:hAnsiTheme="minorHAnsi" w:cstheme="minorHAnsi"/>
        </w:rPr>
        <w:t>S</w:t>
      </w:r>
      <w:r w:rsidRPr="00602A21">
        <w:rPr>
          <w:rFonts w:asciiTheme="minorHAnsi" w:hAnsiTheme="minorHAnsi" w:cstheme="minorHAnsi"/>
        </w:rPr>
        <w:t>mlouvy některým ze způsobů uvedený</w:t>
      </w:r>
      <w:r w:rsidR="00907B72" w:rsidRPr="00602A21">
        <w:rPr>
          <w:rFonts w:asciiTheme="minorHAnsi" w:hAnsiTheme="minorHAnsi" w:cstheme="minorHAnsi"/>
        </w:rPr>
        <w:t>m</w:t>
      </w:r>
      <w:r w:rsidRPr="00602A21">
        <w:rPr>
          <w:rFonts w:asciiTheme="minorHAnsi" w:hAnsiTheme="minorHAnsi" w:cstheme="minorHAnsi"/>
        </w:rPr>
        <w:t xml:space="preserve"> v odst. 1. tohoto článku </w:t>
      </w:r>
      <w:r w:rsidR="00907B72" w:rsidRPr="00602A21">
        <w:rPr>
          <w:rFonts w:asciiTheme="minorHAnsi" w:hAnsiTheme="minorHAnsi" w:cstheme="minorHAnsi"/>
        </w:rPr>
        <w:t>této S</w:t>
      </w:r>
      <w:r w:rsidRPr="00602A21">
        <w:rPr>
          <w:rFonts w:asciiTheme="minorHAnsi" w:hAnsiTheme="minorHAnsi" w:cstheme="minorHAnsi"/>
        </w:rPr>
        <w:t>mlouvy</w:t>
      </w:r>
      <w:r w:rsidR="00907B72" w:rsidRPr="00602A21">
        <w:rPr>
          <w:rFonts w:asciiTheme="minorHAnsi" w:hAnsiTheme="minorHAnsi" w:cstheme="minorHAnsi"/>
        </w:rPr>
        <w:t>,</w:t>
      </w:r>
      <w:r w:rsidRPr="00602A21">
        <w:rPr>
          <w:rFonts w:asciiTheme="minorHAnsi" w:hAnsiTheme="minorHAnsi" w:cstheme="minorHAnsi"/>
        </w:rPr>
        <w:t xml:space="preserve"> budou řídit příslušnými ustanoveními občanského zákoníku. V tomto případě bude provedeno vyúčtování provedených prací a zabudovaných materiálů.</w:t>
      </w:r>
      <w:r w:rsidR="00907B72" w:rsidRPr="00602A21">
        <w:rPr>
          <w:rFonts w:asciiTheme="minorHAnsi" w:hAnsiTheme="minorHAnsi" w:cstheme="minorHAnsi"/>
        </w:rPr>
        <w:t xml:space="preserve"> </w:t>
      </w:r>
    </w:p>
    <w:p w14:paraId="1A6183B6" w14:textId="4FBB9643" w:rsidR="00BD3DFA" w:rsidRPr="00602A21" w:rsidRDefault="00F17FFC">
      <w:pPr>
        <w:pStyle w:val="Zkladntext1"/>
        <w:numPr>
          <w:ilvl w:val="0"/>
          <w:numId w:val="23"/>
        </w:numPr>
        <w:tabs>
          <w:tab w:val="left" w:pos="283"/>
        </w:tabs>
        <w:ind w:left="300" w:hanging="300"/>
        <w:jc w:val="both"/>
        <w:rPr>
          <w:rFonts w:asciiTheme="minorHAnsi" w:hAnsiTheme="minorHAnsi" w:cstheme="minorHAnsi"/>
        </w:rPr>
      </w:pPr>
      <w:bookmarkStart w:id="203" w:name="bookmark246"/>
      <w:bookmarkEnd w:id="203"/>
      <w:r w:rsidRPr="00602A21">
        <w:rPr>
          <w:rFonts w:asciiTheme="minorHAnsi" w:hAnsiTheme="minorHAnsi" w:cstheme="minorHAnsi"/>
        </w:rPr>
        <w:t xml:space="preserve">Dojde-li k účinnému odstoupení od </w:t>
      </w:r>
      <w:r w:rsidR="00907B72" w:rsidRPr="00602A21">
        <w:rPr>
          <w:rFonts w:asciiTheme="minorHAnsi" w:hAnsiTheme="minorHAnsi" w:cstheme="minorHAnsi"/>
        </w:rPr>
        <w:t>této S</w:t>
      </w:r>
      <w:r w:rsidRPr="00602A21">
        <w:rPr>
          <w:rFonts w:asciiTheme="minorHAnsi" w:hAnsiTheme="minorHAnsi" w:cstheme="minorHAnsi"/>
        </w:rPr>
        <w:t xml:space="preserve">mlouvy, je objednatel povinen uhradit zhotoviteli pouze to, o co se prováděním DÍLA obohatil. Nedojde-li k dohodě </w:t>
      </w:r>
      <w:r w:rsidR="00971D11" w:rsidRPr="00602A21">
        <w:rPr>
          <w:rFonts w:asciiTheme="minorHAnsi" w:hAnsiTheme="minorHAnsi" w:cstheme="minorHAnsi"/>
        </w:rPr>
        <w:t>na</w:t>
      </w:r>
      <w:r w:rsidRPr="00602A21">
        <w:rPr>
          <w:rFonts w:asciiTheme="minorHAnsi" w:hAnsiTheme="minorHAnsi" w:cstheme="minorHAnsi"/>
        </w:rPr>
        <w:t xml:space="preserve"> hodnotě tohoto obohacení, bude oceněno znaleckým posudkem</w:t>
      </w:r>
      <w:r w:rsidR="00907B72" w:rsidRPr="00602A21">
        <w:rPr>
          <w:rFonts w:asciiTheme="minorHAnsi" w:hAnsiTheme="minorHAnsi" w:cstheme="minorHAnsi"/>
        </w:rPr>
        <w:t>,</w:t>
      </w:r>
      <w:r w:rsidRPr="00602A21">
        <w:rPr>
          <w:rFonts w:asciiTheme="minorHAnsi" w:hAnsiTheme="minorHAnsi" w:cstheme="minorHAnsi"/>
        </w:rPr>
        <w:t xml:space="preserve"> na náklady zhotovitele.</w:t>
      </w:r>
    </w:p>
    <w:p w14:paraId="2A068F78" w14:textId="03B5EC35" w:rsidR="00BD3DFA" w:rsidRPr="00602A21" w:rsidRDefault="00F17FFC">
      <w:pPr>
        <w:pStyle w:val="Zkladntext1"/>
        <w:numPr>
          <w:ilvl w:val="0"/>
          <w:numId w:val="23"/>
        </w:numPr>
        <w:tabs>
          <w:tab w:val="left" w:pos="289"/>
        </w:tabs>
        <w:ind w:left="300" w:hanging="300"/>
        <w:jc w:val="both"/>
        <w:rPr>
          <w:rFonts w:asciiTheme="minorHAnsi" w:hAnsiTheme="minorHAnsi" w:cstheme="minorHAnsi"/>
        </w:rPr>
      </w:pPr>
      <w:bookmarkStart w:id="204" w:name="bookmark247"/>
      <w:bookmarkEnd w:id="204"/>
      <w:r w:rsidRPr="00602A21">
        <w:rPr>
          <w:rFonts w:asciiTheme="minorHAnsi" w:hAnsiTheme="minorHAnsi" w:cstheme="minorHAnsi"/>
        </w:rPr>
        <w:t>Objednateli budou uhrazeny zhotovitelem vícenáklady vzniklé z titulu přerušení prací z důvodů na straně zhotovitele</w:t>
      </w:r>
      <w:r w:rsidR="00907B72" w:rsidRPr="00602A21">
        <w:rPr>
          <w:rFonts w:asciiTheme="minorHAnsi" w:hAnsiTheme="minorHAnsi" w:cstheme="minorHAnsi"/>
        </w:rPr>
        <w:t>,</w:t>
      </w:r>
      <w:r w:rsidRPr="00602A21">
        <w:rPr>
          <w:rFonts w:asciiTheme="minorHAnsi" w:hAnsiTheme="minorHAnsi" w:cstheme="minorHAnsi"/>
        </w:rPr>
        <w:t xml:space="preserve"> a tím pádem nutnosti dokončení DÍLA jiným zhotovitelem a vlivem nedodržení termínu dokončení DÍLA.</w:t>
      </w:r>
    </w:p>
    <w:p w14:paraId="58BACAD4" w14:textId="049AF343" w:rsidR="00BD3DFA" w:rsidRPr="00602A21" w:rsidRDefault="00F17FFC">
      <w:pPr>
        <w:pStyle w:val="Zkladntext1"/>
        <w:numPr>
          <w:ilvl w:val="0"/>
          <w:numId w:val="23"/>
        </w:numPr>
        <w:tabs>
          <w:tab w:val="left" w:pos="289"/>
        </w:tabs>
        <w:spacing w:after="580"/>
        <w:ind w:left="300" w:hanging="300"/>
        <w:jc w:val="both"/>
        <w:rPr>
          <w:rFonts w:asciiTheme="minorHAnsi" w:hAnsiTheme="minorHAnsi" w:cstheme="minorHAnsi"/>
        </w:rPr>
      </w:pPr>
      <w:bookmarkStart w:id="205" w:name="bookmark248"/>
      <w:bookmarkEnd w:id="205"/>
      <w:r w:rsidRPr="00602A21">
        <w:rPr>
          <w:rFonts w:asciiTheme="minorHAnsi" w:hAnsiTheme="minorHAnsi" w:cstheme="minorHAnsi"/>
        </w:rPr>
        <w:t xml:space="preserve">Zánikem </w:t>
      </w:r>
      <w:r w:rsidR="00907B72" w:rsidRPr="00602A21">
        <w:rPr>
          <w:rFonts w:asciiTheme="minorHAnsi" w:hAnsiTheme="minorHAnsi" w:cstheme="minorHAnsi"/>
        </w:rPr>
        <w:t>této S</w:t>
      </w:r>
      <w:r w:rsidRPr="00602A21">
        <w:rPr>
          <w:rFonts w:asciiTheme="minorHAnsi" w:hAnsiTheme="minorHAnsi" w:cstheme="minorHAnsi"/>
        </w:rPr>
        <w:t>mlouvy nejsou dotčeny nároky účastníků</w:t>
      </w:r>
      <w:r w:rsidR="00907B72" w:rsidRPr="00602A21">
        <w:rPr>
          <w:rFonts w:asciiTheme="minorHAnsi" w:hAnsiTheme="minorHAnsi" w:cstheme="minorHAnsi"/>
        </w:rPr>
        <w:t xml:space="preserve"> této Smlouvy</w:t>
      </w:r>
      <w:r w:rsidRPr="00602A21">
        <w:rPr>
          <w:rFonts w:asciiTheme="minorHAnsi" w:hAnsiTheme="minorHAnsi" w:cstheme="minorHAnsi"/>
        </w:rPr>
        <w:t xml:space="preserve"> na náhradu škody a jiné sankce, které</w:t>
      </w:r>
      <w:r w:rsidR="00907B72" w:rsidRPr="00602A21">
        <w:rPr>
          <w:rFonts w:asciiTheme="minorHAnsi" w:hAnsiTheme="minorHAnsi" w:cstheme="minorHAnsi"/>
        </w:rPr>
        <w:t xml:space="preserve"> jim</w:t>
      </w:r>
      <w:r w:rsidRPr="00602A21">
        <w:rPr>
          <w:rFonts w:asciiTheme="minorHAnsi" w:hAnsiTheme="minorHAnsi" w:cstheme="minorHAnsi"/>
        </w:rPr>
        <w:t xml:space="preserve"> za trvání</w:t>
      </w:r>
      <w:r w:rsidR="00907B72" w:rsidRPr="00602A21">
        <w:rPr>
          <w:rFonts w:asciiTheme="minorHAnsi" w:hAnsiTheme="minorHAnsi" w:cstheme="minorHAnsi"/>
        </w:rPr>
        <w:t xml:space="preserve"> této</w:t>
      </w:r>
      <w:r w:rsidRPr="00602A21">
        <w:rPr>
          <w:rFonts w:asciiTheme="minorHAnsi" w:hAnsiTheme="minorHAnsi" w:cstheme="minorHAnsi"/>
        </w:rPr>
        <w:t xml:space="preserve"> </w:t>
      </w:r>
      <w:r w:rsidR="00907B72" w:rsidRPr="00602A21">
        <w:rPr>
          <w:rFonts w:asciiTheme="minorHAnsi" w:hAnsiTheme="minorHAnsi" w:cstheme="minorHAnsi"/>
        </w:rPr>
        <w:t>S</w:t>
      </w:r>
      <w:r w:rsidRPr="00602A21">
        <w:rPr>
          <w:rFonts w:asciiTheme="minorHAnsi" w:hAnsiTheme="minorHAnsi" w:cstheme="minorHAnsi"/>
        </w:rPr>
        <w:t>mlouvy</w:t>
      </w:r>
      <w:r w:rsidR="00971D11" w:rsidRPr="00602A21">
        <w:rPr>
          <w:rFonts w:asciiTheme="minorHAnsi" w:hAnsiTheme="minorHAnsi" w:cstheme="minorHAnsi"/>
        </w:rPr>
        <w:t>,</w:t>
      </w:r>
      <w:r w:rsidRPr="00602A21">
        <w:rPr>
          <w:rFonts w:asciiTheme="minorHAnsi" w:hAnsiTheme="minorHAnsi" w:cstheme="minorHAnsi"/>
        </w:rPr>
        <w:t xml:space="preserve"> vznikly.</w:t>
      </w:r>
    </w:p>
    <w:p w14:paraId="110417DC" w14:textId="77777777" w:rsidR="00BD3DFA" w:rsidRPr="00602A21" w:rsidRDefault="00F17FFC">
      <w:pPr>
        <w:pStyle w:val="Nadpis30"/>
        <w:keepNext/>
        <w:keepLines/>
        <w:numPr>
          <w:ilvl w:val="0"/>
          <w:numId w:val="18"/>
        </w:numPr>
        <w:tabs>
          <w:tab w:val="left" w:pos="433"/>
        </w:tabs>
        <w:spacing w:after="260"/>
        <w:rPr>
          <w:rFonts w:asciiTheme="minorHAnsi" w:hAnsiTheme="minorHAnsi" w:cstheme="minorHAnsi"/>
        </w:rPr>
      </w:pPr>
      <w:bookmarkStart w:id="206" w:name="bookmark251"/>
      <w:bookmarkStart w:id="207" w:name="bookmark249"/>
      <w:bookmarkStart w:id="208" w:name="bookmark250"/>
      <w:bookmarkStart w:id="209" w:name="bookmark252"/>
      <w:bookmarkEnd w:id="206"/>
      <w:r w:rsidRPr="00602A21">
        <w:rPr>
          <w:rFonts w:asciiTheme="minorHAnsi" w:hAnsiTheme="minorHAnsi" w:cstheme="minorHAnsi"/>
        </w:rPr>
        <w:t>Ustanovení závěrečná</w:t>
      </w:r>
      <w:bookmarkEnd w:id="207"/>
      <w:bookmarkEnd w:id="208"/>
      <w:bookmarkEnd w:id="209"/>
    </w:p>
    <w:p w14:paraId="48164292" w14:textId="77777777" w:rsidR="002C1857" w:rsidRPr="00602A21" w:rsidRDefault="002C1857" w:rsidP="002C1857">
      <w:pPr>
        <w:pStyle w:val="Prosttext"/>
        <w:numPr>
          <w:ilvl w:val="0"/>
          <w:numId w:val="35"/>
        </w:numPr>
        <w:ind w:left="360" w:hanging="360"/>
        <w:jc w:val="both"/>
        <w:rPr>
          <w:rFonts w:asciiTheme="minorHAnsi" w:eastAsia="MS Mincho" w:hAnsiTheme="minorHAnsi" w:cstheme="minorHAnsi"/>
          <w:sz w:val="22"/>
          <w:szCs w:val="22"/>
        </w:rPr>
      </w:pPr>
      <w:bookmarkStart w:id="210" w:name="bookmark253"/>
      <w:bookmarkEnd w:id="210"/>
      <w:r w:rsidRPr="00602A21">
        <w:rPr>
          <w:rFonts w:asciiTheme="minorHAnsi" w:eastAsia="MS Mincho" w:hAnsiTheme="minorHAnsi" w:cstheme="minorHAnsi"/>
          <w:sz w:val="22"/>
          <w:szCs w:val="22"/>
        </w:rPr>
        <w:t>Tam, kde nejsou práva a závazky smluvních stran výslovně upraveny, platí ustanovení</w:t>
      </w:r>
      <w:r w:rsidRPr="00602A21">
        <w:rPr>
          <w:rFonts w:asciiTheme="minorHAnsi" w:eastAsia="MS Mincho" w:hAnsiTheme="minorHAnsi" w:cstheme="minorHAnsi"/>
          <w:sz w:val="22"/>
          <w:szCs w:val="22"/>
          <w:lang w:val="cs-CZ"/>
        </w:rPr>
        <w:t xml:space="preserve"> občanského zákoníku</w:t>
      </w:r>
      <w:r w:rsidRPr="00602A21">
        <w:rPr>
          <w:rFonts w:asciiTheme="minorHAnsi" w:eastAsia="MS Mincho" w:hAnsiTheme="minorHAnsi" w:cstheme="minorHAnsi"/>
          <w:sz w:val="22"/>
          <w:szCs w:val="22"/>
        </w:rPr>
        <w:t>.</w:t>
      </w:r>
    </w:p>
    <w:p w14:paraId="1904B5C8" w14:textId="77777777" w:rsidR="002C1857" w:rsidRPr="00602A21" w:rsidRDefault="002C1857" w:rsidP="002C1857">
      <w:pPr>
        <w:pStyle w:val="Prosttext"/>
        <w:numPr>
          <w:ilvl w:val="0"/>
          <w:numId w:val="35"/>
        </w:numPr>
        <w:ind w:left="360" w:hanging="360"/>
        <w:jc w:val="both"/>
        <w:rPr>
          <w:rFonts w:asciiTheme="minorHAnsi" w:eastAsia="MS Mincho" w:hAnsiTheme="minorHAnsi" w:cstheme="minorHAnsi"/>
          <w:sz w:val="22"/>
          <w:szCs w:val="22"/>
        </w:rPr>
      </w:pPr>
      <w:r w:rsidRPr="00602A21">
        <w:rPr>
          <w:rFonts w:asciiTheme="minorHAnsi" w:eastAsia="MS Mincho" w:hAnsiTheme="minorHAnsi" w:cstheme="minorHAnsi"/>
          <w:sz w:val="22"/>
          <w:szCs w:val="22"/>
        </w:rPr>
        <w:t xml:space="preserve">Tuto </w:t>
      </w:r>
      <w:r w:rsidRPr="00602A21">
        <w:rPr>
          <w:rFonts w:asciiTheme="minorHAnsi" w:eastAsia="MS Mincho" w:hAnsiTheme="minorHAnsi" w:cstheme="minorHAnsi"/>
          <w:sz w:val="22"/>
          <w:szCs w:val="22"/>
          <w:lang w:val="cs-CZ"/>
        </w:rPr>
        <w:t>S</w:t>
      </w:r>
      <w:proofErr w:type="spellStart"/>
      <w:r w:rsidRPr="00602A21">
        <w:rPr>
          <w:rFonts w:asciiTheme="minorHAnsi" w:eastAsia="MS Mincho" w:hAnsiTheme="minorHAnsi" w:cstheme="minorHAnsi"/>
          <w:sz w:val="22"/>
          <w:szCs w:val="22"/>
        </w:rPr>
        <w:t>mlouvu</w:t>
      </w:r>
      <w:proofErr w:type="spellEnd"/>
      <w:r w:rsidRPr="00602A21">
        <w:rPr>
          <w:rFonts w:asciiTheme="minorHAnsi" w:eastAsia="MS Mincho" w:hAnsiTheme="minorHAnsi" w:cstheme="minorHAnsi"/>
          <w:sz w:val="22"/>
          <w:szCs w:val="22"/>
        </w:rPr>
        <w:t xml:space="preserve"> lze změnit nebo upřesnit pouze písemným ujednáním nazvaným „Dodatek ke</w:t>
      </w:r>
      <w:r w:rsidRPr="00602A21">
        <w:rPr>
          <w:rFonts w:asciiTheme="minorHAnsi" w:eastAsia="MS Mincho" w:hAnsiTheme="minorHAnsi" w:cstheme="minorHAnsi"/>
          <w:sz w:val="22"/>
          <w:szCs w:val="22"/>
          <w:lang w:val="cs-CZ"/>
        </w:rPr>
        <w:t> </w:t>
      </w:r>
      <w:r w:rsidRPr="00602A21">
        <w:rPr>
          <w:rFonts w:asciiTheme="minorHAnsi" w:eastAsia="MS Mincho" w:hAnsiTheme="minorHAnsi" w:cstheme="minorHAnsi"/>
          <w:sz w:val="22"/>
          <w:szCs w:val="22"/>
        </w:rPr>
        <w:t xml:space="preserve">smlouvě“ a očíslovaným podle pořadových čísel, který bude potvrzen a odsouhlasen </w:t>
      </w:r>
      <w:r w:rsidRPr="00602A21">
        <w:rPr>
          <w:rFonts w:asciiTheme="minorHAnsi" w:eastAsia="MS Mincho" w:hAnsiTheme="minorHAnsi" w:cstheme="minorHAnsi"/>
          <w:sz w:val="22"/>
          <w:szCs w:val="22"/>
          <w:lang w:val="cs-CZ"/>
        </w:rPr>
        <w:t xml:space="preserve">oběma </w:t>
      </w:r>
      <w:r w:rsidRPr="00602A21">
        <w:rPr>
          <w:rFonts w:asciiTheme="minorHAnsi" w:eastAsia="MS Mincho" w:hAnsiTheme="minorHAnsi" w:cstheme="minorHAnsi"/>
          <w:sz w:val="22"/>
          <w:szCs w:val="22"/>
        </w:rPr>
        <w:t xml:space="preserve">smluvními stranami a prohlášen za nedílnou součást této </w:t>
      </w:r>
      <w:r w:rsidRPr="00602A21">
        <w:rPr>
          <w:rFonts w:asciiTheme="minorHAnsi" w:eastAsia="MS Mincho" w:hAnsiTheme="minorHAnsi" w:cstheme="minorHAnsi"/>
          <w:sz w:val="22"/>
          <w:szCs w:val="22"/>
          <w:lang w:val="cs-CZ"/>
        </w:rPr>
        <w:t>S</w:t>
      </w:r>
      <w:proofErr w:type="spellStart"/>
      <w:r w:rsidRPr="00602A21">
        <w:rPr>
          <w:rFonts w:asciiTheme="minorHAnsi" w:eastAsia="MS Mincho" w:hAnsiTheme="minorHAnsi" w:cstheme="minorHAnsi"/>
          <w:sz w:val="22"/>
          <w:szCs w:val="22"/>
        </w:rPr>
        <w:t>mlouvy</w:t>
      </w:r>
      <w:proofErr w:type="spellEnd"/>
      <w:r w:rsidRPr="00602A21">
        <w:rPr>
          <w:rFonts w:asciiTheme="minorHAnsi" w:eastAsia="MS Mincho" w:hAnsiTheme="minorHAnsi" w:cstheme="minorHAnsi"/>
          <w:sz w:val="22"/>
          <w:szCs w:val="22"/>
        </w:rPr>
        <w:t>.</w:t>
      </w:r>
    </w:p>
    <w:p w14:paraId="64BE6BDB" w14:textId="77777777" w:rsidR="002C1857" w:rsidRPr="00602A21" w:rsidRDefault="002C1857" w:rsidP="002C1857">
      <w:pPr>
        <w:pStyle w:val="Prosttext"/>
        <w:numPr>
          <w:ilvl w:val="0"/>
          <w:numId w:val="35"/>
        </w:numPr>
        <w:ind w:left="360" w:hanging="360"/>
        <w:jc w:val="both"/>
        <w:rPr>
          <w:rFonts w:asciiTheme="minorHAnsi" w:eastAsia="MS Mincho" w:hAnsiTheme="minorHAnsi" w:cstheme="minorHAnsi"/>
          <w:sz w:val="22"/>
          <w:szCs w:val="22"/>
        </w:rPr>
      </w:pPr>
      <w:r w:rsidRPr="00602A21">
        <w:rPr>
          <w:rFonts w:asciiTheme="minorHAnsi" w:eastAsia="MS Mincho" w:hAnsiTheme="minorHAnsi" w:cstheme="minorHAnsi"/>
          <w:sz w:val="22"/>
          <w:szCs w:val="22"/>
        </w:rPr>
        <w:t xml:space="preserve">Práva a povinnosti vyplývající z této </w:t>
      </w:r>
      <w:r w:rsidRPr="00602A21">
        <w:rPr>
          <w:rFonts w:asciiTheme="minorHAnsi" w:eastAsia="MS Mincho" w:hAnsiTheme="minorHAnsi" w:cstheme="minorHAnsi"/>
          <w:sz w:val="22"/>
          <w:szCs w:val="22"/>
          <w:lang w:val="cs-CZ"/>
        </w:rPr>
        <w:t>S</w:t>
      </w:r>
      <w:proofErr w:type="spellStart"/>
      <w:r w:rsidRPr="00602A21">
        <w:rPr>
          <w:rFonts w:asciiTheme="minorHAnsi" w:eastAsia="MS Mincho" w:hAnsiTheme="minorHAnsi" w:cstheme="minorHAnsi"/>
          <w:sz w:val="22"/>
          <w:szCs w:val="22"/>
        </w:rPr>
        <w:t>mlouvy</w:t>
      </w:r>
      <w:proofErr w:type="spellEnd"/>
      <w:r w:rsidRPr="00602A21">
        <w:rPr>
          <w:rFonts w:asciiTheme="minorHAnsi" w:eastAsia="MS Mincho" w:hAnsiTheme="minorHAnsi" w:cstheme="minorHAnsi"/>
          <w:sz w:val="22"/>
          <w:szCs w:val="22"/>
        </w:rPr>
        <w:t xml:space="preserve">, přecházejí i na případné právní nástupce obou smluvních stran. </w:t>
      </w:r>
    </w:p>
    <w:p w14:paraId="783CA538" w14:textId="77777777" w:rsidR="002C1857" w:rsidRPr="00602A21" w:rsidRDefault="002C1857" w:rsidP="002C1857">
      <w:pPr>
        <w:pStyle w:val="Prosttext"/>
        <w:numPr>
          <w:ilvl w:val="0"/>
          <w:numId w:val="35"/>
        </w:numPr>
        <w:ind w:left="360" w:hanging="360"/>
        <w:jc w:val="both"/>
        <w:rPr>
          <w:rFonts w:asciiTheme="minorHAnsi" w:eastAsia="MS Mincho" w:hAnsiTheme="minorHAnsi" w:cstheme="minorHAnsi"/>
          <w:sz w:val="22"/>
          <w:szCs w:val="22"/>
        </w:rPr>
      </w:pPr>
      <w:r w:rsidRPr="00602A21">
        <w:rPr>
          <w:rFonts w:asciiTheme="minorHAnsi" w:eastAsia="MS Mincho" w:hAnsiTheme="minorHAnsi" w:cstheme="minorHAnsi"/>
          <w:sz w:val="22"/>
          <w:szCs w:val="22"/>
        </w:rPr>
        <w:t>Zhotovitel není oprávněn jednostranně započítat jakoukoli svou tvrzenou pohledávku za</w:t>
      </w:r>
      <w:r w:rsidRPr="00602A21">
        <w:rPr>
          <w:rFonts w:asciiTheme="minorHAnsi" w:eastAsia="MS Mincho" w:hAnsiTheme="minorHAnsi" w:cstheme="minorHAnsi"/>
          <w:sz w:val="22"/>
          <w:szCs w:val="22"/>
          <w:lang w:val="cs-CZ"/>
        </w:rPr>
        <w:t> </w:t>
      </w:r>
      <w:r w:rsidRPr="00602A21">
        <w:rPr>
          <w:rFonts w:asciiTheme="minorHAnsi" w:eastAsia="MS Mincho" w:hAnsiTheme="minorHAnsi" w:cstheme="minorHAnsi"/>
          <w:sz w:val="22"/>
          <w:szCs w:val="22"/>
        </w:rPr>
        <w:t>objednatelem</w:t>
      </w:r>
      <w:r w:rsidRPr="00602A21">
        <w:rPr>
          <w:rFonts w:asciiTheme="minorHAnsi" w:eastAsia="MS Mincho" w:hAnsiTheme="minorHAnsi" w:cstheme="minorHAnsi"/>
          <w:sz w:val="22"/>
          <w:szCs w:val="22"/>
          <w:lang w:val="cs-CZ"/>
        </w:rPr>
        <w:t>,</w:t>
      </w:r>
      <w:r w:rsidRPr="00602A21">
        <w:rPr>
          <w:rFonts w:asciiTheme="minorHAnsi" w:eastAsia="MS Mincho" w:hAnsiTheme="minorHAnsi" w:cstheme="minorHAnsi"/>
          <w:sz w:val="22"/>
          <w:szCs w:val="22"/>
        </w:rPr>
        <w:t xml:space="preserve"> na pohledávku objednatele za zhotovitelem.</w:t>
      </w:r>
    </w:p>
    <w:p w14:paraId="499B4E6D" w14:textId="77777777" w:rsidR="002C1857" w:rsidRPr="00602A21" w:rsidRDefault="002C1857" w:rsidP="002C1857">
      <w:pPr>
        <w:pStyle w:val="Prosttext"/>
        <w:numPr>
          <w:ilvl w:val="0"/>
          <w:numId w:val="35"/>
        </w:numPr>
        <w:ind w:left="360" w:hanging="360"/>
        <w:jc w:val="both"/>
        <w:rPr>
          <w:rFonts w:asciiTheme="minorHAnsi" w:eastAsia="MS Mincho" w:hAnsiTheme="minorHAnsi" w:cstheme="minorHAnsi"/>
          <w:sz w:val="22"/>
          <w:szCs w:val="22"/>
        </w:rPr>
      </w:pPr>
      <w:r w:rsidRPr="00602A21">
        <w:rPr>
          <w:rFonts w:asciiTheme="minorHAnsi" w:eastAsia="MS Mincho" w:hAnsiTheme="minorHAnsi" w:cstheme="minorHAnsi"/>
          <w:sz w:val="22"/>
          <w:szCs w:val="22"/>
        </w:rPr>
        <w:t>Zhotovitel není oprávněn bez souhlasu objednatele postoupit jakoukoli svou tvrzenou pohledávku za objednatelem</w:t>
      </w:r>
      <w:r w:rsidRPr="00602A21">
        <w:rPr>
          <w:rFonts w:asciiTheme="minorHAnsi" w:eastAsia="MS Mincho" w:hAnsiTheme="minorHAnsi" w:cstheme="minorHAnsi"/>
          <w:sz w:val="22"/>
          <w:szCs w:val="22"/>
          <w:lang w:val="cs-CZ"/>
        </w:rPr>
        <w:t>,</w:t>
      </w:r>
      <w:r w:rsidRPr="00602A21">
        <w:rPr>
          <w:rFonts w:asciiTheme="minorHAnsi" w:eastAsia="MS Mincho" w:hAnsiTheme="minorHAnsi" w:cstheme="minorHAnsi"/>
          <w:sz w:val="22"/>
          <w:szCs w:val="22"/>
        </w:rPr>
        <w:t xml:space="preserve"> třetí osobě.</w:t>
      </w:r>
    </w:p>
    <w:p w14:paraId="661C99D1" w14:textId="77777777" w:rsidR="002C1857" w:rsidRPr="00602A21" w:rsidRDefault="002C1857" w:rsidP="002C1857">
      <w:pPr>
        <w:pStyle w:val="Default"/>
        <w:numPr>
          <w:ilvl w:val="0"/>
          <w:numId w:val="35"/>
        </w:numPr>
        <w:ind w:left="360" w:hanging="360"/>
        <w:rPr>
          <w:rFonts w:asciiTheme="minorHAnsi" w:hAnsiTheme="minorHAnsi" w:cstheme="minorHAnsi"/>
        </w:rPr>
      </w:pPr>
      <w:r w:rsidRPr="00602A21">
        <w:rPr>
          <w:rFonts w:asciiTheme="minorHAnsi" w:hAnsiTheme="minorHAnsi" w:cstheme="minorHAnsi"/>
          <w:sz w:val="22"/>
          <w:szCs w:val="22"/>
        </w:rPr>
        <w:t xml:space="preserve">S ohledem na povinnost vést písemnou komunikaci elektronicky dle § 211 zákona č. 134/2016 Sb., o zadávání veřejných zakázek, ve znění pozdějších předpisů, je tato Smlouva vyhotovena pouze v jednom elektronickém vyhotovení s platností originálu. </w:t>
      </w:r>
    </w:p>
    <w:p w14:paraId="7245C82E" w14:textId="77777777" w:rsidR="002C1857" w:rsidRPr="00602A21" w:rsidRDefault="002C1857" w:rsidP="002C1857">
      <w:pPr>
        <w:pStyle w:val="Prosttext"/>
        <w:numPr>
          <w:ilvl w:val="0"/>
          <w:numId w:val="35"/>
        </w:numPr>
        <w:ind w:left="360" w:hanging="360"/>
        <w:jc w:val="both"/>
        <w:rPr>
          <w:rFonts w:asciiTheme="minorHAnsi" w:eastAsia="MS Mincho" w:hAnsiTheme="minorHAnsi" w:cstheme="minorHAnsi"/>
          <w:i/>
          <w:sz w:val="22"/>
          <w:szCs w:val="22"/>
        </w:rPr>
      </w:pPr>
      <w:r w:rsidRPr="00602A21">
        <w:rPr>
          <w:rFonts w:asciiTheme="minorHAnsi" w:eastAsia="MS Mincho" w:hAnsiTheme="minorHAnsi" w:cstheme="minorHAnsi"/>
          <w:sz w:val="22"/>
          <w:szCs w:val="22"/>
          <w:lang w:val="cs-CZ"/>
        </w:rPr>
        <w:t xml:space="preserve">Tato </w:t>
      </w:r>
      <w:r w:rsidRPr="00602A21">
        <w:rPr>
          <w:rFonts w:asciiTheme="minorHAnsi" w:eastAsia="MS Mincho" w:hAnsiTheme="minorHAnsi" w:cstheme="minorHAnsi"/>
          <w:sz w:val="22"/>
          <w:szCs w:val="22"/>
        </w:rPr>
        <w:t xml:space="preserve">Smlouva nabývá platnosti dnem jejího podpisu oběma smluvními stranami a účinnosti dnem jejího uveřejnění v registru smluv spravovaném </w:t>
      </w:r>
      <w:r w:rsidRPr="00602A21">
        <w:rPr>
          <w:rFonts w:asciiTheme="minorHAnsi" w:eastAsia="MS Mincho" w:hAnsiTheme="minorHAnsi" w:cstheme="minorHAnsi"/>
          <w:sz w:val="22"/>
          <w:szCs w:val="22"/>
          <w:lang w:val="cs-CZ"/>
        </w:rPr>
        <w:t>Digitální a informační agenturou,</w:t>
      </w:r>
      <w:r w:rsidRPr="00602A21">
        <w:rPr>
          <w:rFonts w:asciiTheme="minorHAnsi" w:eastAsia="MS Mincho" w:hAnsiTheme="minorHAnsi" w:cstheme="minorHAnsi"/>
          <w:sz w:val="22"/>
          <w:szCs w:val="22"/>
        </w:rPr>
        <w:t xml:space="preserve"> v souladu se zákonem č. 340/2015 Sb., o zvláštních podmínkách účinnosti některých smluv, uveřejňování těchto smluv a</w:t>
      </w:r>
      <w:r w:rsidRPr="00602A21">
        <w:rPr>
          <w:rFonts w:asciiTheme="minorHAnsi" w:eastAsia="MS Mincho" w:hAnsiTheme="minorHAnsi" w:cstheme="minorHAnsi"/>
          <w:sz w:val="22"/>
          <w:szCs w:val="22"/>
          <w:lang w:val="cs-CZ"/>
        </w:rPr>
        <w:t> </w:t>
      </w:r>
      <w:r w:rsidRPr="00602A21">
        <w:rPr>
          <w:rFonts w:asciiTheme="minorHAnsi" w:eastAsia="MS Mincho" w:hAnsiTheme="minorHAnsi" w:cstheme="minorHAnsi"/>
          <w:sz w:val="22"/>
          <w:szCs w:val="22"/>
        </w:rPr>
        <w:t>o</w:t>
      </w:r>
      <w:r w:rsidRPr="00602A21">
        <w:rPr>
          <w:rFonts w:asciiTheme="minorHAnsi" w:eastAsia="MS Mincho" w:hAnsiTheme="minorHAnsi" w:cstheme="minorHAnsi"/>
          <w:sz w:val="22"/>
          <w:szCs w:val="22"/>
          <w:lang w:val="cs-CZ"/>
        </w:rPr>
        <w:t> </w:t>
      </w:r>
      <w:r w:rsidRPr="00602A21">
        <w:rPr>
          <w:rFonts w:asciiTheme="minorHAnsi" w:eastAsia="MS Mincho" w:hAnsiTheme="minorHAnsi" w:cstheme="minorHAnsi"/>
          <w:sz w:val="22"/>
          <w:szCs w:val="22"/>
        </w:rPr>
        <w:t>registru smluv (zákon o registru smluv), v platném znění.</w:t>
      </w:r>
    </w:p>
    <w:p w14:paraId="7A1D8412" w14:textId="6A8078F4" w:rsidR="002C1857" w:rsidRPr="00602A21" w:rsidRDefault="002C1857" w:rsidP="002C1857">
      <w:pPr>
        <w:pStyle w:val="Prosttext"/>
        <w:numPr>
          <w:ilvl w:val="0"/>
          <w:numId w:val="35"/>
        </w:numPr>
        <w:ind w:left="360" w:hanging="360"/>
        <w:jc w:val="both"/>
        <w:rPr>
          <w:rFonts w:asciiTheme="minorHAnsi" w:eastAsia="MS Mincho" w:hAnsiTheme="minorHAnsi" w:cstheme="minorHAnsi"/>
          <w:sz w:val="22"/>
          <w:szCs w:val="22"/>
          <w:lang w:val="cs-CZ"/>
        </w:rPr>
      </w:pPr>
      <w:r w:rsidRPr="00602A21">
        <w:rPr>
          <w:rFonts w:asciiTheme="minorHAnsi" w:eastAsia="MS Mincho" w:hAnsiTheme="minorHAnsi" w:cstheme="minorHAnsi"/>
          <w:sz w:val="22"/>
          <w:szCs w:val="22"/>
        </w:rPr>
        <w:t xml:space="preserve">Smluvní strany tuto </w:t>
      </w:r>
      <w:r w:rsidRPr="00602A21">
        <w:rPr>
          <w:rFonts w:asciiTheme="minorHAnsi" w:eastAsia="MS Mincho" w:hAnsiTheme="minorHAnsi" w:cstheme="minorHAnsi"/>
          <w:sz w:val="22"/>
          <w:szCs w:val="22"/>
          <w:lang w:val="cs-CZ"/>
        </w:rPr>
        <w:t>S</w:t>
      </w:r>
      <w:proofErr w:type="spellStart"/>
      <w:r w:rsidRPr="00602A21">
        <w:rPr>
          <w:rFonts w:asciiTheme="minorHAnsi" w:eastAsia="MS Mincho" w:hAnsiTheme="minorHAnsi" w:cstheme="minorHAnsi"/>
          <w:sz w:val="22"/>
          <w:szCs w:val="22"/>
        </w:rPr>
        <w:t>mlouvu</w:t>
      </w:r>
      <w:proofErr w:type="spellEnd"/>
      <w:r w:rsidRPr="00602A21">
        <w:rPr>
          <w:rFonts w:asciiTheme="minorHAnsi" w:eastAsia="MS Mincho" w:hAnsiTheme="minorHAnsi" w:cstheme="minorHAnsi"/>
          <w:sz w:val="22"/>
          <w:szCs w:val="22"/>
        </w:rPr>
        <w:t xml:space="preserve"> přečetly, prohlašují, že je projevem jejich svobodné a vážné vůle, že     nebyla sjednána v tísni za nápadně nevýhodných podmínek a na důkaz souhlasu se zněním </w:t>
      </w:r>
      <w:r w:rsidRPr="00602A21">
        <w:rPr>
          <w:rFonts w:asciiTheme="minorHAnsi" w:eastAsia="MS Mincho" w:hAnsiTheme="minorHAnsi" w:cstheme="minorHAnsi"/>
          <w:sz w:val="22"/>
          <w:szCs w:val="22"/>
          <w:lang w:val="cs-CZ"/>
        </w:rPr>
        <w:t>této S</w:t>
      </w:r>
      <w:proofErr w:type="spellStart"/>
      <w:r w:rsidRPr="00602A21">
        <w:rPr>
          <w:rFonts w:asciiTheme="minorHAnsi" w:eastAsia="MS Mincho" w:hAnsiTheme="minorHAnsi" w:cstheme="minorHAnsi"/>
          <w:sz w:val="22"/>
          <w:szCs w:val="22"/>
        </w:rPr>
        <w:t>mlouvy</w:t>
      </w:r>
      <w:proofErr w:type="spellEnd"/>
      <w:r w:rsidRPr="00602A21">
        <w:rPr>
          <w:rFonts w:asciiTheme="minorHAnsi" w:eastAsia="MS Mincho" w:hAnsiTheme="minorHAnsi" w:cstheme="minorHAnsi"/>
          <w:sz w:val="22"/>
          <w:szCs w:val="22"/>
        </w:rPr>
        <w:t xml:space="preserve">, připojují oprávnění zástupci obou smluvních stran </w:t>
      </w:r>
      <w:r w:rsidRPr="00602A21">
        <w:rPr>
          <w:rFonts w:asciiTheme="minorHAnsi" w:eastAsia="MS Mincho" w:hAnsiTheme="minorHAnsi" w:cstheme="minorHAnsi"/>
          <w:sz w:val="22"/>
          <w:szCs w:val="22"/>
          <w:lang w:val="cs-CZ"/>
        </w:rPr>
        <w:t xml:space="preserve">níže </w:t>
      </w:r>
      <w:r w:rsidRPr="00602A21">
        <w:rPr>
          <w:rFonts w:asciiTheme="minorHAnsi" w:eastAsia="MS Mincho" w:hAnsiTheme="minorHAnsi" w:cstheme="minorHAnsi"/>
          <w:sz w:val="22"/>
          <w:szCs w:val="22"/>
        </w:rPr>
        <w:t xml:space="preserve">své </w:t>
      </w:r>
      <w:r w:rsidRPr="00602A21">
        <w:rPr>
          <w:rFonts w:asciiTheme="minorHAnsi" w:eastAsia="MS Mincho" w:hAnsiTheme="minorHAnsi" w:cstheme="minorHAnsi"/>
          <w:sz w:val="22"/>
          <w:szCs w:val="22"/>
          <w:lang w:val="cs-CZ"/>
        </w:rPr>
        <w:t>elektronické</w:t>
      </w:r>
      <w:r w:rsidRPr="00602A21">
        <w:rPr>
          <w:rFonts w:asciiTheme="minorHAnsi" w:eastAsia="MS Mincho" w:hAnsiTheme="minorHAnsi" w:cstheme="minorHAnsi"/>
          <w:sz w:val="22"/>
          <w:szCs w:val="22"/>
        </w:rPr>
        <w:t xml:space="preserve"> podpisy.</w:t>
      </w:r>
      <w:r w:rsidRPr="00602A21">
        <w:rPr>
          <w:rFonts w:asciiTheme="minorHAnsi" w:eastAsia="MS Mincho" w:hAnsiTheme="minorHAnsi" w:cstheme="minorHAnsi"/>
          <w:sz w:val="22"/>
          <w:szCs w:val="22"/>
          <w:lang w:val="cs-CZ"/>
        </w:rPr>
        <w:t xml:space="preserve"> </w:t>
      </w:r>
    </w:p>
    <w:p w14:paraId="15FC97FE" w14:textId="77777777" w:rsidR="003D689E" w:rsidRDefault="002C1857" w:rsidP="003D689E">
      <w:pPr>
        <w:pStyle w:val="Prosttext"/>
        <w:numPr>
          <w:ilvl w:val="0"/>
          <w:numId w:val="35"/>
        </w:numPr>
        <w:ind w:left="360" w:hanging="360"/>
        <w:jc w:val="both"/>
        <w:rPr>
          <w:rFonts w:asciiTheme="minorHAnsi" w:eastAsia="MS Mincho" w:hAnsiTheme="minorHAnsi" w:cstheme="minorHAnsi"/>
          <w:sz w:val="22"/>
          <w:szCs w:val="22"/>
          <w:lang w:val="cs-CZ"/>
        </w:rPr>
      </w:pPr>
      <w:r w:rsidRPr="00602A21">
        <w:rPr>
          <w:rFonts w:asciiTheme="minorHAnsi" w:eastAsia="MS Mincho" w:hAnsiTheme="minorHAnsi" w:cstheme="minorHAnsi"/>
          <w:sz w:val="22"/>
          <w:szCs w:val="22"/>
          <w:lang w:val="cs-CZ"/>
        </w:rPr>
        <w:t>Odpověď smluvní strany podle § 1740 odst. 3 občanského zákoníku, s dodatkem nebo odchylkou, není přijetím nabídky na uzavření této Smlouvy, ani když podstatně nemění podmínky nabídky.</w:t>
      </w:r>
    </w:p>
    <w:p w14:paraId="5208EB1D" w14:textId="77777777" w:rsidR="003D689E" w:rsidRPr="003D689E" w:rsidRDefault="002C1857" w:rsidP="003D689E">
      <w:pPr>
        <w:pStyle w:val="Prosttext"/>
        <w:numPr>
          <w:ilvl w:val="0"/>
          <w:numId w:val="35"/>
        </w:numPr>
        <w:ind w:left="360" w:hanging="360"/>
        <w:jc w:val="both"/>
        <w:rPr>
          <w:rFonts w:asciiTheme="minorHAnsi" w:eastAsia="MS Mincho" w:hAnsiTheme="minorHAnsi" w:cstheme="minorHAnsi"/>
          <w:sz w:val="22"/>
          <w:szCs w:val="22"/>
          <w:lang w:val="cs-CZ"/>
        </w:rPr>
      </w:pPr>
      <w:r w:rsidRPr="003D689E">
        <w:rPr>
          <w:rFonts w:asciiTheme="minorHAnsi" w:eastAsia="MS Mincho" w:hAnsiTheme="minorHAnsi" w:cstheme="minorHAnsi"/>
          <w:sz w:val="22"/>
          <w:szCs w:val="22"/>
          <w:lang w:val="cs-CZ"/>
        </w:rP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r w:rsidRPr="003D689E">
        <w:rPr>
          <w:rFonts w:asciiTheme="minorHAnsi" w:hAnsiTheme="minorHAnsi" w:cstheme="minorHAnsi"/>
        </w:rPr>
        <w:t xml:space="preserve"> </w:t>
      </w:r>
    </w:p>
    <w:p w14:paraId="716F86CB" w14:textId="6510D6AF" w:rsidR="003D689E" w:rsidRPr="003D689E" w:rsidRDefault="003D689E" w:rsidP="003D689E">
      <w:pPr>
        <w:pStyle w:val="Prosttext"/>
        <w:numPr>
          <w:ilvl w:val="0"/>
          <w:numId w:val="35"/>
        </w:numPr>
        <w:ind w:left="360" w:hanging="360"/>
        <w:jc w:val="both"/>
        <w:rPr>
          <w:rFonts w:asciiTheme="minorHAnsi" w:eastAsia="MS Mincho" w:hAnsiTheme="minorHAnsi" w:cstheme="minorHAnsi"/>
          <w:sz w:val="22"/>
          <w:szCs w:val="22"/>
          <w:lang w:val="cs-CZ"/>
        </w:rPr>
      </w:pPr>
      <w:r w:rsidRPr="003D689E">
        <w:rPr>
          <w:rFonts w:ascii="Calibri" w:hAnsi="Calibri" w:cs="Calibri"/>
          <w:sz w:val="22"/>
          <w:szCs w:val="22"/>
        </w:rPr>
        <w:t xml:space="preserve">Tato smlouva je sepsána </w:t>
      </w:r>
      <w:r w:rsidRPr="003D689E">
        <w:rPr>
          <w:rFonts w:ascii="Calibri" w:hAnsi="Calibri" w:cs="Calibri"/>
          <w:bCs/>
          <w:sz w:val="22"/>
          <w:szCs w:val="22"/>
        </w:rPr>
        <w:t>ve 2 vyhotoveních, z nichž každá ze smluvních stran obdrží po jednom  vyhotovení.</w:t>
      </w:r>
      <w:r w:rsidRPr="003D689E">
        <w:rPr>
          <w:rFonts w:ascii="Calibri" w:hAnsi="Calibri" w:cs="Calibri"/>
          <w:b/>
          <w:sz w:val="22"/>
          <w:szCs w:val="22"/>
        </w:rPr>
        <w:t xml:space="preserve"> </w:t>
      </w:r>
      <w:r w:rsidRPr="003D689E">
        <w:rPr>
          <w:rFonts w:ascii="Calibri" w:hAnsi="Calibri" w:cs="Calibri"/>
          <w:bCs/>
          <w:sz w:val="22"/>
          <w:szCs w:val="22"/>
        </w:rPr>
        <w:t xml:space="preserve">Všechna vyhotovení mají platnost originálu. </w:t>
      </w:r>
    </w:p>
    <w:p w14:paraId="1BD5F44B" w14:textId="77777777" w:rsidR="002C1857" w:rsidRPr="00602A21" w:rsidRDefault="002C1857" w:rsidP="002C1857">
      <w:pPr>
        <w:widowControl/>
        <w:numPr>
          <w:ilvl w:val="0"/>
          <w:numId w:val="35"/>
        </w:numPr>
        <w:ind w:left="360" w:hanging="360"/>
        <w:jc w:val="both"/>
        <w:rPr>
          <w:rFonts w:asciiTheme="minorHAnsi" w:eastAsia="MS Mincho" w:hAnsiTheme="minorHAnsi" w:cstheme="minorHAnsi"/>
          <w:sz w:val="22"/>
          <w:szCs w:val="22"/>
        </w:rPr>
      </w:pPr>
      <w:r w:rsidRPr="00602A21">
        <w:rPr>
          <w:rFonts w:asciiTheme="minorHAnsi" w:eastAsia="MS Mincho" w:hAnsiTheme="minorHAnsi" w:cstheme="minorHAnsi"/>
          <w:sz w:val="22"/>
          <w:szCs w:val="22"/>
        </w:rPr>
        <w:t>Smluvní strany berou na vědomí, že nebude-li tato Smlouva zveřejněna ani do tří měsíců od jejího uzavření, je následujícím dnem zrušena od počátku s účinky případného bezdůvodného obohacení.</w:t>
      </w:r>
      <w:r w:rsidRPr="00602A21">
        <w:rPr>
          <w:rFonts w:asciiTheme="minorHAnsi" w:eastAsia="MS Mincho" w:hAnsiTheme="minorHAnsi" w:cstheme="minorHAnsi"/>
          <w:sz w:val="22"/>
          <w:szCs w:val="22"/>
        </w:rPr>
        <w:tab/>
      </w:r>
    </w:p>
    <w:p w14:paraId="7A09923F" w14:textId="77777777" w:rsidR="002C1857" w:rsidRPr="00602A21" w:rsidRDefault="002C1857" w:rsidP="002C1857">
      <w:pPr>
        <w:pStyle w:val="Prosttext"/>
        <w:numPr>
          <w:ilvl w:val="0"/>
          <w:numId w:val="35"/>
        </w:numPr>
        <w:ind w:left="360" w:hanging="360"/>
        <w:jc w:val="both"/>
        <w:rPr>
          <w:rFonts w:asciiTheme="minorHAnsi" w:eastAsia="MS Mincho" w:hAnsiTheme="minorHAnsi" w:cstheme="minorHAnsi"/>
          <w:sz w:val="22"/>
          <w:szCs w:val="22"/>
          <w:lang w:val="cs-CZ"/>
        </w:rPr>
      </w:pPr>
      <w:r w:rsidRPr="00602A21">
        <w:rPr>
          <w:rFonts w:asciiTheme="minorHAnsi" w:eastAsia="MS Mincho" w:hAnsiTheme="minorHAnsi" w:cstheme="minorHAnsi"/>
          <w:sz w:val="22"/>
          <w:szCs w:val="22"/>
          <w:lang w:val="cs-CZ"/>
        </w:rPr>
        <w:t xml:space="preserve">Smluvní strany prohlašují, že žádná část této Smlouvy nenaplňuje znaky obchodního tajemství (§ 504 zák. č. 89/2012 Sb., občanský zákoník, ve znění pozdějších předpisů). </w:t>
      </w:r>
    </w:p>
    <w:p w14:paraId="6AF3EBBC" w14:textId="77777777" w:rsidR="008E4A38" w:rsidRPr="00602A21" w:rsidRDefault="008E4A38">
      <w:pPr>
        <w:pStyle w:val="Zkladntext1"/>
        <w:jc w:val="both"/>
        <w:rPr>
          <w:rFonts w:asciiTheme="minorHAnsi" w:hAnsiTheme="minorHAnsi" w:cstheme="minorHAnsi"/>
          <w:b/>
          <w:bCs/>
        </w:rPr>
      </w:pPr>
    </w:p>
    <w:p w14:paraId="1E13122E" w14:textId="77777777" w:rsidR="008E4A38" w:rsidRPr="00602A21" w:rsidRDefault="008E4A38">
      <w:pPr>
        <w:pStyle w:val="Zkladntext1"/>
        <w:jc w:val="both"/>
        <w:rPr>
          <w:rFonts w:asciiTheme="minorHAnsi" w:hAnsiTheme="minorHAnsi" w:cstheme="minorHAnsi"/>
          <w:b/>
          <w:bCs/>
        </w:rPr>
      </w:pPr>
    </w:p>
    <w:p w14:paraId="289D2739" w14:textId="39B634C4" w:rsidR="002960E4" w:rsidRPr="00602A21" w:rsidRDefault="002960E4">
      <w:pPr>
        <w:pStyle w:val="Zkladntext1"/>
        <w:jc w:val="both"/>
        <w:rPr>
          <w:rFonts w:asciiTheme="minorHAnsi" w:hAnsiTheme="minorHAnsi" w:cstheme="minorHAnsi"/>
          <w:b/>
          <w:bCs/>
        </w:rPr>
      </w:pPr>
      <w:r w:rsidRPr="00602A21">
        <w:rPr>
          <w:rFonts w:asciiTheme="minorHAnsi" w:hAnsiTheme="minorHAnsi" w:cstheme="minorHAnsi"/>
          <w:b/>
          <w:bCs/>
        </w:rPr>
        <w:t xml:space="preserve">Přílohy: </w:t>
      </w:r>
    </w:p>
    <w:p w14:paraId="1D1F4B60" w14:textId="77777777" w:rsidR="002960E4" w:rsidRPr="00602A21" w:rsidRDefault="002960E4">
      <w:pPr>
        <w:pStyle w:val="Zkladntext1"/>
        <w:jc w:val="both"/>
        <w:rPr>
          <w:rFonts w:asciiTheme="minorHAnsi" w:hAnsiTheme="minorHAnsi" w:cstheme="minorHAnsi"/>
        </w:rPr>
      </w:pPr>
    </w:p>
    <w:p w14:paraId="26D93A80" w14:textId="398282C2" w:rsidR="00BD3DFA" w:rsidRPr="00602A21" w:rsidRDefault="00F17FFC">
      <w:pPr>
        <w:pStyle w:val="Zkladntext1"/>
        <w:jc w:val="both"/>
        <w:rPr>
          <w:rFonts w:asciiTheme="minorHAnsi" w:hAnsiTheme="minorHAnsi" w:cstheme="minorHAnsi"/>
        </w:rPr>
      </w:pPr>
      <w:r w:rsidRPr="00602A21">
        <w:rPr>
          <w:rFonts w:asciiTheme="minorHAnsi" w:hAnsiTheme="minorHAnsi" w:cstheme="minorHAnsi"/>
        </w:rPr>
        <w:t xml:space="preserve">Příloha č. 1: </w:t>
      </w:r>
      <w:r w:rsidR="003831D4" w:rsidRPr="00602A21">
        <w:rPr>
          <w:rFonts w:asciiTheme="minorHAnsi" w:hAnsiTheme="minorHAnsi" w:cstheme="minorHAnsi"/>
        </w:rPr>
        <w:t xml:space="preserve">zadání </w:t>
      </w:r>
      <w:r w:rsidR="003574FD">
        <w:rPr>
          <w:rFonts w:asciiTheme="minorHAnsi" w:hAnsiTheme="minorHAnsi" w:cstheme="minorHAnsi"/>
        </w:rPr>
        <w:t>situace</w:t>
      </w:r>
    </w:p>
    <w:p w14:paraId="3D2A4F2E" w14:textId="1C9EF99C" w:rsidR="004C1B73" w:rsidRPr="00602A21" w:rsidRDefault="004C1B73">
      <w:pPr>
        <w:pStyle w:val="Zkladntext1"/>
        <w:jc w:val="both"/>
        <w:rPr>
          <w:rFonts w:asciiTheme="minorHAnsi" w:hAnsiTheme="minorHAnsi" w:cstheme="minorHAnsi"/>
        </w:rPr>
      </w:pPr>
      <w:r w:rsidRPr="00602A21">
        <w:rPr>
          <w:rFonts w:asciiTheme="minorHAnsi" w:hAnsiTheme="minorHAnsi" w:cstheme="minorHAnsi"/>
        </w:rPr>
        <w:t>Příloha č. 2: cenová nabídka</w:t>
      </w:r>
    </w:p>
    <w:p w14:paraId="2FD27CA0" w14:textId="77777777" w:rsidR="00C93E6D" w:rsidRPr="00602A21" w:rsidRDefault="00C93E6D" w:rsidP="00C93E6D">
      <w:pPr>
        <w:pStyle w:val="Prosttext"/>
        <w:ind w:left="360" w:hanging="360"/>
        <w:jc w:val="both"/>
        <w:rPr>
          <w:rFonts w:asciiTheme="minorHAnsi" w:eastAsia="MS Mincho" w:hAnsiTheme="minorHAnsi" w:cstheme="minorHAnsi"/>
          <w:sz w:val="22"/>
          <w:szCs w:val="22"/>
          <w:lang w:val="cs-CZ"/>
        </w:rPr>
      </w:pPr>
      <w:r w:rsidRPr="00602A21">
        <w:rPr>
          <w:rFonts w:asciiTheme="minorHAnsi" w:eastAsia="MS Mincho" w:hAnsiTheme="minorHAnsi" w:cstheme="minorHAnsi"/>
          <w:sz w:val="22"/>
          <w:szCs w:val="22"/>
          <w:lang w:val="cs-CZ"/>
        </w:rPr>
        <w:t xml:space="preserve">Příloha č. 3: kopie pojistného certifikátu/pojistné smlouvy </w:t>
      </w:r>
    </w:p>
    <w:p w14:paraId="46FAA386" w14:textId="77777777" w:rsidR="00C93E6D" w:rsidRPr="00602A21" w:rsidRDefault="00C93E6D">
      <w:pPr>
        <w:pStyle w:val="Zkladntext1"/>
        <w:jc w:val="both"/>
        <w:rPr>
          <w:rFonts w:asciiTheme="minorHAnsi" w:hAnsiTheme="minorHAnsi" w:cstheme="minorHAnsi"/>
        </w:rPr>
      </w:pPr>
    </w:p>
    <w:p w14:paraId="61078E88" w14:textId="77777777" w:rsidR="002960E4" w:rsidRPr="00602A21" w:rsidRDefault="002960E4">
      <w:pPr>
        <w:pStyle w:val="Zkladntext1"/>
        <w:jc w:val="both"/>
        <w:rPr>
          <w:rFonts w:asciiTheme="minorHAnsi" w:hAnsiTheme="minorHAnsi" w:cstheme="minorHAnsi"/>
          <w:u w:val="single"/>
        </w:rPr>
      </w:pPr>
    </w:p>
    <w:p w14:paraId="5CAC5485" w14:textId="6C1AF3CA" w:rsidR="00BD3DFA" w:rsidRPr="00602A21" w:rsidRDefault="00F17FFC">
      <w:pPr>
        <w:pStyle w:val="Zkladntext1"/>
        <w:jc w:val="both"/>
        <w:rPr>
          <w:rFonts w:asciiTheme="minorHAnsi" w:hAnsiTheme="minorHAnsi" w:cstheme="minorHAnsi"/>
        </w:rPr>
      </w:pPr>
      <w:r w:rsidRPr="00602A21">
        <w:rPr>
          <w:rFonts w:asciiTheme="minorHAnsi" w:hAnsiTheme="minorHAnsi" w:cstheme="minorHAnsi"/>
          <w:u w:val="single"/>
        </w:rPr>
        <w:t>Doložka dle § 41 zákona č. 128/2000 Sb., o obcích, ve znění pozdějších předpisů</w:t>
      </w:r>
    </w:p>
    <w:p w14:paraId="3578888A" w14:textId="2D6105ED" w:rsidR="002960E4" w:rsidRPr="00602A21" w:rsidRDefault="00F17FFC">
      <w:pPr>
        <w:pStyle w:val="Zkladntext1"/>
        <w:tabs>
          <w:tab w:val="left" w:leader="dot" w:pos="5184"/>
          <w:tab w:val="left" w:leader="dot" w:pos="7694"/>
        </w:tabs>
        <w:jc w:val="both"/>
        <w:rPr>
          <w:rFonts w:asciiTheme="minorHAnsi" w:hAnsiTheme="minorHAnsi" w:cstheme="minorHAnsi"/>
        </w:rPr>
      </w:pPr>
      <w:r w:rsidRPr="00602A21">
        <w:rPr>
          <w:rFonts w:asciiTheme="minorHAnsi" w:hAnsiTheme="minorHAnsi" w:cstheme="minorHAnsi"/>
        </w:rPr>
        <w:t>Schváleno usnesením Rady města Pardubice dne</w:t>
      </w:r>
      <w:r w:rsidR="000573F2" w:rsidRPr="00602A21">
        <w:rPr>
          <w:rFonts w:asciiTheme="minorHAnsi" w:hAnsiTheme="minorHAnsi" w:cstheme="minorHAnsi"/>
        </w:rPr>
        <w:t xml:space="preserve"> </w:t>
      </w:r>
      <w:r w:rsidR="00504DC2">
        <w:rPr>
          <w:rFonts w:asciiTheme="minorHAnsi" w:hAnsiTheme="minorHAnsi" w:cstheme="minorHAnsi"/>
        </w:rPr>
        <w:t>2</w:t>
      </w:r>
      <w:r w:rsidR="00D32C92" w:rsidRPr="00602A21">
        <w:rPr>
          <w:rFonts w:asciiTheme="minorHAnsi" w:hAnsiTheme="minorHAnsi" w:cstheme="minorHAnsi"/>
        </w:rPr>
        <w:t>.</w:t>
      </w:r>
      <w:r w:rsidR="00504DC2">
        <w:rPr>
          <w:rFonts w:asciiTheme="minorHAnsi" w:hAnsiTheme="minorHAnsi" w:cstheme="minorHAnsi"/>
        </w:rPr>
        <w:t>10</w:t>
      </w:r>
      <w:r w:rsidR="00D32C92" w:rsidRPr="00602A21">
        <w:rPr>
          <w:rFonts w:asciiTheme="minorHAnsi" w:hAnsiTheme="minorHAnsi" w:cstheme="minorHAnsi"/>
        </w:rPr>
        <w:t>.2024</w:t>
      </w:r>
      <w:r w:rsidR="000573F2" w:rsidRPr="00602A21">
        <w:rPr>
          <w:rFonts w:asciiTheme="minorHAnsi" w:hAnsiTheme="minorHAnsi" w:cstheme="minorHAnsi"/>
        </w:rPr>
        <w:t xml:space="preserve"> </w:t>
      </w:r>
      <w:r w:rsidRPr="00602A21">
        <w:rPr>
          <w:rFonts w:asciiTheme="minorHAnsi" w:hAnsiTheme="minorHAnsi" w:cstheme="minorHAnsi"/>
        </w:rPr>
        <w:t>č. usnesení</w:t>
      </w:r>
      <w:r w:rsidR="000573F2" w:rsidRPr="00602A21">
        <w:rPr>
          <w:rFonts w:asciiTheme="minorHAnsi" w:hAnsiTheme="minorHAnsi" w:cstheme="minorHAnsi"/>
        </w:rPr>
        <w:t xml:space="preserve"> </w:t>
      </w:r>
      <w:r w:rsidR="000573F2" w:rsidRPr="00602A21">
        <w:rPr>
          <w:rStyle w:val="Odkaznakoment"/>
          <w:rFonts w:asciiTheme="minorHAnsi" w:eastAsia="Courier New" w:hAnsiTheme="minorHAnsi" w:cstheme="minorHAnsi"/>
          <w:sz w:val="22"/>
          <w:szCs w:val="22"/>
        </w:rPr>
        <w:t>R/</w:t>
      </w:r>
      <w:r w:rsidR="003D689E">
        <w:rPr>
          <w:rStyle w:val="Odkaznakoment"/>
          <w:rFonts w:asciiTheme="minorHAnsi" w:eastAsia="Courier New" w:hAnsiTheme="minorHAnsi" w:cstheme="minorHAnsi"/>
          <w:sz w:val="22"/>
          <w:szCs w:val="22"/>
        </w:rPr>
        <w:t>4</w:t>
      </w:r>
      <w:r w:rsidR="00504DC2">
        <w:rPr>
          <w:rStyle w:val="Odkaznakoment"/>
          <w:rFonts w:asciiTheme="minorHAnsi" w:eastAsia="Courier New" w:hAnsiTheme="minorHAnsi" w:cstheme="minorHAnsi"/>
          <w:sz w:val="22"/>
          <w:szCs w:val="22"/>
        </w:rPr>
        <w:t>315</w:t>
      </w:r>
      <w:r w:rsidR="000573F2" w:rsidRPr="00602A21">
        <w:rPr>
          <w:rStyle w:val="Odkaznakoment"/>
          <w:rFonts w:asciiTheme="minorHAnsi" w:eastAsia="Courier New" w:hAnsiTheme="minorHAnsi" w:cstheme="minorHAnsi"/>
          <w:sz w:val="22"/>
          <w:szCs w:val="22"/>
        </w:rPr>
        <w:t>/202</w:t>
      </w:r>
      <w:r w:rsidR="00D32C92" w:rsidRPr="00602A21">
        <w:rPr>
          <w:rStyle w:val="Odkaznakoment"/>
          <w:rFonts w:asciiTheme="minorHAnsi" w:eastAsia="Courier New" w:hAnsiTheme="minorHAnsi" w:cstheme="minorHAnsi"/>
          <w:sz w:val="22"/>
          <w:szCs w:val="22"/>
        </w:rPr>
        <w:t>4</w:t>
      </w:r>
    </w:p>
    <w:p w14:paraId="7D08EBAF" w14:textId="77777777" w:rsidR="00BD3DFA" w:rsidRPr="00602A21" w:rsidRDefault="00F17FFC">
      <w:pPr>
        <w:spacing w:line="1" w:lineRule="exact"/>
        <w:rPr>
          <w:rFonts w:asciiTheme="minorHAnsi" w:hAnsiTheme="minorHAnsi" w:cstheme="minorHAnsi"/>
        </w:rPr>
        <w:sectPr w:rsidR="00BD3DFA" w:rsidRPr="00602A21" w:rsidSect="004868A6">
          <w:headerReference w:type="default" r:id="rId9"/>
          <w:footerReference w:type="default" r:id="rId10"/>
          <w:headerReference w:type="first" r:id="rId11"/>
          <w:footerReference w:type="first" r:id="rId12"/>
          <w:pgSz w:w="11900" w:h="16840"/>
          <w:pgMar w:top="1254" w:right="1335" w:bottom="1408" w:left="1358" w:header="0" w:footer="3" w:gutter="0"/>
          <w:pgNumType w:start="1"/>
          <w:cols w:space="720"/>
          <w:noEndnote/>
          <w:titlePg/>
          <w:docGrid w:linePitch="360"/>
        </w:sectPr>
      </w:pPr>
      <w:r w:rsidRPr="00602A21">
        <w:rPr>
          <w:rFonts w:asciiTheme="minorHAnsi" w:hAnsiTheme="minorHAnsi" w:cstheme="minorHAnsi"/>
          <w:noProof/>
          <w:lang w:bidi="ar-SA"/>
        </w:rPr>
        <mc:AlternateContent>
          <mc:Choice Requires="wps">
            <w:drawing>
              <wp:anchor distT="419100" distB="0" distL="0" distR="0" simplePos="0" relativeHeight="125829384" behindDoc="0" locked="0" layoutInCell="1" allowOverlap="1" wp14:anchorId="54927C6F" wp14:editId="12BC9C9F">
                <wp:simplePos x="0" y="0"/>
                <wp:positionH relativeFrom="page">
                  <wp:posOffset>1080770</wp:posOffset>
                </wp:positionH>
                <wp:positionV relativeFrom="paragraph">
                  <wp:posOffset>419100</wp:posOffset>
                </wp:positionV>
                <wp:extent cx="1728470" cy="18288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728470" cy="182880"/>
                        </a:xfrm>
                        <a:prstGeom prst="rect">
                          <a:avLst/>
                        </a:prstGeom>
                        <a:noFill/>
                      </wps:spPr>
                      <wps:txbx>
                        <w:txbxContent>
                          <w:p w14:paraId="2B0FD92B" w14:textId="33FE997F" w:rsidR="00BD3DFA" w:rsidRDefault="00F17FFC">
                            <w:pPr>
                              <w:pStyle w:val="Zkladntext1"/>
                              <w:tabs>
                                <w:tab w:val="left" w:leader="dot" w:pos="2664"/>
                              </w:tabs>
                            </w:pPr>
                            <w:r>
                              <w:t>V Pardubicích dne</w:t>
                            </w:r>
                            <w:r w:rsidR="005A3C57">
                              <w:t xml:space="preserve"> 27.11.2024</w:t>
                            </w:r>
                            <w:r>
                              <w:tab/>
                            </w:r>
                          </w:p>
                        </w:txbxContent>
                      </wps:txbx>
                      <wps:bodyPr wrap="none" lIns="0" tIns="0" rIns="0" bIns="0"/>
                    </wps:wsp>
                  </a:graphicData>
                </a:graphic>
              </wp:anchor>
            </w:drawing>
          </mc:Choice>
          <mc:Fallback>
            <w:pict>
              <v:shapetype w14:anchorId="54927C6F" id="_x0000_t202" coordsize="21600,21600" o:spt="202" path="m,l,21600r21600,l21600,xe">
                <v:stroke joinstyle="miter"/>
                <v:path gradientshapeok="t" o:connecttype="rect"/>
              </v:shapetype>
              <v:shape id="Shape 13" o:spid="_x0000_s1026" type="#_x0000_t202" style="position:absolute;margin-left:85.1pt;margin-top:33pt;width:136.1pt;height:14.4pt;z-index:125829384;visibility:visible;mso-wrap-style:none;mso-wrap-distance-left:0;mso-wrap-distance-top:3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" filled="f" stroked="f">
                <v:textbox inset="0,0,0,0">
                  <w:txbxContent>
                    <w:p w14:paraId="2B0FD92B" w14:textId="33FE997F" w:rsidR="00BD3DFA" w:rsidRDefault="00F17FFC">
                      <w:pPr>
                        <w:pStyle w:val="Zkladntext1"/>
                        <w:tabs>
                          <w:tab w:val="left" w:leader="dot" w:pos="2664"/>
                        </w:tabs>
                      </w:pPr>
                      <w:r>
                        <w:t>V Pardubicích dne</w:t>
                      </w:r>
                      <w:r w:rsidR="005A3C57">
                        <w:t xml:space="preserve"> 27.11.2024</w:t>
                      </w:r>
                      <w:r>
                        <w:tab/>
                      </w:r>
                    </w:p>
                  </w:txbxContent>
                </v:textbox>
                <w10:wrap type="topAndBottom" anchorx="page"/>
              </v:shape>
            </w:pict>
          </mc:Fallback>
        </mc:AlternateContent>
      </w:r>
      <w:r w:rsidRPr="00602A21">
        <w:rPr>
          <w:rFonts w:asciiTheme="minorHAnsi" w:hAnsiTheme="minorHAnsi" w:cstheme="minorHAnsi"/>
          <w:noProof/>
          <w:lang w:bidi="ar-SA"/>
        </w:rPr>
        <mc:AlternateContent>
          <mc:Choice Requires="wps">
            <w:drawing>
              <wp:anchor distT="419100" distB="0" distL="0" distR="0" simplePos="0" relativeHeight="125829386" behindDoc="0" locked="0" layoutInCell="1" allowOverlap="1" wp14:anchorId="68D1419F" wp14:editId="3ECF6400">
                <wp:simplePos x="0" y="0"/>
                <wp:positionH relativeFrom="page">
                  <wp:posOffset>4070985</wp:posOffset>
                </wp:positionH>
                <wp:positionV relativeFrom="paragraph">
                  <wp:posOffset>419100</wp:posOffset>
                </wp:positionV>
                <wp:extent cx="1789430" cy="18288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789430" cy="182880"/>
                        </a:xfrm>
                        <a:prstGeom prst="rect">
                          <a:avLst/>
                        </a:prstGeom>
                        <a:noFill/>
                      </wps:spPr>
                      <wps:txbx>
                        <w:txbxContent>
                          <w:p w14:paraId="3628B4B7" w14:textId="0D4816CB" w:rsidR="00BD3DFA" w:rsidRDefault="00F17FFC">
                            <w:pPr>
                              <w:pStyle w:val="Zkladntext1"/>
                              <w:tabs>
                                <w:tab w:val="left" w:leader="dot" w:pos="2760"/>
                              </w:tabs>
                            </w:pPr>
                            <w:r>
                              <w:t>V</w:t>
                            </w:r>
                            <w:r w:rsidR="005A3C57">
                              <w:t xml:space="preserve"> Pardubicích </w:t>
                            </w:r>
                            <w:r>
                              <w:t>dne</w:t>
                            </w:r>
                            <w:r w:rsidR="005A3C57">
                              <w:t xml:space="preserve"> 06.11.2024</w:t>
                            </w:r>
                          </w:p>
                        </w:txbxContent>
                      </wps:txbx>
                      <wps:bodyPr wrap="none" lIns="0" tIns="0" rIns="0" bIns="0"/>
                    </wps:wsp>
                  </a:graphicData>
                </a:graphic>
              </wp:anchor>
            </w:drawing>
          </mc:Choice>
          <mc:Fallback>
            <w:pict>
              <v:shape w14:anchorId="68D1419F" id="Shape 15" o:spid="_x0000_s1027" type="#_x0000_t202" style="position:absolute;margin-left:320.55pt;margin-top:33pt;width:140.9pt;height:14.4pt;z-index:125829386;visibility:visible;mso-wrap-style:none;mso-wrap-distance-left:0;mso-wrap-distance-top:3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" filled="f" stroked="f">
                <v:textbox inset="0,0,0,0">
                  <w:txbxContent>
                    <w:p w14:paraId="3628B4B7" w14:textId="0D4816CB" w:rsidR="00BD3DFA" w:rsidRDefault="00F17FFC">
                      <w:pPr>
                        <w:pStyle w:val="Zkladntext1"/>
                        <w:tabs>
                          <w:tab w:val="left" w:leader="dot" w:pos="2760"/>
                        </w:tabs>
                      </w:pPr>
                      <w:r>
                        <w:t>V</w:t>
                      </w:r>
                      <w:r w:rsidR="005A3C57">
                        <w:t xml:space="preserve"> Pardubicích </w:t>
                      </w:r>
                      <w:r>
                        <w:t>dne</w:t>
                      </w:r>
                      <w:r w:rsidR="005A3C57">
                        <w:t xml:space="preserve"> 06.11.2024</w:t>
                      </w:r>
                    </w:p>
                  </w:txbxContent>
                </v:textbox>
                <w10:wrap type="topAndBottom" anchorx="page"/>
              </v:shape>
            </w:pict>
          </mc:Fallback>
        </mc:AlternateContent>
      </w:r>
    </w:p>
    <w:p w14:paraId="5A4687D7" w14:textId="77777777" w:rsidR="00BD3DFA" w:rsidRPr="00602A21" w:rsidRDefault="00BD3DFA">
      <w:pPr>
        <w:spacing w:before="67" w:after="67" w:line="240" w:lineRule="exact"/>
        <w:rPr>
          <w:rFonts w:asciiTheme="minorHAnsi" w:hAnsiTheme="minorHAnsi" w:cstheme="minorHAnsi"/>
          <w:sz w:val="19"/>
          <w:szCs w:val="19"/>
        </w:rPr>
      </w:pPr>
    </w:p>
    <w:p w14:paraId="5ED63944" w14:textId="77777777" w:rsidR="00BD3DFA" w:rsidRPr="00602A21" w:rsidRDefault="00BD3DFA">
      <w:pPr>
        <w:spacing w:line="1" w:lineRule="exact"/>
        <w:rPr>
          <w:rFonts w:asciiTheme="minorHAnsi" w:hAnsiTheme="minorHAnsi" w:cstheme="minorHAnsi"/>
        </w:rPr>
        <w:sectPr w:rsidR="00BD3DFA" w:rsidRPr="00602A21" w:rsidSect="004868A6">
          <w:type w:val="continuous"/>
          <w:pgSz w:w="11900" w:h="16840"/>
          <w:pgMar w:top="1258" w:right="0" w:bottom="1258" w:left="0" w:header="0" w:footer="3" w:gutter="0"/>
          <w:cols w:space="720"/>
          <w:noEndnote/>
          <w:docGrid w:linePitch="360"/>
        </w:sectPr>
      </w:pPr>
    </w:p>
    <w:p w14:paraId="5B5FD0B3" w14:textId="2147AB26" w:rsidR="00BD3DFA" w:rsidRPr="00602A21" w:rsidRDefault="00F17FFC" w:rsidP="0016581E">
      <w:pPr>
        <w:pStyle w:val="Zkladntext1"/>
        <w:spacing w:after="1200"/>
        <w:ind w:firstLine="318"/>
        <w:rPr>
          <w:rFonts w:asciiTheme="minorHAnsi" w:hAnsiTheme="minorHAnsi" w:cstheme="minorHAnsi"/>
          <w:i/>
          <w:iCs/>
        </w:rPr>
      </w:pPr>
      <w:r w:rsidRPr="00602A21">
        <w:rPr>
          <w:rFonts w:asciiTheme="minorHAnsi" w:hAnsiTheme="minorHAnsi" w:cstheme="minorHAnsi"/>
          <w:noProof/>
          <w:lang w:bidi="ar-SA"/>
        </w:rPr>
        <mc:AlternateContent>
          <mc:Choice Requires="wps">
            <w:drawing>
              <wp:anchor distT="0" distB="0" distL="114300" distR="114300" simplePos="0" relativeHeight="125829388" behindDoc="0" locked="0" layoutInCell="1" allowOverlap="1" wp14:anchorId="353C3BC7" wp14:editId="62CE0AB9">
                <wp:simplePos x="0" y="0"/>
                <wp:positionH relativeFrom="page">
                  <wp:posOffset>4034155</wp:posOffset>
                </wp:positionH>
                <wp:positionV relativeFrom="paragraph">
                  <wp:posOffset>12700</wp:posOffset>
                </wp:positionV>
                <wp:extent cx="816610" cy="18288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816610" cy="182880"/>
                        </a:xfrm>
                        <a:prstGeom prst="rect">
                          <a:avLst/>
                        </a:prstGeom>
                        <a:noFill/>
                      </wps:spPr>
                      <wps:txbx>
                        <w:txbxContent>
                          <w:p w14:paraId="50822E46" w14:textId="77777777" w:rsidR="00BD3DFA" w:rsidRDefault="00F17FFC">
                            <w:pPr>
                              <w:pStyle w:val="Zkladntext1"/>
                            </w:pPr>
                            <w:r>
                              <w:rPr>
                                <w:i/>
                                <w:iCs/>
                              </w:rPr>
                              <w:t>za zhotovitele</w:t>
                            </w:r>
                          </w:p>
                        </w:txbxContent>
                      </wps:txbx>
                      <wps:bodyPr wrap="none" lIns="0" tIns="0" rIns="0" bIns="0"/>
                    </wps:wsp>
                  </a:graphicData>
                </a:graphic>
              </wp:anchor>
            </w:drawing>
          </mc:Choice>
          <mc:Fallback>
            <w:pict>
              <v:shape w14:anchorId="353C3BC7" id="Shape 17" o:spid="_x0000_s1028" type="#_x0000_t202" style="position:absolute;left:0;text-align:left;margin-left:317.65pt;margin-top:1pt;width:64.3pt;height:14.4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" filled="f" stroked="f">
                <v:textbox inset="0,0,0,0">
                  <w:txbxContent>
                    <w:p w14:paraId="50822E46" w14:textId="77777777" w:rsidR="00BD3DFA" w:rsidRDefault="00F17FFC">
                      <w:pPr>
                        <w:pStyle w:val="Zkladntext1"/>
                      </w:pPr>
                      <w:r>
                        <w:rPr>
                          <w:i/>
                          <w:iCs/>
                        </w:rPr>
                        <w:t>za zhotovitele</w:t>
                      </w:r>
                    </w:p>
                  </w:txbxContent>
                </v:textbox>
                <w10:wrap type="square" side="left" anchorx="page"/>
              </v:shape>
            </w:pict>
          </mc:Fallback>
        </mc:AlternateContent>
      </w:r>
      <w:r w:rsidRPr="00602A21">
        <w:rPr>
          <w:rFonts w:asciiTheme="minorHAnsi" w:hAnsiTheme="minorHAnsi" w:cstheme="minorHAnsi"/>
          <w:i/>
          <w:iCs/>
        </w:rPr>
        <w:t>za objednatele</w:t>
      </w:r>
    </w:p>
    <w:p w14:paraId="557D9FC7" w14:textId="0CA7D1D7" w:rsidR="0075625E" w:rsidRPr="00602A21" w:rsidRDefault="0075625E" w:rsidP="0075625E">
      <w:pPr>
        <w:jc w:val="both"/>
        <w:rPr>
          <w:rFonts w:asciiTheme="minorHAnsi" w:hAnsiTheme="minorHAnsi" w:cstheme="minorHAnsi"/>
        </w:rPr>
      </w:pPr>
      <w:r w:rsidRPr="00602A21">
        <w:rPr>
          <w:rFonts w:asciiTheme="minorHAnsi" w:hAnsiTheme="minorHAnsi" w:cstheme="minorHAnsi"/>
        </w:rPr>
        <w:t xml:space="preserve">………………………………………………                 </w:t>
      </w:r>
      <w:r w:rsidR="00AD58C8">
        <w:rPr>
          <w:rFonts w:asciiTheme="minorHAnsi" w:hAnsiTheme="minorHAnsi" w:cstheme="minorHAnsi"/>
        </w:rPr>
        <w:t xml:space="preserve">                      </w:t>
      </w:r>
      <w:r w:rsidRPr="00602A21">
        <w:rPr>
          <w:rFonts w:asciiTheme="minorHAnsi" w:hAnsiTheme="minorHAnsi" w:cstheme="minorHAnsi"/>
        </w:rPr>
        <w:t>…………………………………………</w:t>
      </w:r>
    </w:p>
    <w:p w14:paraId="6D384CA3" w14:textId="23E0EDD8" w:rsidR="00992E69" w:rsidRPr="00602A21" w:rsidRDefault="0075625E" w:rsidP="0075625E">
      <w:pPr>
        <w:jc w:val="both"/>
        <w:rPr>
          <w:rFonts w:asciiTheme="minorHAnsi" w:hAnsiTheme="minorHAnsi" w:cstheme="minorHAnsi"/>
          <w:sz w:val="22"/>
          <w:szCs w:val="22"/>
        </w:rPr>
      </w:pPr>
      <w:r w:rsidRPr="00602A21">
        <w:rPr>
          <w:rFonts w:asciiTheme="minorHAnsi" w:hAnsiTheme="minorHAnsi" w:cstheme="minorHAnsi"/>
          <w:sz w:val="22"/>
          <w:szCs w:val="22"/>
        </w:rPr>
        <w:t xml:space="preserve">     </w:t>
      </w:r>
      <w:r w:rsidR="00AD58C8">
        <w:rPr>
          <w:rFonts w:asciiTheme="minorHAnsi" w:hAnsiTheme="minorHAnsi" w:cstheme="minorHAnsi"/>
          <w:sz w:val="22"/>
          <w:szCs w:val="22"/>
        </w:rPr>
        <w:t xml:space="preserve">       </w:t>
      </w:r>
      <w:r w:rsidRPr="00602A21">
        <w:rPr>
          <w:rFonts w:asciiTheme="minorHAnsi" w:hAnsiTheme="minorHAnsi" w:cstheme="minorHAnsi"/>
          <w:sz w:val="22"/>
          <w:szCs w:val="22"/>
        </w:rPr>
        <w:t xml:space="preserve">  </w:t>
      </w:r>
      <w:r w:rsidR="005546E7" w:rsidRPr="00602A21">
        <w:rPr>
          <w:rFonts w:asciiTheme="minorHAnsi" w:hAnsiTheme="minorHAnsi" w:cstheme="minorHAnsi"/>
          <w:sz w:val="22"/>
          <w:szCs w:val="22"/>
        </w:rPr>
        <w:t xml:space="preserve">Bc. </w:t>
      </w:r>
      <w:r w:rsidR="00BC2745" w:rsidRPr="00602A21">
        <w:rPr>
          <w:rFonts w:asciiTheme="minorHAnsi" w:hAnsiTheme="minorHAnsi" w:cstheme="minorHAnsi"/>
          <w:sz w:val="22"/>
          <w:szCs w:val="22"/>
        </w:rPr>
        <w:t>Jiří Zubák</w:t>
      </w:r>
      <w:r w:rsidR="005546E7" w:rsidRPr="00602A21">
        <w:rPr>
          <w:rFonts w:asciiTheme="minorHAnsi" w:hAnsiTheme="minorHAnsi" w:cstheme="minorHAnsi"/>
          <w:sz w:val="22"/>
          <w:szCs w:val="22"/>
        </w:rPr>
        <w:tab/>
      </w:r>
      <w:r w:rsidR="005546E7" w:rsidRPr="00602A21">
        <w:rPr>
          <w:rFonts w:asciiTheme="minorHAnsi" w:hAnsiTheme="minorHAnsi" w:cstheme="minorHAnsi"/>
          <w:sz w:val="22"/>
          <w:szCs w:val="22"/>
        </w:rPr>
        <w:tab/>
      </w:r>
      <w:r w:rsidR="005546E7" w:rsidRPr="00602A21">
        <w:rPr>
          <w:rFonts w:asciiTheme="minorHAnsi" w:hAnsiTheme="minorHAnsi" w:cstheme="minorHAnsi"/>
          <w:sz w:val="22"/>
          <w:szCs w:val="22"/>
        </w:rPr>
        <w:tab/>
      </w:r>
      <w:r w:rsidR="005546E7" w:rsidRPr="00602A21">
        <w:rPr>
          <w:rFonts w:asciiTheme="minorHAnsi" w:hAnsiTheme="minorHAnsi" w:cstheme="minorHAnsi"/>
          <w:sz w:val="22"/>
          <w:szCs w:val="22"/>
        </w:rPr>
        <w:tab/>
      </w:r>
      <w:r w:rsidR="005546E7" w:rsidRPr="00602A21">
        <w:rPr>
          <w:rFonts w:asciiTheme="minorHAnsi" w:hAnsiTheme="minorHAnsi" w:cstheme="minorHAnsi"/>
          <w:sz w:val="22"/>
          <w:szCs w:val="22"/>
        </w:rPr>
        <w:tab/>
        <w:t xml:space="preserve">   </w:t>
      </w:r>
      <w:r w:rsidR="00AD58C8">
        <w:rPr>
          <w:rFonts w:asciiTheme="minorHAnsi" w:hAnsiTheme="minorHAnsi" w:cstheme="minorHAnsi"/>
          <w:sz w:val="22"/>
          <w:szCs w:val="22"/>
        </w:rPr>
        <w:t xml:space="preserve">    </w:t>
      </w:r>
      <w:r w:rsidR="00992E69">
        <w:rPr>
          <w:rFonts w:asciiTheme="minorHAnsi" w:hAnsiTheme="minorHAnsi" w:cstheme="minorHAnsi"/>
          <w:sz w:val="22"/>
          <w:szCs w:val="22"/>
        </w:rPr>
        <w:t>Ing. Miroslav Horáček</w:t>
      </w:r>
    </w:p>
    <w:p w14:paraId="17D396C7" w14:textId="075C1B42" w:rsidR="0075625E" w:rsidRPr="00602A21" w:rsidRDefault="0075625E" w:rsidP="0075625E">
      <w:pPr>
        <w:jc w:val="both"/>
        <w:rPr>
          <w:rFonts w:asciiTheme="minorHAnsi" w:hAnsiTheme="minorHAnsi" w:cstheme="minorHAnsi"/>
          <w:sz w:val="22"/>
          <w:szCs w:val="22"/>
        </w:rPr>
      </w:pPr>
      <w:r w:rsidRPr="00602A21">
        <w:rPr>
          <w:rFonts w:asciiTheme="minorHAnsi" w:hAnsiTheme="minorHAnsi" w:cstheme="minorHAnsi"/>
          <w:sz w:val="22"/>
          <w:szCs w:val="22"/>
        </w:rPr>
        <w:t xml:space="preserve">  </w:t>
      </w:r>
      <w:r w:rsidR="005173DF" w:rsidRPr="00602A21">
        <w:rPr>
          <w:rFonts w:asciiTheme="minorHAnsi" w:hAnsiTheme="minorHAnsi" w:cstheme="minorHAnsi"/>
          <w:sz w:val="22"/>
          <w:szCs w:val="22"/>
        </w:rPr>
        <w:t>v</w:t>
      </w:r>
      <w:r w:rsidR="00BC2745" w:rsidRPr="00602A21">
        <w:rPr>
          <w:rFonts w:asciiTheme="minorHAnsi" w:hAnsiTheme="minorHAnsi" w:cstheme="minorHAnsi"/>
          <w:sz w:val="22"/>
          <w:szCs w:val="22"/>
        </w:rPr>
        <w:t xml:space="preserve">edoucí </w:t>
      </w:r>
      <w:r w:rsidR="005173DF" w:rsidRPr="00602A21">
        <w:rPr>
          <w:rFonts w:asciiTheme="minorHAnsi" w:hAnsiTheme="minorHAnsi" w:cstheme="minorHAnsi"/>
          <w:sz w:val="22"/>
          <w:szCs w:val="22"/>
        </w:rPr>
        <w:t>O</w:t>
      </w:r>
      <w:r w:rsidR="00BC2745" w:rsidRPr="00602A21">
        <w:rPr>
          <w:rFonts w:asciiTheme="minorHAnsi" w:hAnsiTheme="minorHAnsi" w:cstheme="minorHAnsi"/>
          <w:sz w:val="22"/>
          <w:szCs w:val="22"/>
        </w:rPr>
        <w:t>dboru dopravy</w:t>
      </w:r>
      <w:r w:rsidR="005173DF" w:rsidRPr="00602A21">
        <w:rPr>
          <w:rFonts w:asciiTheme="minorHAnsi" w:hAnsiTheme="minorHAnsi" w:cstheme="minorHAnsi"/>
          <w:sz w:val="22"/>
          <w:szCs w:val="22"/>
        </w:rPr>
        <w:t xml:space="preserve"> </w:t>
      </w:r>
      <w:proofErr w:type="spellStart"/>
      <w:r w:rsidR="005173DF" w:rsidRPr="00602A21">
        <w:rPr>
          <w:rFonts w:asciiTheme="minorHAnsi" w:hAnsiTheme="minorHAnsi" w:cstheme="minorHAnsi"/>
          <w:sz w:val="22"/>
          <w:szCs w:val="22"/>
        </w:rPr>
        <w:t>MmP</w:t>
      </w:r>
      <w:proofErr w:type="spellEnd"/>
      <w:r w:rsidR="00D32C92" w:rsidRPr="00602A21">
        <w:rPr>
          <w:rFonts w:asciiTheme="minorHAnsi" w:hAnsiTheme="minorHAnsi" w:cstheme="minorHAnsi"/>
          <w:sz w:val="22"/>
          <w:szCs w:val="22"/>
        </w:rPr>
        <w:t xml:space="preserve"> </w:t>
      </w:r>
      <w:r w:rsidR="00992E69">
        <w:rPr>
          <w:rFonts w:asciiTheme="minorHAnsi" w:hAnsiTheme="minorHAnsi" w:cstheme="minorHAnsi"/>
          <w:sz w:val="22"/>
          <w:szCs w:val="22"/>
        </w:rPr>
        <w:tab/>
      </w:r>
      <w:r w:rsidR="00992E69">
        <w:rPr>
          <w:rFonts w:asciiTheme="minorHAnsi" w:hAnsiTheme="minorHAnsi" w:cstheme="minorHAnsi"/>
          <w:sz w:val="22"/>
          <w:szCs w:val="22"/>
        </w:rPr>
        <w:tab/>
      </w:r>
      <w:r w:rsidR="00992E69">
        <w:rPr>
          <w:rFonts w:asciiTheme="minorHAnsi" w:hAnsiTheme="minorHAnsi" w:cstheme="minorHAnsi"/>
          <w:sz w:val="22"/>
          <w:szCs w:val="22"/>
        </w:rPr>
        <w:tab/>
        <w:t xml:space="preserve">         jednatel společnosti</w:t>
      </w:r>
    </w:p>
    <w:sectPr w:rsidR="0075625E" w:rsidRPr="00602A21">
      <w:type w:val="continuous"/>
      <w:pgSz w:w="11900" w:h="16840"/>
      <w:pgMar w:top="1258" w:right="1383" w:bottom="1258" w:left="13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190E7" w14:textId="77777777" w:rsidR="00065B71" w:rsidRDefault="00065B71">
      <w:r>
        <w:separator/>
      </w:r>
    </w:p>
  </w:endnote>
  <w:endnote w:type="continuationSeparator" w:id="0">
    <w:p w14:paraId="4FF58B74" w14:textId="77777777" w:rsidR="00065B71" w:rsidRDefault="0006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ED4C9" w14:textId="77777777" w:rsidR="00BD3DFA" w:rsidRDefault="00F17FFC">
    <w:pPr>
      <w:spacing w:line="1" w:lineRule="exact"/>
    </w:pPr>
    <w:r>
      <w:rPr>
        <w:noProof/>
        <w:lang w:bidi="ar-SA"/>
      </w:rPr>
      <mc:AlternateContent>
        <mc:Choice Requires="wps">
          <w:drawing>
            <wp:anchor distT="0" distB="0" distL="0" distR="0" simplePos="0" relativeHeight="62914692" behindDoc="1" locked="0" layoutInCell="1" allowOverlap="1" wp14:anchorId="629ECACE" wp14:editId="00D72FA9">
              <wp:simplePos x="0" y="0"/>
              <wp:positionH relativeFrom="page">
                <wp:posOffset>6315710</wp:posOffset>
              </wp:positionH>
              <wp:positionV relativeFrom="page">
                <wp:posOffset>9930765</wp:posOffset>
              </wp:positionV>
              <wp:extent cx="31369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313690" cy="106680"/>
                      </a:xfrm>
                      <a:prstGeom prst="rect">
                        <a:avLst/>
                      </a:prstGeom>
                      <a:noFill/>
                    </wps:spPr>
                    <wps:txbx>
                      <w:txbxContent>
                        <w:p w14:paraId="6CD7B62C" w14:textId="77777777" w:rsidR="00BD3DFA" w:rsidRDefault="00F17FFC">
                          <w:pPr>
                            <w:pStyle w:val="Zhlavnebozpat20"/>
                            <w:rPr>
                              <w:sz w:val="24"/>
                              <w:szCs w:val="24"/>
                            </w:rPr>
                          </w:pPr>
                          <w:r>
                            <w:rPr>
                              <w:sz w:val="24"/>
                              <w:szCs w:val="24"/>
                            </w:rPr>
                            <w:t xml:space="preserve">- </w:t>
                          </w:r>
                          <w:r>
                            <w:fldChar w:fldCharType="begin"/>
                          </w:r>
                          <w:r>
                            <w:instrText xml:space="preserve"> PAGE \* MERGEFORMAT </w:instrText>
                          </w:r>
                          <w:r>
                            <w:fldChar w:fldCharType="separate"/>
                          </w:r>
                          <w:r w:rsidR="002D2D7F" w:rsidRPr="002D2D7F">
                            <w:rPr>
                              <w:noProof/>
                              <w:sz w:val="24"/>
                              <w:szCs w:val="24"/>
                            </w:rPr>
                            <w:t>12</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629ECACE" id="_x0000_t202" coordsize="21600,21600" o:spt="202" path="m,l,21600r21600,l21600,xe">
              <v:stroke joinstyle="miter"/>
              <v:path gradientshapeok="t" o:connecttype="rect"/>
            </v:shapetype>
            <v:shape id="Shape 9" o:spid="_x0000_s1030" type="#_x0000_t202" style="position:absolute;margin-left:497.3pt;margin-top:781.95pt;width:24.7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" filled="f" stroked="f">
              <v:textbox style="mso-fit-shape-to-text:t" inset="0,0,0,0">
                <w:txbxContent>
                  <w:p w14:paraId="6CD7B62C" w14:textId="77777777" w:rsidR="00BD3DFA" w:rsidRDefault="00F17FFC">
                    <w:pPr>
                      <w:pStyle w:val="Zhlavnebozpat20"/>
                      <w:rPr>
                        <w:sz w:val="24"/>
                        <w:szCs w:val="24"/>
                      </w:rPr>
                    </w:pPr>
                    <w:r>
                      <w:rPr>
                        <w:sz w:val="24"/>
                        <w:szCs w:val="24"/>
                      </w:rPr>
                      <w:t xml:space="preserve">- </w:t>
                    </w:r>
                    <w:r>
                      <w:fldChar w:fldCharType="begin"/>
                    </w:r>
                    <w:r>
                      <w:instrText xml:space="preserve"> PAGE \* MERGEFORMAT </w:instrText>
                    </w:r>
                    <w:r>
                      <w:fldChar w:fldCharType="separate"/>
                    </w:r>
                    <w:r w:rsidR="002D2D7F" w:rsidRPr="002D2D7F">
                      <w:rPr>
                        <w:noProof/>
                        <w:sz w:val="24"/>
                        <w:szCs w:val="24"/>
                      </w:rPr>
                      <w:t>12</w:t>
                    </w:r>
                    <w:r>
                      <w:rPr>
                        <w:sz w:val="24"/>
                        <w:szCs w:val="24"/>
                      </w:rPr>
                      <w:fldChar w:fldCharType="end"/>
                    </w:r>
                    <w:r>
                      <w:rPr>
                        <w:sz w:val="24"/>
                        <w:szCs w:val="24"/>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D21B5" w14:textId="77777777" w:rsidR="00BD3DFA" w:rsidRDefault="00BD3DF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11AE6" w14:textId="77777777" w:rsidR="00065B71" w:rsidRDefault="00065B71"/>
  </w:footnote>
  <w:footnote w:type="continuationSeparator" w:id="0">
    <w:p w14:paraId="292AF7E9" w14:textId="77777777" w:rsidR="00065B71" w:rsidRDefault="00065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FD32B" w14:textId="77777777" w:rsidR="005475B9" w:rsidRDefault="005475B9" w:rsidP="00E73698">
    <w:pPr>
      <w:pStyle w:val="Zhlavnebozpat20"/>
      <w:tabs>
        <w:tab w:val="right" w:pos="9000"/>
      </w:tabs>
      <w:rPr>
        <w:rFonts w:ascii="Calibri" w:eastAsia="Calibri" w:hAnsi="Calibri" w:cs="Calibri"/>
      </w:rPr>
    </w:pPr>
  </w:p>
  <w:p w14:paraId="02D0485A" w14:textId="77777777" w:rsidR="005475B9" w:rsidRDefault="005475B9" w:rsidP="00E73698">
    <w:pPr>
      <w:pStyle w:val="Zhlavnebozpat20"/>
      <w:tabs>
        <w:tab w:val="right" w:pos="9000"/>
      </w:tabs>
      <w:rPr>
        <w:rFonts w:ascii="Calibri" w:eastAsia="Calibri" w:hAnsi="Calibri" w:cs="Calibri"/>
      </w:rPr>
    </w:pPr>
  </w:p>
  <w:p w14:paraId="6B4E007E" w14:textId="04C24FA8" w:rsidR="00E73698" w:rsidRPr="005546E7" w:rsidRDefault="00E73698" w:rsidP="00E73698">
    <w:pPr>
      <w:pStyle w:val="Zhlavnebozpat20"/>
      <w:tabs>
        <w:tab w:val="right" w:pos="9000"/>
      </w:tabs>
      <w:rPr>
        <w:b/>
        <w:bCs/>
        <w:color w:val="auto"/>
      </w:rPr>
    </w:pPr>
    <w:r>
      <w:rPr>
        <w:rFonts w:ascii="Calibri" w:eastAsia="Calibri" w:hAnsi="Calibri" w:cs="Calibri"/>
      </w:rPr>
      <w:t xml:space="preserve">Název akce: </w:t>
    </w:r>
    <w:r>
      <w:rPr>
        <w:rFonts w:ascii="Calibri" w:hAnsi="Calibri" w:cs="Calibri"/>
        <w:sz w:val="22"/>
        <w:szCs w:val="22"/>
      </w:rPr>
      <w:t>O</w:t>
    </w:r>
    <w:r w:rsidRPr="002F6951">
      <w:rPr>
        <w:rFonts w:ascii="Calibri" w:hAnsi="Calibri" w:cs="Calibri"/>
        <w:sz w:val="22"/>
        <w:szCs w:val="22"/>
      </w:rPr>
      <w:t>prava přístřešků objektu M 709 podchod Tolarova</w:t>
    </w:r>
    <w:r>
      <w:rPr>
        <w:rFonts w:ascii="Calibri" w:eastAsia="Calibri" w:hAnsi="Calibri" w:cs="Calibri"/>
      </w:rPr>
      <w:tab/>
      <w:t>Smlouva o dílo č.: OD-VZMR-</w:t>
    </w:r>
    <w:r w:rsidRPr="00C93E6D">
      <w:rPr>
        <w:rFonts w:ascii="Calibri" w:eastAsia="Calibri" w:hAnsi="Calibri" w:cs="Calibri"/>
      </w:rPr>
      <w:t>2024</w:t>
    </w:r>
    <w:r w:rsidRPr="00C93E6D">
      <w:rPr>
        <w:rFonts w:ascii="Calibri" w:eastAsia="Calibri" w:hAnsi="Calibri" w:cs="Calibri"/>
        <w:color w:val="auto"/>
      </w:rPr>
      <w:t>-</w:t>
    </w:r>
    <w:r w:rsidR="00FD548B">
      <w:rPr>
        <w:rFonts w:ascii="Calibri" w:eastAsia="Calibri" w:hAnsi="Calibri" w:cs="Calibri"/>
        <w:b/>
        <w:bCs/>
        <w:color w:val="auto"/>
      </w:rPr>
      <w:t>8</w:t>
    </w:r>
  </w:p>
  <w:p w14:paraId="35CBD82A" w14:textId="77777777" w:rsidR="00BD3DFA" w:rsidRDefault="00F17FFC">
    <w:pPr>
      <w:spacing w:line="1" w:lineRule="exact"/>
    </w:pPr>
    <w:r>
      <w:rPr>
        <w:noProof/>
        <w:lang w:bidi="ar-SA"/>
      </w:rPr>
      <mc:AlternateContent>
        <mc:Choice Requires="wps">
          <w:drawing>
            <wp:anchor distT="0" distB="0" distL="0" distR="0" simplePos="0" relativeHeight="62914690" behindDoc="1" locked="0" layoutInCell="1" allowOverlap="1" wp14:anchorId="3A040D67" wp14:editId="55FEC40F">
              <wp:simplePos x="0" y="0"/>
              <wp:positionH relativeFrom="page">
                <wp:posOffset>400050</wp:posOffset>
              </wp:positionH>
              <wp:positionV relativeFrom="page">
                <wp:posOffset>304800</wp:posOffset>
              </wp:positionV>
              <wp:extent cx="6743700" cy="427355"/>
              <wp:effectExtent l="0" t="0" r="0" b="0"/>
              <wp:wrapNone/>
              <wp:docPr id="7" name="Shape 7"/>
              <wp:cNvGraphicFramePr/>
              <a:graphic xmlns:a="http://schemas.openxmlformats.org/drawingml/2006/main">
                <a:graphicData uri="http://schemas.microsoft.com/office/word/2010/wordprocessingShape">
                  <wps:wsp>
                    <wps:cNvSpPr txBox="1"/>
                    <wps:spPr>
                      <a:xfrm>
                        <a:off x="0" y="0"/>
                        <a:ext cx="6743700" cy="427355"/>
                      </a:xfrm>
                      <a:prstGeom prst="rect">
                        <a:avLst/>
                      </a:prstGeom>
                      <a:noFill/>
                    </wps:spPr>
                    <wps:txbx>
                      <w:txbxContent>
                        <w:p w14:paraId="25F1FBAD" w14:textId="3A8E47E6" w:rsidR="00BD3DFA" w:rsidRDefault="00522F92">
                          <w:pPr>
                            <w:pStyle w:val="Zhlavnebozpat20"/>
                            <w:tabs>
                              <w:tab w:val="right" w:pos="5966"/>
                            </w:tabs>
                            <w:rPr>
                              <w:rFonts w:ascii="Calibri" w:eastAsia="Calibri" w:hAnsi="Calibri" w:cs="Calibri"/>
                            </w:rPr>
                          </w:pPr>
                          <w:r>
                            <w:rPr>
                              <w:rFonts w:ascii="Calibri" w:eastAsia="Calibri" w:hAnsi="Calibri" w:cs="Calibri"/>
                            </w:rPr>
                            <w:tab/>
                          </w:r>
                        </w:p>
                        <w:p w14:paraId="00560F6A" w14:textId="28E65365" w:rsidR="00625EAF" w:rsidRDefault="00625EAF">
                          <w:pPr>
                            <w:pStyle w:val="Zhlavnebozpat20"/>
                            <w:tabs>
                              <w:tab w:val="right" w:pos="5966"/>
                            </w:tabs>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A040D67" id="_x0000_t202" coordsize="21600,21600" o:spt="202" path="m,l,21600r21600,l21600,xe">
              <v:stroke joinstyle="miter"/>
              <v:path gradientshapeok="t" o:connecttype="rect"/>
            </v:shapetype>
            <v:shape id="Shape 7" o:spid="_x0000_s1029" type="#_x0000_t202" style="position:absolute;margin-left:31.5pt;margin-top:24pt;width:531pt;height:33.65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" filled="f" stroked="f">
              <v:textbox inset="0,0,0,0">
                <w:txbxContent>
                  <w:p w14:paraId="25F1FBAD" w14:textId="3A8E47E6" w:rsidR="00BD3DFA" w:rsidRDefault="00522F92">
                    <w:pPr>
                      <w:pStyle w:val="Zhlavnebozpat20"/>
                      <w:tabs>
                        <w:tab w:val="right" w:pos="5966"/>
                      </w:tabs>
                      <w:rPr>
                        <w:rFonts w:ascii="Calibri" w:eastAsia="Calibri" w:hAnsi="Calibri" w:cs="Calibri"/>
                      </w:rPr>
                    </w:pPr>
                    <w:r>
                      <w:rPr>
                        <w:rFonts w:ascii="Calibri" w:eastAsia="Calibri" w:hAnsi="Calibri" w:cs="Calibri"/>
                      </w:rPr>
                      <w:tab/>
                    </w:r>
                  </w:p>
                  <w:p w14:paraId="00560F6A" w14:textId="28E65365" w:rsidR="00625EAF" w:rsidRDefault="00625EAF">
                    <w:pPr>
                      <w:pStyle w:val="Zhlavnebozpat20"/>
                      <w:tabs>
                        <w:tab w:val="right" w:pos="5966"/>
                      </w:tabs>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95AB6" w14:textId="77777777" w:rsidR="00BD3DFA" w:rsidRDefault="00F17FFC">
    <w:pPr>
      <w:spacing w:line="1" w:lineRule="exact"/>
    </w:pPr>
    <w:r>
      <w:rPr>
        <w:noProof/>
        <w:lang w:bidi="ar-SA"/>
      </w:rPr>
      <mc:AlternateContent>
        <mc:Choice Requires="wps">
          <w:drawing>
            <wp:anchor distT="0" distB="0" distL="0" distR="0" simplePos="0" relativeHeight="62914694" behindDoc="1" locked="0" layoutInCell="1" allowOverlap="1" wp14:anchorId="5A4C0C4F" wp14:editId="32810918">
              <wp:simplePos x="0" y="0"/>
              <wp:positionH relativeFrom="page">
                <wp:posOffset>917575</wp:posOffset>
              </wp:positionH>
              <wp:positionV relativeFrom="page">
                <wp:posOffset>271780</wp:posOffset>
              </wp:positionV>
              <wp:extent cx="5715000" cy="125095"/>
              <wp:effectExtent l="0" t="0" r="0" b="0"/>
              <wp:wrapNone/>
              <wp:docPr id="11" name="Shape 11"/>
              <wp:cNvGraphicFramePr/>
              <a:graphic xmlns:a="http://schemas.openxmlformats.org/drawingml/2006/main">
                <a:graphicData uri="http://schemas.microsoft.com/office/word/2010/wordprocessingShape">
                  <wps:wsp>
                    <wps:cNvSpPr txBox="1"/>
                    <wps:spPr>
                      <a:xfrm>
                        <a:off x="0" y="0"/>
                        <a:ext cx="5715000" cy="125095"/>
                      </a:xfrm>
                      <a:prstGeom prst="rect">
                        <a:avLst/>
                      </a:prstGeom>
                      <a:noFill/>
                    </wps:spPr>
                    <wps:txbx>
                      <w:txbxContent>
                        <w:p w14:paraId="57C9606D" w14:textId="4DF155E9" w:rsidR="00BD3DFA" w:rsidRPr="005546E7" w:rsidRDefault="00F17FFC">
                          <w:pPr>
                            <w:pStyle w:val="Zhlavnebozpat20"/>
                            <w:tabs>
                              <w:tab w:val="right" w:pos="9000"/>
                            </w:tabs>
                            <w:rPr>
                              <w:b/>
                              <w:bCs/>
                              <w:color w:val="auto"/>
                            </w:rPr>
                          </w:pPr>
                          <w:r>
                            <w:rPr>
                              <w:rFonts w:ascii="Calibri" w:eastAsia="Calibri" w:hAnsi="Calibri" w:cs="Calibri"/>
                            </w:rPr>
                            <w:t xml:space="preserve">Název akce: </w:t>
                          </w:r>
                          <w:r w:rsidR="00975E6C">
                            <w:rPr>
                              <w:rFonts w:ascii="Calibri" w:hAnsi="Calibri" w:cs="Calibri"/>
                              <w:sz w:val="22"/>
                              <w:szCs w:val="22"/>
                            </w:rPr>
                            <w:t>O</w:t>
                          </w:r>
                          <w:r w:rsidR="002F6951" w:rsidRPr="002F6951">
                            <w:rPr>
                              <w:rFonts w:ascii="Calibri" w:hAnsi="Calibri" w:cs="Calibri"/>
                              <w:sz w:val="22"/>
                              <w:szCs w:val="22"/>
                            </w:rPr>
                            <w:t>prava přístřešků objektu M 709 podchod Tolarova</w:t>
                          </w:r>
                          <w:r>
                            <w:rPr>
                              <w:rFonts w:ascii="Calibri" w:eastAsia="Calibri" w:hAnsi="Calibri" w:cs="Calibri"/>
                            </w:rPr>
                            <w:tab/>
                            <w:t xml:space="preserve">Smlouva o dílo č.: </w:t>
                          </w:r>
                          <w:r w:rsidR="00D160F2">
                            <w:rPr>
                              <w:rFonts w:ascii="Calibri" w:eastAsia="Calibri" w:hAnsi="Calibri" w:cs="Calibri"/>
                            </w:rPr>
                            <w:t>OD</w:t>
                          </w:r>
                          <w:r>
                            <w:rPr>
                              <w:rFonts w:ascii="Calibri" w:eastAsia="Calibri" w:hAnsi="Calibri" w:cs="Calibri"/>
                            </w:rPr>
                            <w:t>-VZMR-</w:t>
                          </w:r>
                          <w:r w:rsidRPr="00C93E6D">
                            <w:rPr>
                              <w:rFonts w:ascii="Calibri" w:eastAsia="Calibri" w:hAnsi="Calibri" w:cs="Calibri"/>
                            </w:rPr>
                            <w:t>202</w:t>
                          </w:r>
                          <w:r w:rsidR="00C93E6D" w:rsidRPr="00C93E6D">
                            <w:rPr>
                              <w:rFonts w:ascii="Calibri" w:eastAsia="Calibri" w:hAnsi="Calibri" w:cs="Calibri"/>
                            </w:rPr>
                            <w:t>4</w:t>
                          </w:r>
                          <w:r w:rsidRPr="00C93E6D">
                            <w:rPr>
                              <w:rFonts w:ascii="Calibri" w:eastAsia="Calibri" w:hAnsi="Calibri" w:cs="Calibri"/>
                              <w:color w:val="auto"/>
                            </w:rPr>
                            <w:t>-</w:t>
                          </w:r>
                          <w:r w:rsidR="00FD548B">
                            <w:rPr>
                              <w:rFonts w:ascii="Calibri" w:eastAsia="Calibri" w:hAnsi="Calibri" w:cs="Calibri"/>
                              <w:b/>
                              <w:bCs/>
                              <w:color w:val="auto"/>
                            </w:rPr>
                            <w:t>8</w:t>
                          </w:r>
                        </w:p>
                      </w:txbxContent>
                    </wps:txbx>
                    <wps:bodyPr lIns="0" tIns="0" rIns="0" bIns="0">
                      <a:spAutoFit/>
                    </wps:bodyPr>
                  </wps:wsp>
                </a:graphicData>
              </a:graphic>
            </wp:anchor>
          </w:drawing>
        </mc:Choice>
        <mc:Fallback>
          <w:pict>
            <v:shapetype w14:anchorId="5A4C0C4F" id="_x0000_t202" coordsize="21600,21600" o:spt="202" path="m,l,21600r21600,l21600,xe">
              <v:stroke joinstyle="miter"/>
              <v:path gradientshapeok="t" o:connecttype="rect"/>
            </v:shapetype>
            <v:shape id="Shape 11" o:spid="_x0000_s1031" type="#_x0000_t202" style="position:absolute;margin-left:72.25pt;margin-top:21.4pt;width:450pt;height:9.8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" filled="f" stroked="f">
              <v:textbox style="mso-fit-shape-to-text:t" inset="0,0,0,0">
                <w:txbxContent>
                  <w:p w14:paraId="57C9606D" w14:textId="4DF155E9" w:rsidR="00BD3DFA" w:rsidRPr="005546E7" w:rsidRDefault="00F17FFC">
                    <w:pPr>
                      <w:pStyle w:val="Zhlavnebozpat20"/>
                      <w:tabs>
                        <w:tab w:val="right" w:pos="9000"/>
                      </w:tabs>
                      <w:rPr>
                        <w:b/>
                        <w:bCs/>
                        <w:color w:val="auto"/>
                      </w:rPr>
                    </w:pPr>
                    <w:r>
                      <w:rPr>
                        <w:rFonts w:ascii="Calibri" w:eastAsia="Calibri" w:hAnsi="Calibri" w:cs="Calibri"/>
                      </w:rPr>
                      <w:t xml:space="preserve">Název akce: </w:t>
                    </w:r>
                    <w:r w:rsidR="00975E6C">
                      <w:rPr>
                        <w:rFonts w:ascii="Calibri" w:hAnsi="Calibri" w:cs="Calibri"/>
                        <w:sz w:val="22"/>
                        <w:szCs w:val="22"/>
                      </w:rPr>
                      <w:t>O</w:t>
                    </w:r>
                    <w:r w:rsidR="002F6951" w:rsidRPr="002F6951">
                      <w:rPr>
                        <w:rFonts w:ascii="Calibri" w:hAnsi="Calibri" w:cs="Calibri"/>
                        <w:sz w:val="22"/>
                        <w:szCs w:val="22"/>
                      </w:rPr>
                      <w:t>prava přístřešků objektu M 709 podchod Tolarova</w:t>
                    </w:r>
                    <w:r>
                      <w:rPr>
                        <w:rFonts w:ascii="Calibri" w:eastAsia="Calibri" w:hAnsi="Calibri" w:cs="Calibri"/>
                      </w:rPr>
                      <w:tab/>
                      <w:t xml:space="preserve">Smlouva o dílo č.: </w:t>
                    </w:r>
                    <w:r w:rsidR="00D160F2">
                      <w:rPr>
                        <w:rFonts w:ascii="Calibri" w:eastAsia="Calibri" w:hAnsi="Calibri" w:cs="Calibri"/>
                      </w:rPr>
                      <w:t>OD</w:t>
                    </w:r>
                    <w:r>
                      <w:rPr>
                        <w:rFonts w:ascii="Calibri" w:eastAsia="Calibri" w:hAnsi="Calibri" w:cs="Calibri"/>
                      </w:rPr>
                      <w:t>-VZMR-</w:t>
                    </w:r>
                    <w:r w:rsidRPr="00C93E6D">
                      <w:rPr>
                        <w:rFonts w:ascii="Calibri" w:eastAsia="Calibri" w:hAnsi="Calibri" w:cs="Calibri"/>
                      </w:rPr>
                      <w:t>202</w:t>
                    </w:r>
                    <w:r w:rsidR="00C93E6D" w:rsidRPr="00C93E6D">
                      <w:rPr>
                        <w:rFonts w:ascii="Calibri" w:eastAsia="Calibri" w:hAnsi="Calibri" w:cs="Calibri"/>
                      </w:rPr>
                      <w:t>4</w:t>
                    </w:r>
                    <w:r w:rsidRPr="00C93E6D">
                      <w:rPr>
                        <w:rFonts w:ascii="Calibri" w:eastAsia="Calibri" w:hAnsi="Calibri" w:cs="Calibri"/>
                        <w:color w:val="auto"/>
                      </w:rPr>
                      <w:t>-</w:t>
                    </w:r>
                    <w:r w:rsidR="00FD548B">
                      <w:rPr>
                        <w:rFonts w:ascii="Calibri" w:eastAsia="Calibri" w:hAnsi="Calibri" w:cs="Calibri"/>
                        <w:b/>
                        <w:bCs/>
                        <w:color w:val="auto"/>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046ACDE"/>
    <w:lvl w:ilvl="0">
      <w:start w:val="2"/>
      <w:numFmt w:val="decimal"/>
      <w:lvlText w:val="%1."/>
      <w:lvlJc w:val="left"/>
      <w:pPr>
        <w:tabs>
          <w:tab w:val="num" w:pos="0"/>
        </w:tabs>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5F3721"/>
    <w:multiLevelType w:val="multilevel"/>
    <w:tmpl w:val="D57EC28C"/>
    <w:lvl w:ilvl="0">
      <w:start w:val="10"/>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F6636F"/>
    <w:multiLevelType w:val="multilevel"/>
    <w:tmpl w:val="DA1ACE28"/>
    <w:lvl w:ilvl="0">
      <w:start w:val="18"/>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33E6C"/>
    <w:multiLevelType w:val="multilevel"/>
    <w:tmpl w:val="48F8C12E"/>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49416F"/>
    <w:multiLevelType w:val="multilevel"/>
    <w:tmpl w:val="228A4F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22076F"/>
    <w:multiLevelType w:val="multilevel"/>
    <w:tmpl w:val="9EDA9782"/>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A509C0"/>
    <w:multiLevelType w:val="hybridMultilevel"/>
    <w:tmpl w:val="B0B47C66"/>
    <w:lvl w:ilvl="0" w:tplc="04050001">
      <w:start w:val="1"/>
      <w:numFmt w:val="bullet"/>
      <w:lvlText w:val=""/>
      <w:lvlJc w:val="left"/>
      <w:pPr>
        <w:tabs>
          <w:tab w:val="num" w:pos="1845"/>
        </w:tabs>
        <w:ind w:left="18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67812EB"/>
    <w:multiLevelType w:val="multilevel"/>
    <w:tmpl w:val="07EEAA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051980"/>
    <w:multiLevelType w:val="multilevel"/>
    <w:tmpl w:val="10DE84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A744E"/>
    <w:multiLevelType w:val="multilevel"/>
    <w:tmpl w:val="5B5E89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200646"/>
    <w:multiLevelType w:val="hybridMultilevel"/>
    <w:tmpl w:val="DB92FB9A"/>
    <w:lvl w:ilvl="0" w:tplc="244A848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660FBF"/>
    <w:multiLevelType w:val="multilevel"/>
    <w:tmpl w:val="A706FA90"/>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CCC518E"/>
    <w:multiLevelType w:val="hybridMultilevel"/>
    <w:tmpl w:val="59162C98"/>
    <w:lvl w:ilvl="0" w:tplc="0C38FE5A">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DD309D"/>
    <w:multiLevelType w:val="hybridMultilevel"/>
    <w:tmpl w:val="0E2272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5620EB"/>
    <w:multiLevelType w:val="hybridMultilevel"/>
    <w:tmpl w:val="595CB0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C7644C"/>
    <w:multiLevelType w:val="multilevel"/>
    <w:tmpl w:val="1D9656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4F6947"/>
    <w:multiLevelType w:val="multilevel"/>
    <w:tmpl w:val="274860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6C29AB"/>
    <w:multiLevelType w:val="multilevel"/>
    <w:tmpl w:val="8D3CAE6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AD6FCC"/>
    <w:multiLevelType w:val="multilevel"/>
    <w:tmpl w:val="BCE8A8D8"/>
    <w:lvl w:ilvl="0">
      <w:start w:val="1"/>
      <w:numFmt w:val="decimal"/>
      <w:lvlText w:val="%1."/>
      <w:lvlJc w:val="left"/>
      <w:rPr>
        <w:b w:val="0"/>
        <w:bCs/>
        <w:i w:val="0"/>
        <w:iCs w:val="0"/>
        <w:smallCaps w:val="0"/>
        <w:strike w:val="0"/>
        <w:color w:val="000000"/>
        <w:spacing w:val="0"/>
        <w:w w:val="100"/>
        <w:position w:val="0"/>
        <w:sz w:val="22"/>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1C51FE"/>
    <w:multiLevelType w:val="multilevel"/>
    <w:tmpl w:val="A84CEC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6C6C16"/>
    <w:multiLevelType w:val="multilevel"/>
    <w:tmpl w:val="AD422C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F44F03"/>
    <w:multiLevelType w:val="multilevel"/>
    <w:tmpl w:val="E9AE7A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BB46D5"/>
    <w:multiLevelType w:val="multilevel"/>
    <w:tmpl w:val="36D282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8B1B18"/>
    <w:multiLevelType w:val="multilevel"/>
    <w:tmpl w:val="1916DF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157958"/>
    <w:multiLevelType w:val="hybridMultilevel"/>
    <w:tmpl w:val="8FAAFC92"/>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630E88"/>
    <w:multiLevelType w:val="multilevel"/>
    <w:tmpl w:val="64E40A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A5081C"/>
    <w:multiLevelType w:val="multilevel"/>
    <w:tmpl w:val="48F8C12E"/>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847201"/>
    <w:multiLevelType w:val="multilevel"/>
    <w:tmpl w:val="D436D97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5815DF"/>
    <w:multiLevelType w:val="multilevel"/>
    <w:tmpl w:val="680891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AF1B61"/>
    <w:multiLevelType w:val="multilevel"/>
    <w:tmpl w:val="37200D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EA431D"/>
    <w:multiLevelType w:val="multilevel"/>
    <w:tmpl w:val="0840BD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580FEC"/>
    <w:multiLevelType w:val="multilevel"/>
    <w:tmpl w:val="0D806E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1708D3"/>
    <w:multiLevelType w:val="multilevel"/>
    <w:tmpl w:val="6186BB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AF33B4"/>
    <w:multiLevelType w:val="hybridMultilevel"/>
    <w:tmpl w:val="35624964"/>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6B19D0"/>
    <w:multiLevelType w:val="multilevel"/>
    <w:tmpl w:val="DE5881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7916923">
    <w:abstractNumId w:val="3"/>
  </w:num>
  <w:num w:numId="2" w16cid:durableId="513570275">
    <w:abstractNumId w:val="7"/>
  </w:num>
  <w:num w:numId="3" w16cid:durableId="6373367">
    <w:abstractNumId w:val="32"/>
  </w:num>
  <w:num w:numId="4" w16cid:durableId="287202359">
    <w:abstractNumId w:val="4"/>
  </w:num>
  <w:num w:numId="5" w16cid:durableId="1607153829">
    <w:abstractNumId w:val="29"/>
  </w:num>
  <w:num w:numId="6" w16cid:durableId="2059551651">
    <w:abstractNumId w:val="20"/>
  </w:num>
  <w:num w:numId="7" w16cid:durableId="651715610">
    <w:abstractNumId w:val="23"/>
  </w:num>
  <w:num w:numId="8" w16cid:durableId="1074937802">
    <w:abstractNumId w:val="28"/>
  </w:num>
  <w:num w:numId="9" w16cid:durableId="223761294">
    <w:abstractNumId w:val="30"/>
  </w:num>
  <w:num w:numId="10" w16cid:durableId="1244488451">
    <w:abstractNumId w:val="18"/>
  </w:num>
  <w:num w:numId="11" w16cid:durableId="1171799788">
    <w:abstractNumId w:val="31"/>
  </w:num>
  <w:num w:numId="12" w16cid:durableId="1110275562">
    <w:abstractNumId w:val="21"/>
  </w:num>
  <w:num w:numId="13" w16cid:durableId="1346708639">
    <w:abstractNumId w:val="16"/>
  </w:num>
  <w:num w:numId="14" w16cid:durableId="2125076154">
    <w:abstractNumId w:val="11"/>
  </w:num>
  <w:num w:numId="15" w16cid:durableId="719792130">
    <w:abstractNumId w:val="2"/>
  </w:num>
  <w:num w:numId="16" w16cid:durableId="456027329">
    <w:abstractNumId w:val="8"/>
  </w:num>
  <w:num w:numId="17" w16cid:durableId="776024899">
    <w:abstractNumId w:val="9"/>
  </w:num>
  <w:num w:numId="18" w16cid:durableId="695429917">
    <w:abstractNumId w:val="5"/>
  </w:num>
  <w:num w:numId="19" w16cid:durableId="1064715436">
    <w:abstractNumId w:val="26"/>
  </w:num>
  <w:num w:numId="20" w16cid:durableId="728767156">
    <w:abstractNumId w:val="24"/>
  </w:num>
  <w:num w:numId="21" w16cid:durableId="1939870389">
    <w:abstractNumId w:val="17"/>
  </w:num>
  <w:num w:numId="22" w16cid:durableId="743264644">
    <w:abstractNumId w:val="35"/>
  </w:num>
  <w:num w:numId="23" w16cid:durableId="2140106562">
    <w:abstractNumId w:val="33"/>
  </w:num>
  <w:num w:numId="24" w16cid:durableId="1858499935">
    <w:abstractNumId w:val="22"/>
  </w:num>
  <w:num w:numId="25" w16cid:durableId="1336153250">
    <w:abstractNumId w:val="1"/>
  </w:num>
  <w:num w:numId="26" w16cid:durableId="788746709">
    <w:abstractNumId w:val="12"/>
  </w:num>
  <w:num w:numId="27" w16cid:durableId="1600871499">
    <w:abstractNumId w:val="34"/>
  </w:num>
  <w:num w:numId="28" w16cid:durableId="2002389340">
    <w:abstractNumId w:val="25"/>
  </w:num>
  <w:num w:numId="29" w16cid:durableId="81872966">
    <w:abstractNumId w:val="14"/>
  </w:num>
  <w:num w:numId="30" w16cid:durableId="1823231084">
    <w:abstractNumId w:val="6"/>
  </w:num>
  <w:num w:numId="31" w16cid:durableId="1291404248">
    <w:abstractNumId w:val="13"/>
  </w:num>
  <w:num w:numId="32" w16cid:durableId="48656348">
    <w:abstractNumId w:val="15"/>
  </w:num>
  <w:num w:numId="33" w16cid:durableId="2028435817">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9566445">
    <w:abstractNumId w:val="27"/>
  </w:num>
  <w:num w:numId="35" w16cid:durableId="564876837">
    <w:abstractNumId w:val="19"/>
  </w:num>
  <w:num w:numId="36" w16cid:durableId="1266156307">
    <w:abstractNumId w:val="10"/>
  </w:num>
  <w:num w:numId="37" w16cid:durableId="1350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FA"/>
    <w:rsid w:val="00033F6F"/>
    <w:rsid w:val="00050825"/>
    <w:rsid w:val="00055DA7"/>
    <w:rsid w:val="000573F2"/>
    <w:rsid w:val="00065B71"/>
    <w:rsid w:val="00086304"/>
    <w:rsid w:val="00093CC5"/>
    <w:rsid w:val="000A14D1"/>
    <w:rsid w:val="000A3422"/>
    <w:rsid w:val="000A5175"/>
    <w:rsid w:val="000B0DF5"/>
    <w:rsid w:val="000B4FFE"/>
    <w:rsid w:val="000D406A"/>
    <w:rsid w:val="000D5E82"/>
    <w:rsid w:val="000D71CB"/>
    <w:rsid w:val="000E3878"/>
    <w:rsid w:val="000F216E"/>
    <w:rsid w:val="00120508"/>
    <w:rsid w:val="00132222"/>
    <w:rsid w:val="001401DA"/>
    <w:rsid w:val="001451AF"/>
    <w:rsid w:val="00147853"/>
    <w:rsid w:val="00162346"/>
    <w:rsid w:val="0016581E"/>
    <w:rsid w:val="00192486"/>
    <w:rsid w:val="001A502A"/>
    <w:rsid w:val="001B484D"/>
    <w:rsid w:val="001C1027"/>
    <w:rsid w:val="001C35ED"/>
    <w:rsid w:val="001C3821"/>
    <w:rsid w:val="001D0C0E"/>
    <w:rsid w:val="001D23AF"/>
    <w:rsid w:val="001E3965"/>
    <w:rsid w:val="0021641D"/>
    <w:rsid w:val="00223413"/>
    <w:rsid w:val="002479C7"/>
    <w:rsid w:val="00252ADB"/>
    <w:rsid w:val="00257248"/>
    <w:rsid w:val="00291CA8"/>
    <w:rsid w:val="002960E4"/>
    <w:rsid w:val="00297A96"/>
    <w:rsid w:val="002B3EBA"/>
    <w:rsid w:val="002C1857"/>
    <w:rsid w:val="002C7CA7"/>
    <w:rsid w:val="002D2041"/>
    <w:rsid w:val="002D2146"/>
    <w:rsid w:val="002D2D7F"/>
    <w:rsid w:val="002D5779"/>
    <w:rsid w:val="002E24B6"/>
    <w:rsid w:val="002F2DA3"/>
    <w:rsid w:val="002F6951"/>
    <w:rsid w:val="002F71B4"/>
    <w:rsid w:val="003179F5"/>
    <w:rsid w:val="00350B45"/>
    <w:rsid w:val="003556FF"/>
    <w:rsid w:val="003574FD"/>
    <w:rsid w:val="0038115B"/>
    <w:rsid w:val="003831D4"/>
    <w:rsid w:val="0039077B"/>
    <w:rsid w:val="003C2BFA"/>
    <w:rsid w:val="003D689E"/>
    <w:rsid w:val="00407968"/>
    <w:rsid w:val="00431D9E"/>
    <w:rsid w:val="004349C9"/>
    <w:rsid w:val="0044497F"/>
    <w:rsid w:val="0048404B"/>
    <w:rsid w:val="004868A6"/>
    <w:rsid w:val="004B3661"/>
    <w:rsid w:val="004B575E"/>
    <w:rsid w:val="004C1B73"/>
    <w:rsid w:val="004D25F2"/>
    <w:rsid w:val="00504341"/>
    <w:rsid w:val="00504DC2"/>
    <w:rsid w:val="00511036"/>
    <w:rsid w:val="00516910"/>
    <w:rsid w:val="005173DF"/>
    <w:rsid w:val="00520FF8"/>
    <w:rsid w:val="00522F92"/>
    <w:rsid w:val="0053322A"/>
    <w:rsid w:val="00535286"/>
    <w:rsid w:val="00543239"/>
    <w:rsid w:val="005475B9"/>
    <w:rsid w:val="005546E7"/>
    <w:rsid w:val="0056320D"/>
    <w:rsid w:val="00574CA4"/>
    <w:rsid w:val="00575FB0"/>
    <w:rsid w:val="0058756A"/>
    <w:rsid w:val="005962CA"/>
    <w:rsid w:val="005A3C57"/>
    <w:rsid w:val="005D02A8"/>
    <w:rsid w:val="005E7A94"/>
    <w:rsid w:val="005F02D8"/>
    <w:rsid w:val="005F0CA3"/>
    <w:rsid w:val="00602A21"/>
    <w:rsid w:val="006173BD"/>
    <w:rsid w:val="00625EAF"/>
    <w:rsid w:val="006362C3"/>
    <w:rsid w:val="00641273"/>
    <w:rsid w:val="00641E27"/>
    <w:rsid w:val="00652B14"/>
    <w:rsid w:val="0066151D"/>
    <w:rsid w:val="00670A50"/>
    <w:rsid w:val="00694962"/>
    <w:rsid w:val="006C317C"/>
    <w:rsid w:val="006E2661"/>
    <w:rsid w:val="006E3F2C"/>
    <w:rsid w:val="006F47E3"/>
    <w:rsid w:val="007125CF"/>
    <w:rsid w:val="0075625E"/>
    <w:rsid w:val="00767C24"/>
    <w:rsid w:val="00776904"/>
    <w:rsid w:val="00777D83"/>
    <w:rsid w:val="007855ED"/>
    <w:rsid w:val="00786740"/>
    <w:rsid w:val="007941DF"/>
    <w:rsid w:val="007A1CB6"/>
    <w:rsid w:val="007B0A58"/>
    <w:rsid w:val="007B45F9"/>
    <w:rsid w:val="007D2D3A"/>
    <w:rsid w:val="007E27D8"/>
    <w:rsid w:val="007E2DC8"/>
    <w:rsid w:val="00802093"/>
    <w:rsid w:val="00821D34"/>
    <w:rsid w:val="00826827"/>
    <w:rsid w:val="00833B3B"/>
    <w:rsid w:val="00841D4F"/>
    <w:rsid w:val="00880C48"/>
    <w:rsid w:val="0089155B"/>
    <w:rsid w:val="008C1600"/>
    <w:rsid w:val="008D0FAC"/>
    <w:rsid w:val="008E42D5"/>
    <w:rsid w:val="008E4A38"/>
    <w:rsid w:val="008E5733"/>
    <w:rsid w:val="00900ED6"/>
    <w:rsid w:val="0090691B"/>
    <w:rsid w:val="00907B72"/>
    <w:rsid w:val="00934A14"/>
    <w:rsid w:val="00940CED"/>
    <w:rsid w:val="0096058A"/>
    <w:rsid w:val="00962B54"/>
    <w:rsid w:val="00971D11"/>
    <w:rsid w:val="00975E6C"/>
    <w:rsid w:val="00992E69"/>
    <w:rsid w:val="00996FE9"/>
    <w:rsid w:val="009A4C3D"/>
    <w:rsid w:val="009B429A"/>
    <w:rsid w:val="009D1EDC"/>
    <w:rsid w:val="009E16E5"/>
    <w:rsid w:val="009E2996"/>
    <w:rsid w:val="009F1190"/>
    <w:rsid w:val="009F13D1"/>
    <w:rsid w:val="009F68EB"/>
    <w:rsid w:val="009F7E3A"/>
    <w:rsid w:val="00A0192A"/>
    <w:rsid w:val="00A07381"/>
    <w:rsid w:val="00A24778"/>
    <w:rsid w:val="00A301BF"/>
    <w:rsid w:val="00A617E8"/>
    <w:rsid w:val="00A822F9"/>
    <w:rsid w:val="00A926E1"/>
    <w:rsid w:val="00A92E91"/>
    <w:rsid w:val="00AA4D32"/>
    <w:rsid w:val="00AA684E"/>
    <w:rsid w:val="00AA7BD8"/>
    <w:rsid w:val="00AB6C0E"/>
    <w:rsid w:val="00AC0149"/>
    <w:rsid w:val="00AC6259"/>
    <w:rsid w:val="00AC7168"/>
    <w:rsid w:val="00AD58C8"/>
    <w:rsid w:val="00AF0110"/>
    <w:rsid w:val="00AF4B51"/>
    <w:rsid w:val="00B06B9A"/>
    <w:rsid w:val="00B16F84"/>
    <w:rsid w:val="00B172EA"/>
    <w:rsid w:val="00B32CD1"/>
    <w:rsid w:val="00B5425E"/>
    <w:rsid w:val="00B56018"/>
    <w:rsid w:val="00B607F5"/>
    <w:rsid w:val="00B656E5"/>
    <w:rsid w:val="00B71FFE"/>
    <w:rsid w:val="00B75FC4"/>
    <w:rsid w:val="00B80FF7"/>
    <w:rsid w:val="00B83940"/>
    <w:rsid w:val="00BC2745"/>
    <w:rsid w:val="00BD2C90"/>
    <w:rsid w:val="00BD2CF2"/>
    <w:rsid w:val="00BD3DFA"/>
    <w:rsid w:val="00BD5AF3"/>
    <w:rsid w:val="00BF365E"/>
    <w:rsid w:val="00C0028C"/>
    <w:rsid w:val="00C0046E"/>
    <w:rsid w:val="00C122F3"/>
    <w:rsid w:val="00C14559"/>
    <w:rsid w:val="00C22438"/>
    <w:rsid w:val="00C30CEC"/>
    <w:rsid w:val="00C44EF1"/>
    <w:rsid w:val="00C50431"/>
    <w:rsid w:val="00C813A8"/>
    <w:rsid w:val="00C8599D"/>
    <w:rsid w:val="00C93E6D"/>
    <w:rsid w:val="00CA732A"/>
    <w:rsid w:val="00CD6E36"/>
    <w:rsid w:val="00CE52B6"/>
    <w:rsid w:val="00CF119A"/>
    <w:rsid w:val="00CF6DDF"/>
    <w:rsid w:val="00CF778B"/>
    <w:rsid w:val="00D0216A"/>
    <w:rsid w:val="00D04F7B"/>
    <w:rsid w:val="00D11CBE"/>
    <w:rsid w:val="00D160F2"/>
    <w:rsid w:val="00D32C63"/>
    <w:rsid w:val="00D32C92"/>
    <w:rsid w:val="00D34D47"/>
    <w:rsid w:val="00D61A7E"/>
    <w:rsid w:val="00D6458A"/>
    <w:rsid w:val="00DA17ED"/>
    <w:rsid w:val="00DA4C58"/>
    <w:rsid w:val="00DA67AD"/>
    <w:rsid w:val="00DC0EF4"/>
    <w:rsid w:val="00DD213C"/>
    <w:rsid w:val="00DD6B3C"/>
    <w:rsid w:val="00E33301"/>
    <w:rsid w:val="00E406A6"/>
    <w:rsid w:val="00E42A17"/>
    <w:rsid w:val="00E44EEE"/>
    <w:rsid w:val="00E45409"/>
    <w:rsid w:val="00E56AC7"/>
    <w:rsid w:val="00E73698"/>
    <w:rsid w:val="00E75437"/>
    <w:rsid w:val="00E806DC"/>
    <w:rsid w:val="00E85B1D"/>
    <w:rsid w:val="00EA0F2E"/>
    <w:rsid w:val="00EA2246"/>
    <w:rsid w:val="00EB6901"/>
    <w:rsid w:val="00ED6874"/>
    <w:rsid w:val="00EE1568"/>
    <w:rsid w:val="00EF70F0"/>
    <w:rsid w:val="00F010BE"/>
    <w:rsid w:val="00F018E1"/>
    <w:rsid w:val="00F13071"/>
    <w:rsid w:val="00F17FFC"/>
    <w:rsid w:val="00F200B0"/>
    <w:rsid w:val="00F4222C"/>
    <w:rsid w:val="00F71556"/>
    <w:rsid w:val="00F7257F"/>
    <w:rsid w:val="00F74A90"/>
    <w:rsid w:val="00FA1F3C"/>
    <w:rsid w:val="00FB3606"/>
    <w:rsid w:val="00FB42AA"/>
    <w:rsid w:val="00FD548B"/>
    <w:rsid w:val="00FF55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091BA"/>
  <w15:docId w15:val="{A042C848-0F77-4BDA-A1F9-21D89F3B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2">
    <w:name w:val="Nadpis #2_"/>
    <w:basedOn w:val="Standardnpsmoodstavce"/>
    <w:link w:val="Nadpis20"/>
    <w:rPr>
      <w:rFonts w:ascii="Calibri" w:eastAsia="Calibri" w:hAnsi="Calibri" w:cs="Calibri"/>
      <w:b/>
      <w:bCs/>
      <w:i w:val="0"/>
      <w:iCs w:val="0"/>
      <w:smallCaps w:val="0"/>
      <w:strike w:val="0"/>
      <w:sz w:val="32"/>
      <w:szCs w:val="32"/>
      <w:u w:val="none"/>
      <w:shd w:val="clear" w:color="auto" w:fill="auto"/>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single"/>
      <w:shd w:val="clear" w:color="auto" w:fill="auto"/>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10">
    <w:name w:val="Nadpis #1"/>
    <w:basedOn w:val="Normln"/>
    <w:link w:val="Nadpis1"/>
    <w:pPr>
      <w:spacing w:after="100"/>
      <w:jc w:val="center"/>
      <w:outlineLvl w:val="0"/>
    </w:pPr>
    <w:rPr>
      <w:rFonts w:ascii="Calibri" w:eastAsia="Calibri" w:hAnsi="Calibri" w:cs="Calibri"/>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260"/>
      <w:jc w:val="center"/>
      <w:outlineLvl w:val="1"/>
    </w:pPr>
    <w:rPr>
      <w:rFonts w:ascii="Calibri" w:eastAsia="Calibri" w:hAnsi="Calibri" w:cs="Calibri"/>
      <w:b/>
      <w:bCs/>
      <w:sz w:val="32"/>
      <w:szCs w:val="32"/>
    </w:rPr>
  </w:style>
  <w:style w:type="paragraph" w:customStyle="1" w:styleId="Nadpis30">
    <w:name w:val="Nadpis #3"/>
    <w:basedOn w:val="Normln"/>
    <w:link w:val="Nadpis3"/>
    <w:pPr>
      <w:spacing w:after="320"/>
      <w:jc w:val="center"/>
      <w:outlineLvl w:val="2"/>
    </w:pPr>
    <w:rPr>
      <w:rFonts w:ascii="Calibri" w:eastAsia="Calibri" w:hAnsi="Calibri" w:cs="Calibri"/>
      <w:b/>
      <w:bCs/>
      <w:sz w:val="28"/>
      <w:szCs w:val="28"/>
      <w:u w:val="single"/>
    </w:rPr>
  </w:style>
  <w:style w:type="paragraph" w:styleId="Zhlav">
    <w:name w:val="header"/>
    <w:basedOn w:val="Normln"/>
    <w:link w:val="ZhlavChar"/>
    <w:uiPriority w:val="99"/>
    <w:unhideWhenUsed/>
    <w:rsid w:val="00050825"/>
    <w:pPr>
      <w:tabs>
        <w:tab w:val="center" w:pos="4536"/>
        <w:tab w:val="right" w:pos="9072"/>
      </w:tabs>
    </w:pPr>
  </w:style>
  <w:style w:type="character" w:customStyle="1" w:styleId="ZhlavChar">
    <w:name w:val="Záhlaví Char"/>
    <w:basedOn w:val="Standardnpsmoodstavce"/>
    <w:link w:val="Zhlav"/>
    <w:uiPriority w:val="99"/>
    <w:rsid w:val="00050825"/>
    <w:rPr>
      <w:color w:val="000000"/>
    </w:rPr>
  </w:style>
  <w:style w:type="paragraph" w:styleId="Zpat">
    <w:name w:val="footer"/>
    <w:basedOn w:val="Normln"/>
    <w:link w:val="ZpatChar"/>
    <w:uiPriority w:val="99"/>
    <w:unhideWhenUsed/>
    <w:rsid w:val="00050825"/>
    <w:pPr>
      <w:tabs>
        <w:tab w:val="center" w:pos="4536"/>
        <w:tab w:val="right" w:pos="9072"/>
      </w:tabs>
    </w:pPr>
  </w:style>
  <w:style w:type="character" w:customStyle="1" w:styleId="ZpatChar">
    <w:name w:val="Zápatí Char"/>
    <w:basedOn w:val="Standardnpsmoodstavce"/>
    <w:link w:val="Zpat"/>
    <w:uiPriority w:val="99"/>
    <w:rsid w:val="00050825"/>
    <w:rPr>
      <w:color w:val="000000"/>
    </w:rPr>
  </w:style>
  <w:style w:type="character" w:styleId="Hypertextovodkaz">
    <w:name w:val="Hyperlink"/>
    <w:basedOn w:val="Standardnpsmoodstavce"/>
    <w:uiPriority w:val="99"/>
    <w:unhideWhenUsed/>
    <w:rsid w:val="00D160F2"/>
    <w:rPr>
      <w:color w:val="0563C1" w:themeColor="hyperlink"/>
      <w:u w:val="single"/>
    </w:rPr>
  </w:style>
  <w:style w:type="character" w:customStyle="1" w:styleId="Nevyeenzmnka1">
    <w:name w:val="Nevyřešená zmínka1"/>
    <w:basedOn w:val="Standardnpsmoodstavce"/>
    <w:uiPriority w:val="99"/>
    <w:semiHidden/>
    <w:unhideWhenUsed/>
    <w:rsid w:val="00D160F2"/>
    <w:rPr>
      <w:color w:val="605E5C"/>
      <w:shd w:val="clear" w:color="auto" w:fill="E1DFDD"/>
    </w:rPr>
  </w:style>
  <w:style w:type="paragraph" w:styleId="Odstavecseseznamem">
    <w:name w:val="List Paragraph"/>
    <w:basedOn w:val="Normln"/>
    <w:uiPriority w:val="34"/>
    <w:qFormat/>
    <w:rsid w:val="00D160F2"/>
    <w:pPr>
      <w:ind w:left="720"/>
      <w:contextualSpacing/>
    </w:pPr>
  </w:style>
  <w:style w:type="paragraph" w:customStyle="1" w:styleId="ZkladntextIMP">
    <w:name w:val="Základní text_IMP"/>
    <w:basedOn w:val="Normln"/>
    <w:rsid w:val="00826827"/>
    <w:pPr>
      <w:widowControl/>
      <w:suppressAutoHyphens/>
      <w:overflowPunct w:val="0"/>
      <w:autoSpaceDE w:val="0"/>
      <w:autoSpaceDN w:val="0"/>
      <w:adjustRightInd w:val="0"/>
      <w:spacing w:line="228" w:lineRule="auto"/>
    </w:pPr>
    <w:rPr>
      <w:rFonts w:ascii="Times New Roman" w:eastAsia="Times New Roman" w:hAnsi="Times New Roman" w:cs="Times New Roman"/>
      <w:color w:val="auto"/>
      <w:szCs w:val="20"/>
      <w:lang w:bidi="ar-SA"/>
    </w:rPr>
  </w:style>
  <w:style w:type="paragraph" w:styleId="Bezmezer">
    <w:name w:val="No Spacing"/>
    <w:uiPriority w:val="1"/>
    <w:qFormat/>
    <w:rsid w:val="00543239"/>
    <w:rPr>
      <w:color w:val="000000"/>
    </w:rPr>
  </w:style>
  <w:style w:type="paragraph" w:customStyle="1" w:styleId="Default">
    <w:name w:val="Default"/>
    <w:rsid w:val="00625EAF"/>
    <w:pPr>
      <w:widowControl/>
      <w:autoSpaceDE w:val="0"/>
      <w:autoSpaceDN w:val="0"/>
      <w:adjustRightInd w:val="0"/>
    </w:pPr>
    <w:rPr>
      <w:rFonts w:ascii="Calibri" w:hAnsi="Calibri" w:cs="Calibri"/>
      <w:color w:val="000000"/>
      <w:lang w:bidi="ar-SA"/>
    </w:rPr>
  </w:style>
  <w:style w:type="paragraph" w:styleId="Prosttext">
    <w:name w:val="Plain Text"/>
    <w:basedOn w:val="Normln"/>
    <w:link w:val="ProsttextChar"/>
    <w:uiPriority w:val="99"/>
    <w:rsid w:val="005546E7"/>
    <w:pPr>
      <w:widowControl/>
    </w:pPr>
    <w:rPr>
      <w:rFonts w:eastAsia="Times New Roman" w:cs="Times New Roman"/>
      <w:color w:val="auto"/>
      <w:sz w:val="20"/>
      <w:szCs w:val="20"/>
      <w:lang w:val="x-none" w:bidi="ar-SA"/>
    </w:rPr>
  </w:style>
  <w:style w:type="character" w:customStyle="1" w:styleId="ProsttextChar">
    <w:name w:val="Prostý text Char"/>
    <w:basedOn w:val="Standardnpsmoodstavce"/>
    <w:link w:val="Prosttext"/>
    <w:uiPriority w:val="99"/>
    <w:rsid w:val="005546E7"/>
    <w:rPr>
      <w:rFonts w:eastAsia="Times New Roman" w:cs="Times New Roman"/>
      <w:sz w:val="20"/>
      <w:szCs w:val="20"/>
      <w:lang w:val="x-none" w:bidi="ar-SA"/>
    </w:rPr>
  </w:style>
  <w:style w:type="character" w:styleId="Odkaznakoment">
    <w:name w:val="annotation reference"/>
    <w:basedOn w:val="Standardnpsmoodstavce"/>
    <w:uiPriority w:val="99"/>
    <w:semiHidden/>
    <w:unhideWhenUsed/>
    <w:rsid w:val="0089155B"/>
    <w:rPr>
      <w:sz w:val="16"/>
      <w:szCs w:val="16"/>
    </w:rPr>
  </w:style>
  <w:style w:type="paragraph" w:styleId="Textkomente">
    <w:name w:val="annotation text"/>
    <w:basedOn w:val="Normln"/>
    <w:link w:val="TextkomenteChar"/>
    <w:unhideWhenUsed/>
    <w:rsid w:val="0089155B"/>
    <w:rPr>
      <w:sz w:val="20"/>
      <w:szCs w:val="20"/>
    </w:rPr>
  </w:style>
  <w:style w:type="character" w:customStyle="1" w:styleId="TextkomenteChar">
    <w:name w:val="Text komentáře Char"/>
    <w:basedOn w:val="Standardnpsmoodstavce"/>
    <w:link w:val="Textkomente"/>
    <w:rsid w:val="0089155B"/>
    <w:rPr>
      <w:color w:val="000000"/>
      <w:sz w:val="20"/>
      <w:szCs w:val="20"/>
    </w:rPr>
  </w:style>
  <w:style w:type="paragraph" w:styleId="Pedmtkomente">
    <w:name w:val="annotation subject"/>
    <w:basedOn w:val="Textkomente"/>
    <w:next w:val="Textkomente"/>
    <w:link w:val="PedmtkomenteChar"/>
    <w:uiPriority w:val="99"/>
    <w:semiHidden/>
    <w:unhideWhenUsed/>
    <w:rsid w:val="0089155B"/>
    <w:rPr>
      <w:b/>
      <w:bCs/>
    </w:rPr>
  </w:style>
  <w:style w:type="character" w:customStyle="1" w:styleId="PedmtkomenteChar">
    <w:name w:val="Předmět komentáře Char"/>
    <w:basedOn w:val="TextkomenteChar"/>
    <w:link w:val="Pedmtkomente"/>
    <w:uiPriority w:val="99"/>
    <w:semiHidden/>
    <w:rsid w:val="0089155B"/>
    <w:rPr>
      <w:b/>
      <w:bCs/>
      <w:color w:val="000000"/>
      <w:sz w:val="20"/>
      <w:szCs w:val="20"/>
    </w:rPr>
  </w:style>
  <w:style w:type="paragraph" w:styleId="Textbubliny">
    <w:name w:val="Balloon Text"/>
    <w:basedOn w:val="Normln"/>
    <w:link w:val="TextbublinyChar"/>
    <w:uiPriority w:val="99"/>
    <w:semiHidden/>
    <w:unhideWhenUsed/>
    <w:rsid w:val="00A019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92A"/>
    <w:rPr>
      <w:rFonts w:ascii="Segoe UI" w:hAnsi="Segoe UI" w:cs="Segoe UI"/>
      <w:color w:val="000000"/>
      <w:sz w:val="18"/>
      <w:szCs w:val="18"/>
    </w:rPr>
  </w:style>
  <w:style w:type="character" w:customStyle="1" w:styleId="Zkladntext210pt">
    <w:name w:val="Základní text (2) + 10 pt"/>
    <w:aliases w:val="Ne tučné"/>
    <w:rsid w:val="006E3F2C"/>
    <w:rPr>
      <w:rFonts w:ascii="Calibri" w:hAnsi="Calibri"/>
      <w:b/>
      <w:color w:val="000000"/>
      <w:spacing w:val="0"/>
      <w:w w:val="100"/>
      <w:position w:val="0"/>
      <w:sz w:val="20"/>
      <w:u w:val="none"/>
      <w:lang w:val="cs-CZ" w:eastAsia="cs-CZ"/>
    </w:rPr>
  </w:style>
  <w:style w:type="paragraph" w:styleId="Revize">
    <w:name w:val="Revision"/>
    <w:hidden/>
    <w:uiPriority w:val="99"/>
    <w:semiHidden/>
    <w:rsid w:val="00AC6259"/>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39C0-1887-4BF0-972E-63DD92BF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5480</Words>
  <Characters>32337</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SOD pro VŘ MŠ Matury – výměna oplocení</vt:lpstr>
    </vt:vector>
  </TitlesOfParts>
  <Company/>
  <LinksUpToDate>false</LinksUpToDate>
  <CharactersWithSpaces>37742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pro VŘ MŠ Matury – výměna oplocení</dc:title>
  <dc:subject/>
  <dc:creator>dvoracekj</dc:creator>
  <cp:keywords/>
  <cp:lastModifiedBy>Modrová Dagmar</cp:lastModifiedBy>
  <cp:revision>2</cp:revision>
  <cp:lastPrinted>2024-06-05T10:38:00Z</cp:lastPrinted>
  <dcterms:created xsi:type="dcterms:W3CDTF">2024-11-29T09:10:00Z</dcterms:created>
  <dcterms:modified xsi:type="dcterms:W3CDTF">2024-11-29T09:10:00Z</dcterms:modified>
</cp:coreProperties>
</file>