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D425C" w14:textId="6A88EE6F" w:rsidR="00E3424A" w:rsidRDefault="00E3424A" w:rsidP="00E3424A">
      <w:pPr>
        <w:pStyle w:val="Zhlav"/>
        <w:ind w:firstLine="0"/>
      </w:pPr>
      <w:r>
        <w:tab/>
      </w:r>
    </w:p>
    <w:p w14:paraId="1AF7B8F3" w14:textId="77777777" w:rsidR="00E3424A" w:rsidRDefault="00024150" w:rsidP="00E3424A">
      <w:pPr>
        <w:pStyle w:val="Nzev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437F41F" wp14:editId="719D0B92">
            <wp:simplePos x="0" y="0"/>
            <wp:positionH relativeFrom="column">
              <wp:posOffset>3176905</wp:posOffset>
            </wp:positionH>
            <wp:positionV relativeFrom="paragraph">
              <wp:posOffset>6985</wp:posOffset>
            </wp:positionV>
            <wp:extent cx="2495550" cy="551815"/>
            <wp:effectExtent l="0" t="0" r="0" b="63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C7F0544" w14:textId="77777777" w:rsidR="00E3424A" w:rsidRDefault="00E3424A" w:rsidP="00E3424A">
      <w:pPr>
        <w:pStyle w:val="Nzev"/>
      </w:pPr>
    </w:p>
    <w:p w14:paraId="1FF9C404" w14:textId="77777777" w:rsidR="00FF0C00" w:rsidRDefault="00FF0C00" w:rsidP="00E3424A">
      <w:pPr>
        <w:pStyle w:val="Nzev"/>
      </w:pPr>
    </w:p>
    <w:p w14:paraId="2C7DD65F" w14:textId="77777777" w:rsidR="00B103E4" w:rsidRDefault="00B103E4" w:rsidP="00E3424A">
      <w:pPr>
        <w:pStyle w:val="Nzev"/>
      </w:pPr>
    </w:p>
    <w:p w14:paraId="4BE19DC7" w14:textId="77777777" w:rsidR="007F1A29" w:rsidRDefault="007F1A29" w:rsidP="00E3424A">
      <w:pPr>
        <w:pStyle w:val="Nzev"/>
      </w:pPr>
    </w:p>
    <w:p w14:paraId="296EAA58" w14:textId="41AC747D" w:rsidR="00E3424A" w:rsidRDefault="00E3424A" w:rsidP="00E3424A">
      <w:pPr>
        <w:pStyle w:val="Nzev"/>
        <w:rPr>
          <w:b w:val="0"/>
          <w:bCs/>
          <w:i/>
          <w:iCs/>
        </w:rPr>
      </w:pPr>
      <w:r>
        <w:t xml:space="preserve">Rozhodnutí o POSKYTNUTÍ dotace </w:t>
      </w:r>
      <w:r>
        <w:rPr>
          <w:caps w:val="0"/>
        </w:rPr>
        <w:t>č</w:t>
      </w:r>
      <w:r w:rsidR="00886C28" w:rsidRPr="00F22DD3">
        <w:rPr>
          <w:caps w:val="0"/>
        </w:rPr>
        <w:t xml:space="preserve">. </w:t>
      </w:r>
      <w:r w:rsidR="003628ED">
        <w:rPr>
          <w:caps w:val="0"/>
        </w:rPr>
        <w:t>7</w:t>
      </w:r>
      <w:r w:rsidR="007048C6" w:rsidRPr="00F22DD3">
        <w:rPr>
          <w:caps w:val="0"/>
        </w:rPr>
        <w:t>/</w:t>
      </w:r>
      <w:proofErr w:type="spellStart"/>
      <w:r w:rsidR="00690AC2">
        <w:rPr>
          <w:caps w:val="0"/>
        </w:rPr>
        <w:t>Interreg</w:t>
      </w:r>
      <w:proofErr w:type="spellEnd"/>
    </w:p>
    <w:p w14:paraId="1589BDA6" w14:textId="77777777" w:rsidR="00E3424A" w:rsidRDefault="00E3424A" w:rsidP="00E3424A">
      <w:pPr>
        <w:pStyle w:val="Zhlav"/>
        <w:tabs>
          <w:tab w:val="clear" w:pos="4536"/>
          <w:tab w:val="clear" w:pos="9072"/>
        </w:tabs>
        <w:rPr>
          <w:color w:val="999999"/>
          <w:szCs w:val="24"/>
        </w:rPr>
      </w:pPr>
    </w:p>
    <w:p w14:paraId="603D4E50" w14:textId="77777777" w:rsidR="00E3424A" w:rsidRDefault="00E3424A" w:rsidP="00E3424A">
      <w:pPr>
        <w:keepNext/>
      </w:pPr>
    </w:p>
    <w:p w14:paraId="2AF23811" w14:textId="77777777" w:rsidR="00A51D29" w:rsidRPr="00A51D29" w:rsidRDefault="00A51D29" w:rsidP="00DE6A67">
      <w:pPr>
        <w:spacing w:after="120"/>
        <w:ind w:firstLine="0"/>
        <w:rPr>
          <w:b/>
        </w:rPr>
      </w:pPr>
      <w:r w:rsidRPr="00A51D29">
        <w:rPr>
          <w:b/>
        </w:rPr>
        <w:t>Poskytovatel dotace:</w:t>
      </w:r>
    </w:p>
    <w:p w14:paraId="295DB852" w14:textId="77777777" w:rsidR="00A51D29" w:rsidRPr="00A51D29" w:rsidRDefault="00A51D29" w:rsidP="00A51D29">
      <w:pPr>
        <w:ind w:left="426" w:firstLine="0"/>
      </w:pPr>
      <w:r w:rsidRPr="00A51D29">
        <w:rPr>
          <w:b/>
          <w:bCs/>
        </w:rPr>
        <w:t xml:space="preserve">Česká republika – Ministerstvo životního prostředí (MŽP) </w:t>
      </w:r>
    </w:p>
    <w:p w14:paraId="0B74FAF5" w14:textId="77777777" w:rsidR="00A51D29" w:rsidRPr="00A51D29" w:rsidRDefault="00A51D29" w:rsidP="00A51D29">
      <w:pPr>
        <w:ind w:left="426" w:firstLine="0"/>
      </w:pPr>
      <w:r w:rsidRPr="00A51D29">
        <w:t>Adresa: Vršovická 1442/65, Praha 10, 100 10</w:t>
      </w:r>
    </w:p>
    <w:p w14:paraId="21CC4254" w14:textId="77777777" w:rsidR="00A51D29" w:rsidRPr="00A51D29" w:rsidRDefault="00A51D29" w:rsidP="00A51D29">
      <w:pPr>
        <w:ind w:left="426" w:firstLine="0"/>
        <w:rPr>
          <w:bCs/>
          <w:i/>
        </w:rPr>
      </w:pPr>
      <w:r w:rsidRPr="00A51D29">
        <w:rPr>
          <w:bCs/>
          <w:i/>
        </w:rPr>
        <w:t>(dále jen „poskytovatel dotace“)</w:t>
      </w:r>
    </w:p>
    <w:p w14:paraId="34194245" w14:textId="77777777" w:rsidR="00A51D29" w:rsidRPr="00A51D29" w:rsidRDefault="00A51D29" w:rsidP="00A51D29">
      <w:pPr>
        <w:ind w:firstLine="0"/>
      </w:pPr>
    </w:p>
    <w:p w14:paraId="48101BEB" w14:textId="77777777" w:rsidR="00A51D29" w:rsidRPr="00A51D29" w:rsidRDefault="00A51D29" w:rsidP="00DE6A67">
      <w:pPr>
        <w:spacing w:after="120"/>
        <w:ind w:firstLine="0"/>
        <w:rPr>
          <w:b/>
        </w:rPr>
      </w:pPr>
      <w:r w:rsidRPr="00A51D29">
        <w:rPr>
          <w:b/>
        </w:rPr>
        <w:t>Příjemce dotace:</w:t>
      </w:r>
    </w:p>
    <w:p w14:paraId="2D0BF1D2" w14:textId="0F2850E9" w:rsidR="00AB4ACA" w:rsidRPr="00A51D29" w:rsidRDefault="00F80C1D" w:rsidP="00AB4ACA">
      <w:pPr>
        <w:pStyle w:val="slovanseznam"/>
        <w:numPr>
          <w:ilvl w:val="0"/>
          <w:numId w:val="0"/>
        </w:numPr>
        <w:ind w:left="360"/>
        <w:rPr>
          <w:b/>
        </w:rPr>
      </w:pPr>
      <w:r>
        <w:rPr>
          <w:b/>
        </w:rPr>
        <w:t>Česká informační agentura životního prostředí (CENIA)</w:t>
      </w:r>
    </w:p>
    <w:p w14:paraId="3E48CAE6" w14:textId="67CA83BF" w:rsidR="00AB4ACA" w:rsidRPr="002273B7" w:rsidRDefault="00AB4ACA" w:rsidP="00AB4ACA">
      <w:pPr>
        <w:pStyle w:val="slovanseznam"/>
        <w:numPr>
          <w:ilvl w:val="0"/>
          <w:numId w:val="0"/>
        </w:numPr>
        <w:ind w:left="360"/>
        <w:rPr>
          <w:highlight w:val="lightGray"/>
        </w:rPr>
      </w:pPr>
      <w:r w:rsidRPr="00A51D29">
        <w:t xml:space="preserve">sídlo:  </w:t>
      </w:r>
      <w:r w:rsidRPr="00A51D29">
        <w:tab/>
      </w:r>
      <w:r w:rsidRPr="00A51D29">
        <w:tab/>
      </w:r>
      <w:r w:rsidRPr="00A51D29">
        <w:tab/>
      </w:r>
      <w:r w:rsidR="00F80C1D">
        <w:t>Moskevská 1523/63</w:t>
      </w:r>
      <w:r w:rsidR="00F80C1D" w:rsidRPr="00007FC0">
        <w:t xml:space="preserve">, </w:t>
      </w:r>
      <w:r w:rsidR="00F80C1D">
        <w:t>101</w:t>
      </w:r>
      <w:r w:rsidR="00F80C1D" w:rsidRPr="00007FC0">
        <w:t xml:space="preserve"> 00 Praha </w:t>
      </w:r>
      <w:r w:rsidR="00F80C1D">
        <w:t>10</w:t>
      </w:r>
    </w:p>
    <w:p w14:paraId="099CA995" w14:textId="57203069" w:rsidR="00AB4ACA" w:rsidRPr="00F540BC" w:rsidRDefault="00AB4ACA" w:rsidP="00AB4ACA">
      <w:pPr>
        <w:pStyle w:val="slovanseznam"/>
        <w:numPr>
          <w:ilvl w:val="0"/>
          <w:numId w:val="0"/>
        </w:numPr>
        <w:tabs>
          <w:tab w:val="left" w:pos="2835"/>
        </w:tabs>
        <w:ind w:left="360"/>
      </w:pPr>
      <w:r w:rsidRPr="00F540BC">
        <w:t xml:space="preserve">IČ: </w:t>
      </w:r>
      <w:r w:rsidRPr="00F540BC">
        <w:tab/>
      </w:r>
      <w:r w:rsidRPr="00F540BC">
        <w:tab/>
      </w:r>
      <w:r w:rsidR="00F80C1D" w:rsidRPr="00A95D65">
        <w:t>45249130</w:t>
      </w:r>
      <w:r w:rsidRPr="00F540BC">
        <w:tab/>
      </w:r>
    </w:p>
    <w:p w14:paraId="5A226C4E" w14:textId="004476BB" w:rsidR="00AB4ACA" w:rsidRPr="00D7774F" w:rsidRDefault="00AB4ACA" w:rsidP="00AB4ACA">
      <w:pPr>
        <w:pStyle w:val="slovanseznam"/>
        <w:numPr>
          <w:ilvl w:val="0"/>
          <w:numId w:val="0"/>
        </w:numPr>
        <w:tabs>
          <w:tab w:val="num" w:pos="426"/>
        </w:tabs>
        <w:spacing w:before="60"/>
        <w:ind w:left="2835" w:hanging="2478"/>
      </w:pPr>
      <w:r w:rsidRPr="00F540BC">
        <w:t xml:space="preserve">statutární orgán: </w:t>
      </w:r>
      <w:r w:rsidRPr="00F540BC">
        <w:tab/>
      </w:r>
      <w:r w:rsidR="00F80C1D">
        <w:t>Ing. Jiří Valta</w:t>
      </w:r>
      <w:r w:rsidRPr="00F540BC">
        <w:t xml:space="preserve">, </w:t>
      </w:r>
      <w:r w:rsidRPr="00674AD6">
        <w:t>ředitel</w:t>
      </w:r>
    </w:p>
    <w:p w14:paraId="75A1C87F" w14:textId="4A42C931" w:rsidR="00AB4ACA" w:rsidRPr="00D7774F" w:rsidRDefault="00AB4ACA" w:rsidP="00AB4ACA">
      <w:pPr>
        <w:pStyle w:val="slovanseznam"/>
        <w:numPr>
          <w:ilvl w:val="0"/>
          <w:numId w:val="0"/>
        </w:numPr>
        <w:tabs>
          <w:tab w:val="num" w:pos="360"/>
        </w:tabs>
        <w:spacing w:before="60"/>
        <w:ind w:left="357"/>
        <w:rPr>
          <w:color w:val="000000" w:themeColor="text1"/>
        </w:rPr>
      </w:pPr>
      <w:r w:rsidRPr="00D7774F">
        <w:t xml:space="preserve">bankovní spojení: </w:t>
      </w:r>
      <w:r w:rsidRPr="00D7774F">
        <w:tab/>
      </w:r>
      <w:r w:rsidRPr="00D7774F">
        <w:rPr>
          <w:color w:val="000000" w:themeColor="text1"/>
        </w:rPr>
        <w:t>Česká národní banka</w:t>
      </w:r>
    </w:p>
    <w:p w14:paraId="5A959A02" w14:textId="5D8B8892" w:rsidR="00AB4ACA" w:rsidRPr="00D7774F" w:rsidRDefault="00AB4ACA" w:rsidP="00AB4ACA">
      <w:pPr>
        <w:pStyle w:val="slovanseznam"/>
        <w:numPr>
          <w:ilvl w:val="0"/>
          <w:numId w:val="0"/>
        </w:numPr>
        <w:tabs>
          <w:tab w:val="num" w:pos="360"/>
        </w:tabs>
        <w:spacing w:before="60"/>
        <w:ind w:left="357"/>
        <w:rPr>
          <w:color w:val="000000" w:themeColor="text1"/>
        </w:rPr>
      </w:pPr>
      <w:r w:rsidRPr="00D7774F">
        <w:rPr>
          <w:color w:val="000000" w:themeColor="text1"/>
        </w:rPr>
        <w:t>číslo bankovního účtu:</w:t>
      </w:r>
      <w:r w:rsidRPr="00D7774F">
        <w:rPr>
          <w:color w:val="000000" w:themeColor="text1"/>
        </w:rPr>
        <w:tab/>
      </w:r>
    </w:p>
    <w:p w14:paraId="384231E4" w14:textId="77777777" w:rsidR="00A51D29" w:rsidRPr="00A51D29" w:rsidRDefault="00A51D29" w:rsidP="00AB4ACA">
      <w:pPr>
        <w:pStyle w:val="slovanseznam"/>
        <w:numPr>
          <w:ilvl w:val="0"/>
          <w:numId w:val="0"/>
        </w:numPr>
        <w:tabs>
          <w:tab w:val="num" w:pos="360"/>
        </w:tabs>
        <w:spacing w:before="60"/>
        <w:ind w:left="357"/>
        <w:rPr>
          <w:i/>
        </w:rPr>
      </w:pPr>
      <w:r w:rsidRPr="00D7774F">
        <w:rPr>
          <w:i/>
        </w:rPr>
        <w:t>(dále jen „příjemce</w:t>
      </w:r>
      <w:r w:rsidR="00612650" w:rsidRPr="00D7774F">
        <w:rPr>
          <w:i/>
        </w:rPr>
        <w:t xml:space="preserve"> dotace</w:t>
      </w:r>
      <w:r w:rsidRPr="00D7774F">
        <w:rPr>
          <w:i/>
        </w:rPr>
        <w:t>“)</w:t>
      </w:r>
    </w:p>
    <w:p w14:paraId="5E80D8A2" w14:textId="77777777" w:rsidR="00E3424A" w:rsidRDefault="00E3424A" w:rsidP="001F708B">
      <w:pPr>
        <w:pStyle w:val="Nadpis2"/>
        <w:jc w:val="right"/>
      </w:pPr>
    </w:p>
    <w:p w14:paraId="1003B2C5" w14:textId="77777777" w:rsidR="00E3424A" w:rsidRPr="00325E0E" w:rsidRDefault="00E3424A" w:rsidP="002B1561">
      <w:pPr>
        <w:pStyle w:val="Nadpis2"/>
        <w:spacing w:before="240" w:after="240"/>
        <w:rPr>
          <w:color w:val="008000"/>
          <w:sz w:val="28"/>
          <w:szCs w:val="28"/>
        </w:rPr>
      </w:pPr>
      <w:r>
        <w:t xml:space="preserve">Část I – Obecné vymezení </w:t>
      </w:r>
    </w:p>
    <w:p w14:paraId="78EDE2F7" w14:textId="573A88EA" w:rsidR="00007FC0" w:rsidRDefault="00E82E01" w:rsidP="00D67B79">
      <w:pPr>
        <w:autoSpaceDE w:val="0"/>
        <w:autoSpaceDN w:val="0"/>
        <w:adjustRightInd w:val="0"/>
        <w:ind w:firstLine="0"/>
      </w:pPr>
      <w:r>
        <w:t>Poskytovatel dotace</w:t>
      </w:r>
      <w:r w:rsidR="00007FC0">
        <w:t xml:space="preserve"> na základě </w:t>
      </w:r>
      <w:r w:rsidR="00017416" w:rsidRPr="00017416">
        <w:t>schválení MŽP</w:t>
      </w:r>
      <w:r w:rsidR="00007FC0">
        <w:t xml:space="preserve"> a </w:t>
      </w:r>
      <w:proofErr w:type="spellStart"/>
      <w:r w:rsidR="00EC4D36">
        <w:t>Subsidy</w:t>
      </w:r>
      <w:proofErr w:type="spellEnd"/>
      <w:r w:rsidR="00650EE0">
        <w:t xml:space="preserve"> </w:t>
      </w:r>
      <w:proofErr w:type="spellStart"/>
      <w:r w:rsidR="00EC4D36">
        <w:t>Contract</w:t>
      </w:r>
      <w:proofErr w:type="spellEnd"/>
      <w:r w:rsidR="00650EE0">
        <w:t xml:space="preserve"> </w:t>
      </w:r>
      <w:proofErr w:type="spellStart"/>
      <w:r w:rsidR="00EC4D36">
        <w:t>between</w:t>
      </w:r>
      <w:proofErr w:type="spellEnd"/>
      <w:r w:rsidR="00650EE0">
        <w:t xml:space="preserve"> </w:t>
      </w:r>
      <w:proofErr w:type="spellStart"/>
      <w:r w:rsidR="00EC4D36">
        <w:t>the</w:t>
      </w:r>
      <w:proofErr w:type="spellEnd"/>
      <w:r w:rsidR="00650EE0">
        <w:t xml:space="preserve"> </w:t>
      </w:r>
      <w:proofErr w:type="spellStart"/>
      <w:r w:rsidR="00EC4D36">
        <w:t>Interreg</w:t>
      </w:r>
      <w:proofErr w:type="spellEnd"/>
      <w:r w:rsidR="00650EE0">
        <w:t xml:space="preserve"> </w:t>
      </w:r>
      <w:proofErr w:type="spellStart"/>
      <w:r w:rsidR="00EC4D36">
        <w:t>Central</w:t>
      </w:r>
      <w:proofErr w:type="spellEnd"/>
      <w:r w:rsidR="00650EE0">
        <w:t xml:space="preserve"> </w:t>
      </w:r>
      <w:proofErr w:type="spellStart"/>
      <w:r w:rsidR="00EC4D36">
        <w:t>Europe</w:t>
      </w:r>
      <w:proofErr w:type="spellEnd"/>
      <w:r w:rsidR="00650EE0">
        <w:t xml:space="preserve"> </w:t>
      </w:r>
      <w:proofErr w:type="spellStart"/>
      <w:r w:rsidR="00EC4D36">
        <w:t>Managing</w:t>
      </w:r>
      <w:proofErr w:type="spellEnd"/>
      <w:r w:rsidR="00650EE0">
        <w:t xml:space="preserve"> </w:t>
      </w:r>
      <w:proofErr w:type="spellStart"/>
      <w:r w:rsidR="00EC4D36">
        <w:t>Authority</w:t>
      </w:r>
      <w:proofErr w:type="spellEnd"/>
      <w:r w:rsidR="00EC4D36">
        <w:t xml:space="preserve"> and </w:t>
      </w:r>
      <w:proofErr w:type="spellStart"/>
      <w:r w:rsidR="00EC4D36">
        <w:t>the</w:t>
      </w:r>
      <w:proofErr w:type="spellEnd"/>
      <w:r w:rsidR="00EC4D36">
        <w:t xml:space="preserve"> Project Lead Partner</w:t>
      </w:r>
      <w:r w:rsidR="002E6A72">
        <w:t xml:space="preserve">, a v souladu se zákonem </w:t>
      </w:r>
      <w:r w:rsidR="00336E49">
        <w:br/>
      </w:r>
      <w:r w:rsidR="002E6A72">
        <w:t xml:space="preserve">č. 218/2000 Sb., o rozpočtových pravidlech a o změně některých souvisejících zákonů (rozpočtová pravidla), ve znění pozdějších předpisů, poskytuje příjemci dotace v rámci </w:t>
      </w:r>
      <w:r w:rsidR="002E6A72" w:rsidRPr="00AA02F2">
        <w:t xml:space="preserve">programu </w:t>
      </w:r>
      <w:proofErr w:type="spellStart"/>
      <w:r w:rsidR="00FA510E">
        <w:t>Interreg</w:t>
      </w:r>
      <w:proofErr w:type="spellEnd"/>
      <w:r w:rsidR="00650EE0">
        <w:t xml:space="preserve"> </w:t>
      </w:r>
      <w:proofErr w:type="spellStart"/>
      <w:r w:rsidR="00F22F93">
        <w:t>Central</w:t>
      </w:r>
      <w:proofErr w:type="spellEnd"/>
      <w:r w:rsidR="00650EE0">
        <w:t xml:space="preserve"> </w:t>
      </w:r>
      <w:proofErr w:type="spellStart"/>
      <w:r w:rsidR="00F22F93">
        <w:t>Europe</w:t>
      </w:r>
      <w:proofErr w:type="spellEnd"/>
      <w:r w:rsidR="00FA510E">
        <w:t xml:space="preserve"> 2021-2027 </w:t>
      </w:r>
      <w:r w:rsidR="002E6A72">
        <w:t>neinvestiční finanční prostředky jako dotaci na zabezpečení spolufinancování realizace následujícího projektu</w:t>
      </w:r>
      <w:r w:rsidR="00007FC0">
        <w:t>:</w:t>
      </w:r>
    </w:p>
    <w:p w14:paraId="59290ECC" w14:textId="77777777" w:rsidR="00D343C2" w:rsidRDefault="00D343C2" w:rsidP="00D343C2">
      <w:pPr>
        <w:pStyle w:val="slovanseznam"/>
        <w:numPr>
          <w:ilvl w:val="0"/>
          <w:numId w:val="0"/>
        </w:numPr>
        <w:spacing w:before="60"/>
        <w:rPr>
          <w:i/>
        </w:rPr>
      </w:pPr>
    </w:p>
    <w:p w14:paraId="5BB3477C" w14:textId="77777777" w:rsidR="00D343C2" w:rsidRDefault="00D343C2" w:rsidP="00A51D29">
      <w:pPr>
        <w:pStyle w:val="slovanseznam"/>
        <w:numPr>
          <w:ilvl w:val="0"/>
          <w:numId w:val="0"/>
        </w:numPr>
        <w:spacing w:before="60"/>
        <w:ind w:left="360" w:firstLine="491"/>
        <w:rPr>
          <w:i/>
        </w:rPr>
      </w:pPr>
    </w:p>
    <w:p w14:paraId="07CA3B8A" w14:textId="77777777" w:rsidR="00D343C2" w:rsidRDefault="00D343C2" w:rsidP="00A51D29">
      <w:pPr>
        <w:pStyle w:val="slovanseznam"/>
        <w:numPr>
          <w:ilvl w:val="0"/>
          <w:numId w:val="0"/>
        </w:numPr>
        <w:spacing w:before="60"/>
        <w:ind w:left="360" w:firstLine="491"/>
        <w:rPr>
          <w:i/>
        </w:rPr>
      </w:pPr>
    </w:p>
    <w:p w14:paraId="745AC84A" w14:textId="77777777" w:rsidR="00854678" w:rsidRDefault="00854678" w:rsidP="00A51D29">
      <w:pPr>
        <w:pStyle w:val="slovanseznam"/>
        <w:numPr>
          <w:ilvl w:val="0"/>
          <w:numId w:val="0"/>
        </w:numPr>
        <w:spacing w:before="60"/>
        <w:ind w:left="360" w:firstLine="491"/>
        <w:rPr>
          <w:i/>
        </w:rPr>
      </w:pPr>
    </w:p>
    <w:p w14:paraId="59C2B0B3" w14:textId="77777777" w:rsidR="00A51D29" w:rsidRPr="00A51D29" w:rsidRDefault="00A51D29" w:rsidP="00621EB9">
      <w:pPr>
        <w:pStyle w:val="slovanseznam"/>
        <w:numPr>
          <w:ilvl w:val="0"/>
          <w:numId w:val="9"/>
        </w:numPr>
        <w:spacing w:after="120"/>
        <w:ind w:left="426"/>
      </w:pPr>
      <w:r w:rsidRPr="00A51D29">
        <w:rPr>
          <w:b/>
          <w:bCs/>
        </w:rPr>
        <w:t>Specifikace projektu</w:t>
      </w:r>
    </w:p>
    <w:p w14:paraId="616D4802" w14:textId="03EC1F68" w:rsidR="003410E9" w:rsidRDefault="00A51D29" w:rsidP="00105ECE">
      <w:pPr>
        <w:pStyle w:val="slovanseznam"/>
        <w:numPr>
          <w:ilvl w:val="0"/>
          <w:numId w:val="8"/>
        </w:numPr>
        <w:tabs>
          <w:tab w:val="left" w:pos="284"/>
        </w:tabs>
        <w:ind w:left="709" w:hanging="349"/>
      </w:pPr>
      <w:r w:rsidRPr="00A51D29">
        <w:t xml:space="preserve">název projektu: </w:t>
      </w:r>
      <w:r w:rsidRPr="00A51D29">
        <w:tab/>
      </w:r>
      <w:r w:rsidRPr="00A51D29">
        <w:tab/>
      </w:r>
      <w:proofErr w:type="spellStart"/>
      <w:r w:rsidR="00105ECE">
        <w:t>Wildfire</w:t>
      </w:r>
      <w:proofErr w:type="spellEnd"/>
      <w:r w:rsidR="00105ECE">
        <w:t xml:space="preserve"> CE</w:t>
      </w:r>
    </w:p>
    <w:p w14:paraId="387069FD" w14:textId="2560BAB9" w:rsidR="00A51D29" w:rsidRPr="00490EEB" w:rsidRDefault="007048C6" w:rsidP="00621EB9">
      <w:pPr>
        <w:pStyle w:val="slovanseznam"/>
        <w:numPr>
          <w:ilvl w:val="0"/>
          <w:numId w:val="8"/>
        </w:numPr>
        <w:tabs>
          <w:tab w:val="left" w:pos="3544"/>
        </w:tabs>
        <w:jc w:val="left"/>
        <w:rPr>
          <w:b/>
        </w:rPr>
      </w:pPr>
      <w:r>
        <w:t>číslo projekt</w:t>
      </w:r>
      <w:r w:rsidR="00174543">
        <w:t>u</w:t>
      </w:r>
      <w:r w:rsidR="00A51D29" w:rsidRPr="00A51D29">
        <w:t>:</w:t>
      </w:r>
      <w:r w:rsidR="00A51D29" w:rsidRPr="00A51D29">
        <w:tab/>
      </w:r>
      <w:r w:rsidR="00105ECE">
        <w:t>CE0200934</w:t>
      </w:r>
    </w:p>
    <w:p w14:paraId="4B9EF304" w14:textId="608F9081" w:rsidR="00490EEB" w:rsidRPr="00767B63" w:rsidRDefault="00490EEB" w:rsidP="00621EB9">
      <w:pPr>
        <w:pStyle w:val="slovanseznam"/>
        <w:numPr>
          <w:ilvl w:val="0"/>
          <w:numId w:val="8"/>
        </w:numPr>
        <w:tabs>
          <w:tab w:val="left" w:pos="3544"/>
        </w:tabs>
        <w:jc w:val="left"/>
        <w:rPr>
          <w:b/>
        </w:rPr>
      </w:pPr>
      <w:r>
        <w:t>vedoucí partner:</w:t>
      </w:r>
      <w:r>
        <w:tab/>
      </w:r>
      <w:proofErr w:type="spellStart"/>
      <w:r w:rsidR="00CD35CC">
        <w:t>Saxon</w:t>
      </w:r>
      <w:proofErr w:type="spellEnd"/>
      <w:r w:rsidR="00CD35CC">
        <w:t xml:space="preserve"> </w:t>
      </w:r>
      <w:proofErr w:type="spellStart"/>
      <w:r w:rsidR="00CD35CC">
        <w:t>State</w:t>
      </w:r>
      <w:proofErr w:type="spellEnd"/>
      <w:r w:rsidR="00CD35CC">
        <w:t xml:space="preserve"> Ministry </w:t>
      </w:r>
      <w:proofErr w:type="spellStart"/>
      <w:r w:rsidR="00CD35CC">
        <w:t>for</w:t>
      </w:r>
      <w:proofErr w:type="spellEnd"/>
      <w:r w:rsidR="00CD35CC">
        <w:t xml:space="preserve"> </w:t>
      </w:r>
      <w:proofErr w:type="spellStart"/>
      <w:r w:rsidR="00CD35CC">
        <w:t>Regional</w:t>
      </w:r>
      <w:proofErr w:type="spellEnd"/>
      <w:r w:rsidR="00CD35CC">
        <w:t xml:space="preserve"> Development</w:t>
      </w:r>
    </w:p>
    <w:p w14:paraId="2BDDADB5" w14:textId="7C721D03" w:rsidR="00696A56" w:rsidRDefault="00696A56" w:rsidP="00621EB9">
      <w:pPr>
        <w:pStyle w:val="slovanseznam"/>
        <w:numPr>
          <w:ilvl w:val="0"/>
          <w:numId w:val="8"/>
        </w:numPr>
        <w:tabs>
          <w:tab w:val="left" w:pos="3544"/>
        </w:tabs>
        <w:jc w:val="left"/>
      </w:pPr>
      <w:r w:rsidRPr="00696A56">
        <w:t>pozice příjemce dotace v projektu:</w:t>
      </w:r>
      <w:r w:rsidR="009701B3">
        <w:t xml:space="preserve"> </w:t>
      </w:r>
      <w:r w:rsidR="00CD35CC">
        <w:t>6</w:t>
      </w:r>
    </w:p>
    <w:p w14:paraId="725DB6A4" w14:textId="32ECBB5D" w:rsidR="00612650" w:rsidRDefault="00490EEB" w:rsidP="00621EB9">
      <w:pPr>
        <w:pStyle w:val="slovanseznam"/>
        <w:numPr>
          <w:ilvl w:val="0"/>
          <w:numId w:val="8"/>
        </w:numPr>
        <w:tabs>
          <w:tab w:val="left" w:pos="3544"/>
        </w:tabs>
        <w:jc w:val="left"/>
        <w:rPr>
          <w:i/>
        </w:rPr>
      </w:pPr>
      <w:r>
        <w:t>název programu:</w:t>
      </w:r>
      <w:r>
        <w:tab/>
      </w:r>
      <w:r w:rsidR="005B7477" w:rsidRPr="005B7477">
        <w:t xml:space="preserve">Program </w:t>
      </w:r>
      <w:proofErr w:type="spellStart"/>
      <w:r w:rsidR="005B7477" w:rsidRPr="005B7477">
        <w:t>Interreg</w:t>
      </w:r>
      <w:proofErr w:type="spellEnd"/>
      <w:r w:rsidR="005B7477" w:rsidRPr="005B7477">
        <w:t xml:space="preserve"> </w:t>
      </w:r>
      <w:proofErr w:type="spellStart"/>
      <w:r w:rsidR="005B7477" w:rsidRPr="005B7477">
        <w:t>Central</w:t>
      </w:r>
      <w:proofErr w:type="spellEnd"/>
      <w:r w:rsidR="005B7477" w:rsidRPr="005B7477">
        <w:t xml:space="preserve"> </w:t>
      </w:r>
      <w:proofErr w:type="spellStart"/>
      <w:r w:rsidR="005B7477" w:rsidRPr="005B7477">
        <w:t>Europe</w:t>
      </w:r>
      <w:proofErr w:type="spellEnd"/>
      <w:r w:rsidR="005B7477" w:rsidRPr="005B7477">
        <w:t xml:space="preserve"> </w:t>
      </w:r>
      <w:r w:rsidR="00601B02">
        <w:t>2021 - 2027</w:t>
      </w:r>
      <w:r w:rsidR="00D67B79">
        <w:br/>
      </w:r>
      <w:r w:rsidR="00A51D29" w:rsidRPr="00D67B79">
        <w:rPr>
          <w:i/>
        </w:rPr>
        <w:t>(dále jen „projekt“)</w:t>
      </w:r>
    </w:p>
    <w:p w14:paraId="6FCDF0E6" w14:textId="77777777" w:rsidR="00336E49" w:rsidRDefault="00336E49" w:rsidP="00336E49">
      <w:pPr>
        <w:pStyle w:val="slovanseznam"/>
        <w:numPr>
          <w:ilvl w:val="0"/>
          <w:numId w:val="0"/>
        </w:numPr>
        <w:tabs>
          <w:tab w:val="left" w:pos="3544"/>
        </w:tabs>
        <w:ind w:left="720"/>
        <w:jc w:val="left"/>
        <w:rPr>
          <w:i/>
        </w:rPr>
      </w:pPr>
    </w:p>
    <w:p w14:paraId="1034B322" w14:textId="77777777" w:rsidR="00643AAC" w:rsidRPr="00D67B79" w:rsidRDefault="00643AAC" w:rsidP="00643AAC">
      <w:pPr>
        <w:pStyle w:val="slovanseznam"/>
        <w:numPr>
          <w:ilvl w:val="0"/>
          <w:numId w:val="0"/>
        </w:numPr>
        <w:tabs>
          <w:tab w:val="left" w:pos="3544"/>
        </w:tabs>
        <w:ind w:left="720"/>
        <w:jc w:val="left"/>
        <w:rPr>
          <w:i/>
        </w:rPr>
      </w:pPr>
    </w:p>
    <w:p w14:paraId="50C8D513" w14:textId="77777777" w:rsidR="009D2E1B" w:rsidRDefault="00E3424A" w:rsidP="00621EB9">
      <w:pPr>
        <w:pStyle w:val="slovanseznam"/>
        <w:numPr>
          <w:ilvl w:val="0"/>
          <w:numId w:val="9"/>
        </w:numPr>
        <w:ind w:left="426"/>
      </w:pPr>
      <w:r w:rsidRPr="00806245">
        <w:rPr>
          <w:b/>
        </w:rPr>
        <w:lastRenderedPageBreak/>
        <w:t>Finanční rámec projektu</w:t>
      </w:r>
    </w:p>
    <w:p w14:paraId="43A31CCF" w14:textId="05E11DCA" w:rsidR="00E3457C" w:rsidRPr="00840052" w:rsidRDefault="00E3457C" w:rsidP="00621EB9">
      <w:pPr>
        <w:pStyle w:val="slovanseznam"/>
        <w:keepNext/>
        <w:numPr>
          <w:ilvl w:val="0"/>
          <w:numId w:val="11"/>
        </w:numPr>
        <w:ind w:left="426"/>
      </w:pPr>
      <w:r w:rsidRPr="00840052">
        <w:t xml:space="preserve">Celkové předpokládané výdaje příjemce dotace na realizaci projektu činí </w:t>
      </w:r>
      <w:r w:rsidR="001D03A3">
        <w:t>6 191 276</w:t>
      </w:r>
      <w:r w:rsidR="00336E49">
        <w:t xml:space="preserve"> </w:t>
      </w:r>
      <w:r w:rsidR="00F2379C">
        <w:t>Kč</w:t>
      </w:r>
      <w:r w:rsidR="00336E49">
        <w:t xml:space="preserve"> </w:t>
      </w:r>
      <w:r w:rsidR="00F2379C">
        <w:t>(</w:t>
      </w:r>
      <w:r w:rsidR="002952AC">
        <w:t>238 126,00</w:t>
      </w:r>
      <w:r w:rsidR="00705590">
        <w:t xml:space="preserve"> </w:t>
      </w:r>
      <w:r w:rsidRPr="00840052">
        <w:t>EUR</w:t>
      </w:r>
      <w:r w:rsidR="00F2379C">
        <w:t>)</w:t>
      </w:r>
      <w:r w:rsidRPr="00840052">
        <w:t>.</w:t>
      </w:r>
    </w:p>
    <w:p w14:paraId="6395020C" w14:textId="7C7B6F07" w:rsidR="00E3457C" w:rsidRPr="00840052" w:rsidRDefault="00E3457C" w:rsidP="005E7955">
      <w:pPr>
        <w:pStyle w:val="slovanseznam"/>
        <w:keepNext/>
        <w:numPr>
          <w:ilvl w:val="0"/>
          <w:numId w:val="0"/>
        </w:numPr>
        <w:ind w:left="426"/>
      </w:pPr>
      <w:r w:rsidRPr="00840052">
        <w:t xml:space="preserve">Dotace z rozpočtu MŽP se poskytuje v hodnotě maximálně </w:t>
      </w:r>
      <w:r w:rsidR="002570DC" w:rsidRPr="002570DC">
        <w:t>1</w:t>
      </w:r>
      <w:r w:rsidR="00705B2F">
        <w:t> </w:t>
      </w:r>
      <w:r w:rsidR="002570DC" w:rsidRPr="002570DC">
        <w:t>238</w:t>
      </w:r>
      <w:r w:rsidR="00705B2F">
        <w:t xml:space="preserve"> </w:t>
      </w:r>
      <w:r w:rsidR="002570DC" w:rsidRPr="002570DC">
        <w:t>255,2</w:t>
      </w:r>
      <w:r w:rsidR="00F2379C">
        <w:t xml:space="preserve"> Kč (</w:t>
      </w:r>
      <w:r w:rsidR="002952AC">
        <w:t>47 625,20</w:t>
      </w:r>
      <w:r w:rsidR="009701B3">
        <w:t xml:space="preserve"> </w:t>
      </w:r>
      <w:r w:rsidR="009634D7" w:rsidRPr="009634D7">
        <w:t>EUR</w:t>
      </w:r>
      <w:r w:rsidR="00F2379C">
        <w:t>)</w:t>
      </w:r>
      <w:r w:rsidRPr="00840052">
        <w:t xml:space="preserve">, což je maximálně </w:t>
      </w:r>
      <w:r w:rsidR="00972D27" w:rsidRPr="00190A45">
        <w:t>20</w:t>
      </w:r>
      <w:r w:rsidRPr="00190A45">
        <w:t> %</w:t>
      </w:r>
      <w:r w:rsidRPr="00840052">
        <w:t xml:space="preserve"> z celkových předpokládaných způsobilých výdajů </w:t>
      </w:r>
      <w:r w:rsidR="00F22DD3">
        <w:t xml:space="preserve">příjemce dotace na realizaci </w:t>
      </w:r>
      <w:r w:rsidRPr="00840052">
        <w:t>projektu</w:t>
      </w:r>
      <w:r w:rsidR="007A5BAD">
        <w:t xml:space="preserve">, </w:t>
      </w:r>
      <w:r w:rsidR="007A5BAD" w:rsidRPr="00D7774F">
        <w:t>při stanoveném kurzu 26</w:t>
      </w:r>
      <w:r w:rsidR="00001D42" w:rsidRPr="00D7774F">
        <w:t xml:space="preserve"> CZK/1 Euro.</w:t>
      </w:r>
    </w:p>
    <w:p w14:paraId="667C5FD2" w14:textId="77777777" w:rsidR="00E3457C" w:rsidRPr="00840052" w:rsidRDefault="00E3457C" w:rsidP="005E7955">
      <w:pPr>
        <w:pStyle w:val="slovanseznam"/>
        <w:keepNext/>
        <w:numPr>
          <w:ilvl w:val="0"/>
          <w:numId w:val="0"/>
        </w:numPr>
        <w:ind w:left="426"/>
      </w:pPr>
    </w:p>
    <w:p w14:paraId="4C74F6D8" w14:textId="7E078E42" w:rsidR="00E3457C" w:rsidRDefault="00E3457C" w:rsidP="00621EB9">
      <w:pPr>
        <w:pStyle w:val="slovanseznam"/>
        <w:keepNext/>
        <w:numPr>
          <w:ilvl w:val="0"/>
          <w:numId w:val="11"/>
        </w:numPr>
        <w:ind w:left="426"/>
      </w:pPr>
      <w:r w:rsidRPr="00840052">
        <w:t xml:space="preserve">V případě, že skutečná výše celkových způsobilých výdajů příjemce dotace na realizaci projektu bude nižší než </w:t>
      </w:r>
      <w:r w:rsidR="001D03A3">
        <w:t>6 191 276</w:t>
      </w:r>
      <w:r w:rsidR="009701B3">
        <w:t xml:space="preserve"> </w:t>
      </w:r>
      <w:r w:rsidR="00250696">
        <w:t>Kč</w:t>
      </w:r>
      <w:r w:rsidRPr="00840052">
        <w:t>, bude skutečná výše poskytnutých prostředků poměrně</w:t>
      </w:r>
      <w:r>
        <w:t xml:space="preserve"> snížena, přičemž procentní podíl dotace na celkových způsobilých výdajích </w:t>
      </w:r>
      <w:r w:rsidR="00696A56">
        <w:t>příjemce dotace</w:t>
      </w:r>
      <w:r>
        <w:t xml:space="preserve"> bude zachován</w:t>
      </w:r>
      <w:r w:rsidR="00696A56">
        <w:t>.</w:t>
      </w:r>
    </w:p>
    <w:p w14:paraId="3E2EAA77" w14:textId="77777777" w:rsidR="006B57F5" w:rsidRDefault="006B57F5" w:rsidP="00696A56">
      <w:pPr>
        <w:autoSpaceDE w:val="0"/>
        <w:autoSpaceDN w:val="0"/>
        <w:adjustRightInd w:val="0"/>
        <w:spacing w:after="120"/>
        <w:ind w:firstLine="0"/>
      </w:pPr>
    </w:p>
    <w:p w14:paraId="1F4E6396" w14:textId="77777777" w:rsidR="00E3424A" w:rsidRDefault="00E3424A" w:rsidP="00621EB9">
      <w:pPr>
        <w:pStyle w:val="Zhlav"/>
        <w:keepNext/>
        <w:numPr>
          <w:ilvl w:val="0"/>
          <w:numId w:val="9"/>
        </w:numPr>
        <w:tabs>
          <w:tab w:val="clear" w:pos="4536"/>
          <w:tab w:val="clear" w:pos="9072"/>
        </w:tabs>
        <w:spacing w:after="120"/>
        <w:ind w:left="358" w:hanging="358"/>
      </w:pPr>
      <w:r>
        <w:rPr>
          <w:b/>
          <w:bCs/>
        </w:rPr>
        <w:t xml:space="preserve">Účel </w:t>
      </w:r>
      <w:r w:rsidR="0037759F">
        <w:rPr>
          <w:b/>
          <w:bCs/>
        </w:rPr>
        <w:t>dotace</w:t>
      </w:r>
    </w:p>
    <w:p w14:paraId="1D4F287E" w14:textId="71E8ADD4" w:rsidR="00E3424A" w:rsidRDefault="0021490C" w:rsidP="006233A8">
      <w:pPr>
        <w:autoSpaceDE w:val="0"/>
        <w:autoSpaceDN w:val="0"/>
        <w:adjustRightInd w:val="0"/>
        <w:spacing w:after="120"/>
        <w:ind w:left="358" w:firstLine="0"/>
      </w:pPr>
      <w:r>
        <w:t xml:space="preserve">Dotace </w:t>
      </w:r>
      <w:r w:rsidR="0088119D">
        <w:t>je poskytována</w:t>
      </w:r>
      <w:r>
        <w:t xml:space="preserve"> za účelem </w:t>
      </w:r>
      <w:r w:rsidR="00A021BA">
        <w:t>spolu</w:t>
      </w:r>
      <w:r>
        <w:t xml:space="preserve">financování </w:t>
      </w:r>
      <w:r w:rsidR="006919AF">
        <w:t xml:space="preserve">schválených aktivit příjemce dotace prováděných v rámci realizace </w:t>
      </w:r>
      <w:r>
        <w:t xml:space="preserve">projektu uvedeného v části </w:t>
      </w:r>
      <w:r w:rsidR="003D48A9">
        <w:t>I</w:t>
      </w:r>
      <w:r>
        <w:t xml:space="preserve"> bod</w:t>
      </w:r>
      <w:r w:rsidR="008E32E8">
        <w:t>u</w:t>
      </w:r>
      <w:r w:rsidR="003D48A9">
        <w:t xml:space="preserve"> 1</w:t>
      </w:r>
      <w:r w:rsidR="00B701F8">
        <w:t>.</w:t>
      </w:r>
      <w:r w:rsidR="003D48A9">
        <w:t xml:space="preserve"> </w:t>
      </w:r>
      <w:r w:rsidR="00E3424A" w:rsidRPr="00D92B5B">
        <w:t>tohoto Rozhodnutí.</w:t>
      </w:r>
    </w:p>
    <w:p w14:paraId="00D129B1" w14:textId="77777777" w:rsidR="00696A56" w:rsidRDefault="00696A56" w:rsidP="006233A8">
      <w:pPr>
        <w:autoSpaceDE w:val="0"/>
        <w:autoSpaceDN w:val="0"/>
        <w:adjustRightInd w:val="0"/>
        <w:spacing w:after="120"/>
        <w:ind w:left="358" w:firstLine="0"/>
      </w:pPr>
    </w:p>
    <w:p w14:paraId="73391C73" w14:textId="77777777" w:rsidR="008F5358" w:rsidRPr="008F5358" w:rsidRDefault="008F5358" w:rsidP="00621EB9">
      <w:pPr>
        <w:pStyle w:val="slovanseznam"/>
        <w:keepNext/>
        <w:numPr>
          <w:ilvl w:val="0"/>
          <w:numId w:val="9"/>
        </w:numPr>
        <w:spacing w:after="120"/>
        <w:ind w:left="358" w:hanging="358"/>
        <w:rPr>
          <w:b/>
        </w:rPr>
      </w:pPr>
      <w:r w:rsidRPr="008F5358">
        <w:rPr>
          <w:b/>
        </w:rPr>
        <w:t>Časová způsobilost výdajů</w:t>
      </w:r>
    </w:p>
    <w:p w14:paraId="71056DF9" w14:textId="58907E7E" w:rsidR="00A021BA" w:rsidRDefault="00A021BA" w:rsidP="006233A8">
      <w:pPr>
        <w:pStyle w:val="slovanseznam"/>
        <w:keepNext/>
        <w:numPr>
          <w:ilvl w:val="0"/>
          <w:numId w:val="0"/>
        </w:numPr>
        <w:ind w:left="358"/>
        <w:rPr>
          <w:bCs/>
        </w:rPr>
      </w:pPr>
      <w:r>
        <w:rPr>
          <w:bCs/>
        </w:rPr>
        <w:t xml:space="preserve">Projekt je nutné realizovat v období od </w:t>
      </w:r>
      <w:r w:rsidR="00F245A6" w:rsidRPr="00632082">
        <w:rPr>
          <w:bCs/>
        </w:rPr>
        <w:t>1</w:t>
      </w:r>
      <w:r w:rsidR="005B2B3F" w:rsidRPr="00632082">
        <w:rPr>
          <w:bCs/>
        </w:rPr>
        <w:t>.</w:t>
      </w:r>
      <w:r w:rsidR="00F245A6" w:rsidRPr="00632082">
        <w:rPr>
          <w:bCs/>
        </w:rPr>
        <w:t xml:space="preserve"> </w:t>
      </w:r>
      <w:r w:rsidR="002952AC">
        <w:rPr>
          <w:bCs/>
        </w:rPr>
        <w:t>6</w:t>
      </w:r>
      <w:r w:rsidR="00C320FE" w:rsidRPr="00632082">
        <w:rPr>
          <w:bCs/>
        </w:rPr>
        <w:t>. 20</w:t>
      </w:r>
      <w:r w:rsidR="007874B7" w:rsidRPr="00632082">
        <w:rPr>
          <w:bCs/>
        </w:rPr>
        <w:t>2</w:t>
      </w:r>
      <w:r w:rsidR="00BD7166">
        <w:rPr>
          <w:bCs/>
        </w:rPr>
        <w:t>4</w:t>
      </w:r>
      <w:r w:rsidRPr="00632082">
        <w:rPr>
          <w:bCs/>
        </w:rPr>
        <w:t xml:space="preserve"> do </w:t>
      </w:r>
      <w:r w:rsidR="002952AC">
        <w:rPr>
          <w:bCs/>
        </w:rPr>
        <w:t>31</w:t>
      </w:r>
      <w:r w:rsidR="005B2B3F" w:rsidRPr="00632082">
        <w:rPr>
          <w:bCs/>
        </w:rPr>
        <w:t>.</w:t>
      </w:r>
      <w:r w:rsidR="00705590">
        <w:rPr>
          <w:bCs/>
        </w:rPr>
        <w:t xml:space="preserve"> </w:t>
      </w:r>
      <w:r w:rsidR="002952AC">
        <w:rPr>
          <w:bCs/>
        </w:rPr>
        <w:t>5</w:t>
      </w:r>
      <w:r w:rsidRPr="00632082">
        <w:rPr>
          <w:bCs/>
        </w:rPr>
        <w:t>. 20</w:t>
      </w:r>
      <w:r w:rsidR="00C320FE" w:rsidRPr="00632082">
        <w:rPr>
          <w:bCs/>
        </w:rPr>
        <w:t>2</w:t>
      </w:r>
      <w:r w:rsidR="00650EE0">
        <w:rPr>
          <w:bCs/>
        </w:rPr>
        <w:t>7</w:t>
      </w:r>
      <w:r w:rsidRPr="00632082">
        <w:rPr>
          <w:bCs/>
        </w:rPr>
        <w:t xml:space="preserve">. </w:t>
      </w:r>
      <w:r>
        <w:rPr>
          <w:bCs/>
        </w:rPr>
        <w:t xml:space="preserve">Výdaje jsou způsobilé pouze tehdy, pokud byly uhrazeny </w:t>
      </w:r>
      <w:r w:rsidR="00696A56" w:rsidRPr="008F5358">
        <w:rPr>
          <w:bCs/>
        </w:rPr>
        <w:t>do ukončení </w:t>
      </w:r>
      <w:r w:rsidR="00696A56">
        <w:rPr>
          <w:bCs/>
        </w:rPr>
        <w:t>období</w:t>
      </w:r>
      <w:r w:rsidR="00696A56" w:rsidRPr="008F5358">
        <w:rPr>
          <w:bCs/>
        </w:rPr>
        <w:t xml:space="preserve"> způsobilost</w:t>
      </w:r>
      <w:r w:rsidR="00696A56">
        <w:rPr>
          <w:bCs/>
        </w:rPr>
        <w:t>i</w:t>
      </w:r>
      <w:r w:rsidR="00696A56" w:rsidRPr="008F5358">
        <w:rPr>
          <w:bCs/>
        </w:rPr>
        <w:t xml:space="preserve"> výdajů dané</w:t>
      </w:r>
      <w:r w:rsidR="006919AF">
        <w:rPr>
          <w:bCs/>
        </w:rPr>
        <w:t>ho</w:t>
      </w:r>
      <w:r w:rsidR="00696A56" w:rsidRPr="008F5358">
        <w:rPr>
          <w:bCs/>
        </w:rPr>
        <w:t xml:space="preserve"> grantovou dohodou</w:t>
      </w:r>
      <w:r w:rsidR="008B2495">
        <w:rPr>
          <w:bCs/>
        </w:rPr>
        <w:t xml:space="preserve"> </w:t>
      </w:r>
      <w:r>
        <w:rPr>
          <w:bCs/>
        </w:rPr>
        <w:t>a pokud byla plnění, která jsou základem těchto výdajů, poskytnuta nejpozději do dne ukončení projektu</w:t>
      </w:r>
      <w:r w:rsidR="009701B3">
        <w:rPr>
          <w:bCs/>
        </w:rPr>
        <w:t>.</w:t>
      </w:r>
    </w:p>
    <w:p w14:paraId="7858DB1F" w14:textId="77777777" w:rsidR="00436314" w:rsidRDefault="00436314" w:rsidP="006233A8">
      <w:pPr>
        <w:pStyle w:val="slovanseznam"/>
        <w:keepNext/>
        <w:numPr>
          <w:ilvl w:val="0"/>
          <w:numId w:val="0"/>
        </w:numPr>
        <w:ind w:left="358"/>
        <w:rPr>
          <w:bCs/>
        </w:rPr>
      </w:pPr>
    </w:p>
    <w:p w14:paraId="03DB233C" w14:textId="77777777" w:rsidR="00E3424A" w:rsidRDefault="00E3424A" w:rsidP="002B1561">
      <w:pPr>
        <w:pStyle w:val="Nadpis2"/>
        <w:spacing w:before="240" w:after="240"/>
      </w:pPr>
      <w:r>
        <w:t xml:space="preserve">Část II – Právní rámec pro poskytnutí </w:t>
      </w:r>
      <w:r w:rsidR="00DF0FCD">
        <w:t>dotace</w:t>
      </w:r>
    </w:p>
    <w:p w14:paraId="08E368BA" w14:textId="77777777" w:rsidR="00055DAF" w:rsidRPr="00055DAF" w:rsidRDefault="00055DAF" w:rsidP="00621EB9">
      <w:pPr>
        <w:numPr>
          <w:ilvl w:val="0"/>
          <w:numId w:val="4"/>
        </w:numPr>
        <w:autoSpaceDE w:val="0"/>
        <w:autoSpaceDN w:val="0"/>
        <w:adjustRightInd w:val="0"/>
        <w:spacing w:after="120"/>
        <w:rPr>
          <w:b/>
        </w:rPr>
      </w:pPr>
      <w:r w:rsidRPr="00055DAF">
        <w:rPr>
          <w:b/>
        </w:rPr>
        <w:t>Právní rámec</w:t>
      </w:r>
    </w:p>
    <w:p w14:paraId="17355654" w14:textId="2F5AB041" w:rsidR="00E3424A" w:rsidRDefault="003D48A9" w:rsidP="00055DAF">
      <w:pPr>
        <w:autoSpaceDE w:val="0"/>
        <w:autoSpaceDN w:val="0"/>
        <w:adjustRightInd w:val="0"/>
        <w:spacing w:after="120"/>
        <w:ind w:left="357" w:firstLine="0"/>
      </w:pPr>
      <w:r w:rsidRPr="00BA6F9A">
        <w:t>Dotace</w:t>
      </w:r>
      <w:r w:rsidR="008B2495">
        <w:t xml:space="preserve"> </w:t>
      </w:r>
      <w:r w:rsidR="00E3424A" w:rsidRPr="00BA6F9A">
        <w:t>je poskytován</w:t>
      </w:r>
      <w:r w:rsidRPr="00BA6F9A">
        <w:t>a</w:t>
      </w:r>
      <w:r w:rsidR="00E3424A" w:rsidRPr="00BA6F9A">
        <w:t xml:space="preserve"> na základě § 14 zákona č. 218/2000 Sb., o rozpočtových pravidlech a o změně některých souvisejících zákonů (rozpočtová pravidla)</w:t>
      </w:r>
      <w:r w:rsidR="009B65AF" w:rsidRPr="00BA6F9A">
        <w:t>, ve znění pozdějších předpisů.</w:t>
      </w:r>
    </w:p>
    <w:p w14:paraId="743D952D" w14:textId="77777777" w:rsidR="005E7955" w:rsidRPr="00BA6F9A" w:rsidRDefault="005E7955" w:rsidP="00055DAF">
      <w:pPr>
        <w:autoSpaceDE w:val="0"/>
        <w:autoSpaceDN w:val="0"/>
        <w:adjustRightInd w:val="0"/>
        <w:spacing w:after="120"/>
        <w:ind w:left="357" w:firstLine="0"/>
      </w:pPr>
    </w:p>
    <w:p w14:paraId="7990D62E" w14:textId="77777777" w:rsidR="00055DAF" w:rsidRPr="00BA6F9A" w:rsidRDefault="00055DAF" w:rsidP="00621EB9">
      <w:pPr>
        <w:numPr>
          <w:ilvl w:val="0"/>
          <w:numId w:val="4"/>
        </w:numPr>
        <w:autoSpaceDE w:val="0"/>
        <w:autoSpaceDN w:val="0"/>
        <w:adjustRightInd w:val="0"/>
        <w:spacing w:after="120"/>
        <w:rPr>
          <w:b/>
        </w:rPr>
      </w:pPr>
      <w:r w:rsidRPr="00BA6F9A">
        <w:rPr>
          <w:b/>
        </w:rPr>
        <w:t>Související právní předpisy</w:t>
      </w:r>
    </w:p>
    <w:p w14:paraId="4475A636" w14:textId="067D177C" w:rsidR="00AE5B3E" w:rsidRDefault="00E3424A" w:rsidP="00055DAF">
      <w:pPr>
        <w:pStyle w:val="slovanseznam"/>
        <w:numPr>
          <w:ilvl w:val="0"/>
          <w:numId w:val="0"/>
        </w:numPr>
        <w:ind w:left="357"/>
      </w:pPr>
      <w:r w:rsidRPr="00BA6F9A">
        <w:t xml:space="preserve">Vztahy související s poskytnutím </w:t>
      </w:r>
      <w:r w:rsidR="0037759F" w:rsidRPr="00BA6F9A">
        <w:t xml:space="preserve">dotace </w:t>
      </w:r>
      <w:r w:rsidRPr="00BA6F9A">
        <w:t xml:space="preserve">se dále řídí zejména zákonem č. </w:t>
      </w:r>
      <w:r w:rsidR="00C831E5" w:rsidRPr="00BA6F9A">
        <w:t>134</w:t>
      </w:r>
      <w:r w:rsidRPr="00BA6F9A">
        <w:t>/</w:t>
      </w:r>
      <w:r w:rsidR="00C831E5" w:rsidRPr="00BA6F9A">
        <w:t xml:space="preserve">2016 </w:t>
      </w:r>
      <w:r w:rsidRPr="00BA6F9A">
        <w:t>Sb., o</w:t>
      </w:r>
      <w:r w:rsidR="001020A6" w:rsidRPr="00BA6F9A">
        <w:t> </w:t>
      </w:r>
      <w:r w:rsidR="00C831E5" w:rsidRPr="00BA6F9A">
        <w:t xml:space="preserve">zadávání </w:t>
      </w:r>
      <w:r w:rsidRPr="00BA6F9A">
        <w:t>veřejných zakáz</w:t>
      </w:r>
      <w:r w:rsidR="00C831E5" w:rsidRPr="00BA6F9A">
        <w:t>e</w:t>
      </w:r>
      <w:r w:rsidRPr="00BA6F9A">
        <w:t>k, ve znění pozdějších předpisů; zákonem č. 563/1991 Sb., o</w:t>
      </w:r>
      <w:r w:rsidR="001020A6" w:rsidRPr="00BA6F9A">
        <w:t> </w:t>
      </w:r>
      <w:r w:rsidRPr="00BA6F9A">
        <w:t xml:space="preserve">účetnictví, ve znění pozdějších předpisů; zákonem č. 586/1992 Sb., o daních z příjmů, ve znění pozdějších předpisů; zákonem č. 320/2001 Sb., o finanční kontrole ve veřejné správě a o změně některých zákonů, ve znění pozdějších předpisů; zákonem č. </w:t>
      </w:r>
      <w:r w:rsidR="003437D1" w:rsidRPr="00BA6F9A">
        <w:t xml:space="preserve">255/2012 </w:t>
      </w:r>
      <w:r w:rsidRPr="00BA6F9A">
        <w:t>Sb.</w:t>
      </w:r>
      <w:r w:rsidR="003437D1" w:rsidRPr="00BA6F9A">
        <w:t>,</w:t>
      </w:r>
      <w:r w:rsidR="008B2495">
        <w:t xml:space="preserve"> </w:t>
      </w:r>
      <w:r w:rsidR="003437D1" w:rsidRPr="00BA6F9A">
        <w:t>kontrolní řád</w:t>
      </w:r>
      <w:r w:rsidRPr="00BA6F9A">
        <w:t xml:space="preserve">, ve znění pozdějších předpisů; zákonem č. </w:t>
      </w:r>
      <w:r w:rsidR="003437D1" w:rsidRPr="00BA6F9A">
        <w:t>280/2009</w:t>
      </w:r>
      <w:r w:rsidRPr="00BA6F9A">
        <w:t xml:space="preserve"> Sb., </w:t>
      </w:r>
      <w:r w:rsidR="003437D1" w:rsidRPr="00BA6F9A">
        <w:t>daňový řád</w:t>
      </w:r>
      <w:r w:rsidRPr="00BA6F9A">
        <w:t>, ve</w:t>
      </w:r>
      <w:r w:rsidR="005A1BDC" w:rsidRPr="00BA6F9A">
        <w:t> </w:t>
      </w:r>
      <w:r w:rsidRPr="00BA6F9A">
        <w:t xml:space="preserve">znění pozdějších předpisů; vyhláškou č. </w:t>
      </w:r>
      <w:r w:rsidR="000C71A5" w:rsidRPr="00BA6F9A">
        <w:rPr>
          <w:color w:val="000000"/>
        </w:rPr>
        <w:t>367/2015</w:t>
      </w:r>
      <w:r w:rsidRPr="00BA6F9A">
        <w:t xml:space="preserve"> Sb., kterou se stanoví zásady </w:t>
      </w:r>
      <w:r w:rsidR="00D34DDC">
        <w:br/>
      </w:r>
      <w:r w:rsidRPr="00BA6F9A">
        <w:t>a termíny finančního vypořádání vztahů se státním rozpočtem, státními finančními aktivy nebo Národním fondem</w:t>
      </w:r>
      <w:r w:rsidR="00C312BD" w:rsidRPr="00BA6F9A">
        <w:t>,</w:t>
      </w:r>
      <w:r w:rsidRPr="00BA6F9A">
        <w:t xml:space="preserve"> a dalšími souvisejícími platnými právními předpisy České republiky.</w:t>
      </w:r>
    </w:p>
    <w:p w14:paraId="70763710" w14:textId="77777777" w:rsidR="00D647DE" w:rsidRDefault="00D647DE" w:rsidP="00D647DE">
      <w:pPr>
        <w:pStyle w:val="slovanseznam"/>
        <w:numPr>
          <w:ilvl w:val="0"/>
          <w:numId w:val="0"/>
        </w:numPr>
        <w:ind w:left="357"/>
      </w:pPr>
    </w:p>
    <w:p w14:paraId="022B4BAA" w14:textId="77777777" w:rsidR="00E3424A" w:rsidRDefault="00E3424A" w:rsidP="002B1561">
      <w:pPr>
        <w:pStyle w:val="Nadpis2"/>
        <w:spacing w:after="240"/>
      </w:pPr>
      <w:r>
        <w:lastRenderedPageBreak/>
        <w:t>Část III – Povinnosti příjemce</w:t>
      </w:r>
      <w:r w:rsidR="00A021BA">
        <w:t xml:space="preserve"> dotace</w:t>
      </w:r>
    </w:p>
    <w:p w14:paraId="52026D22" w14:textId="77777777" w:rsidR="00055DAF" w:rsidRPr="00055DAF" w:rsidRDefault="00055DAF" w:rsidP="00621EB9">
      <w:pPr>
        <w:pStyle w:val="slovanseznam"/>
        <w:keepNext/>
        <w:numPr>
          <w:ilvl w:val="0"/>
          <w:numId w:val="7"/>
        </w:numPr>
        <w:ind w:left="426"/>
        <w:rPr>
          <w:b/>
        </w:rPr>
      </w:pPr>
      <w:r w:rsidRPr="00055DAF">
        <w:rPr>
          <w:b/>
        </w:rPr>
        <w:t>Účel a cíl projektu</w:t>
      </w:r>
    </w:p>
    <w:p w14:paraId="422189EB" w14:textId="28D30979" w:rsidR="00BE0D8A" w:rsidRDefault="00A021BA" w:rsidP="007620B3">
      <w:pPr>
        <w:pStyle w:val="slovanseznam"/>
        <w:keepNext/>
        <w:numPr>
          <w:ilvl w:val="0"/>
          <w:numId w:val="0"/>
        </w:numPr>
        <w:spacing w:after="120"/>
        <w:ind w:left="425"/>
        <w:rPr>
          <w:bCs/>
        </w:rPr>
      </w:pPr>
      <w:r>
        <w:rPr>
          <w:bCs/>
        </w:rPr>
        <w:t>P</w:t>
      </w:r>
      <w:r w:rsidR="00A62451" w:rsidRPr="00055DAF">
        <w:rPr>
          <w:bCs/>
        </w:rPr>
        <w:t>říjemce</w:t>
      </w:r>
      <w:r>
        <w:rPr>
          <w:bCs/>
        </w:rPr>
        <w:t xml:space="preserve"> dotace</w:t>
      </w:r>
      <w:r w:rsidR="00A62451" w:rsidRPr="00055DAF">
        <w:rPr>
          <w:bCs/>
        </w:rPr>
        <w:t xml:space="preserve"> je povinen postupovat dle grantové dohod</w:t>
      </w:r>
      <w:r w:rsidR="00A16D21" w:rsidRPr="00055DAF">
        <w:rPr>
          <w:bCs/>
        </w:rPr>
        <w:t>y</w:t>
      </w:r>
      <w:r w:rsidR="00A62451" w:rsidRPr="00055DAF">
        <w:rPr>
          <w:bCs/>
        </w:rPr>
        <w:t>. Veškeré povinnosti</w:t>
      </w:r>
      <w:r w:rsidR="00A16D21" w:rsidRPr="00055DAF">
        <w:rPr>
          <w:bCs/>
        </w:rPr>
        <w:t>, pokud jde o s</w:t>
      </w:r>
      <w:r w:rsidR="00E3424A" w:rsidRPr="00055DAF">
        <w:rPr>
          <w:bCs/>
        </w:rPr>
        <w:t>plnění účelu</w:t>
      </w:r>
      <w:r w:rsidR="001E40A4" w:rsidRPr="00055DAF">
        <w:rPr>
          <w:bCs/>
        </w:rPr>
        <w:t>,</w:t>
      </w:r>
      <w:r w:rsidR="00705590">
        <w:rPr>
          <w:bCs/>
        </w:rPr>
        <w:t xml:space="preserve"> </w:t>
      </w:r>
      <w:r w:rsidR="003E7FAF" w:rsidRPr="00055DAF">
        <w:rPr>
          <w:bCs/>
        </w:rPr>
        <w:t>cíl</w:t>
      </w:r>
      <w:r w:rsidR="0088119D" w:rsidRPr="00055DAF">
        <w:rPr>
          <w:bCs/>
        </w:rPr>
        <w:t>ů</w:t>
      </w:r>
      <w:r w:rsidR="001E40A4" w:rsidRPr="00055DAF">
        <w:rPr>
          <w:bCs/>
        </w:rPr>
        <w:t xml:space="preserve"> a financování</w:t>
      </w:r>
      <w:r w:rsidR="00705590">
        <w:rPr>
          <w:bCs/>
        </w:rPr>
        <w:t xml:space="preserve"> </w:t>
      </w:r>
      <w:r w:rsidR="00E3424A" w:rsidRPr="00055DAF">
        <w:rPr>
          <w:bCs/>
        </w:rPr>
        <w:t xml:space="preserve">projektu </w:t>
      </w:r>
      <w:r w:rsidR="00A16D21" w:rsidRPr="00055DAF">
        <w:rPr>
          <w:bCs/>
        </w:rPr>
        <w:t xml:space="preserve">vyplývají </w:t>
      </w:r>
      <w:r w:rsidR="00366F3B" w:rsidRPr="00055DAF">
        <w:rPr>
          <w:bCs/>
        </w:rPr>
        <w:t>z grantové dohody.</w:t>
      </w:r>
    </w:p>
    <w:p w14:paraId="1BB4E1AD" w14:textId="77777777" w:rsidR="004F753B" w:rsidRPr="00055DAF" w:rsidRDefault="004F753B" w:rsidP="007620B3">
      <w:pPr>
        <w:pStyle w:val="slovanseznam"/>
        <w:keepNext/>
        <w:numPr>
          <w:ilvl w:val="0"/>
          <w:numId w:val="0"/>
        </w:numPr>
        <w:spacing w:after="120"/>
        <w:ind w:left="425"/>
      </w:pPr>
    </w:p>
    <w:p w14:paraId="05427382" w14:textId="45C76CA8" w:rsidR="00E3424A" w:rsidRDefault="004A1528" w:rsidP="00621EB9">
      <w:pPr>
        <w:pStyle w:val="slovanseznam"/>
        <w:keepNext/>
        <w:numPr>
          <w:ilvl w:val="0"/>
          <w:numId w:val="7"/>
        </w:numPr>
        <w:ind w:left="426" w:hanging="426"/>
      </w:pPr>
      <w:r>
        <w:rPr>
          <w:b/>
          <w:bCs/>
        </w:rPr>
        <w:t>Způsobilé</w:t>
      </w:r>
      <w:r w:rsidR="00663106">
        <w:rPr>
          <w:b/>
          <w:bCs/>
        </w:rPr>
        <w:t xml:space="preserve"> </w:t>
      </w:r>
      <w:r w:rsidR="00E3424A">
        <w:rPr>
          <w:b/>
          <w:bCs/>
        </w:rPr>
        <w:t>výdaje</w:t>
      </w:r>
    </w:p>
    <w:p w14:paraId="6155E48B" w14:textId="65975341" w:rsidR="0010007A" w:rsidRDefault="00A021BA" w:rsidP="007620B3">
      <w:pPr>
        <w:pStyle w:val="slovanseznam"/>
        <w:numPr>
          <w:ilvl w:val="0"/>
          <w:numId w:val="0"/>
        </w:numPr>
        <w:spacing w:after="120"/>
        <w:ind w:left="425"/>
      </w:pPr>
      <w:r>
        <w:t>P</w:t>
      </w:r>
      <w:r w:rsidR="00E3424A">
        <w:t>říjemce</w:t>
      </w:r>
      <w:r>
        <w:t xml:space="preserve"> dotace</w:t>
      </w:r>
      <w:r w:rsidR="00E3424A">
        <w:t xml:space="preserve"> je oprávněn požadovat proplacení </w:t>
      </w:r>
      <w:r w:rsidR="00E3424A" w:rsidRPr="00A313CB">
        <w:t xml:space="preserve">maximálně </w:t>
      </w:r>
      <w:r w:rsidR="007D02C8">
        <w:t>20</w:t>
      </w:r>
      <w:r w:rsidR="001F58FA">
        <w:t xml:space="preserve"> </w:t>
      </w:r>
      <w:r w:rsidR="00E3424A" w:rsidRPr="00A313CB">
        <w:t xml:space="preserve">% </w:t>
      </w:r>
      <w:r w:rsidR="004A1528" w:rsidRPr="00A313CB">
        <w:t>způsobilých</w:t>
      </w:r>
      <w:r w:rsidR="00705590">
        <w:t xml:space="preserve"> </w:t>
      </w:r>
      <w:r w:rsidR="00E3424A" w:rsidRPr="00806245">
        <w:t>výdajů</w:t>
      </w:r>
      <w:r w:rsidR="00F22DD3">
        <w:t xml:space="preserve"> příjemce dotace na realizaci</w:t>
      </w:r>
      <w:r w:rsidR="00705590">
        <w:t xml:space="preserve"> </w:t>
      </w:r>
      <w:r w:rsidR="00E3424A" w:rsidRPr="001E40A4">
        <w:t>projektu</w:t>
      </w:r>
      <w:r w:rsidR="00EF0523" w:rsidRPr="001E40A4">
        <w:t>.</w:t>
      </w:r>
    </w:p>
    <w:p w14:paraId="372D89AE" w14:textId="77777777" w:rsidR="004F753B" w:rsidRDefault="004F753B" w:rsidP="007620B3">
      <w:pPr>
        <w:pStyle w:val="slovanseznam"/>
        <w:numPr>
          <w:ilvl w:val="0"/>
          <w:numId w:val="0"/>
        </w:numPr>
        <w:spacing w:after="120"/>
        <w:ind w:left="425"/>
      </w:pPr>
    </w:p>
    <w:p w14:paraId="6907A23D" w14:textId="77777777" w:rsidR="00E3424A" w:rsidRPr="00325E0E" w:rsidRDefault="00E3424A" w:rsidP="00621EB9">
      <w:pPr>
        <w:pStyle w:val="slovanseznam"/>
        <w:numPr>
          <w:ilvl w:val="0"/>
          <w:numId w:val="7"/>
        </w:numPr>
        <w:ind w:left="426"/>
      </w:pPr>
      <w:r>
        <w:rPr>
          <w:b/>
          <w:bCs/>
        </w:rPr>
        <w:t>Vlastní předfinancování</w:t>
      </w:r>
    </w:p>
    <w:p w14:paraId="64E7E9AE" w14:textId="77777777" w:rsidR="00E3424A" w:rsidRDefault="00A06D2C" w:rsidP="007620B3">
      <w:pPr>
        <w:pStyle w:val="slovanseznam"/>
        <w:numPr>
          <w:ilvl w:val="0"/>
          <w:numId w:val="0"/>
        </w:numPr>
        <w:spacing w:after="120"/>
        <w:ind w:left="425"/>
      </w:pPr>
      <w:r>
        <w:t>P</w:t>
      </w:r>
      <w:r w:rsidR="00E3424A">
        <w:t>říjemce</w:t>
      </w:r>
      <w:r>
        <w:t xml:space="preserve"> do</w:t>
      </w:r>
      <w:r w:rsidR="00E068CD">
        <w:t>t</w:t>
      </w:r>
      <w:r>
        <w:t>ace</w:t>
      </w:r>
      <w:r w:rsidR="00E3424A">
        <w:t xml:space="preserve"> je povinen zajistit financování </w:t>
      </w:r>
      <w:r w:rsidR="00A021BA">
        <w:t>n</w:t>
      </w:r>
      <w:r w:rsidR="00E3424A">
        <w:t xml:space="preserve">a realizaci projektu </w:t>
      </w:r>
      <w:r w:rsidR="00B95D03">
        <w:t xml:space="preserve">a </w:t>
      </w:r>
      <w:r w:rsidR="00E3424A">
        <w:t xml:space="preserve">je povinen zajistit financování veškerých výdajů projektu, které nejsou kryty </w:t>
      </w:r>
      <w:r w:rsidR="00B95D03">
        <w:t xml:space="preserve">z </w:t>
      </w:r>
      <w:r w:rsidR="0037759F">
        <w:t>grantu</w:t>
      </w:r>
      <w:r w:rsidR="00B95D03">
        <w:t xml:space="preserve"> EU ani z</w:t>
      </w:r>
      <w:r w:rsidR="00392BD6">
        <w:t xml:space="preserve"> této </w:t>
      </w:r>
      <w:r w:rsidR="00B95D03">
        <w:t>dotace</w:t>
      </w:r>
      <w:r w:rsidR="00E3424A">
        <w:t>.</w:t>
      </w:r>
    </w:p>
    <w:p w14:paraId="2FFCAB27" w14:textId="77777777" w:rsidR="004F753B" w:rsidRDefault="004F753B" w:rsidP="007620B3">
      <w:pPr>
        <w:pStyle w:val="slovanseznam"/>
        <w:numPr>
          <w:ilvl w:val="0"/>
          <w:numId w:val="0"/>
        </w:numPr>
        <w:spacing w:after="120"/>
        <w:ind w:left="425"/>
      </w:pPr>
    </w:p>
    <w:p w14:paraId="0B3EC313" w14:textId="77777777" w:rsidR="00E3424A" w:rsidRPr="005C2D67" w:rsidRDefault="00E3424A" w:rsidP="00621EB9">
      <w:pPr>
        <w:pStyle w:val="slovanseznam"/>
        <w:keepNext/>
        <w:numPr>
          <w:ilvl w:val="0"/>
          <w:numId w:val="7"/>
        </w:numPr>
        <w:ind w:left="426"/>
        <w:rPr>
          <w:b/>
          <w:bCs/>
        </w:rPr>
      </w:pPr>
      <w:bookmarkStart w:id="0" w:name="OLE_LINK1"/>
      <w:r w:rsidRPr="00B20D3E">
        <w:rPr>
          <w:b/>
          <w:bCs/>
        </w:rPr>
        <w:t>Plnění</w:t>
      </w:r>
      <w:r>
        <w:rPr>
          <w:b/>
          <w:bCs/>
        </w:rPr>
        <w:t xml:space="preserve"> rozpočtu a změny realizace projektu </w:t>
      </w:r>
    </w:p>
    <w:p w14:paraId="01CE6375" w14:textId="7961C09F" w:rsidR="00E3424A" w:rsidRDefault="00A06D2C" w:rsidP="00621EB9">
      <w:pPr>
        <w:pStyle w:val="slovanseznam"/>
        <w:numPr>
          <w:ilvl w:val="0"/>
          <w:numId w:val="6"/>
        </w:numPr>
        <w:tabs>
          <w:tab w:val="clear" w:pos="360"/>
        </w:tabs>
        <w:spacing w:before="60"/>
        <w:ind w:left="425" w:right="74" w:hanging="346"/>
      </w:pPr>
      <w:r>
        <w:t>P</w:t>
      </w:r>
      <w:r w:rsidR="00E3424A">
        <w:t>říjemce</w:t>
      </w:r>
      <w:r>
        <w:t xml:space="preserve"> do</w:t>
      </w:r>
      <w:r w:rsidR="00E068CD">
        <w:t>t</w:t>
      </w:r>
      <w:r>
        <w:t>ace</w:t>
      </w:r>
      <w:r w:rsidR="00E3424A">
        <w:t xml:space="preserve"> je povinen plnit rozpočet,</w:t>
      </w:r>
      <w:r w:rsidR="001F58FA">
        <w:t xml:space="preserve"> </w:t>
      </w:r>
      <w:r w:rsidR="00E3424A">
        <w:t>dodržet obsah projektu a časový harmonogram</w:t>
      </w:r>
      <w:r w:rsidR="004A1528">
        <w:t>,</w:t>
      </w:r>
      <w:r w:rsidR="00E3424A">
        <w:t xml:space="preserve"> který </w:t>
      </w:r>
      <w:r w:rsidR="00136AB5">
        <w:t>je dán grantovou dohodou.</w:t>
      </w:r>
    </w:p>
    <w:p w14:paraId="65CA31C7" w14:textId="5B24899E" w:rsidR="00136AB5" w:rsidRPr="004F753B" w:rsidRDefault="00136AB5" w:rsidP="00621EB9">
      <w:pPr>
        <w:pStyle w:val="slovanseznam"/>
        <w:numPr>
          <w:ilvl w:val="0"/>
          <w:numId w:val="6"/>
        </w:numPr>
        <w:tabs>
          <w:tab w:val="clear" w:pos="360"/>
        </w:tabs>
        <w:spacing w:before="120" w:after="120"/>
        <w:ind w:left="426" w:right="74" w:hanging="346"/>
        <w:rPr>
          <w:szCs w:val="22"/>
        </w:rPr>
      </w:pPr>
      <w:r>
        <w:t xml:space="preserve">Ve chvíli, kdy dojde ke změně </w:t>
      </w:r>
      <w:r w:rsidR="00B95D03">
        <w:t>projektu</w:t>
      </w:r>
      <w:r w:rsidR="001F58FA">
        <w:t xml:space="preserve"> </w:t>
      </w:r>
      <w:r w:rsidR="00B95D03">
        <w:t>formou dodatku</w:t>
      </w:r>
      <w:r>
        <w:t xml:space="preserve"> grantové dohody</w:t>
      </w:r>
      <w:r w:rsidR="00B95D03">
        <w:t>,</w:t>
      </w:r>
      <w:r w:rsidR="001F58FA">
        <w:t xml:space="preserve"> </w:t>
      </w:r>
      <w:r w:rsidR="00B95D03">
        <w:t xml:space="preserve">musí </w:t>
      </w:r>
      <w:r>
        <w:t>příjemce</w:t>
      </w:r>
      <w:r w:rsidR="00A06D2C">
        <w:t xml:space="preserve"> dotace</w:t>
      </w:r>
      <w:r w:rsidR="001F58FA">
        <w:t xml:space="preserve"> </w:t>
      </w:r>
      <w:r w:rsidR="00DD2A8E">
        <w:t xml:space="preserve">neprodleně </w:t>
      </w:r>
      <w:r>
        <w:t>oznámit</w:t>
      </w:r>
      <w:r w:rsidR="00B95D03">
        <w:t xml:space="preserve"> tuto</w:t>
      </w:r>
      <w:r>
        <w:t xml:space="preserve"> změnu</w:t>
      </w:r>
      <w:r w:rsidR="00B95D03">
        <w:t xml:space="preserve"> poskytovateli dotace</w:t>
      </w:r>
      <w:r>
        <w:t>.</w:t>
      </w:r>
    </w:p>
    <w:p w14:paraId="18E49AEE" w14:textId="77777777" w:rsidR="004F753B" w:rsidRPr="000D5382" w:rsidRDefault="004F753B" w:rsidP="004F753B">
      <w:pPr>
        <w:pStyle w:val="slovanseznam"/>
        <w:numPr>
          <w:ilvl w:val="0"/>
          <w:numId w:val="0"/>
        </w:numPr>
        <w:spacing w:before="120" w:after="120"/>
        <w:ind w:left="426" w:right="74"/>
        <w:rPr>
          <w:szCs w:val="22"/>
        </w:rPr>
      </w:pPr>
    </w:p>
    <w:p w14:paraId="15185BB4" w14:textId="77777777" w:rsidR="00E3424A" w:rsidRDefault="00E3424A" w:rsidP="00621EB9">
      <w:pPr>
        <w:pStyle w:val="slovanseznam"/>
        <w:keepNext/>
        <w:numPr>
          <w:ilvl w:val="0"/>
          <w:numId w:val="7"/>
        </w:numPr>
        <w:ind w:left="426" w:hanging="426"/>
      </w:pPr>
      <w:r>
        <w:rPr>
          <w:b/>
          <w:bCs/>
        </w:rPr>
        <w:t xml:space="preserve">Oznamování změn </w:t>
      </w:r>
    </w:p>
    <w:p w14:paraId="6282C78E" w14:textId="23C046FF" w:rsidR="00E3424A" w:rsidRDefault="00A06D2C" w:rsidP="007620B3">
      <w:pPr>
        <w:pStyle w:val="slovanseznam"/>
        <w:numPr>
          <w:ilvl w:val="0"/>
          <w:numId w:val="0"/>
        </w:numPr>
        <w:spacing w:after="120"/>
        <w:ind w:left="425"/>
      </w:pPr>
      <w:r>
        <w:t>P</w:t>
      </w:r>
      <w:r w:rsidR="00E3424A">
        <w:t xml:space="preserve">říjemce dotace je povinen </w:t>
      </w:r>
      <w:r w:rsidR="00136AB5">
        <w:t>poskytovateli dotace</w:t>
      </w:r>
      <w:r w:rsidR="001F58FA">
        <w:t xml:space="preserve"> </w:t>
      </w:r>
      <w:r w:rsidR="00E3424A">
        <w:rPr>
          <w:snapToGrid w:val="0"/>
        </w:rPr>
        <w:t xml:space="preserve">neprodleně </w:t>
      </w:r>
      <w:r w:rsidR="00E3424A">
        <w:t>o</w:t>
      </w:r>
      <w:r w:rsidR="00E3424A">
        <w:rPr>
          <w:snapToGrid w:val="0"/>
        </w:rPr>
        <w:t>známit veškeré skutečnosti nebo změny, které mají nebo budou mít vliv na plnění projektu a na</w:t>
      </w:r>
      <w:r w:rsidR="007C3C14">
        <w:rPr>
          <w:snapToGrid w:val="0"/>
        </w:rPr>
        <w:t> </w:t>
      </w:r>
      <w:r w:rsidR="00E3424A">
        <w:rPr>
          <w:snapToGrid w:val="0"/>
        </w:rPr>
        <w:t xml:space="preserve">povinnosti vyplývající z tohoto </w:t>
      </w:r>
      <w:r w:rsidR="00E1665B">
        <w:rPr>
          <w:snapToGrid w:val="0"/>
        </w:rPr>
        <w:t>r</w:t>
      </w:r>
      <w:r w:rsidR="00E3424A">
        <w:rPr>
          <w:snapToGrid w:val="0"/>
        </w:rPr>
        <w:t xml:space="preserve">ozhodnutí a jeho příloh. </w:t>
      </w:r>
      <w:r w:rsidR="00E3424A">
        <w:t xml:space="preserve">Rozhodnutí není možné měnit poté, co dojde k porušení povinnosti, která má být měněna. </w:t>
      </w:r>
    </w:p>
    <w:p w14:paraId="4E2E7125" w14:textId="77777777" w:rsidR="004F753B" w:rsidRDefault="004F753B" w:rsidP="007620B3">
      <w:pPr>
        <w:pStyle w:val="slovanseznam"/>
        <w:numPr>
          <w:ilvl w:val="0"/>
          <w:numId w:val="0"/>
        </w:numPr>
        <w:spacing w:after="120"/>
        <w:ind w:left="425"/>
      </w:pPr>
    </w:p>
    <w:bookmarkEnd w:id="0"/>
    <w:p w14:paraId="66B77B1F" w14:textId="77777777" w:rsidR="007620B3" w:rsidRPr="00C35C3C" w:rsidRDefault="007620B3" w:rsidP="00621EB9">
      <w:pPr>
        <w:pStyle w:val="slovanseznam"/>
        <w:keepNext/>
        <w:numPr>
          <w:ilvl w:val="0"/>
          <w:numId w:val="7"/>
        </w:numPr>
        <w:ind w:left="426" w:hanging="426"/>
      </w:pPr>
      <w:r>
        <w:rPr>
          <w:b/>
          <w:bCs/>
        </w:rPr>
        <w:t>Monitorování projektu</w:t>
      </w:r>
    </w:p>
    <w:p w14:paraId="27FB3692" w14:textId="1E5FCA4F" w:rsidR="007620B3" w:rsidRDefault="00A06D2C" w:rsidP="008D6B1D">
      <w:pPr>
        <w:pStyle w:val="slovanseznam"/>
        <w:keepNext/>
        <w:numPr>
          <w:ilvl w:val="0"/>
          <w:numId w:val="0"/>
        </w:numPr>
        <w:spacing w:after="120"/>
        <w:ind w:left="425"/>
        <w:rPr>
          <w:bCs/>
        </w:rPr>
      </w:pPr>
      <w:r w:rsidRPr="00E068CD">
        <w:rPr>
          <w:bCs/>
        </w:rPr>
        <w:t>Z</w:t>
      </w:r>
      <w:r w:rsidR="007620B3" w:rsidRPr="00E068CD">
        <w:rPr>
          <w:bCs/>
        </w:rPr>
        <w:t>ávěrečnou zprávu a všechny průběžné zprávy zasílané příjemcem</w:t>
      </w:r>
      <w:r w:rsidRPr="00E068CD">
        <w:rPr>
          <w:bCs/>
        </w:rPr>
        <w:t xml:space="preserve"> dotace</w:t>
      </w:r>
      <w:r w:rsidR="008B2495">
        <w:rPr>
          <w:bCs/>
        </w:rPr>
        <w:t xml:space="preserve"> </w:t>
      </w:r>
      <w:r w:rsidR="00CB42FE">
        <w:rPr>
          <w:bCs/>
        </w:rPr>
        <w:t>národnímu kontrolorovi</w:t>
      </w:r>
      <w:r w:rsidR="00E1665B">
        <w:rPr>
          <w:bCs/>
        </w:rPr>
        <w:t xml:space="preserve"> (Centrum pro regionální rozvoj České republiky)</w:t>
      </w:r>
      <w:r w:rsidR="00CB42FE">
        <w:rPr>
          <w:bCs/>
        </w:rPr>
        <w:t>, včetně jím vydaných dokumentů o potvrzení kontroly,</w:t>
      </w:r>
      <w:r w:rsidR="007620B3" w:rsidRPr="00E068CD">
        <w:rPr>
          <w:bCs/>
        </w:rPr>
        <w:t xml:space="preserve"> obdrží neprodleně také poskytovatel dotace. Vlastní textovou část zprávy </w:t>
      </w:r>
      <w:r w:rsidR="00013B2C">
        <w:rPr>
          <w:bCs/>
        </w:rPr>
        <w:t>zašle příjemce dotace</w:t>
      </w:r>
      <w:r w:rsidR="00336E49">
        <w:rPr>
          <w:bCs/>
        </w:rPr>
        <w:t xml:space="preserve"> </w:t>
      </w:r>
      <w:r w:rsidR="00336E49" w:rsidRPr="00E068CD">
        <w:rPr>
          <w:bCs/>
        </w:rPr>
        <w:t>spolu s přílohami elektronicky</w:t>
      </w:r>
      <w:r w:rsidR="00336E49">
        <w:rPr>
          <w:bCs/>
        </w:rPr>
        <w:t xml:space="preserve"> (datovou schránkou, </w:t>
      </w:r>
      <w:r w:rsidR="00336E49" w:rsidRPr="00E068CD">
        <w:rPr>
          <w:bCs/>
        </w:rPr>
        <w:t xml:space="preserve">na </w:t>
      </w:r>
      <w:r w:rsidR="00336E49">
        <w:rPr>
          <w:bCs/>
        </w:rPr>
        <w:t>CD či jiným dohodnutým způsobem)</w:t>
      </w:r>
      <w:r w:rsidR="00013B2C">
        <w:rPr>
          <w:bCs/>
        </w:rPr>
        <w:t xml:space="preserve"> </w:t>
      </w:r>
      <w:r w:rsidR="007620B3" w:rsidRPr="00E068CD">
        <w:rPr>
          <w:bCs/>
        </w:rPr>
        <w:t>na adresu poskytovatele</w:t>
      </w:r>
      <w:r w:rsidR="00E068CD">
        <w:rPr>
          <w:bCs/>
        </w:rPr>
        <w:t>.</w:t>
      </w:r>
    </w:p>
    <w:p w14:paraId="6B693E80" w14:textId="77777777" w:rsidR="004F753B" w:rsidRDefault="004F753B" w:rsidP="008D6B1D">
      <w:pPr>
        <w:pStyle w:val="slovanseznam"/>
        <w:keepNext/>
        <w:numPr>
          <w:ilvl w:val="0"/>
          <w:numId w:val="0"/>
        </w:numPr>
        <w:spacing w:after="120"/>
        <w:ind w:left="425"/>
      </w:pPr>
    </w:p>
    <w:p w14:paraId="3F8FAEEF" w14:textId="77777777" w:rsidR="00E3424A" w:rsidRDefault="00E3424A" w:rsidP="00621EB9">
      <w:pPr>
        <w:pStyle w:val="slovanseznam"/>
        <w:keepNext/>
        <w:numPr>
          <w:ilvl w:val="0"/>
          <w:numId w:val="7"/>
        </w:numPr>
        <w:ind w:left="426" w:hanging="426"/>
      </w:pPr>
      <w:r w:rsidRPr="00C35C3C">
        <w:rPr>
          <w:b/>
          <w:bCs/>
        </w:rPr>
        <w:t>Udržitelnost</w:t>
      </w:r>
    </w:p>
    <w:p w14:paraId="0636D92D" w14:textId="21CEA604" w:rsidR="007620B3" w:rsidRDefault="006919AF" w:rsidP="007620B3">
      <w:pPr>
        <w:pStyle w:val="slovanseznam"/>
        <w:keepNext/>
        <w:numPr>
          <w:ilvl w:val="0"/>
          <w:numId w:val="0"/>
        </w:numPr>
        <w:ind w:left="426"/>
      </w:pPr>
      <w:r>
        <w:rPr>
          <w:color w:val="000000"/>
        </w:rPr>
        <w:t>Pokud se v souladu s</w:t>
      </w:r>
      <w:r w:rsidR="00E1665B">
        <w:rPr>
          <w:color w:val="000000"/>
        </w:rPr>
        <w:t> grantovou dohodou</w:t>
      </w:r>
      <w:r>
        <w:rPr>
          <w:color w:val="000000"/>
        </w:rPr>
        <w:t xml:space="preserve"> dle části I tohoto </w:t>
      </w:r>
      <w:r w:rsidR="00E1665B">
        <w:rPr>
          <w:color w:val="000000"/>
        </w:rPr>
        <w:t>r</w:t>
      </w:r>
      <w:r>
        <w:rPr>
          <w:color w:val="000000"/>
        </w:rPr>
        <w:t xml:space="preserve">ozhodnutí </w:t>
      </w:r>
      <w:r w:rsidR="001F58FA">
        <w:rPr>
          <w:color w:val="000000"/>
        </w:rPr>
        <w:br/>
      </w:r>
      <w:r>
        <w:rPr>
          <w:color w:val="000000"/>
        </w:rPr>
        <w:t xml:space="preserve">o spolufinancování na projekt vztahuje podmínka udržitelnosti, je příjemce dotace povinen po věcné a finanční stránce zajistit, aby účel dotace, dle části I, </w:t>
      </w:r>
      <w:r w:rsidR="00B701F8">
        <w:rPr>
          <w:color w:val="000000"/>
        </w:rPr>
        <w:t>bodu</w:t>
      </w:r>
      <w:r>
        <w:rPr>
          <w:color w:val="000000"/>
        </w:rPr>
        <w:t xml:space="preserve"> 3</w:t>
      </w:r>
      <w:r w:rsidR="00B701F8">
        <w:rPr>
          <w:color w:val="000000"/>
        </w:rPr>
        <w:t>.</w:t>
      </w:r>
      <w:r>
        <w:rPr>
          <w:color w:val="000000"/>
        </w:rPr>
        <w:t xml:space="preserve"> tohoto </w:t>
      </w:r>
      <w:r w:rsidR="00E1665B">
        <w:rPr>
          <w:color w:val="000000"/>
        </w:rPr>
        <w:t>rozhodnutí, byl zachován po dobu uvedenou v grantové dohodě</w:t>
      </w:r>
      <w:r w:rsidR="00C35C3C">
        <w:t xml:space="preserve">. </w:t>
      </w:r>
    </w:p>
    <w:p w14:paraId="0136385E" w14:textId="77777777" w:rsidR="004F753B" w:rsidRDefault="004F753B" w:rsidP="007620B3">
      <w:pPr>
        <w:pStyle w:val="slovanseznam"/>
        <w:keepNext/>
        <w:numPr>
          <w:ilvl w:val="0"/>
          <w:numId w:val="0"/>
        </w:numPr>
        <w:ind w:left="426"/>
      </w:pPr>
    </w:p>
    <w:p w14:paraId="181D1749" w14:textId="77777777" w:rsidR="00E3424A" w:rsidRDefault="00C35C3C" w:rsidP="00621EB9">
      <w:pPr>
        <w:pStyle w:val="slovanseznam"/>
        <w:keepNext/>
        <w:numPr>
          <w:ilvl w:val="0"/>
          <w:numId w:val="7"/>
        </w:numPr>
        <w:ind w:left="426" w:hanging="426"/>
        <w:rPr>
          <w:snapToGrid w:val="0"/>
        </w:rPr>
      </w:pPr>
      <w:r>
        <w:rPr>
          <w:b/>
          <w:bCs/>
        </w:rPr>
        <w:t>Vedení</w:t>
      </w:r>
      <w:r w:rsidR="00E3424A">
        <w:rPr>
          <w:b/>
          <w:bCs/>
        </w:rPr>
        <w:t xml:space="preserve"> účetnictví </w:t>
      </w:r>
    </w:p>
    <w:p w14:paraId="2F131AA5" w14:textId="77777777" w:rsidR="00E3424A" w:rsidRDefault="00A06D2C" w:rsidP="00B72076">
      <w:pPr>
        <w:pStyle w:val="slovanseznam"/>
        <w:numPr>
          <w:ilvl w:val="0"/>
          <w:numId w:val="0"/>
        </w:numPr>
        <w:spacing w:after="120"/>
        <w:ind w:left="425"/>
      </w:pPr>
      <w:r>
        <w:t>P</w:t>
      </w:r>
      <w:r w:rsidR="008F049B">
        <w:t>říjemce</w:t>
      </w:r>
      <w:r>
        <w:t xml:space="preserve"> do</w:t>
      </w:r>
      <w:r w:rsidR="00E068CD">
        <w:t>t</w:t>
      </w:r>
      <w:r>
        <w:t>ace</w:t>
      </w:r>
      <w:r w:rsidR="00E3424A">
        <w:t xml:space="preserve"> je povinen řádně účtovat o veškerých příjmech a výdajích, resp. výnosech a nákladech v souvislosti s projektem podle platných českých právních předpisů, zejména vést účetnictví v souladu se zákonem č. 563/1991 Sb., o účetnictví, ve</w:t>
      </w:r>
      <w:r w:rsidR="004E6BC4">
        <w:t> </w:t>
      </w:r>
      <w:r w:rsidR="00E3424A">
        <w:t>znění pozdějších předpisů.</w:t>
      </w:r>
    </w:p>
    <w:p w14:paraId="0AF20A18" w14:textId="77777777" w:rsidR="004F753B" w:rsidRDefault="004F753B" w:rsidP="00B72076">
      <w:pPr>
        <w:pStyle w:val="slovanseznam"/>
        <w:numPr>
          <w:ilvl w:val="0"/>
          <w:numId w:val="0"/>
        </w:numPr>
        <w:spacing w:after="120"/>
        <w:ind w:left="425"/>
      </w:pPr>
    </w:p>
    <w:p w14:paraId="0279E3E5" w14:textId="77777777" w:rsidR="00E3424A" w:rsidRDefault="00E3424A" w:rsidP="00621EB9">
      <w:pPr>
        <w:pStyle w:val="slovanseznam"/>
        <w:numPr>
          <w:ilvl w:val="0"/>
          <w:numId w:val="7"/>
        </w:numPr>
        <w:ind w:left="426" w:hanging="426"/>
      </w:pPr>
      <w:r>
        <w:rPr>
          <w:b/>
          <w:bCs/>
        </w:rPr>
        <w:t xml:space="preserve">Kontrola </w:t>
      </w:r>
    </w:p>
    <w:p w14:paraId="1928879F" w14:textId="3F0C428A" w:rsidR="006F6C85" w:rsidRDefault="00E3424A" w:rsidP="00621EB9">
      <w:pPr>
        <w:pStyle w:val="slovanseznam"/>
        <w:numPr>
          <w:ilvl w:val="0"/>
          <w:numId w:val="13"/>
        </w:numPr>
        <w:spacing w:before="60" w:after="120"/>
        <w:ind w:left="426"/>
      </w:pPr>
      <w:r>
        <w:t xml:space="preserve">Výkon kontroly využití prostředků získaných z </w:t>
      </w:r>
      <w:r w:rsidR="00136AB5">
        <w:t xml:space="preserve">dotace </w:t>
      </w:r>
      <w:r>
        <w:t>se řídí zákonem č. 320/2001 Sb., o</w:t>
      </w:r>
      <w:r w:rsidR="004E6BC4">
        <w:t> </w:t>
      </w:r>
      <w:r>
        <w:t>finanční kontrole ve veřejné správě a změně některých dalších zákonů (zákon o</w:t>
      </w:r>
      <w:r w:rsidR="00D738A4">
        <w:t> </w:t>
      </w:r>
      <w:r>
        <w:t>finanční kontrole), ve znění pozdějších předpisů</w:t>
      </w:r>
      <w:r w:rsidR="00D738A4">
        <w:t>,</w:t>
      </w:r>
      <w:r>
        <w:t xml:space="preserve"> a zákonem č. </w:t>
      </w:r>
      <w:r w:rsidR="00A12182">
        <w:t>255/2012</w:t>
      </w:r>
      <w:r>
        <w:t xml:space="preserve"> Sb., </w:t>
      </w:r>
      <w:r w:rsidR="00A12182">
        <w:t>kontrolní řád</w:t>
      </w:r>
      <w:r>
        <w:t>, ve</w:t>
      </w:r>
      <w:r w:rsidR="001C255C">
        <w:t> </w:t>
      </w:r>
      <w:r>
        <w:t xml:space="preserve">znění pozdějších předpisů. </w:t>
      </w:r>
      <w:r w:rsidR="00A06D2C">
        <w:t>P</w:t>
      </w:r>
      <w:r w:rsidR="008F049B">
        <w:t>říjemce</w:t>
      </w:r>
      <w:r w:rsidR="00A06D2C">
        <w:t xml:space="preserve"> do</w:t>
      </w:r>
      <w:r w:rsidR="00E068CD">
        <w:t>t</w:t>
      </w:r>
      <w:r w:rsidR="00A06D2C">
        <w:t>ace</w:t>
      </w:r>
      <w:r>
        <w:t xml:space="preserve"> podléhá také daňové kontrole podle zákona č. </w:t>
      </w:r>
      <w:r w:rsidR="00A12182">
        <w:t>280/2009</w:t>
      </w:r>
      <w:r>
        <w:t xml:space="preserve"> Sb., </w:t>
      </w:r>
      <w:r w:rsidR="00A12182">
        <w:t>daňový řád</w:t>
      </w:r>
      <w:r>
        <w:t xml:space="preserve">, ve znění pozdějších předpisů, prováděné územními finančními orgány v rámci výkonu správy odvodů za porušení rozpočtové kázně. </w:t>
      </w:r>
    </w:p>
    <w:p w14:paraId="42E79C2B" w14:textId="0FE7729A" w:rsidR="00E3424A" w:rsidRDefault="00A06D2C" w:rsidP="00621EB9">
      <w:pPr>
        <w:pStyle w:val="slovanseznam"/>
        <w:numPr>
          <w:ilvl w:val="0"/>
          <w:numId w:val="13"/>
        </w:numPr>
        <w:tabs>
          <w:tab w:val="num" w:pos="426"/>
        </w:tabs>
        <w:spacing w:before="60" w:after="120"/>
        <w:ind w:left="426"/>
      </w:pPr>
      <w:r>
        <w:t>P</w:t>
      </w:r>
      <w:r w:rsidR="008F049B">
        <w:t>říjemce</w:t>
      </w:r>
      <w:r>
        <w:t xml:space="preserve"> do</w:t>
      </w:r>
      <w:r w:rsidR="00E068CD">
        <w:t>t</w:t>
      </w:r>
      <w:r>
        <w:t>ace</w:t>
      </w:r>
      <w:r w:rsidR="00E3424A">
        <w:t xml:space="preserve"> je povinen za účelem ověření plnění povinností vyplývajících z tohoto Rozhodnutí </w:t>
      </w:r>
      <w:r w:rsidR="00E3424A" w:rsidRPr="00174D7B">
        <w:t>vytvořit podmínky k provedení kontroly vztahující se k realizaci projektu</w:t>
      </w:r>
      <w:r w:rsidR="00174D7B" w:rsidRPr="00174D7B">
        <w:t>. Jmenovitě</w:t>
      </w:r>
      <w:r w:rsidR="00E3424A" w:rsidRPr="00174D7B">
        <w:t xml:space="preserve"> poskytnout veškeré doklady</w:t>
      </w:r>
      <w:r w:rsidR="00E3424A" w:rsidRPr="00BA655C">
        <w:t xml:space="preserve">, umožnit průběžné ověřování souladu údajů </w:t>
      </w:r>
      <w:r w:rsidR="00E3424A" w:rsidRPr="00174D7B">
        <w:t xml:space="preserve">uváděných </w:t>
      </w:r>
      <w:r w:rsidR="00174D7B" w:rsidRPr="00174D7B">
        <w:t xml:space="preserve">v monitorovacích </w:t>
      </w:r>
      <w:r w:rsidR="00E3424A" w:rsidRPr="00174D7B">
        <w:t>zprávách se skutečným stavem a poskytnout součinnost všem osobám oprávněným k provádění kontroly, příp. jejich zmocněncům</w:t>
      </w:r>
      <w:r w:rsidR="00E3424A">
        <w:t xml:space="preserve">. </w:t>
      </w:r>
      <w:r w:rsidR="00082FC1">
        <w:t>O</w:t>
      </w:r>
      <w:r w:rsidR="00E3424A">
        <w:t>právněnými osobami</w:t>
      </w:r>
      <w:r w:rsidR="001F58FA">
        <w:t xml:space="preserve"> </w:t>
      </w:r>
      <w:r w:rsidR="00082FC1">
        <w:t>k provádění kontroly</w:t>
      </w:r>
      <w:r w:rsidR="00E3424A">
        <w:t xml:space="preserve"> jsou </w:t>
      </w:r>
      <w:r w:rsidR="0010508F">
        <w:t>poskytovatel dotace</w:t>
      </w:r>
      <w:r w:rsidR="001F58FA">
        <w:t xml:space="preserve"> </w:t>
      </w:r>
      <w:r w:rsidR="00E3424A">
        <w:t xml:space="preserve">a jím pověřené osoby, územní finanční orgány, Nejvyšší kontrolní úřad, a další kontrolní orgány podle </w:t>
      </w:r>
      <w:r w:rsidR="00A62451">
        <w:t xml:space="preserve">právního řádu </w:t>
      </w:r>
      <w:r w:rsidR="00E3424A">
        <w:t xml:space="preserve">České republiky. </w:t>
      </w:r>
    </w:p>
    <w:p w14:paraId="4A5EF5B3" w14:textId="77777777" w:rsidR="004F753B" w:rsidRDefault="004F753B" w:rsidP="004F753B">
      <w:pPr>
        <w:pStyle w:val="slovanseznam"/>
        <w:numPr>
          <w:ilvl w:val="0"/>
          <w:numId w:val="0"/>
        </w:numPr>
        <w:spacing w:before="60" w:after="120"/>
        <w:ind w:left="66"/>
      </w:pPr>
    </w:p>
    <w:p w14:paraId="3804AE8B" w14:textId="77777777" w:rsidR="00E3424A" w:rsidRDefault="00E3424A" w:rsidP="00621EB9">
      <w:pPr>
        <w:pStyle w:val="slovanseznam"/>
        <w:keepNext/>
        <w:numPr>
          <w:ilvl w:val="0"/>
          <w:numId w:val="7"/>
        </w:numPr>
        <w:ind w:left="426" w:hanging="426"/>
      </w:pPr>
      <w:r>
        <w:rPr>
          <w:b/>
          <w:bCs/>
        </w:rPr>
        <w:t xml:space="preserve">Opatření k nápravě </w:t>
      </w:r>
    </w:p>
    <w:p w14:paraId="26A8CE29" w14:textId="3D2433AB" w:rsidR="00E3424A" w:rsidRDefault="00A06D2C" w:rsidP="00621EB9">
      <w:pPr>
        <w:pStyle w:val="slovanseznam"/>
        <w:keepNext/>
        <w:numPr>
          <w:ilvl w:val="1"/>
          <w:numId w:val="3"/>
        </w:numPr>
        <w:tabs>
          <w:tab w:val="clear" w:pos="1440"/>
          <w:tab w:val="num" w:pos="426"/>
        </w:tabs>
        <w:spacing w:before="60"/>
        <w:ind w:left="426" w:hanging="357"/>
      </w:pPr>
      <w:r>
        <w:t>P</w:t>
      </w:r>
      <w:r w:rsidR="008F049B">
        <w:t>říjemce</w:t>
      </w:r>
      <w:r>
        <w:t xml:space="preserve"> do</w:t>
      </w:r>
      <w:r w:rsidR="00B67D9D">
        <w:t>t</w:t>
      </w:r>
      <w:r>
        <w:t>ace</w:t>
      </w:r>
      <w:r w:rsidR="00E3424A">
        <w:t xml:space="preserve"> je povinen informovat </w:t>
      </w:r>
      <w:r w:rsidR="0010508F">
        <w:t xml:space="preserve">poskytovatele dotace </w:t>
      </w:r>
      <w:r w:rsidR="00E3424A">
        <w:t xml:space="preserve">o všech kontrolách nebo monitorování projektu vykonaných jinými </w:t>
      </w:r>
      <w:r w:rsidR="00E3424A" w:rsidRPr="00E91B06">
        <w:t>subjekty než poskytovatelem</w:t>
      </w:r>
      <w:r w:rsidR="000B2D8E" w:rsidRPr="00E91B06">
        <w:t xml:space="preserve"> dotace</w:t>
      </w:r>
      <w:r w:rsidR="00E3424A">
        <w:t>, jejich výsledcích</w:t>
      </w:r>
      <w:r w:rsidR="001F58FA">
        <w:t xml:space="preserve"> </w:t>
      </w:r>
      <w:r w:rsidR="00E3424A">
        <w:t xml:space="preserve">a o navržených opatřeních k nápravě. </w:t>
      </w:r>
    </w:p>
    <w:p w14:paraId="34F9AF32" w14:textId="77777777" w:rsidR="00E3424A" w:rsidRDefault="00A06D2C" w:rsidP="00621EB9">
      <w:pPr>
        <w:pStyle w:val="slovanseznam"/>
        <w:numPr>
          <w:ilvl w:val="1"/>
          <w:numId w:val="3"/>
        </w:numPr>
        <w:tabs>
          <w:tab w:val="clear" w:pos="1440"/>
          <w:tab w:val="num" w:pos="426"/>
        </w:tabs>
        <w:spacing w:before="60" w:after="120"/>
        <w:ind w:left="425" w:hanging="357"/>
      </w:pPr>
      <w:r>
        <w:t>P</w:t>
      </w:r>
      <w:r w:rsidR="008F049B">
        <w:t>říjemce</w:t>
      </w:r>
      <w:r>
        <w:t xml:space="preserve"> dotace</w:t>
      </w:r>
      <w:r w:rsidR="00E3424A">
        <w:t xml:space="preserve"> je povinen informovat o přijetí a splnění opatření k nápravě subjekt, který kontrolu nebo monitorování projektu vykonal a opatření k nápravě uložil, a v kopii </w:t>
      </w:r>
      <w:r w:rsidR="0010508F">
        <w:t>poskytovatel</w:t>
      </w:r>
      <w:r w:rsidR="000B2D8E">
        <w:t>e</w:t>
      </w:r>
      <w:r w:rsidR="0010508F">
        <w:t xml:space="preserve"> dotace</w:t>
      </w:r>
      <w:r w:rsidR="00E3424A">
        <w:t>.</w:t>
      </w:r>
    </w:p>
    <w:p w14:paraId="69C2E2C2" w14:textId="77777777" w:rsidR="004F753B" w:rsidRDefault="004F753B" w:rsidP="004F753B">
      <w:pPr>
        <w:pStyle w:val="slovanseznam"/>
        <w:numPr>
          <w:ilvl w:val="0"/>
          <w:numId w:val="0"/>
        </w:numPr>
        <w:spacing w:before="60" w:after="120"/>
        <w:ind w:left="68"/>
      </w:pPr>
    </w:p>
    <w:p w14:paraId="74822542" w14:textId="77777777" w:rsidR="000B2D8E" w:rsidRDefault="00E3424A" w:rsidP="00621EB9">
      <w:pPr>
        <w:pStyle w:val="slovanseznam"/>
        <w:keepNext/>
        <w:numPr>
          <w:ilvl w:val="0"/>
          <w:numId w:val="7"/>
        </w:numPr>
        <w:ind w:left="426" w:hanging="426"/>
      </w:pPr>
      <w:r>
        <w:rPr>
          <w:b/>
          <w:bCs/>
        </w:rPr>
        <w:t xml:space="preserve">Audit </w:t>
      </w:r>
    </w:p>
    <w:p w14:paraId="3FDC4DB0" w14:textId="77777777" w:rsidR="000B2D8E" w:rsidRDefault="00A06D2C" w:rsidP="00B72076">
      <w:pPr>
        <w:pStyle w:val="slovanseznam"/>
        <w:keepNext/>
        <w:numPr>
          <w:ilvl w:val="0"/>
          <w:numId w:val="0"/>
        </w:numPr>
        <w:spacing w:after="120"/>
        <w:ind w:left="425"/>
      </w:pPr>
      <w:r>
        <w:t>P</w:t>
      </w:r>
      <w:r w:rsidR="006A0B39">
        <w:t>říjemce</w:t>
      </w:r>
      <w:r w:rsidR="00E3424A" w:rsidRPr="006773EF">
        <w:t xml:space="preserve"> je povinen vytvořit podmínky k provedení </w:t>
      </w:r>
      <w:r w:rsidR="00690A5D">
        <w:t xml:space="preserve">případného </w:t>
      </w:r>
      <w:r w:rsidR="00E3424A" w:rsidRPr="006773EF">
        <w:t xml:space="preserve">auditu </w:t>
      </w:r>
      <w:r w:rsidR="008774EB">
        <w:t>a zaslat auditní zprávu v elektronické formě poskytovateli dotace</w:t>
      </w:r>
      <w:r w:rsidR="0010508F">
        <w:t>.</w:t>
      </w:r>
    </w:p>
    <w:p w14:paraId="019D2465" w14:textId="77777777" w:rsidR="004F753B" w:rsidRDefault="004F753B" w:rsidP="00B72076">
      <w:pPr>
        <w:pStyle w:val="slovanseznam"/>
        <w:keepNext/>
        <w:numPr>
          <w:ilvl w:val="0"/>
          <w:numId w:val="0"/>
        </w:numPr>
        <w:spacing w:after="120"/>
        <w:ind w:left="425"/>
      </w:pPr>
    </w:p>
    <w:p w14:paraId="0489E6CD" w14:textId="77777777" w:rsidR="00E3424A" w:rsidRDefault="00E3424A" w:rsidP="00621EB9">
      <w:pPr>
        <w:pStyle w:val="slovanseznam"/>
        <w:keepNext/>
        <w:numPr>
          <w:ilvl w:val="0"/>
          <w:numId w:val="7"/>
        </w:numPr>
        <w:spacing w:before="60"/>
        <w:ind w:left="426" w:hanging="426"/>
      </w:pPr>
      <w:r w:rsidRPr="000B2D8E">
        <w:rPr>
          <w:b/>
          <w:bCs/>
        </w:rPr>
        <w:t>Veřejné zakázky</w:t>
      </w:r>
    </w:p>
    <w:p w14:paraId="3967EB1D" w14:textId="36CBD23E" w:rsidR="006F6C85" w:rsidRDefault="00A06D2C" w:rsidP="00621EB9">
      <w:pPr>
        <w:pStyle w:val="slovanseznam"/>
        <w:numPr>
          <w:ilvl w:val="0"/>
          <w:numId w:val="12"/>
        </w:numPr>
        <w:spacing w:before="60" w:after="120"/>
        <w:ind w:left="426"/>
      </w:pPr>
      <w:r>
        <w:t>P</w:t>
      </w:r>
      <w:r w:rsidR="006A0B39">
        <w:t>říjemce</w:t>
      </w:r>
      <w:r>
        <w:t xml:space="preserve"> do</w:t>
      </w:r>
      <w:r w:rsidR="006F6C85">
        <w:t>t</w:t>
      </w:r>
      <w:r>
        <w:t>ace</w:t>
      </w:r>
      <w:r w:rsidR="00E3424A">
        <w:t xml:space="preserve"> je povinen při realizaci projektu zadávat veřejné zakázky dle zákona č.</w:t>
      </w:r>
      <w:r w:rsidR="00797584">
        <w:t> </w:t>
      </w:r>
      <w:r w:rsidR="00021727">
        <w:t>134</w:t>
      </w:r>
      <w:r w:rsidR="00E3424A">
        <w:t>/20</w:t>
      </w:r>
      <w:r w:rsidR="00021727">
        <w:t>1</w:t>
      </w:r>
      <w:r w:rsidR="00E3424A">
        <w:t xml:space="preserve">6 Sb., o </w:t>
      </w:r>
      <w:r w:rsidR="00021727">
        <w:t xml:space="preserve">zadávání </w:t>
      </w:r>
      <w:r w:rsidR="00E3424A">
        <w:t>veřejných zakáz</w:t>
      </w:r>
      <w:r w:rsidR="00021727">
        <w:t>e</w:t>
      </w:r>
      <w:r w:rsidR="00E3424A">
        <w:t xml:space="preserve">k, ve znění pozdějších předpisů. </w:t>
      </w:r>
      <w:r>
        <w:t>P</w:t>
      </w:r>
      <w:r w:rsidR="006A0B39">
        <w:t>říjemce</w:t>
      </w:r>
      <w:r>
        <w:t xml:space="preserve"> dotace</w:t>
      </w:r>
      <w:r w:rsidR="00E3424A">
        <w:t xml:space="preserve">, který není zadavatelem podle zákona č. </w:t>
      </w:r>
      <w:r w:rsidR="00021727">
        <w:t>134</w:t>
      </w:r>
      <w:r w:rsidR="00E3424A">
        <w:t>/20</w:t>
      </w:r>
      <w:r w:rsidR="00021727">
        <w:t>1</w:t>
      </w:r>
      <w:r w:rsidR="00E3424A">
        <w:t xml:space="preserve">6 Sb., </w:t>
      </w:r>
      <w:r w:rsidR="008E42B3">
        <w:t xml:space="preserve">o </w:t>
      </w:r>
      <w:r w:rsidR="00021727">
        <w:t xml:space="preserve">zadávání </w:t>
      </w:r>
      <w:r w:rsidR="008E42B3">
        <w:t>veřejných zakáz</w:t>
      </w:r>
      <w:r w:rsidR="00021727">
        <w:t>e</w:t>
      </w:r>
      <w:r w:rsidR="008E42B3">
        <w:t xml:space="preserve">k, </w:t>
      </w:r>
      <w:r w:rsidR="00E3424A">
        <w:t>je povinen zakázky v souvislosti s realizací projektu zadávat podle postupů uvedených pro veřejného zadavatele definovaného v §</w:t>
      </w:r>
      <w:r w:rsidR="00B701F8">
        <w:t xml:space="preserve"> </w:t>
      </w:r>
      <w:r w:rsidR="00BA6F9A">
        <w:t>4</w:t>
      </w:r>
      <w:r w:rsidR="00E3424A">
        <w:t xml:space="preserve"> zákona č. </w:t>
      </w:r>
      <w:r w:rsidR="00447D35">
        <w:t>134</w:t>
      </w:r>
      <w:r w:rsidR="00E3424A">
        <w:t>/</w:t>
      </w:r>
      <w:r w:rsidR="00447D35">
        <w:t xml:space="preserve">2016 </w:t>
      </w:r>
      <w:r w:rsidR="00E3424A">
        <w:t xml:space="preserve">Sb., </w:t>
      </w:r>
      <w:r w:rsidR="00844E92">
        <w:br/>
      </w:r>
      <w:r w:rsidR="00E3424A">
        <w:t xml:space="preserve">o </w:t>
      </w:r>
      <w:r w:rsidR="00447D35">
        <w:t xml:space="preserve">zadávání </w:t>
      </w:r>
      <w:r w:rsidR="00E3424A">
        <w:t>veřejných zakáz</w:t>
      </w:r>
      <w:r w:rsidR="00447D35">
        <w:t>e</w:t>
      </w:r>
      <w:r w:rsidR="00E3424A">
        <w:t>k.</w:t>
      </w:r>
    </w:p>
    <w:p w14:paraId="62B3960D" w14:textId="30DF0A07" w:rsidR="00E3424A" w:rsidRDefault="00A06D2C" w:rsidP="00621EB9">
      <w:pPr>
        <w:pStyle w:val="slovanseznam"/>
        <w:numPr>
          <w:ilvl w:val="0"/>
          <w:numId w:val="12"/>
        </w:numPr>
        <w:tabs>
          <w:tab w:val="num" w:pos="426"/>
        </w:tabs>
        <w:spacing w:before="60" w:after="120"/>
        <w:ind w:left="426"/>
      </w:pPr>
      <w:r>
        <w:t>P</w:t>
      </w:r>
      <w:r w:rsidR="006A0B39">
        <w:t>říjemce</w:t>
      </w:r>
      <w:r>
        <w:t xml:space="preserve"> do</w:t>
      </w:r>
      <w:r w:rsidR="006F6C85">
        <w:t>t</w:t>
      </w:r>
      <w:r>
        <w:t>ace</w:t>
      </w:r>
      <w:r w:rsidR="00E3424A">
        <w:t xml:space="preserve"> je povinen za účelem ověření </w:t>
      </w:r>
      <w:r w:rsidR="00E3424A" w:rsidRPr="00174D7B">
        <w:t>postupů zadávání veřejných zakázek, včetně zakázek malého rozsahu</w:t>
      </w:r>
      <w:r w:rsidR="00174D7B" w:rsidRPr="00174D7B">
        <w:t xml:space="preserve"> v rámci projektu</w:t>
      </w:r>
      <w:r w:rsidR="00E3424A" w:rsidRPr="00174D7B">
        <w:t xml:space="preserve"> vytvořit podmínky </w:t>
      </w:r>
      <w:r w:rsidR="00174D7B" w:rsidRPr="00174D7B">
        <w:t>umožňující toto ověření</w:t>
      </w:r>
      <w:r w:rsidR="00E3424A" w:rsidRPr="00174D7B">
        <w:t>, poskytnout veškeré doklady vztahující se k veřejným zakázkám a poskytnout</w:t>
      </w:r>
      <w:r w:rsidR="00E3424A">
        <w:t xml:space="preserve"> součinnost osobám oprávněným k provádění ověření, příp. jejich zmocněncům.</w:t>
      </w:r>
      <w:r w:rsidR="001F58FA">
        <w:t xml:space="preserve"> </w:t>
      </w:r>
      <w:r w:rsidR="00E3424A">
        <w:t xml:space="preserve">Těmito oprávněnými osobami jsou </w:t>
      </w:r>
      <w:r w:rsidR="00BD08EB">
        <w:t>poskytovatel dotace,</w:t>
      </w:r>
      <w:r w:rsidR="0064679A" w:rsidRPr="0064679A">
        <w:t xml:space="preserve"> územní finanční orgány, Úřad pro ochranu hospodářské soutěže, Nejvyšší kontrolní úřad</w:t>
      </w:r>
      <w:r w:rsidR="0064679A">
        <w:t>,</w:t>
      </w:r>
      <w:r w:rsidR="00BD08EB">
        <w:t xml:space="preserve"> organizace oprávněné ke kontrole v souladu s </w:t>
      </w:r>
      <w:r w:rsidR="0064679A">
        <w:t>platnou</w:t>
      </w:r>
      <w:r w:rsidR="00BD08EB">
        <w:t xml:space="preserve"> legislativou</w:t>
      </w:r>
      <w:r w:rsidR="0064679A">
        <w:t xml:space="preserve"> a jimi pověřené osoby.</w:t>
      </w:r>
    </w:p>
    <w:p w14:paraId="1E905B7F" w14:textId="77777777" w:rsidR="004F753B" w:rsidRPr="0073588E" w:rsidRDefault="004F753B" w:rsidP="004F753B">
      <w:pPr>
        <w:pStyle w:val="slovanseznam"/>
        <w:numPr>
          <w:ilvl w:val="0"/>
          <w:numId w:val="0"/>
        </w:numPr>
        <w:spacing w:before="60" w:after="120"/>
        <w:ind w:left="66"/>
      </w:pPr>
    </w:p>
    <w:p w14:paraId="2312EAC2" w14:textId="77777777" w:rsidR="00E3424A" w:rsidRDefault="00E3424A" w:rsidP="00621EB9">
      <w:pPr>
        <w:pStyle w:val="slovanseznam"/>
        <w:keepNext/>
        <w:numPr>
          <w:ilvl w:val="0"/>
          <w:numId w:val="7"/>
        </w:numPr>
        <w:ind w:left="357" w:hanging="426"/>
      </w:pPr>
      <w:r>
        <w:rPr>
          <w:b/>
          <w:bCs/>
        </w:rPr>
        <w:lastRenderedPageBreak/>
        <w:t xml:space="preserve">Vypořádání </w:t>
      </w:r>
      <w:r w:rsidR="00392BD6">
        <w:rPr>
          <w:b/>
          <w:bCs/>
        </w:rPr>
        <w:t>dotace</w:t>
      </w:r>
    </w:p>
    <w:p w14:paraId="27C4E33A" w14:textId="77777777" w:rsidR="00E3424A" w:rsidRDefault="00A06D2C" w:rsidP="00B72076">
      <w:pPr>
        <w:pStyle w:val="slovanseznam"/>
        <w:numPr>
          <w:ilvl w:val="0"/>
          <w:numId w:val="0"/>
        </w:numPr>
        <w:spacing w:before="60" w:after="120"/>
        <w:ind w:left="357"/>
        <w:rPr>
          <w:snapToGrid w:val="0"/>
        </w:rPr>
      </w:pPr>
      <w:r w:rsidRPr="00BA6F9A">
        <w:t>P</w:t>
      </w:r>
      <w:r w:rsidR="008F049B" w:rsidRPr="00BA6F9A">
        <w:t>říjemce</w:t>
      </w:r>
      <w:r w:rsidRPr="00BA6F9A">
        <w:t xml:space="preserve"> dotace</w:t>
      </w:r>
      <w:r w:rsidR="00E3424A" w:rsidRPr="00BA6F9A">
        <w:t xml:space="preserve"> je povinen po ukončení projektu </w:t>
      </w:r>
      <w:r w:rsidR="0037759F" w:rsidRPr="00BA6F9A">
        <w:t xml:space="preserve">dotaci </w:t>
      </w:r>
      <w:r w:rsidR="00E3424A" w:rsidRPr="00BA6F9A">
        <w:t>finančně vypořádat v souladu se</w:t>
      </w:r>
      <w:r w:rsidR="00CF7AE8" w:rsidRPr="00BA6F9A">
        <w:t> </w:t>
      </w:r>
      <w:r w:rsidR="00E3424A" w:rsidRPr="00BA6F9A">
        <w:t xml:space="preserve">zákonem č. 218/2000 Sb., o rozpočtových pravidlech, ve znění pozdějších předpisů, </w:t>
      </w:r>
      <w:r w:rsidR="00643AAC">
        <w:br/>
      </w:r>
      <w:r w:rsidR="00E3424A" w:rsidRPr="00BA6F9A">
        <w:t>a s</w:t>
      </w:r>
      <w:r w:rsidR="00CF7AE8" w:rsidRPr="00BA6F9A">
        <w:t> </w:t>
      </w:r>
      <w:r w:rsidR="00E3424A" w:rsidRPr="00BA6F9A">
        <w:t xml:space="preserve">vyhláškou č. </w:t>
      </w:r>
      <w:r w:rsidR="000C71A5" w:rsidRPr="00BA6F9A">
        <w:rPr>
          <w:color w:val="000000"/>
        </w:rPr>
        <w:t>367/2015</w:t>
      </w:r>
      <w:r w:rsidR="00E3424A" w:rsidRPr="00BA6F9A">
        <w:t xml:space="preserve"> Sb., kterou se stanoví zásady a termíny finančního vypořádání vztahů se státním rozpočtem, státními finančními aktivy nebo Národním fondem.</w:t>
      </w:r>
      <w:r w:rsidR="00E3424A" w:rsidRPr="00BA6F9A">
        <w:rPr>
          <w:snapToGrid w:val="0"/>
        </w:rPr>
        <w:t xml:space="preserve"> Povinné údaje dle </w:t>
      </w:r>
      <w:r w:rsidR="00E3424A" w:rsidRPr="00BA6F9A">
        <w:t xml:space="preserve">vyhlášky č. </w:t>
      </w:r>
      <w:r w:rsidR="00AF74C9">
        <w:t>367/2015</w:t>
      </w:r>
      <w:r w:rsidR="00E3424A" w:rsidRPr="00BA6F9A">
        <w:t xml:space="preserve"> Sb. </w:t>
      </w:r>
      <w:r w:rsidR="00E3424A" w:rsidRPr="00BA6F9A">
        <w:rPr>
          <w:snapToGrid w:val="0"/>
        </w:rPr>
        <w:t xml:space="preserve">je </w:t>
      </w:r>
      <w:r w:rsidR="008F049B" w:rsidRPr="00BA6F9A">
        <w:rPr>
          <w:snapToGrid w:val="0"/>
        </w:rPr>
        <w:t>příjemce</w:t>
      </w:r>
      <w:r w:rsidRPr="00BA6F9A">
        <w:rPr>
          <w:snapToGrid w:val="0"/>
        </w:rPr>
        <w:t xml:space="preserve"> dotace</w:t>
      </w:r>
      <w:r w:rsidR="00E3424A" w:rsidRPr="00BA6F9A">
        <w:rPr>
          <w:snapToGrid w:val="0"/>
        </w:rPr>
        <w:t xml:space="preserve"> povinen </w:t>
      </w:r>
      <w:r w:rsidR="00AD06CD" w:rsidRPr="00BA6F9A">
        <w:rPr>
          <w:snapToGrid w:val="0"/>
        </w:rPr>
        <w:t>poskytovateli</w:t>
      </w:r>
      <w:r w:rsidR="00E3424A" w:rsidRPr="00BA6F9A">
        <w:rPr>
          <w:snapToGrid w:val="0"/>
        </w:rPr>
        <w:t xml:space="preserve"> předložit v souladu s lhůtami stanovenými </w:t>
      </w:r>
      <w:r w:rsidR="00D3209E" w:rsidRPr="00BA6F9A">
        <w:rPr>
          <w:snapToGrid w:val="0"/>
        </w:rPr>
        <w:t xml:space="preserve">uvedenou </w:t>
      </w:r>
      <w:r w:rsidR="00E3424A" w:rsidRPr="00BA6F9A">
        <w:rPr>
          <w:snapToGrid w:val="0"/>
        </w:rPr>
        <w:t>vyhláškou.</w:t>
      </w:r>
    </w:p>
    <w:p w14:paraId="474DFE3D" w14:textId="77777777" w:rsidR="004F753B" w:rsidRDefault="004F753B" w:rsidP="00B72076">
      <w:pPr>
        <w:pStyle w:val="slovanseznam"/>
        <w:numPr>
          <w:ilvl w:val="0"/>
          <w:numId w:val="0"/>
        </w:numPr>
        <w:spacing w:before="60" w:after="120"/>
        <w:ind w:left="357"/>
        <w:rPr>
          <w:snapToGrid w:val="0"/>
        </w:rPr>
      </w:pPr>
    </w:p>
    <w:p w14:paraId="161F3FA8" w14:textId="77777777" w:rsidR="00E3424A" w:rsidRDefault="00E3424A" w:rsidP="00621EB9">
      <w:pPr>
        <w:pStyle w:val="slovanseznam"/>
        <w:keepNext/>
        <w:numPr>
          <w:ilvl w:val="0"/>
          <w:numId w:val="7"/>
        </w:numPr>
        <w:ind w:left="357" w:hanging="426"/>
      </w:pPr>
      <w:r>
        <w:rPr>
          <w:b/>
          <w:bCs/>
        </w:rPr>
        <w:t xml:space="preserve">Uchovávání dokumentů </w:t>
      </w:r>
    </w:p>
    <w:p w14:paraId="47D9CD2C" w14:textId="77777777" w:rsidR="00E3424A" w:rsidRDefault="00204223" w:rsidP="00B72076">
      <w:pPr>
        <w:pStyle w:val="slovanseznam"/>
        <w:numPr>
          <w:ilvl w:val="0"/>
          <w:numId w:val="0"/>
        </w:numPr>
        <w:spacing w:before="60" w:after="120"/>
        <w:ind w:left="357"/>
      </w:pPr>
      <w:r w:rsidRPr="00204223">
        <w:t xml:space="preserve">Příjemce dotace je povinen řádně uchovávat veškeré dokumenty související s realizací projektu </w:t>
      </w:r>
      <w:r w:rsidR="00193668">
        <w:t>po dobu uvedenou v grantové dohodě</w:t>
      </w:r>
      <w:r w:rsidRPr="00204223">
        <w:t>. V případě, že národní legislativa stanovuje pro některé dokumenty delší dobu uchování, je nutné ustanovení národní legislativy respektovat.</w:t>
      </w:r>
    </w:p>
    <w:p w14:paraId="09A0F338" w14:textId="77777777" w:rsidR="004F753B" w:rsidRDefault="004F753B" w:rsidP="00B72076">
      <w:pPr>
        <w:pStyle w:val="slovanseznam"/>
        <w:numPr>
          <w:ilvl w:val="0"/>
          <w:numId w:val="0"/>
        </w:numPr>
        <w:spacing w:before="60" w:after="120"/>
        <w:ind w:left="357"/>
      </w:pPr>
    </w:p>
    <w:p w14:paraId="7E9F63D6" w14:textId="77777777" w:rsidR="00E3424A" w:rsidRDefault="00E3424A" w:rsidP="00621EB9">
      <w:pPr>
        <w:pStyle w:val="slovanseznam"/>
        <w:keepNext/>
        <w:numPr>
          <w:ilvl w:val="0"/>
          <w:numId w:val="7"/>
        </w:numPr>
        <w:ind w:left="357" w:hanging="426"/>
      </w:pPr>
      <w:r>
        <w:rPr>
          <w:b/>
          <w:bCs/>
        </w:rPr>
        <w:t>Užívání údajů</w:t>
      </w:r>
    </w:p>
    <w:p w14:paraId="43C6074C" w14:textId="77777777" w:rsidR="00E3424A" w:rsidRDefault="00A06D2C" w:rsidP="00B72076">
      <w:pPr>
        <w:pStyle w:val="slovanseznam"/>
        <w:numPr>
          <w:ilvl w:val="0"/>
          <w:numId w:val="0"/>
        </w:numPr>
        <w:spacing w:before="60" w:after="120"/>
        <w:ind w:left="357"/>
      </w:pPr>
      <w:r>
        <w:t>P</w:t>
      </w:r>
      <w:r w:rsidR="008F049B">
        <w:t>říjemce</w:t>
      </w:r>
      <w:r>
        <w:t xml:space="preserve"> do</w:t>
      </w:r>
      <w:r w:rsidR="00E352B9">
        <w:t>t</w:t>
      </w:r>
      <w:r>
        <w:t>ace</w:t>
      </w:r>
      <w:r w:rsidR="00E3424A">
        <w:t xml:space="preserve"> souhlasí s užíváním údajů o projektu</w:t>
      </w:r>
      <w:r w:rsidR="00F45B97">
        <w:t xml:space="preserve"> poskytovatelem dotace</w:t>
      </w:r>
      <w:r w:rsidR="00E3424A">
        <w:t>.</w:t>
      </w:r>
    </w:p>
    <w:p w14:paraId="1F12C082" w14:textId="77777777" w:rsidR="004F753B" w:rsidRDefault="004F753B" w:rsidP="00B72076">
      <w:pPr>
        <w:pStyle w:val="slovanseznam"/>
        <w:numPr>
          <w:ilvl w:val="0"/>
          <w:numId w:val="0"/>
        </w:numPr>
        <w:spacing w:before="60" w:after="120"/>
        <w:ind w:left="357"/>
      </w:pPr>
    </w:p>
    <w:p w14:paraId="2D700329" w14:textId="77777777" w:rsidR="00E3424A" w:rsidRDefault="00E3424A" w:rsidP="00621EB9">
      <w:pPr>
        <w:pStyle w:val="slovanseznam"/>
        <w:keepNext/>
        <w:numPr>
          <w:ilvl w:val="0"/>
          <w:numId w:val="7"/>
        </w:numPr>
        <w:ind w:left="357" w:hanging="426"/>
      </w:pPr>
      <w:r>
        <w:rPr>
          <w:b/>
          <w:bCs/>
        </w:rPr>
        <w:t>Pravdivost údajů</w:t>
      </w:r>
    </w:p>
    <w:p w14:paraId="3D35FDC2" w14:textId="77777777" w:rsidR="00E3424A" w:rsidRDefault="00A06D2C" w:rsidP="00B72076">
      <w:pPr>
        <w:pStyle w:val="slovanseznam"/>
        <w:numPr>
          <w:ilvl w:val="0"/>
          <w:numId w:val="0"/>
        </w:numPr>
        <w:spacing w:before="60" w:after="120"/>
        <w:ind w:left="357"/>
      </w:pPr>
      <w:r>
        <w:t>P</w:t>
      </w:r>
      <w:r w:rsidR="008F049B">
        <w:t>říjemce</w:t>
      </w:r>
      <w:r>
        <w:t xml:space="preserve"> do</w:t>
      </w:r>
      <w:r w:rsidR="00E352B9">
        <w:t>t</w:t>
      </w:r>
      <w:r>
        <w:t>ace</w:t>
      </w:r>
      <w:r w:rsidR="00E3424A">
        <w:t xml:space="preserve"> je povinen zajistit, aby všechny informace předkládané </w:t>
      </w:r>
      <w:r w:rsidR="000B2D8E">
        <w:t>poskytovateli dotace</w:t>
      </w:r>
      <w:r w:rsidR="00E3424A">
        <w:t xml:space="preserve"> a subjektům zapojeným do implementace projektu</w:t>
      </w:r>
      <w:r>
        <w:t>,</w:t>
      </w:r>
      <w:r w:rsidR="00E3424A">
        <w:t xml:space="preserve"> byly vždy úplné a pravdivé. </w:t>
      </w:r>
    </w:p>
    <w:p w14:paraId="5B54C85A" w14:textId="77777777" w:rsidR="004F753B" w:rsidRDefault="004F753B" w:rsidP="00B72076">
      <w:pPr>
        <w:pStyle w:val="slovanseznam"/>
        <w:numPr>
          <w:ilvl w:val="0"/>
          <w:numId w:val="0"/>
        </w:numPr>
        <w:spacing w:before="60" w:after="120"/>
        <w:ind w:left="357"/>
      </w:pPr>
    </w:p>
    <w:p w14:paraId="5E970C78" w14:textId="77777777" w:rsidR="00E3424A" w:rsidRDefault="00E3424A" w:rsidP="00621EB9">
      <w:pPr>
        <w:pStyle w:val="slovanseznam"/>
        <w:keepNext/>
        <w:numPr>
          <w:ilvl w:val="0"/>
          <w:numId w:val="7"/>
        </w:numPr>
        <w:ind w:left="357" w:hanging="426"/>
      </w:pPr>
      <w:r>
        <w:rPr>
          <w:b/>
          <w:bCs/>
        </w:rPr>
        <w:t xml:space="preserve">Péče o majetek </w:t>
      </w:r>
    </w:p>
    <w:p w14:paraId="63C64763" w14:textId="77777777" w:rsidR="00E3424A" w:rsidRDefault="00A06D2C" w:rsidP="00E93BDF">
      <w:pPr>
        <w:pStyle w:val="slovanseznam"/>
        <w:keepNext/>
        <w:numPr>
          <w:ilvl w:val="0"/>
          <w:numId w:val="0"/>
        </w:numPr>
        <w:spacing w:before="60"/>
        <w:ind w:left="357"/>
      </w:pPr>
      <w:r>
        <w:t>P</w:t>
      </w:r>
      <w:r w:rsidR="008F049B">
        <w:t>říjemce</w:t>
      </w:r>
      <w:r>
        <w:t xml:space="preserve"> do</w:t>
      </w:r>
      <w:r w:rsidR="00E352B9">
        <w:t>t</w:t>
      </w:r>
      <w:r>
        <w:t>ace</w:t>
      </w:r>
      <w:r w:rsidR="00E3424A">
        <w:t xml:space="preserve"> je povinen zacházet s majetkem spolufinancovaným z </w:t>
      </w:r>
      <w:r w:rsidR="0037759F">
        <w:t xml:space="preserve">dotace </w:t>
      </w:r>
      <w:r w:rsidR="00E3424A">
        <w:t>s péčí řádného hospodáře, zejména jej zabezpečit proti poškození, ztrátě nebo odcizení</w:t>
      </w:r>
      <w:r w:rsidR="00B93839">
        <w:t>.</w:t>
      </w:r>
    </w:p>
    <w:p w14:paraId="48AD7B1A" w14:textId="77777777" w:rsidR="004F753B" w:rsidRDefault="004F753B" w:rsidP="00E93BDF">
      <w:pPr>
        <w:pStyle w:val="slovanseznam"/>
        <w:keepNext/>
        <w:numPr>
          <w:ilvl w:val="0"/>
          <w:numId w:val="0"/>
        </w:numPr>
        <w:spacing w:before="60"/>
        <w:ind w:left="357"/>
      </w:pPr>
    </w:p>
    <w:p w14:paraId="425881FE" w14:textId="77777777" w:rsidR="00E3424A" w:rsidRDefault="00E3424A" w:rsidP="00621EB9">
      <w:pPr>
        <w:pStyle w:val="slovanseznam"/>
        <w:keepNext/>
        <w:numPr>
          <w:ilvl w:val="0"/>
          <w:numId w:val="7"/>
        </w:numPr>
        <w:ind w:left="357" w:hanging="426"/>
        <w:rPr>
          <w:snapToGrid w:val="0"/>
        </w:rPr>
      </w:pPr>
      <w:r>
        <w:rPr>
          <w:b/>
          <w:bCs/>
          <w:snapToGrid w:val="0"/>
        </w:rPr>
        <w:t xml:space="preserve">Zákaz čerpání jiných podpor  </w:t>
      </w:r>
    </w:p>
    <w:p w14:paraId="587FB62D" w14:textId="77777777" w:rsidR="00E3424A" w:rsidRDefault="008F049B" w:rsidP="00B72076">
      <w:pPr>
        <w:pStyle w:val="slovanseznam"/>
        <w:numPr>
          <w:ilvl w:val="0"/>
          <w:numId w:val="0"/>
        </w:numPr>
        <w:spacing w:before="60" w:after="120"/>
        <w:ind w:left="357"/>
        <w:rPr>
          <w:snapToGrid w:val="0"/>
        </w:rPr>
      </w:pPr>
      <w:r>
        <w:rPr>
          <w:snapToGrid w:val="0"/>
        </w:rPr>
        <w:t>Koordinující příjemce</w:t>
      </w:r>
      <w:r w:rsidR="00E3424A">
        <w:rPr>
          <w:snapToGrid w:val="0"/>
        </w:rPr>
        <w:t xml:space="preserve"> není oprávněn v průběhu realizace </w:t>
      </w:r>
      <w:r w:rsidR="00E3424A">
        <w:t xml:space="preserve">projektu </w:t>
      </w:r>
      <w:r w:rsidR="00E3424A">
        <w:rPr>
          <w:snapToGrid w:val="0"/>
        </w:rPr>
        <w:t xml:space="preserve">čerpat na tytéž výdaje finanční prostředky </w:t>
      </w:r>
      <w:r w:rsidR="008B2C01">
        <w:rPr>
          <w:snapToGrid w:val="0"/>
        </w:rPr>
        <w:t xml:space="preserve">z jiných dotačních titulů, zejména </w:t>
      </w:r>
      <w:r w:rsidR="00E3424A">
        <w:rPr>
          <w:snapToGrid w:val="0"/>
        </w:rPr>
        <w:t xml:space="preserve">z rozpočtové kapitoly </w:t>
      </w:r>
      <w:r w:rsidR="009C53FE">
        <w:rPr>
          <w:snapToGrid w:val="0"/>
        </w:rPr>
        <w:t>poskytovatele</w:t>
      </w:r>
      <w:r w:rsidR="009122D0">
        <w:rPr>
          <w:snapToGrid w:val="0"/>
        </w:rPr>
        <w:t xml:space="preserve"> dotace</w:t>
      </w:r>
      <w:r w:rsidR="00E3424A">
        <w:rPr>
          <w:snapToGrid w:val="0"/>
        </w:rPr>
        <w:t xml:space="preserve">, ze strukturálních fondů EU nebo jiných prostředků </w:t>
      </w:r>
      <w:r w:rsidR="009C53FE">
        <w:rPr>
          <w:snapToGrid w:val="0"/>
        </w:rPr>
        <w:t>EU</w:t>
      </w:r>
      <w:r w:rsidR="00E3424A">
        <w:rPr>
          <w:snapToGrid w:val="0"/>
        </w:rPr>
        <w:t xml:space="preserve">, tak aby nedošlo k duplicitě financování. </w:t>
      </w:r>
    </w:p>
    <w:p w14:paraId="367CD270" w14:textId="77777777" w:rsidR="004F753B" w:rsidRDefault="004F753B" w:rsidP="00B72076">
      <w:pPr>
        <w:pStyle w:val="slovanseznam"/>
        <w:numPr>
          <w:ilvl w:val="0"/>
          <w:numId w:val="0"/>
        </w:numPr>
        <w:spacing w:before="60" w:after="120"/>
        <w:ind w:left="357"/>
        <w:rPr>
          <w:snapToGrid w:val="0"/>
        </w:rPr>
      </w:pPr>
    </w:p>
    <w:p w14:paraId="6DA1D05A" w14:textId="77777777" w:rsidR="00E3424A" w:rsidRDefault="00E3424A" w:rsidP="00621EB9">
      <w:pPr>
        <w:pStyle w:val="slovanseznam"/>
        <w:keepNext/>
        <w:numPr>
          <w:ilvl w:val="0"/>
          <w:numId w:val="7"/>
        </w:numPr>
        <w:ind w:left="357" w:hanging="426"/>
      </w:pPr>
      <w:r>
        <w:rPr>
          <w:b/>
          <w:bCs/>
        </w:rPr>
        <w:t xml:space="preserve">Hlášení nesrovnalostí </w:t>
      </w:r>
    </w:p>
    <w:p w14:paraId="73C2F957" w14:textId="77777777" w:rsidR="00E3424A" w:rsidRDefault="001A271B" w:rsidP="00B72076">
      <w:pPr>
        <w:pStyle w:val="slovanseznam"/>
        <w:numPr>
          <w:ilvl w:val="0"/>
          <w:numId w:val="0"/>
        </w:numPr>
        <w:spacing w:before="60" w:after="120"/>
        <w:ind w:left="357"/>
      </w:pPr>
      <w:r>
        <w:t>P</w:t>
      </w:r>
      <w:r w:rsidR="008F049B">
        <w:t>říjemce</w:t>
      </w:r>
      <w:r>
        <w:t xml:space="preserve"> dotace</w:t>
      </w:r>
      <w:r w:rsidR="00E3424A">
        <w:t xml:space="preserve"> je povinen neprodleně informovat </w:t>
      </w:r>
      <w:r w:rsidR="009C53FE">
        <w:t>poskytovatele dotace</w:t>
      </w:r>
      <w:r w:rsidR="00E3424A">
        <w:t xml:space="preserve"> o podezření na nesrovnalosti zjištěné při realizaci projektu.</w:t>
      </w:r>
    </w:p>
    <w:p w14:paraId="19E46722" w14:textId="77777777" w:rsidR="004F753B" w:rsidRDefault="004F753B" w:rsidP="00B72076">
      <w:pPr>
        <w:pStyle w:val="slovanseznam"/>
        <w:numPr>
          <w:ilvl w:val="0"/>
          <w:numId w:val="0"/>
        </w:numPr>
        <w:spacing w:before="60" w:after="120"/>
        <w:ind w:left="357"/>
      </w:pPr>
    </w:p>
    <w:p w14:paraId="6A5545D0" w14:textId="77777777" w:rsidR="00F733DF" w:rsidRPr="00F733DF" w:rsidRDefault="00E3424A" w:rsidP="00621EB9">
      <w:pPr>
        <w:pStyle w:val="slovanseznam"/>
        <w:keepNext/>
        <w:numPr>
          <w:ilvl w:val="0"/>
          <w:numId w:val="7"/>
        </w:numPr>
        <w:ind w:left="357" w:hanging="426"/>
      </w:pPr>
      <w:r>
        <w:rPr>
          <w:b/>
          <w:bCs/>
        </w:rPr>
        <w:t xml:space="preserve">Publicita projektu </w:t>
      </w:r>
    </w:p>
    <w:p w14:paraId="64641AD2" w14:textId="77777777" w:rsidR="00D8654E" w:rsidRDefault="00864060" w:rsidP="00621EB9">
      <w:pPr>
        <w:pStyle w:val="slovanseznam"/>
        <w:keepNext/>
        <w:numPr>
          <w:ilvl w:val="2"/>
          <w:numId w:val="3"/>
        </w:numPr>
        <w:tabs>
          <w:tab w:val="clear" w:pos="2340"/>
          <w:tab w:val="left" w:pos="426"/>
          <w:tab w:val="num" w:pos="1985"/>
        </w:tabs>
        <w:ind w:left="357" w:hanging="425"/>
        <w:rPr>
          <w:bCs/>
        </w:rPr>
      </w:pPr>
      <w:r>
        <w:rPr>
          <w:color w:val="000000"/>
        </w:rPr>
        <w:t xml:space="preserve">Příjemce dotace je povinen provádět propagaci projektu v souladu s nařízením Evropského parlamentu a Rady (EU) č. 1303/2013 a nařízením Komise (EU) č. 821/2014. </w:t>
      </w:r>
      <w:r w:rsidR="00F733DF">
        <w:rPr>
          <w:bCs/>
        </w:rPr>
        <w:t>Publicita financování ze státního rozpočtu</w:t>
      </w:r>
      <w:r w:rsidR="001425BB">
        <w:rPr>
          <w:bCs/>
        </w:rPr>
        <w:t xml:space="preserve"> (dotace)</w:t>
      </w:r>
      <w:r w:rsidR="00D8654E">
        <w:rPr>
          <w:bCs/>
        </w:rPr>
        <w:t xml:space="preserve"> bude </w:t>
      </w:r>
      <w:r w:rsidR="00E93BDF">
        <w:rPr>
          <w:bCs/>
        </w:rPr>
        <w:t xml:space="preserve">u výstupů příjemce dotace </w:t>
      </w:r>
      <w:r w:rsidR="00D8654E">
        <w:rPr>
          <w:bCs/>
        </w:rPr>
        <w:t xml:space="preserve">zajištěna </w:t>
      </w:r>
      <w:r w:rsidR="00D8654E" w:rsidRPr="009554B6">
        <w:rPr>
          <w:bCs/>
        </w:rPr>
        <w:lastRenderedPageBreak/>
        <w:t xml:space="preserve">použitím loga MŽP ve všech případech, kdy bude zároveň použito logo </w:t>
      </w:r>
      <w:r w:rsidR="001A271B" w:rsidRPr="009554B6">
        <w:rPr>
          <w:bCs/>
        </w:rPr>
        <w:t>EU</w:t>
      </w:r>
      <w:r w:rsidR="00D8654E" w:rsidRPr="009554B6">
        <w:rPr>
          <w:bCs/>
        </w:rPr>
        <w:t>,</w:t>
      </w:r>
      <w:r w:rsidR="00D8654E">
        <w:rPr>
          <w:bCs/>
        </w:rPr>
        <w:t xml:space="preserve"> kromě označování předmětů dlouhodobé spotřeby</w:t>
      </w:r>
      <w:r w:rsidR="00B93839">
        <w:rPr>
          <w:bCs/>
        </w:rPr>
        <w:t>.</w:t>
      </w:r>
    </w:p>
    <w:p w14:paraId="6F65D775" w14:textId="77777777" w:rsidR="00D8654E" w:rsidRPr="00392BD6" w:rsidRDefault="00D8654E" w:rsidP="00621EB9">
      <w:pPr>
        <w:pStyle w:val="slovanseznam"/>
        <w:keepNext/>
        <w:numPr>
          <w:ilvl w:val="2"/>
          <w:numId w:val="3"/>
        </w:numPr>
        <w:tabs>
          <w:tab w:val="clear" w:pos="2340"/>
          <w:tab w:val="left" w:pos="426"/>
          <w:tab w:val="num" w:pos="1985"/>
        </w:tabs>
        <w:ind w:left="357" w:hanging="425"/>
        <w:rPr>
          <w:bCs/>
        </w:rPr>
      </w:pPr>
      <w:r w:rsidRPr="0070259D">
        <w:rPr>
          <w:bCs/>
        </w:rPr>
        <w:t>U audiovizuálních materiálů budou titulky na začátku nebo na konci obsahovat výslovnou zřetelnou a čitelnou zmínku o finanční podpoře projektu ze státního rozpočtu (např. „s</w:t>
      </w:r>
      <w:r w:rsidRPr="00392BD6">
        <w:rPr>
          <w:bCs/>
        </w:rPr>
        <w:t xml:space="preserve"> přispěním M</w:t>
      </w:r>
      <w:r w:rsidR="00E93BDF">
        <w:rPr>
          <w:bCs/>
        </w:rPr>
        <w:t>inisterstva životního prostředí</w:t>
      </w:r>
      <w:r w:rsidRPr="00392BD6">
        <w:rPr>
          <w:bCs/>
        </w:rPr>
        <w:t>“).</w:t>
      </w:r>
    </w:p>
    <w:p w14:paraId="3107964C" w14:textId="77777777" w:rsidR="0070259D" w:rsidRPr="00B122C2" w:rsidRDefault="0070259D" w:rsidP="00621EB9">
      <w:pPr>
        <w:pStyle w:val="slovanseznam"/>
        <w:keepNext/>
        <w:numPr>
          <w:ilvl w:val="1"/>
          <w:numId w:val="3"/>
        </w:numPr>
        <w:tabs>
          <w:tab w:val="left" w:pos="426"/>
          <w:tab w:val="num" w:pos="1985"/>
        </w:tabs>
        <w:ind w:left="357" w:hanging="425"/>
        <w:rPr>
          <w:bCs/>
        </w:rPr>
      </w:pPr>
      <w:r w:rsidRPr="0037759F">
        <w:rPr>
          <w:bCs/>
        </w:rPr>
        <w:t>Veškerá sdělení nebo oznámení týkající se projektu, učiněná příjemc</w:t>
      </w:r>
      <w:r w:rsidR="001C6CE9">
        <w:rPr>
          <w:bCs/>
        </w:rPr>
        <w:t>em</w:t>
      </w:r>
      <w:r w:rsidR="00E93BDF">
        <w:rPr>
          <w:bCs/>
        </w:rPr>
        <w:t xml:space="preserve"> dotace</w:t>
      </w:r>
      <w:r w:rsidRPr="0037759F">
        <w:rPr>
          <w:bCs/>
        </w:rPr>
        <w:t>, budou obsahovat informaci, že se jedná pouze o názor autora a že poskytovatel dotace</w:t>
      </w:r>
      <w:r w:rsidR="00605456">
        <w:rPr>
          <w:bCs/>
        </w:rPr>
        <w:t xml:space="preserve"> (</w:t>
      </w:r>
      <w:r w:rsidRPr="0037759F">
        <w:rPr>
          <w:bCs/>
        </w:rPr>
        <w:t>MŽP</w:t>
      </w:r>
      <w:r w:rsidR="00605456">
        <w:rPr>
          <w:bCs/>
        </w:rPr>
        <w:t>)</w:t>
      </w:r>
      <w:r w:rsidRPr="0037759F">
        <w:rPr>
          <w:bCs/>
        </w:rPr>
        <w:t xml:space="preserve"> není zodpovědný za </w:t>
      </w:r>
      <w:r w:rsidR="00B93839">
        <w:rPr>
          <w:bCs/>
        </w:rPr>
        <w:t>obsah takového sdělení.</w:t>
      </w:r>
    </w:p>
    <w:p w14:paraId="0B1D9F94" w14:textId="77777777" w:rsidR="00E3424A" w:rsidRDefault="00E3424A" w:rsidP="002B1561">
      <w:pPr>
        <w:pStyle w:val="Nadpis2"/>
        <w:spacing w:before="240" w:after="240"/>
      </w:pPr>
      <w:r>
        <w:t xml:space="preserve">Část IV – Platební podmínky </w:t>
      </w:r>
    </w:p>
    <w:p w14:paraId="0A7FAC90" w14:textId="77777777" w:rsidR="000D5BDC" w:rsidRPr="00CC6BFA" w:rsidRDefault="00700760" w:rsidP="00621EB9">
      <w:pPr>
        <w:pStyle w:val="slovanseznam"/>
        <w:keepNext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</w:pPr>
      <w:r>
        <w:rPr>
          <w:b/>
          <w:bCs/>
        </w:rPr>
        <w:t>Výše dotace</w:t>
      </w:r>
    </w:p>
    <w:p w14:paraId="5F0BC1D7" w14:textId="666FF70A" w:rsidR="004F753B" w:rsidRDefault="007E0C8C" w:rsidP="000D5BDC">
      <w:pPr>
        <w:ind w:left="426" w:firstLine="0"/>
      </w:pPr>
      <w:r>
        <w:t>Dotace Ministerstv</w:t>
      </w:r>
      <w:r w:rsidR="00B62353">
        <w:t>a</w:t>
      </w:r>
      <w:r>
        <w:t xml:space="preserve"> životního prostředí </w:t>
      </w:r>
      <w:r w:rsidR="00B62353">
        <w:t xml:space="preserve">poskytnutá </w:t>
      </w:r>
      <w:r>
        <w:t xml:space="preserve">na spolufinancování projektu činí </w:t>
      </w:r>
      <w:r w:rsidR="007D02C8">
        <w:br/>
      </w:r>
      <w:r w:rsidR="001D03A3" w:rsidRPr="002570DC">
        <w:t>1</w:t>
      </w:r>
      <w:r w:rsidR="001D03A3">
        <w:t> </w:t>
      </w:r>
      <w:r w:rsidR="001D03A3" w:rsidRPr="002570DC">
        <w:t>238</w:t>
      </w:r>
      <w:r w:rsidR="001D03A3">
        <w:t xml:space="preserve"> </w:t>
      </w:r>
      <w:r w:rsidR="001D03A3" w:rsidRPr="002570DC">
        <w:t>255,2</w:t>
      </w:r>
      <w:r w:rsidR="001D03A3">
        <w:t>0</w:t>
      </w:r>
      <w:r w:rsidRPr="007D02C8">
        <w:t xml:space="preserve"> Kč. </w:t>
      </w:r>
    </w:p>
    <w:p w14:paraId="6118316A" w14:textId="77777777" w:rsidR="007E0C8C" w:rsidRPr="00013B2C" w:rsidRDefault="007E0C8C" w:rsidP="000D5BDC">
      <w:pPr>
        <w:ind w:left="426" w:firstLine="0"/>
      </w:pPr>
    </w:p>
    <w:p w14:paraId="782CA751" w14:textId="77777777" w:rsidR="00CC6BFA" w:rsidRPr="007D02C8" w:rsidRDefault="00E3424A" w:rsidP="00621EB9">
      <w:pPr>
        <w:pStyle w:val="slovanseznam"/>
        <w:keepNext/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57" w:hanging="357"/>
      </w:pPr>
      <w:r w:rsidRPr="007D02C8">
        <w:rPr>
          <w:b/>
          <w:bCs/>
        </w:rPr>
        <w:t>Platební podmínky</w:t>
      </w:r>
    </w:p>
    <w:p w14:paraId="641BB946" w14:textId="77777777" w:rsidR="00BC2C7D" w:rsidRPr="007D02C8" w:rsidRDefault="00BC2C7D" w:rsidP="00BC2C7D">
      <w:pPr>
        <w:spacing w:after="120"/>
        <w:ind w:left="357" w:firstLine="3"/>
        <w:rPr>
          <w:bCs/>
        </w:rPr>
      </w:pPr>
      <w:r w:rsidRPr="007D02C8">
        <w:rPr>
          <w:bCs/>
        </w:rPr>
        <w:t>Pro poskytování plateb příjemci dotace bude použit model EX-POST plateb. Platby budou uvolňovány v příslušné výši na základě předložení certifikovaných výdajů příjemce za dané monitorovací období.</w:t>
      </w:r>
    </w:p>
    <w:p w14:paraId="169F8D2C" w14:textId="77777777" w:rsidR="00BC2C7D" w:rsidRPr="007D02C8" w:rsidRDefault="00BC2C7D">
      <w:pPr>
        <w:ind w:firstLine="0"/>
        <w:jc w:val="left"/>
      </w:pPr>
    </w:p>
    <w:p w14:paraId="01F78331" w14:textId="77777777" w:rsidR="00325626" w:rsidRPr="007D02C8" w:rsidRDefault="00325626" w:rsidP="00621EB9">
      <w:pPr>
        <w:pStyle w:val="Odstavecseseznamem"/>
        <w:numPr>
          <w:ilvl w:val="0"/>
          <w:numId w:val="2"/>
        </w:numPr>
        <w:tabs>
          <w:tab w:val="clear" w:pos="720"/>
        </w:tabs>
        <w:spacing w:after="120"/>
        <w:ind w:left="426" w:hanging="426"/>
        <w:rPr>
          <w:b/>
        </w:rPr>
      </w:pPr>
      <w:r w:rsidRPr="007D02C8">
        <w:rPr>
          <w:b/>
        </w:rPr>
        <w:t>Platební kalendář</w:t>
      </w:r>
    </w:p>
    <w:p w14:paraId="0F7096BE" w14:textId="77777777" w:rsidR="009E5911" w:rsidRPr="007D02C8" w:rsidRDefault="009E5911" w:rsidP="00621EB9">
      <w:pPr>
        <w:pStyle w:val="slovanseznam"/>
        <w:keepNext/>
        <w:numPr>
          <w:ilvl w:val="1"/>
          <w:numId w:val="2"/>
        </w:numPr>
        <w:tabs>
          <w:tab w:val="clear" w:pos="1440"/>
        </w:tabs>
        <w:spacing w:after="120"/>
        <w:ind w:left="426" w:hanging="426"/>
      </w:pPr>
      <w:r w:rsidRPr="007D02C8">
        <w:t>Průběžné ex-post platby budou vyplaceny do 30 kalendářních dnů od předložení žádosti o platbu příjemcem dotace poskytovateli dotace. Součástí žádosti o platbu budou dokumenty prokazující výši certifikovaných výdajů.</w:t>
      </w:r>
    </w:p>
    <w:p w14:paraId="6D53A362" w14:textId="77777777" w:rsidR="009E5911" w:rsidRPr="007D02C8" w:rsidRDefault="009E5911" w:rsidP="00621EB9">
      <w:pPr>
        <w:pStyle w:val="slovanseznam"/>
        <w:keepNext/>
        <w:numPr>
          <w:ilvl w:val="1"/>
          <w:numId w:val="2"/>
        </w:numPr>
        <w:tabs>
          <w:tab w:val="clear" w:pos="1440"/>
        </w:tabs>
        <w:spacing w:after="120"/>
        <w:ind w:left="426" w:hanging="426"/>
      </w:pPr>
      <w:r w:rsidRPr="007D02C8">
        <w:t>Závěrečná platba bude vyplacena do 60 kalendářních dnů od předložení žádosti o platbu, jejíž přílohou bude schválení závěrečné zprávy projektu ze strany národního kontrolora.</w:t>
      </w:r>
    </w:p>
    <w:p w14:paraId="3CAFC576" w14:textId="77777777" w:rsidR="009E5911" w:rsidRPr="00142755" w:rsidRDefault="009E5911" w:rsidP="009E5911">
      <w:pPr>
        <w:pStyle w:val="slovanseznam"/>
        <w:keepNext/>
        <w:numPr>
          <w:ilvl w:val="0"/>
          <w:numId w:val="0"/>
        </w:numPr>
        <w:spacing w:after="120"/>
        <w:ind w:left="426"/>
        <w:rPr>
          <w:color w:val="000000" w:themeColor="text1"/>
        </w:rPr>
      </w:pPr>
    </w:p>
    <w:p w14:paraId="3E371835" w14:textId="77777777" w:rsidR="00E3424A" w:rsidRPr="00A313CB" w:rsidRDefault="00E3424A" w:rsidP="00621EB9">
      <w:pPr>
        <w:pStyle w:val="slovanseznam"/>
        <w:keepNext/>
        <w:numPr>
          <w:ilvl w:val="0"/>
          <w:numId w:val="2"/>
        </w:numPr>
        <w:tabs>
          <w:tab w:val="clear" w:pos="720"/>
          <w:tab w:val="num" w:pos="360"/>
        </w:tabs>
        <w:ind w:left="357" w:hanging="357"/>
      </w:pPr>
      <w:r w:rsidRPr="00A313CB">
        <w:rPr>
          <w:b/>
          <w:bCs/>
        </w:rPr>
        <w:t xml:space="preserve">Převod </w:t>
      </w:r>
      <w:r w:rsidR="0037759F">
        <w:rPr>
          <w:b/>
          <w:bCs/>
        </w:rPr>
        <w:t>dotace</w:t>
      </w:r>
    </w:p>
    <w:p w14:paraId="62A88903" w14:textId="54617BE7" w:rsidR="00E3424A" w:rsidRDefault="00E3424A" w:rsidP="007A2A57">
      <w:pPr>
        <w:pStyle w:val="slovanseznam"/>
        <w:numPr>
          <w:ilvl w:val="0"/>
          <w:numId w:val="0"/>
        </w:numPr>
        <w:spacing w:before="60" w:after="120"/>
        <w:ind w:left="357"/>
      </w:pPr>
      <w:r>
        <w:t>Prostředky z</w:t>
      </w:r>
      <w:r w:rsidR="00336E49">
        <w:t> </w:t>
      </w:r>
      <w:r w:rsidR="0037759F">
        <w:t>dotace</w:t>
      </w:r>
      <w:r w:rsidR="00336E49">
        <w:t xml:space="preserve"> </w:t>
      </w:r>
      <w:r>
        <w:t xml:space="preserve">budou </w:t>
      </w:r>
      <w:r w:rsidR="006A0B39">
        <w:t>příjemci</w:t>
      </w:r>
      <w:r w:rsidR="00336E49">
        <w:t xml:space="preserve"> </w:t>
      </w:r>
      <w:r w:rsidR="001A271B">
        <w:t xml:space="preserve">dotace </w:t>
      </w:r>
      <w:r>
        <w:t>poskytovány v Kč bezhotovostním bankovním převodem na bankovní účet příjemce</w:t>
      </w:r>
      <w:r w:rsidR="001A271B">
        <w:t xml:space="preserve"> dotace</w:t>
      </w:r>
      <w:r>
        <w:t>, uvedený v</w:t>
      </w:r>
      <w:r w:rsidR="001C6CE9">
        <w:t> záhlaví tohoto</w:t>
      </w:r>
      <w:r w:rsidR="00336E49">
        <w:t xml:space="preserve"> </w:t>
      </w:r>
      <w:r w:rsidR="00581924">
        <w:t>r</w:t>
      </w:r>
      <w:r w:rsidR="00560D1D">
        <w:t>ozhodnutí</w:t>
      </w:r>
      <w:r>
        <w:t xml:space="preserve">. </w:t>
      </w:r>
    </w:p>
    <w:p w14:paraId="769D172C" w14:textId="77777777" w:rsidR="004B2720" w:rsidRDefault="004B2720" w:rsidP="007A2A57">
      <w:pPr>
        <w:pStyle w:val="slovanseznam"/>
        <w:numPr>
          <w:ilvl w:val="0"/>
          <w:numId w:val="0"/>
        </w:numPr>
        <w:spacing w:before="60" w:after="120"/>
        <w:ind w:left="357"/>
      </w:pPr>
    </w:p>
    <w:p w14:paraId="038EE015" w14:textId="77777777" w:rsidR="00ED35C9" w:rsidRPr="00ED35C9" w:rsidRDefault="00ED35C9" w:rsidP="00621EB9">
      <w:pPr>
        <w:pStyle w:val="slovanseznam"/>
        <w:keepNext/>
        <w:numPr>
          <w:ilvl w:val="0"/>
          <w:numId w:val="2"/>
        </w:numPr>
        <w:tabs>
          <w:tab w:val="clear" w:pos="720"/>
          <w:tab w:val="num" w:pos="360"/>
        </w:tabs>
        <w:ind w:left="426" w:hanging="426"/>
        <w:rPr>
          <w:snapToGrid w:val="0"/>
        </w:rPr>
      </w:pPr>
      <w:r>
        <w:rPr>
          <w:b/>
          <w:bCs/>
          <w:snapToGrid w:val="0"/>
        </w:rPr>
        <w:t>Vrácení platby</w:t>
      </w:r>
    </w:p>
    <w:p w14:paraId="1B374B17" w14:textId="0E3CF0F2" w:rsidR="00ED35C9" w:rsidRDefault="00ED35C9" w:rsidP="00B80EA4">
      <w:pPr>
        <w:pStyle w:val="slovanseznam"/>
        <w:numPr>
          <w:ilvl w:val="0"/>
          <w:numId w:val="0"/>
        </w:numPr>
        <w:spacing w:before="60" w:after="120"/>
        <w:ind w:left="357"/>
        <w:rPr>
          <w:snapToGrid w:val="0"/>
        </w:rPr>
      </w:pPr>
      <w:r>
        <w:rPr>
          <w:snapToGrid w:val="0"/>
        </w:rPr>
        <w:t>V případě, kdy příjemce</w:t>
      </w:r>
      <w:r w:rsidR="001A271B">
        <w:rPr>
          <w:snapToGrid w:val="0"/>
        </w:rPr>
        <w:t xml:space="preserve"> dotace</w:t>
      </w:r>
      <w:r>
        <w:rPr>
          <w:snapToGrid w:val="0"/>
        </w:rPr>
        <w:t xml:space="preserve"> do </w:t>
      </w:r>
      <w:r w:rsidR="007828B8">
        <w:rPr>
          <w:snapToGrid w:val="0"/>
        </w:rPr>
        <w:t>předložení</w:t>
      </w:r>
      <w:r>
        <w:rPr>
          <w:snapToGrid w:val="0"/>
        </w:rPr>
        <w:t xml:space="preserve"> závěrečné zprávy svého projektu nevyčerpá rozpočet projektu natolik, aby mu vznikl </w:t>
      </w:r>
      <w:r w:rsidR="008535B9">
        <w:rPr>
          <w:snapToGrid w:val="0"/>
        </w:rPr>
        <w:t xml:space="preserve">faktický </w:t>
      </w:r>
      <w:r>
        <w:rPr>
          <w:snapToGrid w:val="0"/>
        </w:rPr>
        <w:t xml:space="preserve">nárok na </w:t>
      </w:r>
      <w:r w:rsidR="007D02C8">
        <w:rPr>
          <w:snapToGrid w:val="0"/>
        </w:rPr>
        <w:t>celé</w:t>
      </w:r>
      <w:r>
        <w:rPr>
          <w:snapToGrid w:val="0"/>
        </w:rPr>
        <w:t xml:space="preserve"> kofinancování</w:t>
      </w:r>
      <w:r w:rsidR="007828B8">
        <w:rPr>
          <w:snapToGrid w:val="0"/>
        </w:rPr>
        <w:t xml:space="preserve"> (dotace)</w:t>
      </w:r>
      <w:r>
        <w:rPr>
          <w:snapToGrid w:val="0"/>
        </w:rPr>
        <w:t xml:space="preserve">, musí přeplatek vrátit na účet </w:t>
      </w:r>
      <w:r w:rsidR="009122D0">
        <w:rPr>
          <w:snapToGrid w:val="0"/>
        </w:rPr>
        <w:t>poskytovatele dotace</w:t>
      </w:r>
      <w:r w:rsidR="00E633E6">
        <w:rPr>
          <w:snapToGrid w:val="0"/>
        </w:rPr>
        <w:t xml:space="preserve"> do 60 </w:t>
      </w:r>
      <w:r w:rsidR="000D5BDC">
        <w:rPr>
          <w:snapToGrid w:val="0"/>
        </w:rPr>
        <w:t>kalendářních</w:t>
      </w:r>
      <w:r w:rsidR="00336E49">
        <w:rPr>
          <w:snapToGrid w:val="0"/>
        </w:rPr>
        <w:t xml:space="preserve"> </w:t>
      </w:r>
      <w:r w:rsidR="00E633E6">
        <w:rPr>
          <w:snapToGrid w:val="0"/>
        </w:rPr>
        <w:t>dnů</w:t>
      </w:r>
      <w:r>
        <w:rPr>
          <w:snapToGrid w:val="0"/>
        </w:rPr>
        <w:t>.</w:t>
      </w:r>
      <w:r w:rsidR="00B80EA4">
        <w:rPr>
          <w:snapToGrid w:val="0"/>
        </w:rPr>
        <w:t xml:space="preserve"> Konkrétní účet specifikuje </w:t>
      </w:r>
      <w:r w:rsidR="009122D0">
        <w:rPr>
          <w:snapToGrid w:val="0"/>
        </w:rPr>
        <w:t>poskytovatel dotace</w:t>
      </w:r>
      <w:r w:rsidR="00B80EA4">
        <w:rPr>
          <w:snapToGrid w:val="0"/>
        </w:rPr>
        <w:t>, pokud tato situace nastane.</w:t>
      </w:r>
    </w:p>
    <w:p w14:paraId="33487371" w14:textId="77777777" w:rsidR="00E3424A" w:rsidRDefault="00E3424A" w:rsidP="00570E20">
      <w:pPr>
        <w:pStyle w:val="Nadpis2"/>
        <w:spacing w:before="240" w:after="240"/>
      </w:pPr>
      <w:r>
        <w:t xml:space="preserve">Část V – Sankce </w:t>
      </w:r>
    </w:p>
    <w:p w14:paraId="7D8197D4" w14:textId="77777777" w:rsidR="00E3424A" w:rsidRPr="00AF74C9" w:rsidRDefault="00E3424A" w:rsidP="00621EB9">
      <w:pPr>
        <w:pStyle w:val="slovanseznam"/>
        <w:numPr>
          <w:ilvl w:val="0"/>
          <w:numId w:val="14"/>
        </w:numPr>
        <w:ind w:left="426"/>
        <w:rPr>
          <w:snapToGrid w:val="0"/>
        </w:rPr>
      </w:pPr>
      <w:r w:rsidRPr="00AF74C9">
        <w:rPr>
          <w:snapToGrid w:val="0"/>
        </w:rPr>
        <w:t xml:space="preserve">Porušení povinností stanovených v tomto </w:t>
      </w:r>
      <w:r w:rsidR="00581924">
        <w:rPr>
          <w:snapToGrid w:val="0"/>
        </w:rPr>
        <w:t>r</w:t>
      </w:r>
      <w:r w:rsidRPr="00AF74C9">
        <w:rPr>
          <w:snapToGrid w:val="0"/>
        </w:rPr>
        <w:t>ozhodnutí je porušením rozpočtové kázně podle § 44 odst. 1 písm. b) zákona č. 218/2000 Sb., o rozpočtových pravidlech, ve znění pozdějších předpisů.</w:t>
      </w:r>
    </w:p>
    <w:p w14:paraId="6FAAA1CA" w14:textId="2E1576A8" w:rsidR="00E3424A" w:rsidRPr="00AF74C9" w:rsidRDefault="00E3424A" w:rsidP="00621EB9">
      <w:pPr>
        <w:pStyle w:val="Textvbloku"/>
        <w:numPr>
          <w:ilvl w:val="0"/>
          <w:numId w:val="14"/>
        </w:numPr>
        <w:ind w:left="426"/>
      </w:pPr>
      <w:r w:rsidRPr="00AF74C9">
        <w:t xml:space="preserve">Porušení povinností stanovených v části III v bodech </w:t>
      </w:r>
      <w:r w:rsidR="00DE6A67" w:rsidRPr="00AF74C9">
        <w:t>4</w:t>
      </w:r>
      <w:r w:rsidR="003A5BAA">
        <w:t>.</w:t>
      </w:r>
      <w:r w:rsidR="00DE6A67" w:rsidRPr="00AF74C9">
        <w:t xml:space="preserve">, </w:t>
      </w:r>
      <w:r w:rsidR="00043750" w:rsidRPr="00AF74C9">
        <w:t>5</w:t>
      </w:r>
      <w:r w:rsidR="003A5BAA">
        <w:t>.</w:t>
      </w:r>
      <w:r w:rsidR="00043750" w:rsidRPr="00AF74C9">
        <w:t xml:space="preserve">, </w:t>
      </w:r>
      <w:r w:rsidR="00AE5EFC" w:rsidRPr="00AF74C9">
        <w:t>6</w:t>
      </w:r>
      <w:r w:rsidR="003A5BAA">
        <w:t>.</w:t>
      </w:r>
      <w:r w:rsidRPr="00AF74C9">
        <w:t xml:space="preserve">, </w:t>
      </w:r>
      <w:r w:rsidR="00043750" w:rsidRPr="00AF74C9">
        <w:t>10</w:t>
      </w:r>
      <w:r w:rsidR="003A5BAA">
        <w:t>.</w:t>
      </w:r>
      <w:r w:rsidR="00043750" w:rsidRPr="00AF74C9">
        <w:t>,</w:t>
      </w:r>
      <w:r w:rsidR="00DE6A67" w:rsidRPr="00AF74C9">
        <w:t xml:space="preserve"> 11</w:t>
      </w:r>
      <w:r w:rsidR="003A5BAA">
        <w:t>.</w:t>
      </w:r>
      <w:r w:rsidR="00DE6A67" w:rsidRPr="00AF74C9">
        <w:t>,</w:t>
      </w:r>
      <w:r w:rsidR="00043750" w:rsidRPr="00AF74C9">
        <w:t xml:space="preserve"> 14</w:t>
      </w:r>
      <w:r w:rsidR="003A5BAA">
        <w:t>.</w:t>
      </w:r>
      <w:r w:rsidR="00DE6A67" w:rsidRPr="00AF74C9">
        <w:t>, 16</w:t>
      </w:r>
      <w:r w:rsidR="003A5BAA">
        <w:t>.</w:t>
      </w:r>
      <w:r w:rsidR="00043750" w:rsidRPr="00AF74C9">
        <w:t xml:space="preserve"> a 20</w:t>
      </w:r>
      <w:r w:rsidR="003A5BAA">
        <w:t>.</w:t>
      </w:r>
      <w:r w:rsidR="00043750" w:rsidRPr="00AF74C9">
        <w:t xml:space="preserve"> </w:t>
      </w:r>
      <w:r w:rsidRPr="00AF74C9">
        <w:t xml:space="preserve">se považuje za méně závažné a následuje podle § 44a odst. 4 písm. a) zákona č. 218/2000 Sb., rozpočtových pravidlech, ve znění pozdějších předpisů, sankce odvodu ve výši </w:t>
      </w:r>
      <w:r w:rsidR="00AF74C9" w:rsidRPr="00AF74C9">
        <w:t>0-5</w:t>
      </w:r>
      <w:r w:rsidRPr="00AF74C9">
        <w:t xml:space="preserve">% </w:t>
      </w:r>
      <w:r w:rsidR="00DE6A67" w:rsidRPr="00AF74C9">
        <w:t>z </w:t>
      </w:r>
      <w:r w:rsidRPr="00AF74C9">
        <w:t xml:space="preserve">celkové částky </w:t>
      </w:r>
      <w:r w:rsidR="00043750" w:rsidRPr="00AF74C9">
        <w:t>do</w:t>
      </w:r>
      <w:r w:rsidR="00C07049" w:rsidRPr="00AF74C9">
        <w:t>t</w:t>
      </w:r>
      <w:r w:rsidR="00043750" w:rsidRPr="00AF74C9">
        <w:t>ace</w:t>
      </w:r>
      <w:r w:rsidRPr="00AF74C9">
        <w:t xml:space="preserve">. </w:t>
      </w:r>
    </w:p>
    <w:p w14:paraId="000DB34E" w14:textId="2C8F3685" w:rsidR="00E3424A" w:rsidRDefault="00E3424A" w:rsidP="00621EB9">
      <w:pPr>
        <w:pStyle w:val="slovanseznam"/>
        <w:numPr>
          <w:ilvl w:val="0"/>
          <w:numId w:val="14"/>
        </w:numPr>
        <w:ind w:left="426"/>
        <w:rPr>
          <w:snapToGrid w:val="0"/>
        </w:rPr>
      </w:pPr>
      <w:r w:rsidRPr="00AF74C9">
        <w:rPr>
          <w:szCs w:val="22"/>
        </w:rPr>
        <w:lastRenderedPageBreak/>
        <w:t>Za porušení nebo nesplnění povinností stanovených v části III v bodech 1</w:t>
      </w:r>
      <w:r w:rsidR="003A5BAA">
        <w:rPr>
          <w:szCs w:val="22"/>
        </w:rPr>
        <w:t>.</w:t>
      </w:r>
      <w:r w:rsidRPr="00AF74C9">
        <w:rPr>
          <w:szCs w:val="22"/>
        </w:rPr>
        <w:t>, 2</w:t>
      </w:r>
      <w:r w:rsidR="003A5BAA">
        <w:rPr>
          <w:szCs w:val="22"/>
        </w:rPr>
        <w:t>.</w:t>
      </w:r>
      <w:r w:rsidRPr="00AF74C9">
        <w:rPr>
          <w:szCs w:val="22"/>
        </w:rPr>
        <w:t>, 3</w:t>
      </w:r>
      <w:r w:rsidR="003A5BAA">
        <w:rPr>
          <w:szCs w:val="22"/>
        </w:rPr>
        <w:t>.</w:t>
      </w:r>
      <w:r w:rsidRPr="00AF74C9">
        <w:rPr>
          <w:szCs w:val="22"/>
        </w:rPr>
        <w:t xml:space="preserve">, </w:t>
      </w:r>
      <w:r w:rsidR="00DE6A67" w:rsidRPr="00AF74C9">
        <w:rPr>
          <w:szCs w:val="22"/>
        </w:rPr>
        <w:t>7</w:t>
      </w:r>
      <w:r w:rsidR="003A5BAA">
        <w:rPr>
          <w:szCs w:val="22"/>
        </w:rPr>
        <w:t>.</w:t>
      </w:r>
      <w:r w:rsidRPr="00AF74C9">
        <w:rPr>
          <w:szCs w:val="22"/>
        </w:rPr>
        <w:t>,</w:t>
      </w:r>
      <w:r w:rsidR="00AE5EFC" w:rsidRPr="00AF74C9">
        <w:rPr>
          <w:szCs w:val="22"/>
        </w:rPr>
        <w:t xml:space="preserve"> 8</w:t>
      </w:r>
      <w:r w:rsidR="003A5BAA">
        <w:rPr>
          <w:szCs w:val="22"/>
        </w:rPr>
        <w:t>.</w:t>
      </w:r>
      <w:r w:rsidRPr="00AF74C9">
        <w:rPr>
          <w:szCs w:val="22"/>
        </w:rPr>
        <w:t xml:space="preserve">, </w:t>
      </w:r>
      <w:r w:rsidR="00AE5EFC" w:rsidRPr="00AF74C9">
        <w:rPr>
          <w:szCs w:val="22"/>
        </w:rPr>
        <w:t>9</w:t>
      </w:r>
      <w:r w:rsidR="003A5BAA">
        <w:rPr>
          <w:szCs w:val="22"/>
        </w:rPr>
        <w:t>.</w:t>
      </w:r>
      <w:r w:rsidRPr="00AF74C9">
        <w:rPr>
          <w:szCs w:val="22"/>
        </w:rPr>
        <w:t>, 1</w:t>
      </w:r>
      <w:r w:rsidR="00AE5EFC" w:rsidRPr="00AF74C9">
        <w:rPr>
          <w:szCs w:val="22"/>
        </w:rPr>
        <w:t>2</w:t>
      </w:r>
      <w:r w:rsidR="003A5BAA">
        <w:rPr>
          <w:szCs w:val="22"/>
        </w:rPr>
        <w:t>.</w:t>
      </w:r>
      <w:r w:rsidRPr="00AF74C9">
        <w:rPr>
          <w:szCs w:val="22"/>
        </w:rPr>
        <w:t>, 1</w:t>
      </w:r>
      <w:r w:rsidR="00AE5EFC" w:rsidRPr="00AF74C9">
        <w:rPr>
          <w:szCs w:val="22"/>
        </w:rPr>
        <w:t>3</w:t>
      </w:r>
      <w:r w:rsidR="003A5BAA">
        <w:rPr>
          <w:szCs w:val="22"/>
        </w:rPr>
        <w:t>.</w:t>
      </w:r>
      <w:r w:rsidRPr="00AF74C9">
        <w:rPr>
          <w:szCs w:val="22"/>
        </w:rPr>
        <w:t>, 1</w:t>
      </w:r>
      <w:r w:rsidR="00AE5EFC" w:rsidRPr="00AF74C9">
        <w:rPr>
          <w:szCs w:val="22"/>
        </w:rPr>
        <w:t>7</w:t>
      </w:r>
      <w:r w:rsidR="003A5BAA">
        <w:rPr>
          <w:szCs w:val="22"/>
        </w:rPr>
        <w:t>.</w:t>
      </w:r>
      <w:r w:rsidR="00AE5EFC" w:rsidRPr="00AF74C9">
        <w:rPr>
          <w:szCs w:val="22"/>
        </w:rPr>
        <w:t>, 18</w:t>
      </w:r>
      <w:r w:rsidR="003A5BAA">
        <w:rPr>
          <w:szCs w:val="22"/>
        </w:rPr>
        <w:t>.</w:t>
      </w:r>
      <w:r w:rsidR="00AE5EFC" w:rsidRPr="00AF74C9">
        <w:rPr>
          <w:szCs w:val="22"/>
        </w:rPr>
        <w:t xml:space="preserve"> </w:t>
      </w:r>
      <w:r w:rsidR="00C07049" w:rsidRPr="00AF74C9">
        <w:rPr>
          <w:szCs w:val="22"/>
        </w:rPr>
        <w:t xml:space="preserve">a </w:t>
      </w:r>
      <w:r w:rsidR="00AE5EFC" w:rsidRPr="00AF74C9">
        <w:rPr>
          <w:szCs w:val="22"/>
        </w:rPr>
        <w:t>19</w:t>
      </w:r>
      <w:r w:rsidR="003A5BAA">
        <w:rPr>
          <w:szCs w:val="22"/>
        </w:rPr>
        <w:t xml:space="preserve">. </w:t>
      </w:r>
      <w:r w:rsidRPr="00AF74C9">
        <w:rPr>
          <w:szCs w:val="22"/>
        </w:rPr>
        <w:t xml:space="preserve">následuje podle § 44a odst. 4 písm. </w:t>
      </w:r>
      <w:r w:rsidR="00AF74C9" w:rsidRPr="00AF74C9">
        <w:rPr>
          <w:szCs w:val="22"/>
        </w:rPr>
        <w:t>b</w:t>
      </w:r>
      <w:r w:rsidRPr="00AF74C9">
        <w:rPr>
          <w:szCs w:val="22"/>
        </w:rPr>
        <w:t xml:space="preserve">) zákona č. </w:t>
      </w:r>
      <w:r w:rsidR="00F20CCD" w:rsidRPr="00AF74C9">
        <w:rPr>
          <w:szCs w:val="22"/>
        </w:rPr>
        <w:t> </w:t>
      </w:r>
      <w:r w:rsidRPr="00AF74C9">
        <w:rPr>
          <w:szCs w:val="22"/>
        </w:rPr>
        <w:t>218/2000</w:t>
      </w:r>
      <w:r w:rsidR="00F20CCD" w:rsidRPr="00AF74C9">
        <w:rPr>
          <w:szCs w:val="22"/>
        </w:rPr>
        <w:t> </w:t>
      </w:r>
      <w:r w:rsidRPr="00AF74C9">
        <w:rPr>
          <w:szCs w:val="22"/>
        </w:rPr>
        <w:t xml:space="preserve">Sb., </w:t>
      </w:r>
      <w:r w:rsidR="00F20CCD" w:rsidRPr="00AF74C9">
        <w:rPr>
          <w:szCs w:val="22"/>
        </w:rPr>
        <w:t xml:space="preserve">o </w:t>
      </w:r>
      <w:r w:rsidRPr="00AF74C9">
        <w:rPr>
          <w:szCs w:val="22"/>
        </w:rPr>
        <w:t>rozpočtových pravidlech, ve znění pozdějších před</w:t>
      </w:r>
      <w:r w:rsidR="004B7CA1" w:rsidRPr="00AF74C9">
        <w:rPr>
          <w:szCs w:val="22"/>
        </w:rPr>
        <w:t xml:space="preserve">pisů, sankce odvodu </w:t>
      </w:r>
      <w:r w:rsidR="003601EE" w:rsidRPr="00AF74C9">
        <w:rPr>
          <w:szCs w:val="22"/>
        </w:rPr>
        <w:t>odpovídajícího</w:t>
      </w:r>
      <w:r w:rsidR="004B7CA1" w:rsidRPr="00AF74C9">
        <w:rPr>
          <w:szCs w:val="22"/>
        </w:rPr>
        <w:t xml:space="preserve"> částce, v </w:t>
      </w:r>
      <w:r w:rsidRPr="00AF74C9">
        <w:rPr>
          <w:szCs w:val="22"/>
        </w:rPr>
        <w:t>jaké byla porušena rozpočtová kázeň.</w:t>
      </w:r>
    </w:p>
    <w:p w14:paraId="28A460A0" w14:textId="77777777" w:rsidR="00E3424A" w:rsidRDefault="00E3424A" w:rsidP="00570E20">
      <w:pPr>
        <w:pStyle w:val="Nadpis2"/>
        <w:spacing w:before="240" w:after="240"/>
      </w:pPr>
      <w:r>
        <w:t xml:space="preserve">Část VI – Závěrečná ustanovení </w:t>
      </w:r>
    </w:p>
    <w:p w14:paraId="451B90D3" w14:textId="77777777" w:rsidR="00E3424A" w:rsidRPr="00D67602" w:rsidRDefault="00E3424A" w:rsidP="00621EB9">
      <w:pPr>
        <w:pStyle w:val="slovanseznam"/>
        <w:numPr>
          <w:ilvl w:val="0"/>
          <w:numId w:val="10"/>
        </w:numPr>
        <w:tabs>
          <w:tab w:val="clear" w:pos="720"/>
          <w:tab w:val="num" w:pos="426"/>
        </w:tabs>
        <w:spacing w:after="120"/>
        <w:ind w:left="426" w:hanging="426"/>
        <w:rPr>
          <w:snapToGrid w:val="0"/>
        </w:rPr>
      </w:pPr>
      <w:r w:rsidRPr="00D67602">
        <w:rPr>
          <w:snapToGrid w:val="0"/>
        </w:rPr>
        <w:t xml:space="preserve">Rozhodnutí se vyhotovuje </w:t>
      </w:r>
      <w:r w:rsidR="00707F8D" w:rsidRPr="00D67602">
        <w:rPr>
          <w:snapToGrid w:val="0"/>
        </w:rPr>
        <w:t>v jednom stejnopisu v elektronické podobě</w:t>
      </w:r>
      <w:r w:rsidRPr="00D67602">
        <w:rPr>
          <w:snapToGrid w:val="0"/>
        </w:rPr>
        <w:t xml:space="preserve">. </w:t>
      </w:r>
    </w:p>
    <w:p w14:paraId="4D8FC6B1" w14:textId="77777777" w:rsidR="00E3424A" w:rsidRDefault="00E3424A" w:rsidP="00621EB9">
      <w:pPr>
        <w:pStyle w:val="slovanseznam"/>
        <w:keepNext/>
        <w:numPr>
          <w:ilvl w:val="0"/>
          <w:numId w:val="10"/>
        </w:numPr>
        <w:tabs>
          <w:tab w:val="clear" w:pos="720"/>
          <w:tab w:val="num" w:pos="426"/>
        </w:tabs>
        <w:ind w:left="426" w:hanging="426"/>
      </w:pPr>
      <w:r w:rsidRPr="008F24E5">
        <w:rPr>
          <w:snapToGrid w:val="0"/>
        </w:rPr>
        <w:t xml:space="preserve">Nedílnou součástí </w:t>
      </w:r>
      <w:r w:rsidR="00581924" w:rsidRPr="008F24E5">
        <w:rPr>
          <w:snapToGrid w:val="0"/>
        </w:rPr>
        <w:t>r</w:t>
      </w:r>
      <w:r w:rsidRPr="008F24E5">
        <w:rPr>
          <w:snapToGrid w:val="0"/>
        </w:rPr>
        <w:t>ozhodnutí jsou tyto p</w:t>
      </w:r>
      <w:r w:rsidRPr="008F24E5">
        <w:t>řílohy:</w:t>
      </w:r>
    </w:p>
    <w:p w14:paraId="04CAE86E" w14:textId="77777777" w:rsidR="00407E40" w:rsidRPr="008F24E5" w:rsidRDefault="00407E40" w:rsidP="00407E40">
      <w:pPr>
        <w:pStyle w:val="slovanseznam"/>
        <w:keepNext/>
        <w:numPr>
          <w:ilvl w:val="0"/>
          <w:numId w:val="0"/>
        </w:numPr>
        <w:ind w:left="426"/>
      </w:pPr>
    </w:p>
    <w:p w14:paraId="6BAFCFB7" w14:textId="70ADF157" w:rsidR="00471C5E" w:rsidRDefault="00471C5E" w:rsidP="00407E40">
      <w:pPr>
        <w:pStyle w:val="Zkladntext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Schválení MŽP</w:t>
      </w:r>
    </w:p>
    <w:p w14:paraId="3C2D2CB3" w14:textId="74D0072A" w:rsidR="00407E40" w:rsidRDefault="00407E40" w:rsidP="00407E40">
      <w:pPr>
        <w:pStyle w:val="Zkladntext"/>
        <w:numPr>
          <w:ilvl w:val="0"/>
          <w:numId w:val="5"/>
        </w:numPr>
        <w:rPr>
          <w:rFonts w:ascii="Times New Roman" w:hAnsi="Times New Roman"/>
        </w:rPr>
      </w:pPr>
      <w:proofErr w:type="spellStart"/>
      <w:r w:rsidRPr="005C35C1">
        <w:rPr>
          <w:rFonts w:ascii="Times New Roman" w:hAnsi="Times New Roman"/>
        </w:rPr>
        <w:t>Subsidy</w:t>
      </w:r>
      <w:proofErr w:type="spellEnd"/>
      <w:r w:rsidRPr="005C35C1">
        <w:rPr>
          <w:rFonts w:ascii="Times New Roman" w:hAnsi="Times New Roman"/>
        </w:rPr>
        <w:t xml:space="preserve"> </w:t>
      </w:r>
      <w:proofErr w:type="spellStart"/>
      <w:r w:rsidRPr="005C35C1">
        <w:rPr>
          <w:rFonts w:ascii="Times New Roman" w:hAnsi="Times New Roman"/>
        </w:rPr>
        <w:t>Contract</w:t>
      </w:r>
      <w:proofErr w:type="spellEnd"/>
      <w:r w:rsidRPr="005C35C1">
        <w:rPr>
          <w:rFonts w:ascii="Times New Roman" w:hAnsi="Times New Roman"/>
        </w:rPr>
        <w:t xml:space="preserve"> </w:t>
      </w:r>
      <w:proofErr w:type="spellStart"/>
      <w:r w:rsidRPr="005C35C1">
        <w:rPr>
          <w:rFonts w:ascii="Times New Roman" w:hAnsi="Times New Roman"/>
        </w:rPr>
        <w:t>for</w:t>
      </w:r>
      <w:proofErr w:type="spellEnd"/>
      <w:r w:rsidRPr="005C35C1">
        <w:rPr>
          <w:rFonts w:ascii="Times New Roman" w:hAnsi="Times New Roman"/>
        </w:rPr>
        <w:t xml:space="preserve"> </w:t>
      </w:r>
      <w:proofErr w:type="spellStart"/>
      <w:r w:rsidRPr="005C35C1">
        <w:rPr>
          <w:rFonts w:ascii="Times New Roman" w:hAnsi="Times New Roman"/>
        </w:rPr>
        <w:t>the</w:t>
      </w:r>
      <w:proofErr w:type="spellEnd"/>
      <w:r w:rsidRPr="005C35C1">
        <w:rPr>
          <w:rFonts w:ascii="Times New Roman" w:hAnsi="Times New Roman"/>
        </w:rPr>
        <w:t xml:space="preserve"> </w:t>
      </w:r>
      <w:proofErr w:type="spellStart"/>
      <w:r w:rsidRPr="005C35C1">
        <w:rPr>
          <w:rFonts w:ascii="Times New Roman" w:hAnsi="Times New Roman"/>
        </w:rPr>
        <w:t>implementation</w:t>
      </w:r>
      <w:proofErr w:type="spellEnd"/>
      <w:r w:rsidRPr="005C35C1">
        <w:rPr>
          <w:rFonts w:ascii="Times New Roman" w:hAnsi="Times New Roman"/>
        </w:rPr>
        <w:t xml:space="preserve"> </w:t>
      </w:r>
      <w:proofErr w:type="spellStart"/>
      <w:r w:rsidRPr="005C35C1">
        <w:rPr>
          <w:rFonts w:ascii="Times New Roman" w:hAnsi="Times New Roman"/>
        </w:rPr>
        <w:t>of</w:t>
      </w:r>
      <w:proofErr w:type="spellEnd"/>
      <w:r w:rsidRPr="005C35C1">
        <w:rPr>
          <w:rFonts w:ascii="Times New Roman" w:hAnsi="Times New Roman"/>
        </w:rPr>
        <w:t xml:space="preserve"> </w:t>
      </w:r>
      <w:proofErr w:type="spellStart"/>
      <w:r w:rsidRPr="005C35C1">
        <w:rPr>
          <w:rFonts w:ascii="Times New Roman" w:hAnsi="Times New Roman"/>
        </w:rPr>
        <w:t>the</w:t>
      </w:r>
      <w:proofErr w:type="spellEnd"/>
      <w:r w:rsidRPr="005C35C1">
        <w:rPr>
          <w:rFonts w:ascii="Times New Roman" w:hAnsi="Times New Roman"/>
        </w:rPr>
        <w:t xml:space="preserve"> </w:t>
      </w:r>
      <w:proofErr w:type="spellStart"/>
      <w:r w:rsidRPr="005C35C1">
        <w:rPr>
          <w:rFonts w:ascii="Times New Roman" w:hAnsi="Times New Roman"/>
        </w:rPr>
        <w:t>Interreg</w:t>
      </w:r>
      <w:proofErr w:type="spellEnd"/>
      <w:r w:rsidRPr="005C35C1">
        <w:rPr>
          <w:rFonts w:ascii="Times New Roman" w:hAnsi="Times New Roman"/>
        </w:rPr>
        <w:t xml:space="preserve"> CENTRAL EUROPE </w:t>
      </w:r>
      <w:proofErr w:type="spellStart"/>
      <w:r w:rsidRPr="005C35C1">
        <w:rPr>
          <w:rFonts w:ascii="Times New Roman" w:hAnsi="Times New Roman"/>
        </w:rPr>
        <w:t>project</w:t>
      </w:r>
      <w:proofErr w:type="spellEnd"/>
      <w:r w:rsidR="00471C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(grantová dohoda</w:t>
      </w:r>
      <w:r w:rsidR="00471C5E">
        <w:rPr>
          <w:rFonts w:ascii="Times New Roman" w:hAnsi="Times New Roman"/>
        </w:rPr>
        <w:t>),</w:t>
      </w:r>
    </w:p>
    <w:p w14:paraId="46034918" w14:textId="71B2D631" w:rsidR="00407E40" w:rsidRPr="00EA7DB3" w:rsidRDefault="00407E40" w:rsidP="00471C5E">
      <w:pPr>
        <w:pStyle w:val="Zkladntext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Smlouva o spolupráci mezi lead partnerem a projektovým partnerem </w:t>
      </w:r>
      <w:r w:rsidR="00471C5E">
        <w:rPr>
          <w:rFonts w:ascii="Times New Roman" w:hAnsi="Times New Roman"/>
        </w:rPr>
        <w:t>(</w:t>
      </w:r>
      <w:proofErr w:type="spellStart"/>
      <w:r w:rsidR="00471C5E">
        <w:rPr>
          <w:rFonts w:ascii="Times New Roman" w:hAnsi="Times New Roman"/>
        </w:rPr>
        <w:t>Partnership</w:t>
      </w:r>
      <w:proofErr w:type="spellEnd"/>
      <w:r w:rsidR="00471C5E">
        <w:rPr>
          <w:rFonts w:ascii="Times New Roman" w:hAnsi="Times New Roman"/>
        </w:rPr>
        <w:t xml:space="preserve"> </w:t>
      </w:r>
      <w:proofErr w:type="spellStart"/>
      <w:r w:rsidR="00471C5E">
        <w:rPr>
          <w:rFonts w:ascii="Times New Roman" w:hAnsi="Times New Roman"/>
        </w:rPr>
        <w:t>Agreement</w:t>
      </w:r>
      <w:proofErr w:type="spellEnd"/>
      <w:r w:rsidR="00471C5E">
        <w:rPr>
          <w:rFonts w:ascii="Times New Roman" w:hAnsi="Times New Roman"/>
        </w:rPr>
        <w:t>)</w:t>
      </w:r>
    </w:p>
    <w:p w14:paraId="07180426" w14:textId="5C1092AF" w:rsidR="00407E40" w:rsidRDefault="00407E40" w:rsidP="00407E40">
      <w:pPr>
        <w:pStyle w:val="Zkladntext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Projektová žádost</w:t>
      </w:r>
    </w:p>
    <w:p w14:paraId="3CC2D3E6" w14:textId="77777777" w:rsidR="00011040" w:rsidRDefault="00011040" w:rsidP="00011040">
      <w:pPr>
        <w:pStyle w:val="Zkladntext"/>
        <w:rPr>
          <w:rFonts w:ascii="Times New Roman" w:hAnsi="Times New Roman"/>
        </w:rPr>
      </w:pPr>
    </w:p>
    <w:p w14:paraId="1947F8D9" w14:textId="77777777" w:rsidR="000D2EA8" w:rsidRDefault="005F14CD" w:rsidP="00621EB9">
      <w:pPr>
        <w:pStyle w:val="slovanseznam"/>
        <w:numPr>
          <w:ilvl w:val="0"/>
          <w:numId w:val="10"/>
        </w:numPr>
        <w:tabs>
          <w:tab w:val="clear" w:pos="720"/>
          <w:tab w:val="left" w:pos="426"/>
        </w:tabs>
        <w:spacing w:after="120"/>
        <w:ind w:left="426" w:hanging="426"/>
      </w:pPr>
      <w:r>
        <w:t>Z</w:t>
      </w:r>
      <w:r w:rsidR="00E3424A">
        <w:t xml:space="preserve">měny </w:t>
      </w:r>
      <w:r w:rsidR="00EA6737">
        <w:t>r</w:t>
      </w:r>
      <w:r w:rsidR="00E3424A">
        <w:t>ozhodnutí je možné provádět na základě žádosti příjemce</w:t>
      </w:r>
      <w:r w:rsidR="001A271B">
        <w:t xml:space="preserve"> dotace</w:t>
      </w:r>
      <w:r w:rsidR="00E3424A">
        <w:t>.</w:t>
      </w:r>
    </w:p>
    <w:p w14:paraId="79224B96" w14:textId="77777777" w:rsidR="000D2EA8" w:rsidRDefault="000D2EA8" w:rsidP="00621EB9">
      <w:pPr>
        <w:pStyle w:val="slovanseznam"/>
        <w:numPr>
          <w:ilvl w:val="0"/>
          <w:numId w:val="10"/>
        </w:numPr>
        <w:tabs>
          <w:tab w:val="clear" w:pos="720"/>
          <w:tab w:val="left" w:pos="426"/>
        </w:tabs>
        <w:ind w:left="426" w:hanging="426"/>
      </w:pPr>
      <w:r>
        <w:t xml:space="preserve">Toto </w:t>
      </w:r>
      <w:r w:rsidR="00EA6737">
        <w:t>r</w:t>
      </w:r>
      <w:r>
        <w:t>ozhodnutí vstupuje v platnost dnem podpisu zodpovědné osoby zastupující poskytovatele dotace, ale nabývá účinnosti dnem podpisu příjemce</w:t>
      </w:r>
      <w:r w:rsidR="001A271B">
        <w:t xml:space="preserve"> dotace</w:t>
      </w:r>
      <w:r>
        <w:t>.</w:t>
      </w:r>
    </w:p>
    <w:p w14:paraId="33BAA085" w14:textId="77777777" w:rsidR="000D2EA8" w:rsidRDefault="000D2EA8" w:rsidP="00F360AB">
      <w:pPr>
        <w:pStyle w:val="slovanseznam"/>
        <w:numPr>
          <w:ilvl w:val="0"/>
          <w:numId w:val="0"/>
        </w:numPr>
        <w:ind w:left="426" w:hanging="426"/>
      </w:pPr>
    </w:p>
    <w:p w14:paraId="19ACDEDE" w14:textId="77777777" w:rsidR="00E3424A" w:rsidRDefault="00E3424A" w:rsidP="00E3424A">
      <w:pPr>
        <w:pStyle w:val="slovanseznam"/>
        <w:numPr>
          <w:ilvl w:val="0"/>
          <w:numId w:val="0"/>
        </w:numPr>
      </w:pPr>
    </w:p>
    <w:p w14:paraId="17EEA83E" w14:textId="77777777" w:rsidR="00690BCF" w:rsidRDefault="00690BCF" w:rsidP="00E3424A">
      <w:pPr>
        <w:pStyle w:val="slovanseznam"/>
        <w:numPr>
          <w:ilvl w:val="0"/>
          <w:numId w:val="0"/>
        </w:numPr>
      </w:pPr>
    </w:p>
    <w:p w14:paraId="39B911D7" w14:textId="1FAD609E" w:rsidR="00E3424A" w:rsidRDefault="00E3424A" w:rsidP="00E42C43">
      <w:pPr>
        <w:ind w:firstLine="0"/>
        <w:rPr>
          <w:b/>
        </w:rPr>
      </w:pPr>
      <w:r>
        <w:t xml:space="preserve">V Praze  </w:t>
      </w:r>
    </w:p>
    <w:p w14:paraId="0BEE2B3E" w14:textId="77777777" w:rsidR="00E42C43" w:rsidRDefault="00E42C43" w:rsidP="00E42C43">
      <w:pPr>
        <w:ind w:firstLine="0"/>
      </w:pPr>
    </w:p>
    <w:p w14:paraId="4AFD9D99" w14:textId="6FA842F6" w:rsidR="00E3424A" w:rsidRDefault="00E3424A" w:rsidP="00E3424A">
      <w:pPr>
        <w:ind w:left="4248" w:firstLine="708"/>
      </w:pPr>
      <w:r>
        <w:t>…</w:t>
      </w:r>
      <w:r w:rsidR="00336E49">
        <w:t>……..</w:t>
      </w:r>
      <w:r w:rsidR="00D726AF">
        <w:t>…</w:t>
      </w:r>
      <w:r w:rsidR="00F86668">
        <w:t>.….</w:t>
      </w:r>
      <w:r>
        <w:t>……………</w:t>
      </w:r>
    </w:p>
    <w:p w14:paraId="7E93D9A2" w14:textId="54F9D21B" w:rsidR="00E3424A" w:rsidRDefault="002B4456" w:rsidP="002B4456">
      <w:pPr>
        <w:pStyle w:val="slovanseznam"/>
        <w:numPr>
          <w:ilvl w:val="0"/>
          <w:numId w:val="0"/>
        </w:numPr>
        <w:tabs>
          <w:tab w:val="left" w:pos="3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6F3B">
        <w:tab/>
      </w:r>
      <w:r w:rsidR="00336E49">
        <w:t xml:space="preserve">           </w:t>
      </w:r>
      <w:r w:rsidRPr="002B4456">
        <w:t xml:space="preserve">Ing. </w:t>
      </w:r>
      <w:r w:rsidR="00DE6A67">
        <w:t>Jan Kříž</w:t>
      </w:r>
    </w:p>
    <w:p w14:paraId="09112101" w14:textId="0273F388" w:rsidR="00DE6A67" w:rsidRDefault="004D71EB" w:rsidP="00DE6A67">
      <w:pPr>
        <w:ind w:left="4248" w:firstLine="708"/>
      </w:pPr>
      <w:r>
        <w:t xml:space="preserve">  </w:t>
      </w:r>
      <w:r w:rsidR="00336E49">
        <w:t xml:space="preserve">         </w:t>
      </w:r>
      <w:r>
        <w:t>vrchní ředitel</w:t>
      </w:r>
    </w:p>
    <w:p w14:paraId="712BCE4B" w14:textId="397AEBB4" w:rsidR="00E3424A" w:rsidRDefault="00336E49" w:rsidP="00366F3B">
      <w:pPr>
        <w:ind w:left="2832" w:firstLine="708"/>
        <w:rPr>
          <w:i/>
          <w:iCs/>
        </w:rPr>
      </w:pPr>
      <w:r>
        <w:t xml:space="preserve">                  </w:t>
      </w:r>
      <w:r w:rsidR="00441738">
        <w:t>sekce ekonomiky životního prostředí</w:t>
      </w:r>
    </w:p>
    <w:p w14:paraId="38961685" w14:textId="77777777" w:rsidR="00E3424A" w:rsidRDefault="00E3424A" w:rsidP="00E3424A">
      <w:pPr>
        <w:ind w:firstLine="0"/>
        <w:rPr>
          <w:i/>
          <w:iCs/>
        </w:rPr>
      </w:pPr>
    </w:p>
    <w:p w14:paraId="70EACF25" w14:textId="77777777" w:rsidR="00D336FF" w:rsidRDefault="00D336FF" w:rsidP="00E3424A">
      <w:pPr>
        <w:ind w:firstLine="0"/>
        <w:rPr>
          <w:i/>
          <w:iCs/>
        </w:rPr>
      </w:pPr>
    </w:p>
    <w:p w14:paraId="7B19AEAE" w14:textId="77777777" w:rsidR="00E12515" w:rsidRDefault="00E12515">
      <w:pPr>
        <w:ind w:firstLine="0"/>
        <w:jc w:val="left"/>
        <w:rPr>
          <w:b/>
          <w:snapToGrid w:val="0"/>
        </w:rPr>
      </w:pPr>
      <w:r>
        <w:rPr>
          <w:b/>
          <w:snapToGrid w:val="0"/>
        </w:rPr>
        <w:br w:type="page"/>
      </w:r>
    </w:p>
    <w:p w14:paraId="234F4D50" w14:textId="77777777" w:rsidR="00E3424A" w:rsidRPr="00560D1D" w:rsidRDefault="00560D1D" w:rsidP="00560D1D">
      <w:pPr>
        <w:ind w:firstLine="0"/>
        <w:jc w:val="center"/>
        <w:rPr>
          <w:b/>
          <w:snapToGrid w:val="0"/>
        </w:rPr>
      </w:pPr>
      <w:r w:rsidRPr="00560D1D">
        <w:rPr>
          <w:b/>
          <w:snapToGrid w:val="0"/>
        </w:rPr>
        <w:lastRenderedPageBreak/>
        <w:t>P</w:t>
      </w:r>
      <w:r w:rsidR="00E3424A" w:rsidRPr="00522CA7">
        <w:rPr>
          <w:b/>
          <w:snapToGrid w:val="0"/>
        </w:rPr>
        <w:t>rohlášení příjemce</w:t>
      </w:r>
      <w:r w:rsidR="001A271B">
        <w:rPr>
          <w:b/>
          <w:snapToGrid w:val="0"/>
        </w:rPr>
        <w:t xml:space="preserve"> dotace</w:t>
      </w:r>
    </w:p>
    <w:p w14:paraId="3455B288" w14:textId="77777777" w:rsidR="00E3424A" w:rsidRDefault="00E3424A" w:rsidP="00E3424A">
      <w:pPr>
        <w:pStyle w:val="Zkladntext"/>
        <w:rPr>
          <w:rFonts w:ascii="Times New Roman" w:hAnsi="Times New Roman"/>
          <w:snapToGrid w:val="0"/>
        </w:rPr>
      </w:pPr>
    </w:p>
    <w:p w14:paraId="56AED549" w14:textId="26BCCBC8" w:rsidR="00E3424A" w:rsidRDefault="001A271B" w:rsidP="00E3424A">
      <w:pPr>
        <w:pStyle w:val="Zkladntext"/>
        <w:ind w:firstLine="0"/>
        <w:rPr>
          <w:rFonts w:ascii="Times New Roman" w:hAnsi="Times New Roman"/>
          <w:i/>
          <w:snapToGrid w:val="0"/>
        </w:rPr>
      </w:pPr>
      <w:r>
        <w:rPr>
          <w:rFonts w:ascii="Times New Roman" w:hAnsi="Times New Roman"/>
          <w:snapToGrid w:val="0"/>
        </w:rPr>
        <w:t>P</w:t>
      </w:r>
      <w:r w:rsidR="008F049B">
        <w:rPr>
          <w:rFonts w:ascii="Times New Roman" w:hAnsi="Times New Roman"/>
          <w:snapToGrid w:val="0"/>
        </w:rPr>
        <w:t>říjemce</w:t>
      </w:r>
      <w:r>
        <w:rPr>
          <w:rFonts w:ascii="Times New Roman" w:hAnsi="Times New Roman"/>
          <w:snapToGrid w:val="0"/>
        </w:rPr>
        <w:t xml:space="preserve"> dotace</w:t>
      </w:r>
      <w:r w:rsidR="00E3424A" w:rsidRPr="00672026">
        <w:rPr>
          <w:rFonts w:ascii="Times New Roman" w:hAnsi="Times New Roman"/>
          <w:snapToGrid w:val="0"/>
        </w:rPr>
        <w:t xml:space="preserve"> tímto prohlašuje, že byl seznámen s </w:t>
      </w:r>
      <w:r w:rsidR="00EA6737">
        <w:rPr>
          <w:rFonts w:ascii="Times New Roman" w:hAnsi="Times New Roman"/>
          <w:snapToGrid w:val="0"/>
        </w:rPr>
        <w:t>r</w:t>
      </w:r>
      <w:r w:rsidR="00E3424A" w:rsidRPr="00672026">
        <w:rPr>
          <w:rFonts w:ascii="Times New Roman" w:hAnsi="Times New Roman"/>
          <w:snapToGrid w:val="0"/>
        </w:rPr>
        <w:t xml:space="preserve">ozhodnutím o poskytnutí dotace </w:t>
      </w:r>
      <w:r w:rsidR="00672026" w:rsidRPr="00672026">
        <w:rPr>
          <w:rFonts w:ascii="Times New Roman" w:hAnsi="Times New Roman"/>
          <w:snapToGrid w:val="0"/>
        </w:rPr>
        <w:t>č. </w:t>
      </w:r>
      <w:r w:rsidR="00DE545C">
        <w:rPr>
          <w:rFonts w:ascii="Times New Roman" w:hAnsi="Times New Roman"/>
          <w:snapToGrid w:val="0"/>
        </w:rPr>
        <w:t>7</w:t>
      </w:r>
      <w:r w:rsidR="00E64ADF">
        <w:rPr>
          <w:rFonts w:ascii="Times New Roman" w:hAnsi="Times New Roman"/>
          <w:snapToGrid w:val="0"/>
        </w:rPr>
        <w:t>/</w:t>
      </w:r>
      <w:proofErr w:type="spellStart"/>
      <w:r w:rsidR="00690AC2">
        <w:rPr>
          <w:rFonts w:ascii="Times New Roman" w:hAnsi="Times New Roman"/>
          <w:snapToGrid w:val="0"/>
        </w:rPr>
        <w:t>Interreg</w:t>
      </w:r>
      <w:proofErr w:type="spellEnd"/>
      <w:r w:rsidR="00D92B5B" w:rsidRPr="00672026">
        <w:rPr>
          <w:rFonts w:ascii="Times New Roman" w:hAnsi="Times New Roman"/>
          <w:snapToGrid w:val="0"/>
        </w:rPr>
        <w:t>,</w:t>
      </w:r>
      <w:r w:rsidR="00E3424A" w:rsidRPr="00672026">
        <w:rPr>
          <w:rFonts w:ascii="Times New Roman" w:hAnsi="Times New Roman"/>
          <w:snapToGrid w:val="0"/>
        </w:rPr>
        <w:t xml:space="preserve"> vyslovuje s ním svůj souhlas a zavazuje se ke splnění podmínek stanovených v tomto </w:t>
      </w:r>
      <w:r w:rsidR="00EA6737">
        <w:rPr>
          <w:rFonts w:ascii="Times New Roman" w:hAnsi="Times New Roman"/>
          <w:snapToGrid w:val="0"/>
        </w:rPr>
        <w:t>r</w:t>
      </w:r>
      <w:r w:rsidR="00E3424A" w:rsidRPr="00672026">
        <w:rPr>
          <w:rFonts w:ascii="Times New Roman" w:hAnsi="Times New Roman"/>
          <w:snapToGrid w:val="0"/>
        </w:rPr>
        <w:t>ozhodnutí.</w:t>
      </w:r>
    </w:p>
    <w:p w14:paraId="0C392F1C" w14:textId="77777777" w:rsidR="00E3424A" w:rsidRDefault="00E3424A" w:rsidP="00E3424A">
      <w:pPr>
        <w:pStyle w:val="Zkladntext"/>
        <w:rPr>
          <w:rFonts w:ascii="Times New Roman" w:hAnsi="Times New Roman"/>
          <w:snapToGrid w:val="0"/>
        </w:rPr>
      </w:pPr>
    </w:p>
    <w:p w14:paraId="08D0F3A2" w14:textId="77777777" w:rsidR="00E3424A" w:rsidRDefault="00E3424A" w:rsidP="00E3424A">
      <w:pPr>
        <w:pStyle w:val="Zkladntext"/>
        <w:rPr>
          <w:rFonts w:ascii="Times New Roman" w:hAnsi="Times New Roman"/>
          <w:snapToGrid w:val="0"/>
        </w:rPr>
      </w:pPr>
    </w:p>
    <w:p w14:paraId="531F32A4" w14:textId="2729756D" w:rsidR="004B52F3" w:rsidRPr="004B52F3" w:rsidRDefault="00E3424A" w:rsidP="00E3424A">
      <w:pPr>
        <w:pStyle w:val="Zkladntext"/>
        <w:ind w:firstLine="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Název </w:t>
      </w:r>
      <w:r w:rsidR="00886C28">
        <w:rPr>
          <w:rFonts w:ascii="Times New Roman" w:hAnsi="Times New Roman"/>
          <w:snapToGrid w:val="0"/>
        </w:rPr>
        <w:t>příjemce</w:t>
      </w:r>
      <w:r w:rsidR="00E12515">
        <w:rPr>
          <w:rFonts w:ascii="Times New Roman" w:hAnsi="Times New Roman"/>
          <w:snapToGrid w:val="0"/>
        </w:rPr>
        <w:t xml:space="preserve"> dotace</w:t>
      </w:r>
      <w:r w:rsidR="00886C28">
        <w:rPr>
          <w:rFonts w:ascii="Times New Roman" w:hAnsi="Times New Roman"/>
          <w:snapToGrid w:val="0"/>
        </w:rPr>
        <w:t>:</w:t>
      </w:r>
      <w:r w:rsidR="00886C28">
        <w:rPr>
          <w:rFonts w:ascii="Times New Roman" w:hAnsi="Times New Roman"/>
          <w:snapToGrid w:val="0"/>
        </w:rPr>
        <w:tab/>
      </w:r>
      <w:r w:rsidR="00DE545C">
        <w:rPr>
          <w:rFonts w:ascii="Times New Roman" w:hAnsi="Times New Roman"/>
          <w:snapToGrid w:val="0"/>
        </w:rPr>
        <w:t>Česká informační agentura životního prostředí (CENIA)</w:t>
      </w:r>
    </w:p>
    <w:p w14:paraId="6EE69E88" w14:textId="4BB165D3" w:rsidR="00E3424A" w:rsidRPr="00D7774F" w:rsidRDefault="00E3424A" w:rsidP="00E12515">
      <w:pPr>
        <w:pStyle w:val="Zkladntext"/>
        <w:tabs>
          <w:tab w:val="left" w:pos="2835"/>
        </w:tabs>
        <w:ind w:firstLine="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Sídlo:</w:t>
      </w:r>
      <w:r w:rsidR="00E12515">
        <w:rPr>
          <w:rFonts w:ascii="Times New Roman" w:hAnsi="Times New Roman"/>
          <w:snapToGrid w:val="0"/>
        </w:rPr>
        <w:tab/>
      </w:r>
      <w:r w:rsidR="00AC6C30" w:rsidRPr="00D7774F">
        <w:rPr>
          <w:rFonts w:ascii="Times New Roman" w:hAnsi="Times New Roman"/>
          <w:snapToGrid w:val="0"/>
        </w:rPr>
        <w:t>Moskevská 1523/63, 101 00 Praha 10</w:t>
      </w:r>
    </w:p>
    <w:p w14:paraId="205CC942" w14:textId="43F78058" w:rsidR="00386879" w:rsidRPr="00386879" w:rsidRDefault="00E3424A" w:rsidP="00E3424A">
      <w:pPr>
        <w:pStyle w:val="Zkladntext"/>
        <w:ind w:firstLine="0"/>
        <w:rPr>
          <w:rFonts w:ascii="Times New Roman" w:hAnsi="Times New Roman"/>
          <w:snapToGrid w:val="0"/>
        </w:rPr>
      </w:pPr>
      <w:r w:rsidRPr="00D7774F">
        <w:rPr>
          <w:rFonts w:ascii="Times New Roman" w:hAnsi="Times New Roman"/>
          <w:snapToGrid w:val="0"/>
        </w:rPr>
        <w:t>IČ:</w:t>
      </w:r>
      <w:r w:rsidR="00886C28" w:rsidRPr="00D7774F">
        <w:rPr>
          <w:rFonts w:ascii="Times New Roman" w:hAnsi="Times New Roman"/>
          <w:snapToGrid w:val="0"/>
        </w:rPr>
        <w:tab/>
      </w:r>
      <w:r w:rsidR="00886C28" w:rsidRPr="00D7774F">
        <w:rPr>
          <w:rFonts w:ascii="Times New Roman" w:hAnsi="Times New Roman"/>
          <w:snapToGrid w:val="0"/>
        </w:rPr>
        <w:tab/>
      </w:r>
      <w:r w:rsidR="00886C28" w:rsidRPr="00D7774F">
        <w:rPr>
          <w:rFonts w:ascii="Times New Roman" w:hAnsi="Times New Roman"/>
          <w:snapToGrid w:val="0"/>
        </w:rPr>
        <w:tab/>
      </w:r>
      <w:r w:rsidR="00886C28" w:rsidRPr="00D7774F">
        <w:rPr>
          <w:rFonts w:ascii="Times New Roman" w:hAnsi="Times New Roman"/>
          <w:snapToGrid w:val="0"/>
        </w:rPr>
        <w:tab/>
      </w:r>
      <w:r w:rsidR="00244DE4" w:rsidRPr="00D7774F">
        <w:rPr>
          <w:rFonts w:ascii="Times New Roman" w:hAnsi="Times New Roman"/>
          <w:snapToGrid w:val="0"/>
        </w:rPr>
        <w:t>45249130</w:t>
      </w:r>
    </w:p>
    <w:p w14:paraId="22A1BA93" w14:textId="5908D27D" w:rsidR="00E3424A" w:rsidRPr="00806245" w:rsidRDefault="00E3424A" w:rsidP="00E3424A">
      <w:pPr>
        <w:pStyle w:val="Zkladntext"/>
        <w:ind w:firstLine="0"/>
        <w:rPr>
          <w:rFonts w:ascii="Times New Roman" w:hAnsi="Times New Roman"/>
          <w:snapToGrid w:val="0"/>
        </w:rPr>
      </w:pPr>
      <w:r w:rsidRPr="00806245">
        <w:rPr>
          <w:rFonts w:ascii="Times New Roman" w:hAnsi="Times New Roman"/>
          <w:snapToGrid w:val="0"/>
        </w:rPr>
        <w:t xml:space="preserve">Statutární orgán: </w:t>
      </w:r>
      <w:r w:rsidR="00886C28">
        <w:rPr>
          <w:rFonts w:ascii="Times New Roman" w:hAnsi="Times New Roman"/>
          <w:snapToGrid w:val="0"/>
        </w:rPr>
        <w:tab/>
      </w:r>
      <w:r w:rsidR="00886C28">
        <w:rPr>
          <w:rFonts w:ascii="Times New Roman" w:hAnsi="Times New Roman"/>
          <w:snapToGrid w:val="0"/>
        </w:rPr>
        <w:tab/>
      </w:r>
      <w:r w:rsidR="00244DE4">
        <w:rPr>
          <w:rFonts w:ascii="Times New Roman" w:hAnsi="Times New Roman"/>
          <w:snapToGrid w:val="0"/>
        </w:rPr>
        <w:t>Ing. Jiří Valta</w:t>
      </w:r>
      <w:r w:rsidR="00244DE4" w:rsidRPr="001A271B">
        <w:rPr>
          <w:rFonts w:ascii="Times New Roman" w:hAnsi="Times New Roman"/>
          <w:snapToGrid w:val="0"/>
        </w:rPr>
        <w:t>,</w:t>
      </w:r>
      <w:r w:rsidR="00244DE4">
        <w:rPr>
          <w:rFonts w:ascii="Times New Roman" w:hAnsi="Times New Roman"/>
          <w:snapToGrid w:val="0"/>
        </w:rPr>
        <w:t xml:space="preserve"> ředitel</w:t>
      </w:r>
    </w:p>
    <w:p w14:paraId="317F6BD3" w14:textId="77777777" w:rsidR="004B52F3" w:rsidRPr="00386879" w:rsidRDefault="004B52F3" w:rsidP="00E3424A">
      <w:pPr>
        <w:pStyle w:val="Zkladntext"/>
        <w:ind w:firstLine="0"/>
        <w:rPr>
          <w:rFonts w:ascii="Times New Roman" w:hAnsi="Times New Roman"/>
          <w:snapToGrid w:val="0"/>
        </w:rPr>
      </w:pPr>
    </w:p>
    <w:p w14:paraId="00585001" w14:textId="77777777" w:rsidR="004B52F3" w:rsidRPr="00386879" w:rsidRDefault="004B52F3" w:rsidP="00E3424A">
      <w:pPr>
        <w:pStyle w:val="Zkladntext"/>
        <w:ind w:firstLine="0"/>
        <w:rPr>
          <w:rFonts w:ascii="Times New Roman" w:hAnsi="Times New Roman"/>
          <w:snapToGrid w:val="0"/>
        </w:rPr>
      </w:pPr>
    </w:p>
    <w:p w14:paraId="5701DB60" w14:textId="77777777" w:rsidR="004B52F3" w:rsidRDefault="004B52F3" w:rsidP="00E3424A">
      <w:pPr>
        <w:pStyle w:val="Zkladntext"/>
        <w:ind w:firstLine="0"/>
        <w:rPr>
          <w:rFonts w:ascii="Times New Roman" w:hAnsi="Times New Roman"/>
          <w:snapToGrid w:val="0"/>
        </w:rPr>
      </w:pPr>
    </w:p>
    <w:p w14:paraId="7D49E7BC" w14:textId="77777777" w:rsidR="00E3424A" w:rsidRDefault="00E3424A" w:rsidP="00E3424A">
      <w:pPr>
        <w:pStyle w:val="Zkladntext"/>
        <w:rPr>
          <w:rFonts w:ascii="Times New Roman" w:hAnsi="Times New Roman"/>
          <w:snapToGrid w:val="0"/>
        </w:rPr>
      </w:pPr>
    </w:p>
    <w:p w14:paraId="5DBB34D5" w14:textId="673C72A4" w:rsidR="00E3424A" w:rsidRDefault="00244DE4" w:rsidP="00244DE4">
      <w:pPr>
        <w:ind w:firstLine="0"/>
        <w:rPr>
          <w:snapToGrid w:val="0"/>
        </w:rPr>
      </w:pPr>
      <w:r>
        <w:rPr>
          <w:snapToGrid w:val="0"/>
        </w:rPr>
        <w:t>V Praze</w:t>
      </w:r>
      <w:r w:rsidR="00336E49">
        <w:rPr>
          <w:snapToGrid w:val="0"/>
        </w:rPr>
        <w:t xml:space="preserve"> </w:t>
      </w:r>
    </w:p>
    <w:p w14:paraId="478ABB9B" w14:textId="77777777" w:rsidR="00244DE4" w:rsidRDefault="00244DE4" w:rsidP="00244DE4">
      <w:pPr>
        <w:ind w:firstLine="0"/>
        <w:rPr>
          <w:snapToGrid w:val="0"/>
        </w:rPr>
      </w:pPr>
    </w:p>
    <w:p w14:paraId="71E6C503" w14:textId="77777777" w:rsidR="00E3424A" w:rsidRDefault="00E3424A" w:rsidP="00E3424A">
      <w:pPr>
        <w:pStyle w:val="Zkladntext"/>
        <w:rPr>
          <w:rFonts w:ascii="Times New Roman" w:hAnsi="Times New Roman"/>
          <w:snapToGrid w:val="0"/>
        </w:rPr>
      </w:pPr>
    </w:p>
    <w:p w14:paraId="3D210B09" w14:textId="77777777" w:rsidR="00E3424A" w:rsidRDefault="00E3424A" w:rsidP="00E3424A">
      <w:pPr>
        <w:pStyle w:val="Zkladntext"/>
        <w:rPr>
          <w:rFonts w:ascii="Times New Roman" w:hAnsi="Times New Roman"/>
          <w:snapToGrid w:val="0"/>
        </w:rPr>
      </w:pPr>
    </w:p>
    <w:p w14:paraId="37B1375B" w14:textId="678351EC" w:rsidR="00E3424A" w:rsidRDefault="00E3424A" w:rsidP="00E3424A">
      <w:pPr>
        <w:pStyle w:val="Zkladntext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 w:rsidR="00386879">
        <w:rPr>
          <w:rFonts w:ascii="Times New Roman" w:hAnsi="Times New Roman"/>
          <w:snapToGrid w:val="0"/>
        </w:rPr>
        <w:t xml:space="preserve">      </w:t>
      </w:r>
      <w:r w:rsidR="00336E49">
        <w:rPr>
          <w:rFonts w:ascii="Times New Roman" w:hAnsi="Times New Roman"/>
          <w:snapToGrid w:val="0"/>
        </w:rPr>
        <w:t xml:space="preserve">               </w:t>
      </w:r>
      <w:r w:rsidR="00386879">
        <w:rPr>
          <w:rFonts w:ascii="Times New Roman" w:hAnsi="Times New Roman"/>
          <w:snapToGrid w:val="0"/>
        </w:rPr>
        <w:t xml:space="preserve"> ..</w:t>
      </w:r>
      <w:r>
        <w:rPr>
          <w:rFonts w:ascii="Times New Roman" w:hAnsi="Times New Roman"/>
          <w:snapToGrid w:val="0"/>
        </w:rPr>
        <w:t>…</w:t>
      </w:r>
      <w:r w:rsidR="00844E92">
        <w:rPr>
          <w:rFonts w:ascii="Times New Roman" w:hAnsi="Times New Roman"/>
          <w:snapToGrid w:val="0"/>
        </w:rPr>
        <w:t>…</w:t>
      </w:r>
      <w:r w:rsidR="00386879">
        <w:rPr>
          <w:rFonts w:ascii="Times New Roman" w:hAnsi="Times New Roman"/>
          <w:snapToGrid w:val="0"/>
        </w:rPr>
        <w:t>……</w:t>
      </w:r>
      <w:r w:rsidR="00702375">
        <w:rPr>
          <w:rFonts w:ascii="Times New Roman" w:hAnsi="Times New Roman"/>
          <w:snapToGrid w:val="0"/>
        </w:rPr>
        <w:t>.</w:t>
      </w:r>
      <w:r w:rsidR="00386879">
        <w:rPr>
          <w:rFonts w:ascii="Times New Roman" w:hAnsi="Times New Roman"/>
          <w:snapToGrid w:val="0"/>
        </w:rPr>
        <w:t>…..</w:t>
      </w:r>
      <w:r>
        <w:rPr>
          <w:rFonts w:ascii="Times New Roman" w:hAnsi="Times New Roman"/>
          <w:snapToGrid w:val="0"/>
        </w:rPr>
        <w:t>…………</w:t>
      </w:r>
      <w:r w:rsidR="00386879">
        <w:rPr>
          <w:rFonts w:ascii="Times New Roman" w:hAnsi="Times New Roman"/>
          <w:snapToGrid w:val="0"/>
        </w:rPr>
        <w:t>…….</w:t>
      </w:r>
      <w:r>
        <w:rPr>
          <w:rFonts w:ascii="Times New Roman" w:hAnsi="Times New Roman"/>
          <w:snapToGrid w:val="0"/>
        </w:rPr>
        <w:t>…</w:t>
      </w:r>
    </w:p>
    <w:p w14:paraId="24A564CB" w14:textId="28160A2D" w:rsidR="007D339C" w:rsidRDefault="00244DE4" w:rsidP="001A271B">
      <w:pPr>
        <w:ind w:left="3540" w:firstLine="708"/>
        <w:rPr>
          <w:snapToGrid w:val="0"/>
        </w:rPr>
      </w:pPr>
      <w:r>
        <w:rPr>
          <w:snapToGrid w:val="0"/>
        </w:rPr>
        <w:t xml:space="preserve">         Ing. Jiří Valta</w:t>
      </w:r>
      <w:r w:rsidRPr="001A271B">
        <w:rPr>
          <w:snapToGrid w:val="0"/>
        </w:rPr>
        <w:t>,</w:t>
      </w:r>
      <w:r>
        <w:rPr>
          <w:snapToGrid w:val="0"/>
        </w:rPr>
        <w:t xml:space="preserve"> ředitel</w:t>
      </w:r>
    </w:p>
    <w:p w14:paraId="78188534" w14:textId="77777777" w:rsidR="00386879" w:rsidRDefault="00386879" w:rsidP="001A271B">
      <w:pPr>
        <w:ind w:left="3540" w:firstLine="708"/>
      </w:pPr>
    </w:p>
    <w:p w14:paraId="5FBB0457" w14:textId="77777777" w:rsidR="00386879" w:rsidRDefault="00386879" w:rsidP="001A271B">
      <w:pPr>
        <w:ind w:left="3540" w:firstLine="708"/>
      </w:pPr>
    </w:p>
    <w:p w14:paraId="24A25F8A" w14:textId="77777777" w:rsidR="00AB4ACA" w:rsidRDefault="00AB4ACA" w:rsidP="00AB4ACA">
      <w:pPr>
        <w:jc w:val="left"/>
      </w:pPr>
    </w:p>
    <w:sectPr w:rsidR="00AB4ACA" w:rsidSect="00B51FD1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6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37804" w14:textId="77777777" w:rsidR="00E808E0" w:rsidRDefault="00E808E0">
      <w:r>
        <w:separator/>
      </w:r>
    </w:p>
  </w:endnote>
  <w:endnote w:type="continuationSeparator" w:id="0">
    <w:p w14:paraId="4CA024CB" w14:textId="77777777" w:rsidR="00E808E0" w:rsidRDefault="00E808E0">
      <w:r>
        <w:continuationSeparator/>
      </w:r>
    </w:p>
  </w:endnote>
  <w:endnote w:type="continuationNotice" w:id="1">
    <w:p w14:paraId="256CAC8C" w14:textId="77777777" w:rsidR="00E808E0" w:rsidRDefault="00E808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BD2E9" w14:textId="77777777" w:rsidR="00F32B5E" w:rsidRDefault="005A2D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32B5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32B5E">
      <w:rPr>
        <w:rStyle w:val="slostrnky"/>
        <w:noProof/>
      </w:rPr>
      <w:t>12</w:t>
    </w:r>
    <w:r>
      <w:rPr>
        <w:rStyle w:val="slostrnky"/>
      </w:rPr>
      <w:fldChar w:fldCharType="end"/>
    </w:r>
  </w:p>
  <w:p w14:paraId="77C70ABC" w14:textId="77777777" w:rsidR="00F32B5E" w:rsidRDefault="00F32B5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C9B4" w14:textId="77777777" w:rsidR="00F32B5E" w:rsidRDefault="00F32B5E">
    <w:pPr>
      <w:pStyle w:val="Zpat"/>
      <w:framePr w:wrap="around" w:vAnchor="text" w:hAnchor="margin" w:xAlign="center" w:y="1"/>
      <w:rPr>
        <w:rStyle w:val="slostrnky"/>
        <w:sz w:val="20"/>
      </w:rPr>
    </w:pPr>
  </w:p>
  <w:p w14:paraId="4BADB9E2" w14:textId="77777777" w:rsidR="00F32B5E" w:rsidRDefault="00F32B5E">
    <w:pPr>
      <w:pStyle w:val="Zpat"/>
      <w:framePr w:wrap="around" w:vAnchor="text" w:hAnchor="margin" w:xAlign="right" w:y="1"/>
      <w:ind w:firstLine="0"/>
      <w:jc w:val="center"/>
      <w:rPr>
        <w:rStyle w:val="slostrnky"/>
      </w:rPr>
    </w:pPr>
  </w:p>
  <w:p w14:paraId="62C0F57B" w14:textId="77777777" w:rsidR="00F32B5E" w:rsidRDefault="00F32B5E">
    <w:pPr>
      <w:pStyle w:val="Zpat"/>
      <w:tabs>
        <w:tab w:val="clear" w:pos="9072"/>
        <w:tab w:val="right" w:pos="9180"/>
      </w:tabs>
      <w:ind w:firstLine="0"/>
    </w:pPr>
    <w:r>
      <w:rPr>
        <w:sz w:val="20"/>
      </w:rPr>
      <w:tab/>
    </w:r>
    <w:r>
      <w:rPr>
        <w:sz w:val="20"/>
      </w:rPr>
      <w:tab/>
      <w:t xml:space="preserve">Strana </w:t>
    </w:r>
    <w:r w:rsidR="005A2D4A">
      <w:rPr>
        <w:sz w:val="20"/>
      </w:rPr>
      <w:fldChar w:fldCharType="begin"/>
    </w:r>
    <w:r>
      <w:rPr>
        <w:sz w:val="20"/>
      </w:rPr>
      <w:instrText xml:space="preserve"> PAGE </w:instrText>
    </w:r>
    <w:r w:rsidR="005A2D4A">
      <w:rPr>
        <w:sz w:val="20"/>
      </w:rPr>
      <w:fldChar w:fldCharType="separate"/>
    </w:r>
    <w:r w:rsidR="00650EE0">
      <w:rPr>
        <w:noProof/>
        <w:sz w:val="20"/>
      </w:rPr>
      <w:t>7</w:t>
    </w:r>
    <w:r w:rsidR="005A2D4A">
      <w:rPr>
        <w:sz w:val="20"/>
      </w:rPr>
      <w:fldChar w:fldCharType="end"/>
    </w:r>
    <w:r>
      <w:rPr>
        <w:sz w:val="20"/>
      </w:rPr>
      <w:t xml:space="preserve"> (celkem </w:t>
    </w:r>
    <w:r w:rsidR="005A2D4A">
      <w:rPr>
        <w:sz w:val="20"/>
      </w:rPr>
      <w:fldChar w:fldCharType="begin"/>
    </w:r>
    <w:r>
      <w:rPr>
        <w:sz w:val="20"/>
      </w:rPr>
      <w:instrText xml:space="preserve"> NUMPAGES </w:instrText>
    </w:r>
    <w:r w:rsidR="005A2D4A">
      <w:rPr>
        <w:sz w:val="20"/>
      </w:rPr>
      <w:fldChar w:fldCharType="separate"/>
    </w:r>
    <w:r w:rsidR="00650EE0">
      <w:rPr>
        <w:noProof/>
        <w:sz w:val="20"/>
      </w:rPr>
      <w:t>8</w:t>
    </w:r>
    <w:r w:rsidR="005A2D4A">
      <w:rPr>
        <w:sz w:val="20"/>
      </w:rPr>
      <w:fldChar w:fldCharType="end"/>
    </w:r>
    <w:r>
      <w:rPr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E83B9" w14:textId="77777777" w:rsidR="00E808E0" w:rsidRDefault="00E808E0">
      <w:r>
        <w:separator/>
      </w:r>
    </w:p>
  </w:footnote>
  <w:footnote w:type="continuationSeparator" w:id="0">
    <w:p w14:paraId="257430D8" w14:textId="77777777" w:rsidR="00E808E0" w:rsidRDefault="00E808E0">
      <w:r>
        <w:continuationSeparator/>
      </w:r>
    </w:p>
  </w:footnote>
  <w:footnote w:type="continuationNotice" w:id="1">
    <w:p w14:paraId="303AB37A" w14:textId="77777777" w:rsidR="00E808E0" w:rsidRDefault="00E808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07E6F" w14:textId="77777777" w:rsidR="00F32B5E" w:rsidRDefault="00F32B5E">
    <w:pPr>
      <w:ind w:firstLine="0"/>
      <w:jc w:val="left"/>
      <w:rPr>
        <w:i/>
        <w:sz w:val="22"/>
        <w:szCs w:val="32"/>
      </w:rPr>
    </w:pPr>
    <w:r>
      <w:tab/>
    </w:r>
    <w:r>
      <w:tab/>
    </w:r>
    <w:r>
      <w:tab/>
    </w:r>
    <w:r>
      <w:tab/>
    </w:r>
  </w:p>
  <w:p w14:paraId="0A0F6BC1" w14:textId="77777777" w:rsidR="00F32B5E" w:rsidRDefault="00F32B5E">
    <w:pPr>
      <w:pStyle w:val="Zhlav"/>
      <w:jc w:val="right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6AAA1" w14:textId="38C4D92C" w:rsidR="003B475E" w:rsidRPr="00DC793E" w:rsidRDefault="003B475E" w:rsidP="00B51FD1">
    <w:pPr>
      <w:pStyle w:val="Zhlav"/>
      <w:ind w:left="6237"/>
      <w:jc w:val="left"/>
      <w:rPr>
        <w:szCs w:val="24"/>
      </w:rPr>
    </w:pPr>
    <w:r w:rsidRPr="00184F9B">
      <w:rPr>
        <w:szCs w:val="24"/>
      </w:rPr>
      <w:t>Č.j</w:t>
    </w:r>
    <w:r w:rsidRPr="009E3729">
      <w:rPr>
        <w:szCs w:val="24"/>
      </w:rPr>
      <w:t>.</w:t>
    </w:r>
    <w:r w:rsidR="00206020">
      <w:rPr>
        <w:szCs w:val="24"/>
      </w:rPr>
      <w:t xml:space="preserve"> </w:t>
    </w:r>
    <w:r w:rsidR="00E53B21">
      <w:t>MZP/20</w:t>
    </w:r>
    <w:r w:rsidR="00913279">
      <w:t>25</w:t>
    </w:r>
    <w:r w:rsidR="00E53B21">
      <w:t>/320/</w:t>
    </w:r>
    <w:proofErr w:type="spellStart"/>
    <w:r w:rsidR="00913279">
      <w:t>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C342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6B67FC"/>
    <w:multiLevelType w:val="hybridMultilevel"/>
    <w:tmpl w:val="1A5A5B9E"/>
    <w:lvl w:ilvl="0" w:tplc="22A0B3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E44D26"/>
    <w:multiLevelType w:val="hybridMultilevel"/>
    <w:tmpl w:val="039E470C"/>
    <w:lvl w:ilvl="0" w:tplc="1C566E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2364C"/>
    <w:multiLevelType w:val="hybridMultilevel"/>
    <w:tmpl w:val="60C00E0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496C49"/>
    <w:multiLevelType w:val="hybridMultilevel"/>
    <w:tmpl w:val="F7FC00A2"/>
    <w:lvl w:ilvl="0" w:tplc="B1FCB43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040C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9023EE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82862FA">
      <w:start w:val="1"/>
      <w:numFmt w:val="lowerRoman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F730DB"/>
    <w:multiLevelType w:val="hybridMultilevel"/>
    <w:tmpl w:val="08DC4F88"/>
    <w:lvl w:ilvl="0" w:tplc="A01845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D420EB"/>
    <w:multiLevelType w:val="hybridMultilevel"/>
    <w:tmpl w:val="208AB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A52D9"/>
    <w:multiLevelType w:val="hybridMultilevel"/>
    <w:tmpl w:val="3A726F2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"/>
      <w:legacy w:legacy="1" w:legacySpace="360" w:legacyIndent="360"/>
      <w:lvlJc w:val="left"/>
      <w:pPr>
        <w:ind w:left="1800" w:hanging="360"/>
      </w:pPr>
      <w:rPr>
        <w:rFonts w:ascii="Symbol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8D27F44"/>
    <w:multiLevelType w:val="hybridMultilevel"/>
    <w:tmpl w:val="AE625C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C27553"/>
    <w:multiLevelType w:val="hybridMultilevel"/>
    <w:tmpl w:val="5694FEE8"/>
    <w:lvl w:ilvl="0" w:tplc="C0505B3E">
      <w:start w:val="1"/>
      <w:numFmt w:val="decimal"/>
      <w:lvlText w:val="%1."/>
      <w:lvlJc w:val="left"/>
      <w:pPr>
        <w:tabs>
          <w:tab w:val="num" w:pos="1174"/>
        </w:tabs>
        <w:ind w:left="908" w:hanging="454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0" w15:restartNumberingAfterBreak="0">
    <w:nsid w:val="6AD23FB4"/>
    <w:multiLevelType w:val="hybridMultilevel"/>
    <w:tmpl w:val="2E7003EE"/>
    <w:lvl w:ilvl="0" w:tplc="2CEC9F8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1A3B5C"/>
    <w:multiLevelType w:val="hybridMultilevel"/>
    <w:tmpl w:val="16BEBB2C"/>
    <w:lvl w:ilvl="0" w:tplc="59242018">
      <w:start w:val="1"/>
      <w:numFmt w:val="lowerLetter"/>
      <w:pStyle w:val="slovanseznam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204A40C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530D504">
      <w:start w:val="1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38480E"/>
    <w:multiLevelType w:val="hybridMultilevel"/>
    <w:tmpl w:val="6952F6AC"/>
    <w:lvl w:ilvl="0" w:tplc="7F2056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F21A6E"/>
    <w:multiLevelType w:val="hybridMultilevel"/>
    <w:tmpl w:val="4760A1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A1575"/>
    <w:multiLevelType w:val="hybridMultilevel"/>
    <w:tmpl w:val="CEAE8C9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7949816">
    <w:abstractNumId w:val="11"/>
  </w:num>
  <w:num w:numId="2" w16cid:durableId="762335384">
    <w:abstractNumId w:val="8"/>
  </w:num>
  <w:num w:numId="3" w16cid:durableId="102379959">
    <w:abstractNumId w:val="4"/>
  </w:num>
  <w:num w:numId="4" w16cid:durableId="695349580">
    <w:abstractNumId w:val="10"/>
  </w:num>
  <w:num w:numId="5" w16cid:durableId="1930851529">
    <w:abstractNumId w:val="5"/>
  </w:num>
  <w:num w:numId="6" w16cid:durableId="1724332411">
    <w:abstractNumId w:val="7"/>
  </w:num>
  <w:num w:numId="7" w16cid:durableId="1296839486">
    <w:abstractNumId w:val="2"/>
  </w:num>
  <w:num w:numId="8" w16cid:durableId="988097735">
    <w:abstractNumId w:val="6"/>
  </w:num>
  <w:num w:numId="9" w16cid:durableId="1961959469">
    <w:abstractNumId w:val="9"/>
  </w:num>
  <w:num w:numId="10" w16cid:durableId="1428620973">
    <w:abstractNumId w:val="12"/>
  </w:num>
  <w:num w:numId="11" w16cid:durableId="115104104">
    <w:abstractNumId w:val="1"/>
  </w:num>
  <w:num w:numId="12" w16cid:durableId="1269242417">
    <w:abstractNumId w:val="3"/>
  </w:num>
  <w:num w:numId="13" w16cid:durableId="1729919762">
    <w:abstractNumId w:val="14"/>
  </w:num>
  <w:num w:numId="14" w16cid:durableId="1470710179">
    <w:abstractNumId w:val="13"/>
  </w:num>
  <w:num w:numId="15" w16cid:durableId="1064064120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4A"/>
    <w:rsid w:val="00001D42"/>
    <w:rsid w:val="000020D6"/>
    <w:rsid w:val="00006601"/>
    <w:rsid w:val="0000703C"/>
    <w:rsid w:val="00007FC0"/>
    <w:rsid w:val="00011040"/>
    <w:rsid w:val="0001143D"/>
    <w:rsid w:val="000129CE"/>
    <w:rsid w:val="00013B2C"/>
    <w:rsid w:val="00013B3C"/>
    <w:rsid w:val="000145B9"/>
    <w:rsid w:val="00015243"/>
    <w:rsid w:val="00017416"/>
    <w:rsid w:val="00021727"/>
    <w:rsid w:val="00022993"/>
    <w:rsid w:val="00024150"/>
    <w:rsid w:val="00031ABD"/>
    <w:rsid w:val="000329F4"/>
    <w:rsid w:val="00033549"/>
    <w:rsid w:val="00033E37"/>
    <w:rsid w:val="00034EA6"/>
    <w:rsid w:val="00043750"/>
    <w:rsid w:val="00046C32"/>
    <w:rsid w:val="00050C58"/>
    <w:rsid w:val="00051B9E"/>
    <w:rsid w:val="00053290"/>
    <w:rsid w:val="00053860"/>
    <w:rsid w:val="00054502"/>
    <w:rsid w:val="00055DAF"/>
    <w:rsid w:val="0005622A"/>
    <w:rsid w:val="00057B07"/>
    <w:rsid w:val="00057B0B"/>
    <w:rsid w:val="00060FD9"/>
    <w:rsid w:val="000633C5"/>
    <w:rsid w:val="00066B4E"/>
    <w:rsid w:val="000702A2"/>
    <w:rsid w:val="00070ADA"/>
    <w:rsid w:val="00071EC1"/>
    <w:rsid w:val="00074919"/>
    <w:rsid w:val="00075189"/>
    <w:rsid w:val="00082FC1"/>
    <w:rsid w:val="00086CA5"/>
    <w:rsid w:val="0009098B"/>
    <w:rsid w:val="00093A05"/>
    <w:rsid w:val="000941DC"/>
    <w:rsid w:val="000948CE"/>
    <w:rsid w:val="00094F56"/>
    <w:rsid w:val="000A0BDF"/>
    <w:rsid w:val="000A2F6B"/>
    <w:rsid w:val="000A602C"/>
    <w:rsid w:val="000A7D6B"/>
    <w:rsid w:val="000B162E"/>
    <w:rsid w:val="000B2D45"/>
    <w:rsid w:val="000B2D8E"/>
    <w:rsid w:val="000B46C2"/>
    <w:rsid w:val="000B5CF0"/>
    <w:rsid w:val="000B7923"/>
    <w:rsid w:val="000B7A65"/>
    <w:rsid w:val="000C34AD"/>
    <w:rsid w:val="000C456C"/>
    <w:rsid w:val="000C71A5"/>
    <w:rsid w:val="000C7A24"/>
    <w:rsid w:val="000D16F2"/>
    <w:rsid w:val="000D2E92"/>
    <w:rsid w:val="000D2EA8"/>
    <w:rsid w:val="000D5382"/>
    <w:rsid w:val="000D5BDC"/>
    <w:rsid w:val="000D705D"/>
    <w:rsid w:val="000E07F1"/>
    <w:rsid w:val="000E234C"/>
    <w:rsid w:val="000E33BF"/>
    <w:rsid w:val="000E4480"/>
    <w:rsid w:val="000E5A7C"/>
    <w:rsid w:val="000E7807"/>
    <w:rsid w:val="0010007A"/>
    <w:rsid w:val="0010041C"/>
    <w:rsid w:val="00101D84"/>
    <w:rsid w:val="001020A6"/>
    <w:rsid w:val="001032E3"/>
    <w:rsid w:val="00103855"/>
    <w:rsid w:val="001044F8"/>
    <w:rsid w:val="0010508F"/>
    <w:rsid w:val="00105B57"/>
    <w:rsid w:val="00105ECE"/>
    <w:rsid w:val="0010795E"/>
    <w:rsid w:val="001132AE"/>
    <w:rsid w:val="00115D66"/>
    <w:rsid w:val="00121675"/>
    <w:rsid w:val="0012277F"/>
    <w:rsid w:val="0013046A"/>
    <w:rsid w:val="001312A5"/>
    <w:rsid w:val="001331BE"/>
    <w:rsid w:val="00136AB5"/>
    <w:rsid w:val="001425BB"/>
    <w:rsid w:val="00142755"/>
    <w:rsid w:val="00143FCC"/>
    <w:rsid w:val="001447D2"/>
    <w:rsid w:val="00146D5D"/>
    <w:rsid w:val="0015126F"/>
    <w:rsid w:val="00153C08"/>
    <w:rsid w:val="00154D9A"/>
    <w:rsid w:val="00161A8A"/>
    <w:rsid w:val="00163851"/>
    <w:rsid w:val="0016680C"/>
    <w:rsid w:val="00167F19"/>
    <w:rsid w:val="001714AD"/>
    <w:rsid w:val="00173233"/>
    <w:rsid w:val="00174543"/>
    <w:rsid w:val="00174D7B"/>
    <w:rsid w:val="001753F8"/>
    <w:rsid w:val="001822EC"/>
    <w:rsid w:val="00184355"/>
    <w:rsid w:val="001863AD"/>
    <w:rsid w:val="00190A45"/>
    <w:rsid w:val="00193668"/>
    <w:rsid w:val="0019419F"/>
    <w:rsid w:val="001A1DD0"/>
    <w:rsid w:val="001A271B"/>
    <w:rsid w:val="001A2DA5"/>
    <w:rsid w:val="001A2E44"/>
    <w:rsid w:val="001A624C"/>
    <w:rsid w:val="001B16A7"/>
    <w:rsid w:val="001B2924"/>
    <w:rsid w:val="001C0EE5"/>
    <w:rsid w:val="001C255C"/>
    <w:rsid w:val="001C271B"/>
    <w:rsid w:val="001C30C0"/>
    <w:rsid w:val="001C4F4B"/>
    <w:rsid w:val="001C5119"/>
    <w:rsid w:val="001C5354"/>
    <w:rsid w:val="001C5D9D"/>
    <w:rsid w:val="001C6CE9"/>
    <w:rsid w:val="001D03A3"/>
    <w:rsid w:val="001D529F"/>
    <w:rsid w:val="001D58CC"/>
    <w:rsid w:val="001D6C63"/>
    <w:rsid w:val="001E1645"/>
    <w:rsid w:val="001E3179"/>
    <w:rsid w:val="001E40A4"/>
    <w:rsid w:val="001F1B95"/>
    <w:rsid w:val="001F58FA"/>
    <w:rsid w:val="001F708B"/>
    <w:rsid w:val="001F71C4"/>
    <w:rsid w:val="001F7B32"/>
    <w:rsid w:val="00202260"/>
    <w:rsid w:val="00204223"/>
    <w:rsid w:val="00206020"/>
    <w:rsid w:val="00206C9C"/>
    <w:rsid w:val="002138BA"/>
    <w:rsid w:val="0021490C"/>
    <w:rsid w:val="002166FD"/>
    <w:rsid w:val="0022373A"/>
    <w:rsid w:val="00233FB9"/>
    <w:rsid w:val="00243D0A"/>
    <w:rsid w:val="00244DE4"/>
    <w:rsid w:val="00247E79"/>
    <w:rsid w:val="00250696"/>
    <w:rsid w:val="00250F53"/>
    <w:rsid w:val="00251A23"/>
    <w:rsid w:val="002570DC"/>
    <w:rsid w:val="00257736"/>
    <w:rsid w:val="002601DB"/>
    <w:rsid w:val="002606B1"/>
    <w:rsid w:val="00265402"/>
    <w:rsid w:val="0027125D"/>
    <w:rsid w:val="0028054A"/>
    <w:rsid w:val="0028142F"/>
    <w:rsid w:val="00282195"/>
    <w:rsid w:val="002952AC"/>
    <w:rsid w:val="002A23A7"/>
    <w:rsid w:val="002A3143"/>
    <w:rsid w:val="002A685B"/>
    <w:rsid w:val="002A722C"/>
    <w:rsid w:val="002A78A0"/>
    <w:rsid w:val="002B1561"/>
    <w:rsid w:val="002B4456"/>
    <w:rsid w:val="002B561D"/>
    <w:rsid w:val="002B591E"/>
    <w:rsid w:val="002B6868"/>
    <w:rsid w:val="002B70D1"/>
    <w:rsid w:val="002C2547"/>
    <w:rsid w:val="002C3DDC"/>
    <w:rsid w:val="002C62B3"/>
    <w:rsid w:val="002C6F1D"/>
    <w:rsid w:val="002D7409"/>
    <w:rsid w:val="002E1142"/>
    <w:rsid w:val="002E61F2"/>
    <w:rsid w:val="002E6575"/>
    <w:rsid w:val="002E6A72"/>
    <w:rsid w:val="002E704D"/>
    <w:rsid w:val="002F1AE2"/>
    <w:rsid w:val="002F26BE"/>
    <w:rsid w:val="002F5F3B"/>
    <w:rsid w:val="002F7B95"/>
    <w:rsid w:val="0030302B"/>
    <w:rsid w:val="00307D8A"/>
    <w:rsid w:val="003103A2"/>
    <w:rsid w:val="0031538E"/>
    <w:rsid w:val="00317F66"/>
    <w:rsid w:val="003222C1"/>
    <w:rsid w:val="00322931"/>
    <w:rsid w:val="00323F52"/>
    <w:rsid w:val="0032437B"/>
    <w:rsid w:val="003250AB"/>
    <w:rsid w:val="0032517E"/>
    <w:rsid w:val="00325626"/>
    <w:rsid w:val="00331906"/>
    <w:rsid w:val="00332016"/>
    <w:rsid w:val="003321F6"/>
    <w:rsid w:val="00336E49"/>
    <w:rsid w:val="003410E9"/>
    <w:rsid w:val="00343072"/>
    <w:rsid w:val="003437D1"/>
    <w:rsid w:val="0034467D"/>
    <w:rsid w:val="00345066"/>
    <w:rsid w:val="003503DD"/>
    <w:rsid w:val="003505CF"/>
    <w:rsid w:val="003508D5"/>
    <w:rsid w:val="003601EE"/>
    <w:rsid w:val="00362414"/>
    <w:rsid w:val="003628ED"/>
    <w:rsid w:val="00362F05"/>
    <w:rsid w:val="0036654B"/>
    <w:rsid w:val="00366F3B"/>
    <w:rsid w:val="00367AD4"/>
    <w:rsid w:val="00372F8F"/>
    <w:rsid w:val="003759A1"/>
    <w:rsid w:val="0037759F"/>
    <w:rsid w:val="00381DA0"/>
    <w:rsid w:val="00382378"/>
    <w:rsid w:val="00386879"/>
    <w:rsid w:val="0039013A"/>
    <w:rsid w:val="00390360"/>
    <w:rsid w:val="0039063B"/>
    <w:rsid w:val="003922F6"/>
    <w:rsid w:val="00392BD6"/>
    <w:rsid w:val="0039516F"/>
    <w:rsid w:val="003A3CCB"/>
    <w:rsid w:val="003A5BAA"/>
    <w:rsid w:val="003A7BD0"/>
    <w:rsid w:val="003B475E"/>
    <w:rsid w:val="003C1398"/>
    <w:rsid w:val="003C48B0"/>
    <w:rsid w:val="003D21F3"/>
    <w:rsid w:val="003D48A9"/>
    <w:rsid w:val="003E03EC"/>
    <w:rsid w:val="003E453B"/>
    <w:rsid w:val="003E5963"/>
    <w:rsid w:val="003E7FAF"/>
    <w:rsid w:val="003F3210"/>
    <w:rsid w:val="003F4C8A"/>
    <w:rsid w:val="003F6958"/>
    <w:rsid w:val="003F70B3"/>
    <w:rsid w:val="0040051B"/>
    <w:rsid w:val="0040291D"/>
    <w:rsid w:val="004029E1"/>
    <w:rsid w:val="0040557D"/>
    <w:rsid w:val="00405A24"/>
    <w:rsid w:val="00405A2F"/>
    <w:rsid w:val="00407E40"/>
    <w:rsid w:val="00411756"/>
    <w:rsid w:val="0041243F"/>
    <w:rsid w:val="0041256C"/>
    <w:rsid w:val="0042196C"/>
    <w:rsid w:val="00422B59"/>
    <w:rsid w:val="00427678"/>
    <w:rsid w:val="004314AC"/>
    <w:rsid w:val="00435CC8"/>
    <w:rsid w:val="00436314"/>
    <w:rsid w:val="00440C62"/>
    <w:rsid w:val="004416B1"/>
    <w:rsid w:val="00441738"/>
    <w:rsid w:val="004438A8"/>
    <w:rsid w:val="00447698"/>
    <w:rsid w:val="00447D35"/>
    <w:rsid w:val="00450B53"/>
    <w:rsid w:val="004515A6"/>
    <w:rsid w:val="00454C87"/>
    <w:rsid w:val="00455CA0"/>
    <w:rsid w:val="004566C1"/>
    <w:rsid w:val="004705AA"/>
    <w:rsid w:val="00471467"/>
    <w:rsid w:val="00471C5E"/>
    <w:rsid w:val="0047276C"/>
    <w:rsid w:val="00473378"/>
    <w:rsid w:val="004742A3"/>
    <w:rsid w:val="00477D17"/>
    <w:rsid w:val="0048687B"/>
    <w:rsid w:val="00487186"/>
    <w:rsid w:val="00490EEB"/>
    <w:rsid w:val="00493A93"/>
    <w:rsid w:val="00495CE3"/>
    <w:rsid w:val="00496CB8"/>
    <w:rsid w:val="00496DB1"/>
    <w:rsid w:val="004A1528"/>
    <w:rsid w:val="004A2DCB"/>
    <w:rsid w:val="004B2720"/>
    <w:rsid w:val="004B529F"/>
    <w:rsid w:val="004B52F3"/>
    <w:rsid w:val="004B554D"/>
    <w:rsid w:val="004B7CA1"/>
    <w:rsid w:val="004C0ECD"/>
    <w:rsid w:val="004C3BFC"/>
    <w:rsid w:val="004C51D7"/>
    <w:rsid w:val="004D0A62"/>
    <w:rsid w:val="004D1D28"/>
    <w:rsid w:val="004D1DEA"/>
    <w:rsid w:val="004D71EB"/>
    <w:rsid w:val="004E165B"/>
    <w:rsid w:val="004E3DE1"/>
    <w:rsid w:val="004E6BC4"/>
    <w:rsid w:val="004F2A60"/>
    <w:rsid w:val="004F753B"/>
    <w:rsid w:val="00500CD0"/>
    <w:rsid w:val="00501B64"/>
    <w:rsid w:val="0050232B"/>
    <w:rsid w:val="0051669A"/>
    <w:rsid w:val="00522AA2"/>
    <w:rsid w:val="005244C5"/>
    <w:rsid w:val="00526EB7"/>
    <w:rsid w:val="00530681"/>
    <w:rsid w:val="00533CE1"/>
    <w:rsid w:val="0053500C"/>
    <w:rsid w:val="00540AF6"/>
    <w:rsid w:val="00543366"/>
    <w:rsid w:val="00545105"/>
    <w:rsid w:val="00552033"/>
    <w:rsid w:val="00552897"/>
    <w:rsid w:val="00553A87"/>
    <w:rsid w:val="0055621C"/>
    <w:rsid w:val="00557728"/>
    <w:rsid w:val="00560D1D"/>
    <w:rsid w:val="00564E1F"/>
    <w:rsid w:val="0056665E"/>
    <w:rsid w:val="00570E20"/>
    <w:rsid w:val="00572FF4"/>
    <w:rsid w:val="00577853"/>
    <w:rsid w:val="00581924"/>
    <w:rsid w:val="0058402D"/>
    <w:rsid w:val="005855BB"/>
    <w:rsid w:val="00587B81"/>
    <w:rsid w:val="005901EF"/>
    <w:rsid w:val="00591913"/>
    <w:rsid w:val="00592950"/>
    <w:rsid w:val="00592DB7"/>
    <w:rsid w:val="00593DBD"/>
    <w:rsid w:val="00594907"/>
    <w:rsid w:val="005957E2"/>
    <w:rsid w:val="005960C6"/>
    <w:rsid w:val="00597A18"/>
    <w:rsid w:val="005A1BDC"/>
    <w:rsid w:val="005A2D4A"/>
    <w:rsid w:val="005A4504"/>
    <w:rsid w:val="005A7D23"/>
    <w:rsid w:val="005B29A3"/>
    <w:rsid w:val="005B2B3F"/>
    <w:rsid w:val="005B7477"/>
    <w:rsid w:val="005C26F8"/>
    <w:rsid w:val="005C2D67"/>
    <w:rsid w:val="005C35C1"/>
    <w:rsid w:val="005C65B3"/>
    <w:rsid w:val="005C72D2"/>
    <w:rsid w:val="005D3251"/>
    <w:rsid w:val="005D4A91"/>
    <w:rsid w:val="005D5D32"/>
    <w:rsid w:val="005D6D1B"/>
    <w:rsid w:val="005E0D95"/>
    <w:rsid w:val="005E2658"/>
    <w:rsid w:val="005E29D2"/>
    <w:rsid w:val="005E2FC3"/>
    <w:rsid w:val="005E3FC3"/>
    <w:rsid w:val="005E7955"/>
    <w:rsid w:val="005F14CD"/>
    <w:rsid w:val="005F1E23"/>
    <w:rsid w:val="005F3FE4"/>
    <w:rsid w:val="005F5B37"/>
    <w:rsid w:val="00601B02"/>
    <w:rsid w:val="00605456"/>
    <w:rsid w:val="00605632"/>
    <w:rsid w:val="00611947"/>
    <w:rsid w:val="006122AE"/>
    <w:rsid w:val="00612650"/>
    <w:rsid w:val="0061277C"/>
    <w:rsid w:val="00613976"/>
    <w:rsid w:val="0061620B"/>
    <w:rsid w:val="00616DA7"/>
    <w:rsid w:val="00617F13"/>
    <w:rsid w:val="006200DE"/>
    <w:rsid w:val="00621EB9"/>
    <w:rsid w:val="006224DA"/>
    <w:rsid w:val="006233A8"/>
    <w:rsid w:val="006244B1"/>
    <w:rsid w:val="0062488D"/>
    <w:rsid w:val="00626584"/>
    <w:rsid w:val="0062705F"/>
    <w:rsid w:val="00632082"/>
    <w:rsid w:val="00636BC7"/>
    <w:rsid w:val="006373AB"/>
    <w:rsid w:val="00642FFE"/>
    <w:rsid w:val="00643AAC"/>
    <w:rsid w:val="0064679A"/>
    <w:rsid w:val="00650EE0"/>
    <w:rsid w:val="00653BF0"/>
    <w:rsid w:val="00655B62"/>
    <w:rsid w:val="00655BC0"/>
    <w:rsid w:val="0066199A"/>
    <w:rsid w:val="00663106"/>
    <w:rsid w:val="00666726"/>
    <w:rsid w:val="00667348"/>
    <w:rsid w:val="00667E35"/>
    <w:rsid w:val="00672026"/>
    <w:rsid w:val="006765F2"/>
    <w:rsid w:val="00677C43"/>
    <w:rsid w:val="00683D28"/>
    <w:rsid w:val="00684808"/>
    <w:rsid w:val="00685BCE"/>
    <w:rsid w:val="00685E12"/>
    <w:rsid w:val="00687DBB"/>
    <w:rsid w:val="00690A5D"/>
    <w:rsid w:val="00690AC2"/>
    <w:rsid w:val="00690BCF"/>
    <w:rsid w:val="006919AF"/>
    <w:rsid w:val="00691F7E"/>
    <w:rsid w:val="00693AEF"/>
    <w:rsid w:val="00696A56"/>
    <w:rsid w:val="006A0B39"/>
    <w:rsid w:val="006A4C0F"/>
    <w:rsid w:val="006B08FB"/>
    <w:rsid w:val="006B4F5B"/>
    <w:rsid w:val="006B57F5"/>
    <w:rsid w:val="006C126F"/>
    <w:rsid w:val="006C5CB8"/>
    <w:rsid w:val="006D093A"/>
    <w:rsid w:val="006D0B32"/>
    <w:rsid w:val="006D30DB"/>
    <w:rsid w:val="006D5133"/>
    <w:rsid w:val="006E79B9"/>
    <w:rsid w:val="006F16B2"/>
    <w:rsid w:val="006F1AB2"/>
    <w:rsid w:val="006F6C85"/>
    <w:rsid w:val="00700104"/>
    <w:rsid w:val="00700760"/>
    <w:rsid w:val="00702375"/>
    <w:rsid w:val="0070259D"/>
    <w:rsid w:val="00702A60"/>
    <w:rsid w:val="007048C6"/>
    <w:rsid w:val="00705431"/>
    <w:rsid w:val="00705590"/>
    <w:rsid w:val="00705B2F"/>
    <w:rsid w:val="00707F8D"/>
    <w:rsid w:val="00711AEA"/>
    <w:rsid w:val="00714D17"/>
    <w:rsid w:val="00720033"/>
    <w:rsid w:val="0072037F"/>
    <w:rsid w:val="0072062A"/>
    <w:rsid w:val="00720EA1"/>
    <w:rsid w:val="00727375"/>
    <w:rsid w:val="007329F7"/>
    <w:rsid w:val="00733581"/>
    <w:rsid w:val="00742687"/>
    <w:rsid w:val="00744FEE"/>
    <w:rsid w:val="00745C57"/>
    <w:rsid w:val="00746697"/>
    <w:rsid w:val="00747CB5"/>
    <w:rsid w:val="00747FEF"/>
    <w:rsid w:val="0075279E"/>
    <w:rsid w:val="007553F6"/>
    <w:rsid w:val="007620B3"/>
    <w:rsid w:val="00767B63"/>
    <w:rsid w:val="0077142A"/>
    <w:rsid w:val="007745A8"/>
    <w:rsid w:val="00774C65"/>
    <w:rsid w:val="00774E61"/>
    <w:rsid w:val="00776961"/>
    <w:rsid w:val="0077797F"/>
    <w:rsid w:val="007828B8"/>
    <w:rsid w:val="007843A1"/>
    <w:rsid w:val="00784670"/>
    <w:rsid w:val="00786702"/>
    <w:rsid w:val="007874B7"/>
    <w:rsid w:val="0078764D"/>
    <w:rsid w:val="00791B1A"/>
    <w:rsid w:val="00793552"/>
    <w:rsid w:val="00794BFB"/>
    <w:rsid w:val="00795B4E"/>
    <w:rsid w:val="00797584"/>
    <w:rsid w:val="007A0D40"/>
    <w:rsid w:val="007A2A57"/>
    <w:rsid w:val="007A3D42"/>
    <w:rsid w:val="007A4302"/>
    <w:rsid w:val="007A5BAD"/>
    <w:rsid w:val="007B0610"/>
    <w:rsid w:val="007B14EE"/>
    <w:rsid w:val="007B272E"/>
    <w:rsid w:val="007B2C2A"/>
    <w:rsid w:val="007B54DE"/>
    <w:rsid w:val="007B5EA3"/>
    <w:rsid w:val="007B76A7"/>
    <w:rsid w:val="007B78B5"/>
    <w:rsid w:val="007C3C14"/>
    <w:rsid w:val="007C472E"/>
    <w:rsid w:val="007D02C8"/>
    <w:rsid w:val="007D339C"/>
    <w:rsid w:val="007D4C52"/>
    <w:rsid w:val="007D5D44"/>
    <w:rsid w:val="007D5FF3"/>
    <w:rsid w:val="007D6A7B"/>
    <w:rsid w:val="007E0C8C"/>
    <w:rsid w:val="007E6CF8"/>
    <w:rsid w:val="007F1A29"/>
    <w:rsid w:val="007F5CA9"/>
    <w:rsid w:val="008029CD"/>
    <w:rsid w:val="008039FA"/>
    <w:rsid w:val="00803CA4"/>
    <w:rsid w:val="00806245"/>
    <w:rsid w:val="00806B06"/>
    <w:rsid w:val="00813D7B"/>
    <w:rsid w:val="0081422E"/>
    <w:rsid w:val="008309FC"/>
    <w:rsid w:val="0083144A"/>
    <w:rsid w:val="00832BBC"/>
    <w:rsid w:val="008333FF"/>
    <w:rsid w:val="00840052"/>
    <w:rsid w:val="008420C5"/>
    <w:rsid w:val="00844E92"/>
    <w:rsid w:val="008535B9"/>
    <w:rsid w:val="008538CC"/>
    <w:rsid w:val="00854678"/>
    <w:rsid w:val="00855463"/>
    <w:rsid w:val="00864060"/>
    <w:rsid w:val="00867E08"/>
    <w:rsid w:val="008774EB"/>
    <w:rsid w:val="008801E8"/>
    <w:rsid w:val="0088119D"/>
    <w:rsid w:val="008816D9"/>
    <w:rsid w:val="0088325D"/>
    <w:rsid w:val="00886C28"/>
    <w:rsid w:val="00891A5E"/>
    <w:rsid w:val="00894638"/>
    <w:rsid w:val="008A5133"/>
    <w:rsid w:val="008B2495"/>
    <w:rsid w:val="008B2C01"/>
    <w:rsid w:val="008B3DEC"/>
    <w:rsid w:val="008C1DE3"/>
    <w:rsid w:val="008C2066"/>
    <w:rsid w:val="008C3B6D"/>
    <w:rsid w:val="008C3DCA"/>
    <w:rsid w:val="008C61F6"/>
    <w:rsid w:val="008D0773"/>
    <w:rsid w:val="008D398C"/>
    <w:rsid w:val="008D6B1D"/>
    <w:rsid w:val="008E05CB"/>
    <w:rsid w:val="008E1ACC"/>
    <w:rsid w:val="008E32E8"/>
    <w:rsid w:val="008E42B3"/>
    <w:rsid w:val="008E4E9D"/>
    <w:rsid w:val="008F049B"/>
    <w:rsid w:val="008F24E5"/>
    <w:rsid w:val="008F5358"/>
    <w:rsid w:val="008F6240"/>
    <w:rsid w:val="008F7673"/>
    <w:rsid w:val="008F7AEE"/>
    <w:rsid w:val="00900F36"/>
    <w:rsid w:val="009039F9"/>
    <w:rsid w:val="0090549C"/>
    <w:rsid w:val="009068F3"/>
    <w:rsid w:val="00906A01"/>
    <w:rsid w:val="00910346"/>
    <w:rsid w:val="00912251"/>
    <w:rsid w:val="009122D0"/>
    <w:rsid w:val="00913279"/>
    <w:rsid w:val="00921B00"/>
    <w:rsid w:val="009226B4"/>
    <w:rsid w:val="00922E6F"/>
    <w:rsid w:val="009231E3"/>
    <w:rsid w:val="00926668"/>
    <w:rsid w:val="009327BB"/>
    <w:rsid w:val="00932B92"/>
    <w:rsid w:val="0094426C"/>
    <w:rsid w:val="00946549"/>
    <w:rsid w:val="00946557"/>
    <w:rsid w:val="00953952"/>
    <w:rsid w:val="0095456B"/>
    <w:rsid w:val="009554B6"/>
    <w:rsid w:val="00962527"/>
    <w:rsid w:val="009634D7"/>
    <w:rsid w:val="00964ECA"/>
    <w:rsid w:val="00965107"/>
    <w:rsid w:val="009665BA"/>
    <w:rsid w:val="009678A6"/>
    <w:rsid w:val="009701B3"/>
    <w:rsid w:val="009706C3"/>
    <w:rsid w:val="00972D27"/>
    <w:rsid w:val="0097306A"/>
    <w:rsid w:val="009804B5"/>
    <w:rsid w:val="00981887"/>
    <w:rsid w:val="00984D47"/>
    <w:rsid w:val="00991503"/>
    <w:rsid w:val="009933D7"/>
    <w:rsid w:val="009951E2"/>
    <w:rsid w:val="00997D57"/>
    <w:rsid w:val="009A06F0"/>
    <w:rsid w:val="009B1C54"/>
    <w:rsid w:val="009B2315"/>
    <w:rsid w:val="009B350A"/>
    <w:rsid w:val="009B427D"/>
    <w:rsid w:val="009B65AF"/>
    <w:rsid w:val="009B7651"/>
    <w:rsid w:val="009C4148"/>
    <w:rsid w:val="009C53FE"/>
    <w:rsid w:val="009D0140"/>
    <w:rsid w:val="009D2E1B"/>
    <w:rsid w:val="009D496A"/>
    <w:rsid w:val="009D4C10"/>
    <w:rsid w:val="009D4F46"/>
    <w:rsid w:val="009D5776"/>
    <w:rsid w:val="009E35AB"/>
    <w:rsid w:val="009E3729"/>
    <w:rsid w:val="009E5911"/>
    <w:rsid w:val="009E5AD9"/>
    <w:rsid w:val="009F0119"/>
    <w:rsid w:val="009F07EA"/>
    <w:rsid w:val="009F1649"/>
    <w:rsid w:val="009F3ABA"/>
    <w:rsid w:val="009F3CAC"/>
    <w:rsid w:val="009F47A3"/>
    <w:rsid w:val="009F59ED"/>
    <w:rsid w:val="009F6419"/>
    <w:rsid w:val="00A01C9B"/>
    <w:rsid w:val="00A021BA"/>
    <w:rsid w:val="00A056E7"/>
    <w:rsid w:val="00A058BE"/>
    <w:rsid w:val="00A06518"/>
    <w:rsid w:val="00A06860"/>
    <w:rsid w:val="00A06D2C"/>
    <w:rsid w:val="00A12182"/>
    <w:rsid w:val="00A12468"/>
    <w:rsid w:val="00A16D21"/>
    <w:rsid w:val="00A21E46"/>
    <w:rsid w:val="00A23DF5"/>
    <w:rsid w:val="00A253F3"/>
    <w:rsid w:val="00A25403"/>
    <w:rsid w:val="00A2580F"/>
    <w:rsid w:val="00A269DD"/>
    <w:rsid w:val="00A313CB"/>
    <w:rsid w:val="00A348FE"/>
    <w:rsid w:val="00A4698F"/>
    <w:rsid w:val="00A46CEB"/>
    <w:rsid w:val="00A51D29"/>
    <w:rsid w:val="00A539EB"/>
    <w:rsid w:val="00A62451"/>
    <w:rsid w:val="00A64BE8"/>
    <w:rsid w:val="00A65358"/>
    <w:rsid w:val="00A66C37"/>
    <w:rsid w:val="00A67709"/>
    <w:rsid w:val="00A71C6A"/>
    <w:rsid w:val="00A7549A"/>
    <w:rsid w:val="00A754E4"/>
    <w:rsid w:val="00A77987"/>
    <w:rsid w:val="00A86190"/>
    <w:rsid w:val="00A86D7E"/>
    <w:rsid w:val="00A911E9"/>
    <w:rsid w:val="00A95154"/>
    <w:rsid w:val="00A95BE7"/>
    <w:rsid w:val="00A95D65"/>
    <w:rsid w:val="00A97909"/>
    <w:rsid w:val="00AA013E"/>
    <w:rsid w:val="00AA1524"/>
    <w:rsid w:val="00AA2850"/>
    <w:rsid w:val="00AA76DA"/>
    <w:rsid w:val="00AB02A0"/>
    <w:rsid w:val="00AB0313"/>
    <w:rsid w:val="00AB124D"/>
    <w:rsid w:val="00AB1550"/>
    <w:rsid w:val="00AB1D76"/>
    <w:rsid w:val="00AB4ACA"/>
    <w:rsid w:val="00AC4A26"/>
    <w:rsid w:val="00AC6C30"/>
    <w:rsid w:val="00AC6EDB"/>
    <w:rsid w:val="00AC71EC"/>
    <w:rsid w:val="00AD06BB"/>
    <w:rsid w:val="00AD06CD"/>
    <w:rsid w:val="00AD230C"/>
    <w:rsid w:val="00AD3446"/>
    <w:rsid w:val="00AD35FF"/>
    <w:rsid w:val="00AD406A"/>
    <w:rsid w:val="00AD6D65"/>
    <w:rsid w:val="00AE0ABE"/>
    <w:rsid w:val="00AE16CC"/>
    <w:rsid w:val="00AE522F"/>
    <w:rsid w:val="00AE5B3E"/>
    <w:rsid w:val="00AE5EFC"/>
    <w:rsid w:val="00AF69CD"/>
    <w:rsid w:val="00AF74C9"/>
    <w:rsid w:val="00B015C6"/>
    <w:rsid w:val="00B05943"/>
    <w:rsid w:val="00B103E4"/>
    <w:rsid w:val="00B122C2"/>
    <w:rsid w:val="00B1280A"/>
    <w:rsid w:val="00B1319A"/>
    <w:rsid w:val="00B20E58"/>
    <w:rsid w:val="00B219E5"/>
    <w:rsid w:val="00B36023"/>
    <w:rsid w:val="00B411A9"/>
    <w:rsid w:val="00B44987"/>
    <w:rsid w:val="00B45F69"/>
    <w:rsid w:val="00B514F3"/>
    <w:rsid w:val="00B51FD1"/>
    <w:rsid w:val="00B52485"/>
    <w:rsid w:val="00B5282D"/>
    <w:rsid w:val="00B62353"/>
    <w:rsid w:val="00B64C56"/>
    <w:rsid w:val="00B67D9D"/>
    <w:rsid w:val="00B701F8"/>
    <w:rsid w:val="00B72076"/>
    <w:rsid w:val="00B730F6"/>
    <w:rsid w:val="00B74913"/>
    <w:rsid w:val="00B8033F"/>
    <w:rsid w:val="00B80CBA"/>
    <w:rsid w:val="00B80EA4"/>
    <w:rsid w:val="00B81F4B"/>
    <w:rsid w:val="00B844C8"/>
    <w:rsid w:val="00B85DE9"/>
    <w:rsid w:val="00B86E58"/>
    <w:rsid w:val="00B903E3"/>
    <w:rsid w:val="00B91187"/>
    <w:rsid w:val="00B913ED"/>
    <w:rsid w:val="00B93839"/>
    <w:rsid w:val="00B93EA1"/>
    <w:rsid w:val="00B95D03"/>
    <w:rsid w:val="00B96AF7"/>
    <w:rsid w:val="00BA41C9"/>
    <w:rsid w:val="00BA61AF"/>
    <w:rsid w:val="00BA655C"/>
    <w:rsid w:val="00BA6F9A"/>
    <w:rsid w:val="00BB24C0"/>
    <w:rsid w:val="00BB5971"/>
    <w:rsid w:val="00BB5C7A"/>
    <w:rsid w:val="00BB7547"/>
    <w:rsid w:val="00BC2C7D"/>
    <w:rsid w:val="00BC3361"/>
    <w:rsid w:val="00BC40DA"/>
    <w:rsid w:val="00BC478E"/>
    <w:rsid w:val="00BD08EB"/>
    <w:rsid w:val="00BD1FF2"/>
    <w:rsid w:val="00BD2360"/>
    <w:rsid w:val="00BD2392"/>
    <w:rsid w:val="00BD285E"/>
    <w:rsid w:val="00BD69CB"/>
    <w:rsid w:val="00BD7166"/>
    <w:rsid w:val="00BE0D8A"/>
    <w:rsid w:val="00BE278F"/>
    <w:rsid w:val="00BE2EF1"/>
    <w:rsid w:val="00BE36E4"/>
    <w:rsid w:val="00BE467F"/>
    <w:rsid w:val="00BE5842"/>
    <w:rsid w:val="00BE6680"/>
    <w:rsid w:val="00BF427D"/>
    <w:rsid w:val="00BF496D"/>
    <w:rsid w:val="00BF64A7"/>
    <w:rsid w:val="00C00171"/>
    <w:rsid w:val="00C07049"/>
    <w:rsid w:val="00C07B97"/>
    <w:rsid w:val="00C105D2"/>
    <w:rsid w:val="00C13D5C"/>
    <w:rsid w:val="00C24B4F"/>
    <w:rsid w:val="00C3124A"/>
    <w:rsid w:val="00C312BD"/>
    <w:rsid w:val="00C320FE"/>
    <w:rsid w:val="00C334E4"/>
    <w:rsid w:val="00C3495B"/>
    <w:rsid w:val="00C35B72"/>
    <w:rsid w:val="00C35C3C"/>
    <w:rsid w:val="00C41BCB"/>
    <w:rsid w:val="00C43CC3"/>
    <w:rsid w:val="00C448DB"/>
    <w:rsid w:val="00C47A16"/>
    <w:rsid w:val="00C5047B"/>
    <w:rsid w:val="00C533FB"/>
    <w:rsid w:val="00C53B81"/>
    <w:rsid w:val="00C53BDF"/>
    <w:rsid w:val="00C53C89"/>
    <w:rsid w:val="00C56C94"/>
    <w:rsid w:val="00C57F2E"/>
    <w:rsid w:val="00C66E2E"/>
    <w:rsid w:val="00C71307"/>
    <w:rsid w:val="00C7163F"/>
    <w:rsid w:val="00C75810"/>
    <w:rsid w:val="00C77031"/>
    <w:rsid w:val="00C77241"/>
    <w:rsid w:val="00C831E5"/>
    <w:rsid w:val="00C91C43"/>
    <w:rsid w:val="00C9284B"/>
    <w:rsid w:val="00C92AA4"/>
    <w:rsid w:val="00C9436B"/>
    <w:rsid w:val="00C95190"/>
    <w:rsid w:val="00C96F0E"/>
    <w:rsid w:val="00CA40C7"/>
    <w:rsid w:val="00CB200D"/>
    <w:rsid w:val="00CB2AC8"/>
    <w:rsid w:val="00CB36C2"/>
    <w:rsid w:val="00CB42FE"/>
    <w:rsid w:val="00CB447B"/>
    <w:rsid w:val="00CC0FB5"/>
    <w:rsid w:val="00CC31B1"/>
    <w:rsid w:val="00CC386E"/>
    <w:rsid w:val="00CC6AFF"/>
    <w:rsid w:val="00CC6BFA"/>
    <w:rsid w:val="00CC6C5A"/>
    <w:rsid w:val="00CC72DB"/>
    <w:rsid w:val="00CC7701"/>
    <w:rsid w:val="00CD12CA"/>
    <w:rsid w:val="00CD2201"/>
    <w:rsid w:val="00CD35CC"/>
    <w:rsid w:val="00CD5941"/>
    <w:rsid w:val="00CD7854"/>
    <w:rsid w:val="00CE29EF"/>
    <w:rsid w:val="00CE38FA"/>
    <w:rsid w:val="00CE40A8"/>
    <w:rsid w:val="00CE69B1"/>
    <w:rsid w:val="00CF516C"/>
    <w:rsid w:val="00CF7AE8"/>
    <w:rsid w:val="00D05AF4"/>
    <w:rsid w:val="00D06627"/>
    <w:rsid w:val="00D11EF8"/>
    <w:rsid w:val="00D17311"/>
    <w:rsid w:val="00D2136D"/>
    <w:rsid w:val="00D2188B"/>
    <w:rsid w:val="00D24224"/>
    <w:rsid w:val="00D2799E"/>
    <w:rsid w:val="00D27A2A"/>
    <w:rsid w:val="00D3209E"/>
    <w:rsid w:val="00D32A41"/>
    <w:rsid w:val="00D33680"/>
    <w:rsid w:val="00D336FF"/>
    <w:rsid w:val="00D343C2"/>
    <w:rsid w:val="00D34DDC"/>
    <w:rsid w:val="00D36211"/>
    <w:rsid w:val="00D43336"/>
    <w:rsid w:val="00D5298A"/>
    <w:rsid w:val="00D53243"/>
    <w:rsid w:val="00D53F50"/>
    <w:rsid w:val="00D54752"/>
    <w:rsid w:val="00D57922"/>
    <w:rsid w:val="00D60902"/>
    <w:rsid w:val="00D63532"/>
    <w:rsid w:val="00D647DE"/>
    <w:rsid w:val="00D67602"/>
    <w:rsid w:val="00D67B79"/>
    <w:rsid w:val="00D71C56"/>
    <w:rsid w:val="00D726AF"/>
    <w:rsid w:val="00D72B25"/>
    <w:rsid w:val="00D72F7C"/>
    <w:rsid w:val="00D738A4"/>
    <w:rsid w:val="00D7774F"/>
    <w:rsid w:val="00D8654E"/>
    <w:rsid w:val="00D86E45"/>
    <w:rsid w:val="00D92B5B"/>
    <w:rsid w:val="00D96963"/>
    <w:rsid w:val="00DA1185"/>
    <w:rsid w:val="00DB1AA3"/>
    <w:rsid w:val="00DB1AC4"/>
    <w:rsid w:val="00DB2B9E"/>
    <w:rsid w:val="00DB62D4"/>
    <w:rsid w:val="00DB6AE2"/>
    <w:rsid w:val="00DB73B5"/>
    <w:rsid w:val="00DB7FEF"/>
    <w:rsid w:val="00DC0BAC"/>
    <w:rsid w:val="00DC2CFC"/>
    <w:rsid w:val="00DC3008"/>
    <w:rsid w:val="00DC3D96"/>
    <w:rsid w:val="00DC3E9B"/>
    <w:rsid w:val="00DC793E"/>
    <w:rsid w:val="00DD2A8E"/>
    <w:rsid w:val="00DE389D"/>
    <w:rsid w:val="00DE4DFC"/>
    <w:rsid w:val="00DE545C"/>
    <w:rsid w:val="00DE6A67"/>
    <w:rsid w:val="00DF04A5"/>
    <w:rsid w:val="00DF0DBE"/>
    <w:rsid w:val="00DF0FCD"/>
    <w:rsid w:val="00DF2836"/>
    <w:rsid w:val="00DF564C"/>
    <w:rsid w:val="00DF6117"/>
    <w:rsid w:val="00E032DA"/>
    <w:rsid w:val="00E068CD"/>
    <w:rsid w:val="00E071EE"/>
    <w:rsid w:val="00E1205B"/>
    <w:rsid w:val="00E12515"/>
    <w:rsid w:val="00E1665B"/>
    <w:rsid w:val="00E20DB4"/>
    <w:rsid w:val="00E225A8"/>
    <w:rsid w:val="00E25474"/>
    <w:rsid w:val="00E32C5F"/>
    <w:rsid w:val="00E3376A"/>
    <w:rsid w:val="00E3424A"/>
    <w:rsid w:val="00E3457C"/>
    <w:rsid w:val="00E352B9"/>
    <w:rsid w:val="00E3683C"/>
    <w:rsid w:val="00E37046"/>
    <w:rsid w:val="00E4096B"/>
    <w:rsid w:val="00E42C43"/>
    <w:rsid w:val="00E44862"/>
    <w:rsid w:val="00E50876"/>
    <w:rsid w:val="00E53B21"/>
    <w:rsid w:val="00E633E6"/>
    <w:rsid w:val="00E64349"/>
    <w:rsid w:val="00E64ADF"/>
    <w:rsid w:val="00E67575"/>
    <w:rsid w:val="00E7059A"/>
    <w:rsid w:val="00E72FFC"/>
    <w:rsid w:val="00E73E15"/>
    <w:rsid w:val="00E77E27"/>
    <w:rsid w:val="00E808E0"/>
    <w:rsid w:val="00E812BE"/>
    <w:rsid w:val="00E8184C"/>
    <w:rsid w:val="00E82E01"/>
    <w:rsid w:val="00E91B06"/>
    <w:rsid w:val="00E93BDF"/>
    <w:rsid w:val="00E9617A"/>
    <w:rsid w:val="00EA348C"/>
    <w:rsid w:val="00EA40A0"/>
    <w:rsid w:val="00EA6737"/>
    <w:rsid w:val="00EA7A9E"/>
    <w:rsid w:val="00EB06C8"/>
    <w:rsid w:val="00EB1CB1"/>
    <w:rsid w:val="00EB6BC6"/>
    <w:rsid w:val="00EB725A"/>
    <w:rsid w:val="00EC09F6"/>
    <w:rsid w:val="00EC222C"/>
    <w:rsid w:val="00EC2BAA"/>
    <w:rsid w:val="00EC4D36"/>
    <w:rsid w:val="00EC53D3"/>
    <w:rsid w:val="00ED083A"/>
    <w:rsid w:val="00ED35C9"/>
    <w:rsid w:val="00ED5856"/>
    <w:rsid w:val="00ED5BC7"/>
    <w:rsid w:val="00EE297E"/>
    <w:rsid w:val="00EE2E12"/>
    <w:rsid w:val="00EE32B5"/>
    <w:rsid w:val="00EF0523"/>
    <w:rsid w:val="00EF52C4"/>
    <w:rsid w:val="00F005F8"/>
    <w:rsid w:val="00F04171"/>
    <w:rsid w:val="00F046B0"/>
    <w:rsid w:val="00F0759B"/>
    <w:rsid w:val="00F07D6F"/>
    <w:rsid w:val="00F07D77"/>
    <w:rsid w:val="00F129F9"/>
    <w:rsid w:val="00F15B11"/>
    <w:rsid w:val="00F20CCD"/>
    <w:rsid w:val="00F20E0B"/>
    <w:rsid w:val="00F220BF"/>
    <w:rsid w:val="00F22DD3"/>
    <w:rsid w:val="00F22F93"/>
    <w:rsid w:val="00F2379C"/>
    <w:rsid w:val="00F245A6"/>
    <w:rsid w:val="00F277BB"/>
    <w:rsid w:val="00F30579"/>
    <w:rsid w:val="00F32B5E"/>
    <w:rsid w:val="00F33E5F"/>
    <w:rsid w:val="00F34A2F"/>
    <w:rsid w:val="00F360AB"/>
    <w:rsid w:val="00F367DA"/>
    <w:rsid w:val="00F405E5"/>
    <w:rsid w:val="00F44BE5"/>
    <w:rsid w:val="00F44F5D"/>
    <w:rsid w:val="00F45B97"/>
    <w:rsid w:val="00F47075"/>
    <w:rsid w:val="00F508A2"/>
    <w:rsid w:val="00F50CFC"/>
    <w:rsid w:val="00F5106F"/>
    <w:rsid w:val="00F5601B"/>
    <w:rsid w:val="00F621CE"/>
    <w:rsid w:val="00F62A4E"/>
    <w:rsid w:val="00F64172"/>
    <w:rsid w:val="00F67607"/>
    <w:rsid w:val="00F733DF"/>
    <w:rsid w:val="00F74155"/>
    <w:rsid w:val="00F75B17"/>
    <w:rsid w:val="00F77CF5"/>
    <w:rsid w:val="00F80C1D"/>
    <w:rsid w:val="00F830BC"/>
    <w:rsid w:val="00F83392"/>
    <w:rsid w:val="00F86668"/>
    <w:rsid w:val="00F86B19"/>
    <w:rsid w:val="00F87E36"/>
    <w:rsid w:val="00F93FD4"/>
    <w:rsid w:val="00FA01F3"/>
    <w:rsid w:val="00FA085A"/>
    <w:rsid w:val="00FA510E"/>
    <w:rsid w:val="00FA6ED0"/>
    <w:rsid w:val="00FB0A4A"/>
    <w:rsid w:val="00FB2B3F"/>
    <w:rsid w:val="00FC0D03"/>
    <w:rsid w:val="00FC35BE"/>
    <w:rsid w:val="00FC731C"/>
    <w:rsid w:val="00FC77DB"/>
    <w:rsid w:val="00FC7BB7"/>
    <w:rsid w:val="00FD406A"/>
    <w:rsid w:val="00FD5071"/>
    <w:rsid w:val="00FE1521"/>
    <w:rsid w:val="00FE1D0E"/>
    <w:rsid w:val="00FE42A3"/>
    <w:rsid w:val="00FE66F0"/>
    <w:rsid w:val="00FE6DB1"/>
    <w:rsid w:val="00FE6F5F"/>
    <w:rsid w:val="00FE7877"/>
    <w:rsid w:val="00FF0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5D0905"/>
  <w15:docId w15:val="{4128311C-32B2-4A4A-B835-FAEE758A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424A"/>
    <w:pPr>
      <w:ind w:firstLine="357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E3424A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olor w:val="0000FF"/>
    </w:rPr>
  </w:style>
  <w:style w:type="paragraph" w:styleId="Nadpis2">
    <w:name w:val="heading 2"/>
    <w:basedOn w:val="Normln"/>
    <w:next w:val="Normln"/>
    <w:qFormat/>
    <w:rsid w:val="00E3424A"/>
    <w:pPr>
      <w:keepNext/>
      <w:ind w:firstLine="0"/>
      <w:outlineLvl w:val="1"/>
    </w:pPr>
    <w:rPr>
      <w:b/>
      <w:bCs/>
      <w:szCs w:val="20"/>
      <w:u w:val="single"/>
    </w:rPr>
  </w:style>
  <w:style w:type="paragraph" w:styleId="Nadpis3">
    <w:name w:val="heading 3"/>
    <w:basedOn w:val="Normln"/>
    <w:next w:val="Normln"/>
    <w:qFormat/>
    <w:rsid w:val="00E3424A"/>
    <w:pPr>
      <w:keepNext/>
      <w:widowControl w:val="0"/>
      <w:autoSpaceDE w:val="0"/>
      <w:autoSpaceDN w:val="0"/>
      <w:adjustRightInd w:val="0"/>
      <w:ind w:firstLine="0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424A"/>
    <w:rPr>
      <w:rFonts w:ascii="Arial" w:hAnsi="Arial"/>
      <w:szCs w:val="20"/>
    </w:rPr>
  </w:style>
  <w:style w:type="paragraph" w:styleId="Zhlav">
    <w:name w:val="header"/>
    <w:basedOn w:val="Normln"/>
    <w:rsid w:val="00E3424A"/>
    <w:pPr>
      <w:tabs>
        <w:tab w:val="center" w:pos="4536"/>
        <w:tab w:val="right" w:pos="9072"/>
      </w:tabs>
    </w:pPr>
    <w:rPr>
      <w:szCs w:val="20"/>
    </w:rPr>
  </w:style>
  <w:style w:type="paragraph" w:styleId="Zpat">
    <w:name w:val="footer"/>
    <w:basedOn w:val="Normln"/>
    <w:rsid w:val="00E342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3424A"/>
  </w:style>
  <w:style w:type="paragraph" w:styleId="Nzev">
    <w:name w:val="Title"/>
    <w:basedOn w:val="Normln"/>
    <w:qFormat/>
    <w:rsid w:val="00E3424A"/>
    <w:pPr>
      <w:jc w:val="center"/>
    </w:pPr>
    <w:rPr>
      <w:b/>
      <w:caps/>
      <w:sz w:val="28"/>
      <w:szCs w:val="20"/>
    </w:rPr>
  </w:style>
  <w:style w:type="paragraph" w:styleId="Textpoznpodarou">
    <w:name w:val="footnote text"/>
    <w:basedOn w:val="Normln"/>
    <w:semiHidden/>
    <w:rsid w:val="00E3424A"/>
    <w:rPr>
      <w:sz w:val="20"/>
      <w:szCs w:val="20"/>
    </w:rPr>
  </w:style>
  <w:style w:type="paragraph" w:styleId="slovanseznam">
    <w:name w:val="List Number"/>
    <w:basedOn w:val="Normln"/>
    <w:rsid w:val="00E3424A"/>
    <w:pPr>
      <w:numPr>
        <w:numId w:val="1"/>
      </w:numPr>
    </w:pPr>
  </w:style>
  <w:style w:type="character" w:styleId="Znakapoznpodarou">
    <w:name w:val="footnote reference"/>
    <w:semiHidden/>
    <w:rsid w:val="00E3424A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E3424A"/>
    <w:rPr>
      <w:sz w:val="20"/>
      <w:szCs w:val="20"/>
    </w:rPr>
  </w:style>
  <w:style w:type="character" w:styleId="Odkaznakoment">
    <w:name w:val="annotation reference"/>
    <w:semiHidden/>
    <w:rsid w:val="00E3424A"/>
    <w:rPr>
      <w:sz w:val="16"/>
      <w:szCs w:val="16"/>
    </w:rPr>
  </w:style>
  <w:style w:type="paragraph" w:styleId="Textvbloku">
    <w:name w:val="Block Text"/>
    <w:basedOn w:val="Normln"/>
    <w:rsid w:val="00E3424A"/>
    <w:pPr>
      <w:autoSpaceDE w:val="0"/>
      <w:autoSpaceDN w:val="0"/>
      <w:adjustRightInd w:val="0"/>
      <w:ind w:left="360" w:right="-2" w:hanging="3"/>
    </w:pPr>
    <w:rPr>
      <w:szCs w:val="22"/>
    </w:rPr>
  </w:style>
  <w:style w:type="paragraph" w:styleId="Textbubliny">
    <w:name w:val="Balloon Text"/>
    <w:basedOn w:val="Normln"/>
    <w:semiHidden/>
    <w:rsid w:val="00E3424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4A152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4A1528"/>
  </w:style>
  <w:style w:type="character" w:customStyle="1" w:styleId="PedmtkomenteChar">
    <w:name w:val="Předmět komentáře Char"/>
    <w:link w:val="Pedmtkomente"/>
    <w:rsid w:val="004A1528"/>
    <w:rPr>
      <w:b/>
      <w:bCs/>
    </w:rPr>
  </w:style>
  <w:style w:type="paragraph" w:customStyle="1" w:styleId="slovanodstavec">
    <w:name w:val="číslovaný odstavec"/>
    <w:basedOn w:val="Normln"/>
    <w:rsid w:val="00031ABD"/>
    <w:pPr>
      <w:spacing w:after="120"/>
      <w:ind w:left="567" w:hanging="56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AE5B3E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611947"/>
    <w:rPr>
      <w:color w:val="0000FF" w:themeColor="hyperlink"/>
      <w:u w:val="single"/>
    </w:rPr>
  </w:style>
  <w:style w:type="character" w:styleId="Sledovanodkaz">
    <w:name w:val="FollowedHyperlink"/>
    <w:basedOn w:val="Standardnpsmoodstavce"/>
    <w:semiHidden/>
    <w:unhideWhenUsed/>
    <w:rsid w:val="00581924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F34A2F"/>
    <w:rPr>
      <w:b/>
      <w:bCs/>
    </w:rPr>
  </w:style>
  <w:style w:type="character" w:customStyle="1" w:styleId="st">
    <w:name w:val="st"/>
    <w:basedOn w:val="Standardnpsmoodstavce"/>
    <w:rsid w:val="00AB4ACA"/>
  </w:style>
  <w:style w:type="paragraph" w:customStyle="1" w:styleId="Polepodpisu">
    <w:name w:val="Pole podpisu"/>
    <w:basedOn w:val="Bezmezer"/>
    <w:uiPriority w:val="6"/>
    <w:qFormat/>
    <w:rsid w:val="004D71EB"/>
    <w:pPr>
      <w:spacing w:line="276" w:lineRule="auto"/>
      <w:ind w:left="5670" w:firstLine="0"/>
      <w:jc w:val="left"/>
    </w:pPr>
    <w:rPr>
      <w:rFonts w:ascii="Verdana" w:eastAsia="Calibri" w:hAnsi="Verdana" w:cs="Arial"/>
      <w:noProof/>
      <w:sz w:val="20"/>
      <w:szCs w:val="18"/>
    </w:rPr>
  </w:style>
  <w:style w:type="paragraph" w:styleId="Bezmezer">
    <w:name w:val="No Spacing"/>
    <w:uiPriority w:val="1"/>
    <w:qFormat/>
    <w:rsid w:val="004D71EB"/>
    <w:pPr>
      <w:ind w:firstLine="357"/>
      <w:jc w:val="both"/>
    </w:pPr>
    <w:rPr>
      <w:sz w:val="24"/>
      <w:szCs w:val="24"/>
    </w:rPr>
  </w:style>
  <w:style w:type="paragraph" w:styleId="Revize">
    <w:name w:val="Revision"/>
    <w:hidden/>
    <w:uiPriority w:val="99"/>
    <w:semiHidden/>
    <w:rsid w:val="008B24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4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897ce1-80b5-4bff-b653-fb467b30b302" xsi:nil="true"/>
    <lcf76f155ced4ddcb4097134ff3c332f xmlns="2c996c54-0d75-4893-a9d9-2b431e5e83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D56239C2EFF24087E1A23E36D833CF" ma:contentTypeVersion="18" ma:contentTypeDescription="Vytvoří nový dokument" ma:contentTypeScope="" ma:versionID="97b4f91a61a025d014814e634b11a3a4">
  <xsd:schema xmlns:xsd="http://www.w3.org/2001/XMLSchema" xmlns:xs="http://www.w3.org/2001/XMLSchema" xmlns:p="http://schemas.microsoft.com/office/2006/metadata/properties" xmlns:ns2="2c996c54-0d75-4893-a9d9-2b431e5e8300" xmlns:ns3="ec897ce1-80b5-4bff-b653-fb467b30b302" targetNamespace="http://schemas.microsoft.com/office/2006/metadata/properties" ma:root="true" ma:fieldsID="522abfa10f7dff071252a489f2e9655b" ns2:_="" ns3:_="">
    <xsd:import namespace="2c996c54-0d75-4893-a9d9-2b431e5e8300"/>
    <xsd:import namespace="ec897ce1-80b5-4bff-b653-fb467b30b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96c54-0d75-4893-a9d9-2b431e5e8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9582e44-e1bd-47ae-b8bb-f3d5276029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97ce1-80b5-4bff-b653-fb467b30b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30fb8c-d8e7-4fc9-966c-cc928aa6f636}" ma:internalName="TaxCatchAll" ma:showField="CatchAllData" ma:web="ec897ce1-80b5-4bff-b653-fb467b30b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4BE2E3-2914-4F5A-9021-2A8171034539}">
  <ds:schemaRefs>
    <ds:schemaRef ds:uri="http://schemas.microsoft.com/office/2006/metadata/properties"/>
    <ds:schemaRef ds:uri="http://schemas.microsoft.com/office/infopath/2007/PartnerControls"/>
    <ds:schemaRef ds:uri="ec897ce1-80b5-4bff-b653-fb467b30b302"/>
    <ds:schemaRef ds:uri="2c996c54-0d75-4893-a9d9-2b431e5e8300"/>
  </ds:schemaRefs>
</ds:datastoreItem>
</file>

<file path=customXml/itemProps2.xml><?xml version="1.0" encoding="utf-8"?>
<ds:datastoreItem xmlns:ds="http://schemas.openxmlformats.org/officeDocument/2006/customXml" ds:itemID="{41534378-F8AF-4D05-B809-7845B151C3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E60A8-FC69-4AA5-9A0B-B60AFD9193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858702-70AC-4640-A2F1-637CC3F08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96c54-0d75-4893-a9d9-2b431e5e8300"/>
    <ds:schemaRef ds:uri="ec897ce1-80b5-4bff-b653-fb467b30b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2070</Words>
  <Characters>12219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MZPCR</Company>
  <LinksUpToDate>false</LinksUpToDate>
  <CharactersWithSpaces>14261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MZP</dc:creator>
  <cp:lastModifiedBy>Karolína Vacková</cp:lastModifiedBy>
  <cp:revision>3</cp:revision>
  <cp:lastPrinted>2025-06-09T09:47:00Z</cp:lastPrinted>
  <dcterms:created xsi:type="dcterms:W3CDTF">2025-06-09T09:54:00Z</dcterms:created>
  <dcterms:modified xsi:type="dcterms:W3CDTF">2025-06-09T09:56:00Z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0x01010047D56239C2EFF24087E1A23E36D833CF</vt:lpwstr>
  </property>
  <property fmtid="{D5CDD505-2E9C-101B-9397-08002B2CF9AE}" pid="3" name="MediaServiceImageTags">
    <vt:lpwstr/>
  </property>
</Properties>
</file>