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266E1A47" w:rsidR="00246F67" w:rsidRPr="008E637D" w:rsidRDefault="008E637D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246F67" w:rsidRPr="008E637D">
        <w:rPr>
          <w:rFonts w:ascii="Arial" w:hAnsi="Arial" w:cs="Arial"/>
          <w:sz w:val="22"/>
          <w:szCs w:val="22"/>
        </w:rPr>
        <w:t xml:space="preserve">Č.j.: </w:t>
      </w:r>
      <w:r w:rsidRPr="008E637D">
        <w:rPr>
          <w:rStyle w:val="ZkladntextChar"/>
          <w:rFonts w:ascii="Arial" w:hAnsi="Arial" w:cs="Arial"/>
          <w:sz w:val="22"/>
          <w:szCs w:val="22"/>
        </w:rPr>
        <w:t>SPU 226153/2025/508203/Ji</w:t>
      </w:r>
    </w:p>
    <w:p w14:paraId="6DC974B6" w14:textId="3CD13353" w:rsidR="00246F67" w:rsidRDefault="008E637D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8E637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46F67" w:rsidRPr="008E637D">
        <w:rPr>
          <w:rFonts w:ascii="Arial" w:hAnsi="Arial" w:cs="Arial"/>
          <w:sz w:val="22"/>
          <w:szCs w:val="22"/>
        </w:rPr>
        <w:t>UID:</w:t>
      </w:r>
      <w:bookmarkEnd w:id="0"/>
      <w:r>
        <w:rPr>
          <w:rFonts w:ascii="Arial" w:hAnsi="Arial" w:cs="Arial"/>
          <w:sz w:val="22"/>
          <w:szCs w:val="22"/>
        </w:rPr>
        <w:t xml:space="preserve"> squess98015968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97N24/42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AA182D5" w14:textId="02DC0BE7" w:rsidR="007E1B93" w:rsidRPr="00B258C0" w:rsidRDefault="007E1B93" w:rsidP="00B258C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DEE2A16" w14:textId="54BDAC45" w:rsidR="00C91F2F" w:rsidRPr="00E95D78" w:rsidRDefault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EEB3AAD" w14:textId="5A9EC43E" w:rsidR="00C91F2F" w:rsidRPr="00E95D78" w:rsidRDefault="00C91F2F" w:rsidP="004D0B6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0436A6B7" w14:textId="728E5D50" w:rsidR="00544F07" w:rsidRPr="003B4450" w:rsidRDefault="00C91F2F" w:rsidP="003B445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a</w:t>
      </w:r>
    </w:p>
    <w:p w14:paraId="68DEE3B7" w14:textId="77777777" w:rsidR="003B4450" w:rsidRPr="00DA46E3" w:rsidRDefault="004B6126" w:rsidP="003B4450">
      <w:pPr>
        <w:pStyle w:val="Zkladntext"/>
        <w:jc w:val="lef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 O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L  -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 A G R O  spol. s r.o.</w:t>
      </w:r>
      <w:r w:rsidR="00544F07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Poláky č.ev. 9, Chbany, 43801</w:t>
      </w:r>
      <w:r w:rsidR="00544F07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48289396</w:t>
      </w:r>
      <w:r w:rsidR="00544F07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CZ48289396</w:t>
      </w:r>
      <w:r w:rsidR="00544F07">
        <w:rPr>
          <w:rFonts w:ascii="Arial" w:hAnsi="Arial" w:cs="Arial"/>
          <w:snapToGrid w:val="0"/>
          <w:color w:val="000000"/>
          <w:sz w:val="22"/>
          <w:szCs w:val="22"/>
        </w:rPr>
        <w:br/>
      </w:r>
      <w:bookmarkStart w:id="2" w:name="_Hlk179537230"/>
      <w:r w:rsidR="003B4450" w:rsidRPr="00DA46E3">
        <w:rPr>
          <w:rFonts w:ascii="Arial" w:hAnsi="Arial" w:cs="Arial"/>
          <w:iCs/>
          <w:sz w:val="22"/>
          <w:szCs w:val="22"/>
        </w:rPr>
        <w:t>zapsána v OR vedeném Krajským soudem v Ústí nad Labem, oddíl C, vložka 4885</w:t>
      </w:r>
      <w:bookmarkEnd w:id="2"/>
    </w:p>
    <w:p w14:paraId="6FBB9E77" w14:textId="6A7085CA" w:rsidR="00572031" w:rsidRPr="00E95D78" w:rsidRDefault="003B4450" w:rsidP="003B4450">
      <w:pPr>
        <w:pStyle w:val="Zkladntext"/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DA46E3">
        <w:rPr>
          <w:rFonts w:ascii="Arial" w:hAnsi="Arial" w:cs="Arial"/>
          <w:iCs/>
          <w:sz w:val="22"/>
          <w:szCs w:val="22"/>
        </w:rPr>
        <w:t xml:space="preserve">osoba oprávněná jednat za právnickou osobu Miloš </w:t>
      </w:r>
      <w:proofErr w:type="spellStart"/>
      <w:r w:rsidRPr="00DA46E3">
        <w:rPr>
          <w:rFonts w:ascii="Arial" w:hAnsi="Arial" w:cs="Arial"/>
          <w:iCs/>
          <w:sz w:val="22"/>
          <w:szCs w:val="22"/>
        </w:rPr>
        <w:t>Köppl</w:t>
      </w:r>
      <w:proofErr w:type="spellEnd"/>
      <w:r w:rsidRPr="00DA46E3">
        <w:rPr>
          <w:rFonts w:ascii="Arial" w:hAnsi="Arial" w:cs="Arial"/>
          <w:iCs/>
          <w:sz w:val="22"/>
          <w:szCs w:val="22"/>
        </w:rPr>
        <w:t>, jednatel</w:t>
      </w:r>
      <w:r w:rsidR="00544F07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91419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</w:t>
      </w:r>
      <w:proofErr w:type="spellEnd"/>
      <w:r w:rsidR="00544F07"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914194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</w:t>
      </w:r>
      <w:proofErr w:type="spellEnd"/>
    </w:p>
    <w:p w14:paraId="5BE0318A" w14:textId="17DB53DF" w:rsidR="00C91F2F" w:rsidRPr="00E95D78" w:rsidRDefault="00C91F2F" w:rsidP="004D0B6B">
      <w:pPr>
        <w:pStyle w:val="Zkladntext3"/>
        <w:spacing w:before="120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23122A3" w14:textId="4388C7AE" w:rsidR="00FF3510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520A96A3" w14:textId="542D4137" w:rsidR="00C91F2F" w:rsidRPr="00E95D78" w:rsidRDefault="00C91F2F" w:rsidP="004D0B6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C01850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 pachtovní smlouvě č. </w:t>
      </w:r>
      <w:r>
        <w:rPr>
          <w:rFonts w:ascii="Arial" w:hAnsi="Arial" w:cs="Arial"/>
          <w:sz w:val="22"/>
          <w:szCs w:val="22"/>
        </w:rPr>
        <w:t>97N24/42</w:t>
      </w:r>
      <w:r w:rsidR="00EC6F8C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>ze dne</w:t>
      </w:r>
      <w:r w:rsidR="000C4C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11.11.2024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284AD811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026CD2" w14:textId="13974A19" w:rsidR="003B4450" w:rsidRPr="003B4450" w:rsidRDefault="004D0B6B" w:rsidP="004D0B6B">
      <w:pPr>
        <w:pStyle w:val="Zkladntext"/>
        <w:widowControl w:val="0"/>
        <w:tabs>
          <w:tab w:val="clear" w:pos="568"/>
          <w:tab w:val="left" w:pos="951"/>
        </w:tabs>
        <w:spacing w:after="240" w:line="264" w:lineRule="auto"/>
        <w:jc w:val="left"/>
        <w:rPr>
          <w:rFonts w:ascii="Arial" w:hAnsi="Arial" w:cs="Arial"/>
          <w:sz w:val="22"/>
          <w:szCs w:val="22"/>
        </w:rPr>
      </w:pPr>
      <w:r>
        <w:rPr>
          <w:rStyle w:val="ZkladntextChar"/>
          <w:rFonts w:ascii="Arial" w:hAnsi="Arial" w:cs="Arial"/>
          <w:sz w:val="22"/>
          <w:szCs w:val="22"/>
        </w:rPr>
        <w:t xml:space="preserve">1. </w:t>
      </w:r>
      <w:r w:rsidR="003B4450" w:rsidRPr="003B4450">
        <w:rPr>
          <w:rStyle w:val="ZkladntextChar"/>
          <w:rFonts w:ascii="Arial" w:hAnsi="Arial" w:cs="Arial"/>
          <w:sz w:val="22"/>
          <w:szCs w:val="22"/>
        </w:rPr>
        <w:t xml:space="preserve">Na základě ČI. V smlouvy je pachtýř povinen platit propachtovateli roční pachtovné ve výši </w:t>
      </w:r>
      <w:r>
        <w:rPr>
          <w:rStyle w:val="ZkladntextChar"/>
          <w:rFonts w:ascii="Arial" w:hAnsi="Arial" w:cs="Arial"/>
          <w:sz w:val="22"/>
          <w:szCs w:val="22"/>
        </w:rPr>
        <w:t xml:space="preserve">  </w:t>
      </w:r>
      <w:r w:rsidR="003B4450" w:rsidRPr="003B4450">
        <w:rPr>
          <w:rStyle w:val="ZkladntextChar"/>
          <w:rFonts w:ascii="Arial" w:hAnsi="Arial" w:cs="Arial"/>
          <w:sz w:val="22"/>
          <w:szCs w:val="22"/>
        </w:rPr>
        <w:t>220.091 Kč (slovy: dvě sta dvacet tisíc devadesát jedna korun českých).</w:t>
      </w:r>
    </w:p>
    <w:p w14:paraId="5815A9B3" w14:textId="71D439F2" w:rsidR="003B4450" w:rsidRPr="003B4450" w:rsidRDefault="004D0B6B" w:rsidP="004D0B6B">
      <w:pPr>
        <w:pStyle w:val="Zkladntext"/>
        <w:widowControl w:val="0"/>
        <w:tabs>
          <w:tab w:val="clear" w:pos="568"/>
          <w:tab w:val="left" w:pos="962"/>
        </w:tabs>
        <w:spacing w:after="100" w:line="264" w:lineRule="auto"/>
        <w:rPr>
          <w:rFonts w:ascii="Arial" w:hAnsi="Arial" w:cs="Arial"/>
          <w:sz w:val="22"/>
          <w:szCs w:val="22"/>
        </w:rPr>
      </w:pPr>
      <w:r>
        <w:rPr>
          <w:rStyle w:val="ZkladntextChar"/>
          <w:rFonts w:ascii="Arial" w:hAnsi="Arial" w:cs="Arial"/>
          <w:sz w:val="22"/>
          <w:szCs w:val="22"/>
        </w:rPr>
        <w:t xml:space="preserve">2. </w:t>
      </w:r>
      <w:r w:rsidR="003B4450" w:rsidRPr="003B4450">
        <w:rPr>
          <w:rStyle w:val="ZkladntextChar"/>
          <w:rFonts w:ascii="Arial" w:hAnsi="Arial" w:cs="Arial"/>
          <w:sz w:val="22"/>
          <w:szCs w:val="22"/>
        </w:rPr>
        <w:t xml:space="preserve">Dne 10.05.2025 </w:t>
      </w:r>
      <w:r w:rsidR="00572EAA">
        <w:rPr>
          <w:rStyle w:val="ZkladntextChar"/>
          <w:rFonts w:ascii="Arial" w:hAnsi="Arial" w:cs="Arial"/>
          <w:sz w:val="22"/>
          <w:szCs w:val="22"/>
        </w:rPr>
        <w:t xml:space="preserve">nabylo </w:t>
      </w:r>
      <w:r w:rsidR="003B4450" w:rsidRPr="003B4450">
        <w:rPr>
          <w:rStyle w:val="ZkladntextChar"/>
          <w:rFonts w:ascii="Arial" w:hAnsi="Arial" w:cs="Arial"/>
          <w:sz w:val="22"/>
          <w:szCs w:val="22"/>
        </w:rPr>
        <w:t>právní moci rozhodnutí pozemkového úřadu o výměně nebo přechodu vlastnických práv ze dne 22. 04. 2025, čj. SPU 484886/2024/</w:t>
      </w:r>
      <w:proofErr w:type="spellStart"/>
      <w:r w:rsidR="003B4450" w:rsidRPr="003B4450">
        <w:rPr>
          <w:rStyle w:val="ZkladntextChar"/>
          <w:rFonts w:ascii="Arial" w:hAnsi="Arial" w:cs="Arial"/>
          <w:sz w:val="22"/>
          <w:szCs w:val="22"/>
        </w:rPr>
        <w:t>Tm</w:t>
      </w:r>
      <w:proofErr w:type="spellEnd"/>
      <w:r w:rsidR="003B4450" w:rsidRPr="003B4450">
        <w:rPr>
          <w:rStyle w:val="ZkladntextChar"/>
          <w:rFonts w:ascii="Arial" w:hAnsi="Arial" w:cs="Arial"/>
          <w:sz w:val="22"/>
          <w:szCs w:val="22"/>
        </w:rPr>
        <w:t>. S účinností od tohoto dne nenáleží Státnímu pozemkovému úřadu pachtovné za pozemky, které přešly do vlastnictví třetí osoby.</w:t>
      </w:r>
    </w:p>
    <w:p w14:paraId="76C864B4" w14:textId="77777777" w:rsidR="004D0B6B" w:rsidRDefault="003B4450" w:rsidP="004D0B6B">
      <w:pPr>
        <w:pStyle w:val="Zkladntext"/>
        <w:spacing w:after="240"/>
        <w:rPr>
          <w:rStyle w:val="ZkladntextChar"/>
          <w:rFonts w:ascii="Arial" w:hAnsi="Arial" w:cs="Arial"/>
          <w:sz w:val="22"/>
          <w:szCs w:val="22"/>
        </w:rPr>
      </w:pPr>
      <w:r w:rsidRPr="003B4450">
        <w:rPr>
          <w:rStyle w:val="ZkladntextChar"/>
          <w:rFonts w:ascii="Arial" w:hAnsi="Arial" w:cs="Arial"/>
          <w:sz w:val="22"/>
          <w:szCs w:val="22"/>
        </w:rPr>
        <w:t xml:space="preserve">Dnem 1. října 2025 zaniká dle ustanovení § 11 odst. 8 zákona č. 139/2002 Sb., o pozemkových úpravách a pozemkových úřadech a o změně zákona č. 229/1991 Sb., o úpravě vlastnických vztahů k půdě a jinému zemědělskému majetku, ve znění pozdějších předpisů, nájem k pozemkům p. č. 1471/7, 1471/8, 1471/10, 1471/11, 1471/12 a 1477/10 v </w:t>
      </w:r>
      <w:r w:rsidRPr="003B4450">
        <w:rPr>
          <w:rStyle w:val="ZkladntextChar"/>
          <w:rFonts w:ascii="Arial" w:hAnsi="Arial" w:cs="Arial"/>
          <w:sz w:val="22"/>
          <w:szCs w:val="22"/>
          <w:lang w:val="sk-SK" w:eastAsia="sk-SK" w:bidi="sk-SK"/>
        </w:rPr>
        <w:t xml:space="preserve">k. ú. </w:t>
      </w:r>
      <w:r w:rsidRPr="003B4450">
        <w:rPr>
          <w:rStyle w:val="ZkladntextChar"/>
          <w:rFonts w:ascii="Arial" w:hAnsi="Arial" w:cs="Arial"/>
          <w:sz w:val="22"/>
          <w:szCs w:val="22"/>
        </w:rPr>
        <w:t>Březno u Chomutova, obec Březno, druh evidence KN.</w:t>
      </w:r>
    </w:p>
    <w:p w14:paraId="1D86B98D" w14:textId="23D88EE2" w:rsidR="003B4450" w:rsidRPr="003B4450" w:rsidRDefault="003B4450" w:rsidP="004D0B6B">
      <w:pPr>
        <w:pStyle w:val="Zkladntext"/>
        <w:spacing w:after="240"/>
        <w:rPr>
          <w:rFonts w:ascii="Arial" w:hAnsi="Arial" w:cs="Arial"/>
          <w:sz w:val="22"/>
          <w:szCs w:val="22"/>
        </w:rPr>
      </w:pPr>
      <w:r w:rsidRPr="003B4450">
        <w:rPr>
          <w:rStyle w:val="Tablecaption"/>
          <w:sz w:val="22"/>
          <w:szCs w:val="22"/>
        </w:rPr>
        <w:t>Dále se od 10. 06. 2025 rozšiřuje předmět pachtu o nově vzniklé pozemky: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1226"/>
        <w:gridCol w:w="929"/>
        <w:gridCol w:w="994"/>
        <w:gridCol w:w="1627"/>
        <w:gridCol w:w="2074"/>
      </w:tblGrid>
      <w:tr w:rsidR="003B4450" w:rsidRPr="003B4450" w14:paraId="162941D1" w14:textId="77777777" w:rsidTr="00AA4EFC">
        <w:trPr>
          <w:trHeight w:hRule="exact" w:val="245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48914DD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obec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F2366E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B4450">
              <w:rPr>
                <w:rStyle w:val="Other"/>
                <w:sz w:val="22"/>
                <w:szCs w:val="22"/>
              </w:rPr>
              <w:t>kat.území</w:t>
            </w:r>
            <w:proofErr w:type="spellEnd"/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1EF320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druh ev.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A61F24F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p. č.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9998D0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výměra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854C7" w14:textId="77777777" w:rsidR="003B4450" w:rsidRPr="003B4450" w:rsidRDefault="003B4450" w:rsidP="00AA4EFC">
            <w:pPr>
              <w:pStyle w:val="Other0"/>
              <w:spacing w:after="0" w:line="240" w:lineRule="auto"/>
              <w:ind w:firstLine="38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druh pozemku</w:t>
            </w:r>
          </w:p>
        </w:tc>
      </w:tr>
      <w:tr w:rsidR="00032F5E" w:rsidRPr="003B4450" w14:paraId="11B3C834" w14:textId="77777777" w:rsidTr="00AA4EFC">
        <w:trPr>
          <w:trHeight w:hRule="exact" w:val="241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CEBB94" w14:textId="1AD3501D" w:rsidR="00032F5E" w:rsidRPr="003B4450" w:rsidRDefault="00032F5E" w:rsidP="00032F5E">
            <w:pPr>
              <w:pStyle w:val="Other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"/>
              </w:rPr>
              <w:t>Březno u Chomutova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FEEFA2" w14:textId="77777777" w:rsidR="00032F5E" w:rsidRPr="003B4450" w:rsidRDefault="00032F5E" w:rsidP="00032F5E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Březno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3C1602" w14:textId="77777777" w:rsidR="00032F5E" w:rsidRPr="003B4450" w:rsidRDefault="00032F5E" w:rsidP="00032F5E">
            <w:pPr>
              <w:pStyle w:val="Other0"/>
              <w:spacing w:after="0" w:line="240" w:lineRule="auto"/>
              <w:ind w:firstLine="32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KN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2523BE" w14:textId="77777777" w:rsidR="00032F5E" w:rsidRPr="003B4450" w:rsidRDefault="00032F5E" w:rsidP="00032F5E">
            <w:pPr>
              <w:pStyle w:val="Other0"/>
              <w:spacing w:after="0" w:line="240" w:lineRule="auto"/>
              <w:ind w:firstLine="26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2194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901C5" w14:textId="77777777" w:rsidR="00032F5E" w:rsidRPr="003B4450" w:rsidRDefault="00032F5E" w:rsidP="00032F5E">
            <w:pPr>
              <w:pStyle w:val="Other0"/>
              <w:spacing w:after="0" w:line="240" w:lineRule="auto"/>
              <w:ind w:firstLine="14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0,0010 ha část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5C2ED" w14:textId="77777777" w:rsidR="00032F5E" w:rsidRPr="003B4450" w:rsidRDefault="00032F5E" w:rsidP="00032F5E">
            <w:pPr>
              <w:pStyle w:val="Other0"/>
              <w:spacing w:after="0" w:line="240" w:lineRule="auto"/>
              <w:ind w:firstLine="220"/>
              <w:rPr>
                <w:sz w:val="22"/>
                <w:szCs w:val="22"/>
              </w:rPr>
            </w:pPr>
            <w:proofErr w:type="spellStart"/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>ostaní</w:t>
            </w:r>
            <w:proofErr w:type="spellEnd"/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 xml:space="preserve"> </w:t>
            </w:r>
            <w:r w:rsidRPr="003B4450">
              <w:rPr>
                <w:rStyle w:val="Other"/>
                <w:sz w:val="22"/>
                <w:szCs w:val="22"/>
              </w:rPr>
              <w:t>plocha</w:t>
            </w:r>
          </w:p>
        </w:tc>
      </w:tr>
      <w:tr w:rsidR="00032F5E" w:rsidRPr="003B4450" w14:paraId="22781A3E" w14:textId="77777777" w:rsidTr="00AA4EFC">
        <w:trPr>
          <w:trHeight w:hRule="exact" w:val="23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143F05" w14:textId="3CAB220C" w:rsidR="00032F5E" w:rsidRPr="003B4450" w:rsidRDefault="00032F5E" w:rsidP="00032F5E">
            <w:pPr>
              <w:pStyle w:val="Other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"/>
              </w:rPr>
              <w:t>Březno u Chomutova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C26B45" w14:textId="77777777" w:rsidR="00032F5E" w:rsidRPr="003B4450" w:rsidRDefault="00032F5E" w:rsidP="00032F5E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Březno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9A28B5" w14:textId="77777777" w:rsidR="00032F5E" w:rsidRPr="003B4450" w:rsidRDefault="00032F5E" w:rsidP="00032F5E">
            <w:pPr>
              <w:pStyle w:val="Other0"/>
              <w:spacing w:after="0" w:line="240" w:lineRule="auto"/>
              <w:ind w:firstLine="32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KN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6187E25" w14:textId="77777777" w:rsidR="00032F5E" w:rsidRPr="003B4450" w:rsidRDefault="00032F5E" w:rsidP="00032F5E">
            <w:pPr>
              <w:pStyle w:val="Other0"/>
              <w:spacing w:after="0" w:line="240" w:lineRule="auto"/>
              <w:ind w:firstLine="26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2195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AC3BD7" w14:textId="77777777" w:rsidR="00032F5E" w:rsidRPr="003B4450" w:rsidRDefault="00032F5E" w:rsidP="00032F5E">
            <w:pPr>
              <w:pStyle w:val="Other0"/>
              <w:spacing w:after="0" w:line="240" w:lineRule="auto"/>
              <w:ind w:firstLine="14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0,0010 ha část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7E3E" w14:textId="77777777" w:rsidR="00032F5E" w:rsidRPr="003B4450" w:rsidRDefault="00032F5E" w:rsidP="00032F5E">
            <w:pPr>
              <w:pStyle w:val="Other0"/>
              <w:spacing w:after="0" w:line="240" w:lineRule="auto"/>
              <w:ind w:firstLine="220"/>
              <w:rPr>
                <w:sz w:val="22"/>
                <w:szCs w:val="22"/>
              </w:rPr>
            </w:pPr>
            <w:proofErr w:type="spellStart"/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>ostaní</w:t>
            </w:r>
            <w:proofErr w:type="spellEnd"/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 xml:space="preserve"> </w:t>
            </w:r>
            <w:r w:rsidRPr="003B4450">
              <w:rPr>
                <w:rStyle w:val="Other"/>
                <w:sz w:val="22"/>
                <w:szCs w:val="22"/>
              </w:rPr>
              <w:t>plocha</w:t>
            </w:r>
          </w:p>
        </w:tc>
      </w:tr>
      <w:tr w:rsidR="00032F5E" w:rsidRPr="003B4450" w14:paraId="2224EAF2" w14:textId="77777777" w:rsidTr="00AA4EFC">
        <w:trPr>
          <w:trHeight w:hRule="exact" w:val="238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9390F7" w14:textId="745D17E1" w:rsidR="00032F5E" w:rsidRPr="003B4450" w:rsidRDefault="00032F5E" w:rsidP="00032F5E">
            <w:pPr>
              <w:pStyle w:val="Other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"/>
              </w:rPr>
              <w:t>Březno u Chomutova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2D48C4" w14:textId="77777777" w:rsidR="00032F5E" w:rsidRPr="003B4450" w:rsidRDefault="00032F5E" w:rsidP="00032F5E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Březno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4D7CEA" w14:textId="77777777" w:rsidR="00032F5E" w:rsidRPr="003B4450" w:rsidRDefault="00032F5E" w:rsidP="00032F5E">
            <w:pPr>
              <w:pStyle w:val="Other0"/>
              <w:spacing w:after="0" w:line="240" w:lineRule="auto"/>
              <w:ind w:firstLine="32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KN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BE048F" w14:textId="77777777" w:rsidR="00032F5E" w:rsidRPr="003B4450" w:rsidRDefault="00032F5E" w:rsidP="00032F5E">
            <w:pPr>
              <w:pStyle w:val="Other0"/>
              <w:spacing w:after="0" w:line="240" w:lineRule="auto"/>
              <w:ind w:firstLine="26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2198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C1BCD6" w14:textId="77777777" w:rsidR="00032F5E" w:rsidRPr="003B4450" w:rsidRDefault="00032F5E" w:rsidP="00032F5E">
            <w:pPr>
              <w:pStyle w:val="Other0"/>
              <w:spacing w:after="0" w:line="240" w:lineRule="auto"/>
              <w:ind w:firstLine="14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0,0015 ha část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6443F" w14:textId="77777777" w:rsidR="00032F5E" w:rsidRPr="003B4450" w:rsidRDefault="00032F5E" w:rsidP="00032F5E">
            <w:pPr>
              <w:pStyle w:val="Other0"/>
              <w:spacing w:after="0" w:line="240" w:lineRule="auto"/>
              <w:ind w:firstLine="220"/>
              <w:rPr>
                <w:sz w:val="22"/>
                <w:szCs w:val="22"/>
              </w:rPr>
            </w:pPr>
            <w:proofErr w:type="spellStart"/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>ostaní</w:t>
            </w:r>
            <w:proofErr w:type="spellEnd"/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 xml:space="preserve"> </w:t>
            </w:r>
            <w:r w:rsidRPr="003B4450">
              <w:rPr>
                <w:rStyle w:val="Other"/>
                <w:sz w:val="22"/>
                <w:szCs w:val="22"/>
              </w:rPr>
              <w:t>plocha</w:t>
            </w:r>
          </w:p>
        </w:tc>
      </w:tr>
      <w:tr w:rsidR="00032F5E" w:rsidRPr="003B4450" w14:paraId="5A574C89" w14:textId="77777777" w:rsidTr="00AA4EFC">
        <w:trPr>
          <w:trHeight w:hRule="exact" w:val="252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561961" w14:textId="26DC01F6" w:rsidR="00032F5E" w:rsidRPr="003B4450" w:rsidRDefault="00032F5E" w:rsidP="00032F5E">
            <w:pPr>
              <w:pStyle w:val="Other0"/>
              <w:spacing w:after="0" w:line="240" w:lineRule="auto"/>
              <w:rPr>
                <w:sz w:val="22"/>
                <w:szCs w:val="22"/>
              </w:rPr>
            </w:pPr>
            <w:r>
              <w:rPr>
                <w:rStyle w:val="Other"/>
              </w:rPr>
              <w:t>Březno u Chomutova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18ABC7" w14:textId="77777777" w:rsidR="00032F5E" w:rsidRPr="003B4450" w:rsidRDefault="00032F5E" w:rsidP="00032F5E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Březno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82CFC7" w14:textId="77777777" w:rsidR="00032F5E" w:rsidRPr="003B4450" w:rsidRDefault="00032F5E" w:rsidP="00032F5E">
            <w:pPr>
              <w:pStyle w:val="Other0"/>
              <w:spacing w:after="0" w:line="240" w:lineRule="auto"/>
              <w:ind w:firstLine="32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KN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69E115" w14:textId="77777777" w:rsidR="00032F5E" w:rsidRPr="003B4450" w:rsidRDefault="00032F5E" w:rsidP="00032F5E">
            <w:pPr>
              <w:pStyle w:val="Other0"/>
              <w:spacing w:after="0" w:line="240" w:lineRule="auto"/>
              <w:ind w:firstLine="26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2200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ECA9A9" w14:textId="77777777" w:rsidR="00032F5E" w:rsidRPr="003B4450" w:rsidRDefault="00032F5E" w:rsidP="00032F5E">
            <w:pPr>
              <w:pStyle w:val="Other0"/>
              <w:spacing w:after="0" w:line="240" w:lineRule="auto"/>
              <w:ind w:firstLine="14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0,0030 ha část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599BA" w14:textId="77777777" w:rsidR="00032F5E" w:rsidRPr="003B4450" w:rsidRDefault="00032F5E" w:rsidP="00032F5E">
            <w:pPr>
              <w:pStyle w:val="Other0"/>
              <w:spacing w:after="0" w:line="240" w:lineRule="auto"/>
              <w:ind w:firstLine="220"/>
              <w:rPr>
                <w:sz w:val="22"/>
                <w:szCs w:val="22"/>
              </w:rPr>
            </w:pPr>
            <w:proofErr w:type="spellStart"/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>ostaní</w:t>
            </w:r>
            <w:proofErr w:type="spellEnd"/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 xml:space="preserve"> </w:t>
            </w:r>
            <w:r w:rsidRPr="003B4450">
              <w:rPr>
                <w:rStyle w:val="Other"/>
                <w:sz w:val="22"/>
                <w:szCs w:val="22"/>
              </w:rPr>
              <w:t>plocha</w:t>
            </w:r>
          </w:p>
        </w:tc>
      </w:tr>
    </w:tbl>
    <w:p w14:paraId="6220070C" w14:textId="13DBDF03" w:rsidR="003B4450" w:rsidRPr="003B4450" w:rsidRDefault="003B4450" w:rsidP="003B4450">
      <w:pPr>
        <w:spacing w:line="1" w:lineRule="exact"/>
        <w:rPr>
          <w:rFonts w:ascii="Arial" w:hAnsi="Arial" w:cs="Arial"/>
          <w:sz w:val="22"/>
          <w:szCs w:val="22"/>
        </w:rPr>
      </w:pPr>
    </w:p>
    <w:p w14:paraId="5F3DEE29" w14:textId="77777777" w:rsidR="00572EAA" w:rsidRDefault="00572EAA" w:rsidP="003B4450">
      <w:pPr>
        <w:pStyle w:val="Tablecaption0"/>
        <w:rPr>
          <w:rStyle w:val="Tablecaption"/>
          <w:sz w:val="22"/>
          <w:szCs w:val="22"/>
        </w:rPr>
      </w:pPr>
    </w:p>
    <w:p w14:paraId="01BB4B0E" w14:textId="75BFEEED" w:rsidR="003B4450" w:rsidRPr="003B4450" w:rsidRDefault="003B4450" w:rsidP="003B4450">
      <w:pPr>
        <w:pStyle w:val="Tablecaption0"/>
        <w:rPr>
          <w:sz w:val="22"/>
          <w:szCs w:val="22"/>
        </w:rPr>
      </w:pPr>
      <w:r w:rsidRPr="003B4450">
        <w:rPr>
          <w:rStyle w:val="Tablecaption"/>
          <w:sz w:val="22"/>
          <w:szCs w:val="22"/>
        </w:rPr>
        <w:lastRenderedPageBreak/>
        <w:t>3. Smluvní strany se dohodly na rozšíření předmětu pachtu o níže uvedené pozemky s účinností dne 10.06.2025: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1699"/>
        <w:gridCol w:w="929"/>
        <w:gridCol w:w="994"/>
        <w:gridCol w:w="1624"/>
        <w:gridCol w:w="2084"/>
      </w:tblGrid>
      <w:tr w:rsidR="003B4450" w:rsidRPr="003B4450" w14:paraId="52137283" w14:textId="77777777" w:rsidTr="00AA4EFC">
        <w:trPr>
          <w:trHeight w:hRule="exact" w:val="256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3AF696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obec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28933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B4450">
              <w:rPr>
                <w:rStyle w:val="Other"/>
                <w:sz w:val="22"/>
                <w:szCs w:val="22"/>
              </w:rPr>
              <w:t>kat.území</w:t>
            </w:r>
            <w:proofErr w:type="spellEnd"/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26368C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druh ev.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0758EC" w14:textId="77777777" w:rsidR="003B4450" w:rsidRPr="003B4450" w:rsidRDefault="003B4450" w:rsidP="00AA4EFC">
            <w:pPr>
              <w:pStyle w:val="Other0"/>
              <w:spacing w:after="0" w:line="240" w:lineRule="auto"/>
              <w:ind w:firstLine="28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p. č.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EB3B31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výměra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A8669" w14:textId="77777777" w:rsidR="003B4450" w:rsidRPr="003B4450" w:rsidRDefault="003B4450" w:rsidP="00AA4EFC">
            <w:pPr>
              <w:pStyle w:val="Other0"/>
              <w:spacing w:after="0" w:line="240" w:lineRule="auto"/>
              <w:ind w:firstLine="38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druh pozemku</w:t>
            </w:r>
          </w:p>
        </w:tc>
      </w:tr>
      <w:tr w:rsidR="003B4450" w:rsidRPr="003B4450" w14:paraId="7685FE52" w14:textId="77777777" w:rsidTr="00AA4EFC">
        <w:trPr>
          <w:trHeight w:hRule="exact" w:val="24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1CFBE8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Chbany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F8D7D6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Chbany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7CFD70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KN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13A395" w14:textId="77777777" w:rsidR="003B4450" w:rsidRPr="003B4450" w:rsidRDefault="003B4450" w:rsidP="00AA4EFC">
            <w:pPr>
              <w:pStyle w:val="Other0"/>
              <w:spacing w:after="0" w:line="240" w:lineRule="auto"/>
              <w:ind w:firstLine="16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130/19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0774233" w14:textId="77777777" w:rsidR="003B4450" w:rsidRPr="003B4450" w:rsidRDefault="003B4450" w:rsidP="00AA4EFC">
            <w:pPr>
              <w:pStyle w:val="Other0"/>
              <w:spacing w:after="0" w:line="240" w:lineRule="auto"/>
              <w:ind w:firstLine="140"/>
              <w:jc w:val="both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0,6900 ha část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8BC7" w14:textId="77777777" w:rsidR="003B4450" w:rsidRPr="003B4450" w:rsidRDefault="003B4450" w:rsidP="00AA4EFC">
            <w:pPr>
              <w:pStyle w:val="Other0"/>
              <w:spacing w:after="0" w:line="240" w:lineRule="auto"/>
              <w:ind w:firstLine="22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orná půda</w:t>
            </w:r>
          </w:p>
        </w:tc>
      </w:tr>
      <w:tr w:rsidR="003B4450" w:rsidRPr="003B4450" w14:paraId="26A34542" w14:textId="77777777" w:rsidTr="00AA4EFC">
        <w:trPr>
          <w:trHeight w:hRule="exact" w:val="24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7A965D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Chbany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E729F4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Chbany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9414A02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KN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C11CCD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232/2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7A916D" w14:textId="77777777" w:rsidR="003B4450" w:rsidRPr="003B4450" w:rsidRDefault="003B4450" w:rsidP="00AA4EFC">
            <w:pPr>
              <w:pStyle w:val="Other0"/>
              <w:spacing w:after="0" w:line="240" w:lineRule="auto"/>
              <w:ind w:firstLine="140"/>
              <w:jc w:val="both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0,0565 ha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A0233" w14:textId="77777777" w:rsidR="003B4450" w:rsidRPr="003B4450" w:rsidRDefault="003B4450" w:rsidP="00AA4EFC">
            <w:pPr>
              <w:pStyle w:val="Other0"/>
              <w:spacing w:after="0" w:line="240" w:lineRule="auto"/>
              <w:ind w:firstLine="22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orná půda</w:t>
            </w:r>
          </w:p>
        </w:tc>
      </w:tr>
      <w:tr w:rsidR="003B4450" w:rsidRPr="003B4450" w14:paraId="0F40FDE5" w14:textId="77777777" w:rsidTr="00AA4EFC">
        <w:trPr>
          <w:trHeight w:hRule="exact" w:val="24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A4A993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Pětipsy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0A59E0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Pětipsy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26A850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KN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13D8E8" w14:textId="77777777" w:rsidR="003B4450" w:rsidRPr="003B4450" w:rsidRDefault="003B4450" w:rsidP="00AA4EFC">
            <w:pPr>
              <w:pStyle w:val="Other0"/>
              <w:spacing w:after="0" w:line="240" w:lineRule="auto"/>
              <w:ind w:firstLine="16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455/1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751FEF" w14:textId="77777777" w:rsidR="003B4450" w:rsidRPr="003B4450" w:rsidRDefault="003B4450" w:rsidP="00AA4EFC">
            <w:pPr>
              <w:pStyle w:val="Other0"/>
              <w:spacing w:after="0" w:line="240" w:lineRule="auto"/>
              <w:ind w:firstLine="140"/>
              <w:jc w:val="both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0,0120 ha část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703FD" w14:textId="77777777" w:rsidR="003B4450" w:rsidRPr="003B4450" w:rsidRDefault="003B4450" w:rsidP="00AA4EFC">
            <w:pPr>
              <w:pStyle w:val="Other0"/>
              <w:spacing w:after="0" w:line="240" w:lineRule="auto"/>
              <w:ind w:firstLine="22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zahrada</w:t>
            </w:r>
          </w:p>
        </w:tc>
      </w:tr>
      <w:tr w:rsidR="003B4450" w:rsidRPr="003B4450" w14:paraId="417B2C17" w14:textId="77777777" w:rsidTr="00AA4EFC">
        <w:trPr>
          <w:trHeight w:hRule="exact" w:val="23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58ECC5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Pětipsy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800C59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Vikletice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667073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KN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F4B583" w14:textId="77777777" w:rsidR="003B4450" w:rsidRPr="003B4450" w:rsidRDefault="003B4450" w:rsidP="00AA4EFC">
            <w:pPr>
              <w:pStyle w:val="Other0"/>
              <w:spacing w:after="0" w:line="240" w:lineRule="auto"/>
              <w:ind w:firstLine="16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224/12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E40BE0" w14:textId="77777777" w:rsidR="003B4450" w:rsidRPr="003B4450" w:rsidRDefault="003B4450" w:rsidP="00AA4EFC">
            <w:pPr>
              <w:pStyle w:val="Other0"/>
              <w:spacing w:after="0" w:line="240" w:lineRule="auto"/>
              <w:ind w:firstLine="140"/>
              <w:jc w:val="both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0,0025 ha část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6D6F" w14:textId="77777777" w:rsidR="003B4450" w:rsidRPr="003B4450" w:rsidRDefault="003B4450" w:rsidP="00AA4EFC">
            <w:pPr>
              <w:pStyle w:val="Other0"/>
              <w:spacing w:after="0" w:line="240" w:lineRule="auto"/>
              <w:ind w:firstLine="220"/>
              <w:rPr>
                <w:sz w:val="22"/>
                <w:szCs w:val="22"/>
              </w:rPr>
            </w:pPr>
            <w:proofErr w:type="spellStart"/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>ostaní</w:t>
            </w:r>
            <w:proofErr w:type="spellEnd"/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 xml:space="preserve"> </w:t>
            </w:r>
            <w:r w:rsidRPr="003B4450">
              <w:rPr>
                <w:rStyle w:val="Other"/>
                <w:sz w:val="22"/>
                <w:szCs w:val="22"/>
              </w:rPr>
              <w:t>plocha</w:t>
            </w:r>
          </w:p>
        </w:tc>
      </w:tr>
      <w:tr w:rsidR="003B4450" w:rsidRPr="003B4450" w14:paraId="3762527A" w14:textId="77777777" w:rsidTr="00AA4EFC">
        <w:trPr>
          <w:trHeight w:hRule="exact" w:val="24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57566F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Pětipsy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9B9F44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Vikletice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F39BD5C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KN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223B1A" w14:textId="77777777" w:rsidR="003B4450" w:rsidRPr="003B4450" w:rsidRDefault="003B4450" w:rsidP="00AA4EFC">
            <w:pPr>
              <w:pStyle w:val="Other0"/>
              <w:spacing w:after="0" w:line="240" w:lineRule="auto"/>
              <w:ind w:firstLine="16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224/30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4235A0" w14:textId="77777777" w:rsidR="003B4450" w:rsidRPr="003B4450" w:rsidRDefault="003B4450" w:rsidP="00AA4EFC">
            <w:pPr>
              <w:pStyle w:val="Other0"/>
              <w:spacing w:after="0" w:line="240" w:lineRule="auto"/>
              <w:ind w:firstLine="14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0,1756 ha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2B84" w14:textId="77777777" w:rsidR="003B4450" w:rsidRPr="003B4450" w:rsidRDefault="003B4450" w:rsidP="00AA4EFC">
            <w:pPr>
              <w:pStyle w:val="Other0"/>
              <w:spacing w:after="0" w:line="240" w:lineRule="auto"/>
              <w:ind w:firstLine="22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orná půda</w:t>
            </w:r>
          </w:p>
        </w:tc>
      </w:tr>
      <w:tr w:rsidR="003B4450" w:rsidRPr="003B4450" w14:paraId="4D064D11" w14:textId="77777777" w:rsidTr="00AA4EFC">
        <w:trPr>
          <w:trHeight w:hRule="exact" w:val="241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02DEF9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>Vilémov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30C954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Vinaře u Kadaně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A87150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KN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0FBCB8" w14:textId="77777777" w:rsidR="003B4450" w:rsidRPr="003B4450" w:rsidRDefault="003B4450" w:rsidP="00AA4EFC">
            <w:pPr>
              <w:pStyle w:val="Other0"/>
              <w:spacing w:after="0" w:line="240" w:lineRule="auto"/>
              <w:ind w:firstLine="28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30/1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C78A3B" w14:textId="77777777" w:rsidR="003B4450" w:rsidRPr="003B4450" w:rsidRDefault="003B4450" w:rsidP="00AA4EFC">
            <w:pPr>
              <w:pStyle w:val="Other0"/>
              <w:spacing w:after="0" w:line="240" w:lineRule="auto"/>
              <w:ind w:firstLine="14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0,0500 ha část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B36E" w14:textId="77777777" w:rsidR="003B4450" w:rsidRPr="003B4450" w:rsidRDefault="003B4450" w:rsidP="00AA4EFC">
            <w:pPr>
              <w:pStyle w:val="Other0"/>
              <w:spacing w:after="0" w:line="240" w:lineRule="auto"/>
              <w:ind w:firstLine="22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orná půda</w:t>
            </w:r>
          </w:p>
        </w:tc>
      </w:tr>
      <w:tr w:rsidR="003B4450" w:rsidRPr="003B4450" w14:paraId="4ABD335F" w14:textId="77777777" w:rsidTr="00AA4EFC">
        <w:trPr>
          <w:trHeight w:hRule="exact" w:val="256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7514F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  <w:lang w:val="sk-SK" w:eastAsia="sk-SK" w:bidi="sk-SK"/>
              </w:rPr>
              <w:t>Vilémov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86E5CB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Vinaře u Kadaně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2A6906" w14:textId="77777777" w:rsidR="003B4450" w:rsidRPr="003B4450" w:rsidRDefault="003B4450" w:rsidP="00AA4EFC">
            <w:pPr>
              <w:pStyle w:val="Other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KN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0BE192" w14:textId="77777777" w:rsidR="003B4450" w:rsidRPr="003B4450" w:rsidRDefault="003B4450" w:rsidP="00AA4EFC">
            <w:pPr>
              <w:pStyle w:val="Other0"/>
              <w:spacing w:after="0" w:line="240" w:lineRule="auto"/>
              <w:ind w:firstLine="28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37/2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D98871" w14:textId="77777777" w:rsidR="003B4450" w:rsidRPr="003B4450" w:rsidRDefault="003B4450" w:rsidP="00AA4EFC">
            <w:pPr>
              <w:pStyle w:val="Other0"/>
              <w:spacing w:after="0" w:line="240" w:lineRule="auto"/>
              <w:ind w:firstLine="14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0,0096 ha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07D3" w14:textId="77777777" w:rsidR="003B4450" w:rsidRPr="003B4450" w:rsidRDefault="003B4450" w:rsidP="00AA4EFC">
            <w:pPr>
              <w:pStyle w:val="Other0"/>
              <w:spacing w:after="0" w:line="240" w:lineRule="auto"/>
              <w:ind w:firstLine="220"/>
              <w:rPr>
                <w:sz w:val="22"/>
                <w:szCs w:val="22"/>
              </w:rPr>
            </w:pPr>
            <w:r w:rsidRPr="003B4450">
              <w:rPr>
                <w:rStyle w:val="Other"/>
                <w:sz w:val="22"/>
                <w:szCs w:val="22"/>
              </w:rPr>
              <w:t>TTP</w:t>
            </w:r>
          </w:p>
        </w:tc>
      </w:tr>
    </w:tbl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416108F6" w:rsidR="00C91F2F" w:rsidRPr="00E95D78" w:rsidRDefault="00C611AC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="00273669" w:rsidRPr="00E95D78">
        <w:rPr>
          <w:b w:val="0"/>
          <w:bCs w:val="0"/>
          <w:sz w:val="22"/>
          <w:szCs w:val="22"/>
        </w:rPr>
        <w:t xml:space="preserve">bodě </w:t>
      </w:r>
      <w:r w:rsidR="00032F5E">
        <w:rPr>
          <w:b w:val="0"/>
          <w:bCs w:val="0"/>
          <w:sz w:val="22"/>
          <w:szCs w:val="22"/>
        </w:rPr>
        <w:t>2</w:t>
      </w:r>
      <w:r w:rsidR="00273669" w:rsidRPr="00E95D78">
        <w:rPr>
          <w:b w:val="0"/>
          <w:bCs w:val="0"/>
          <w:sz w:val="22"/>
          <w:szCs w:val="22"/>
        </w:rPr>
        <w:t>.</w:t>
      </w:r>
      <w:r w:rsidR="00032F5E">
        <w:rPr>
          <w:b w:val="0"/>
          <w:bCs w:val="0"/>
          <w:sz w:val="22"/>
          <w:szCs w:val="22"/>
        </w:rPr>
        <w:t xml:space="preserve"> a 3.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 w:rsidR="00273669">
        <w:rPr>
          <w:b w:val="0"/>
          <w:sz w:val="22"/>
          <w:szCs w:val="22"/>
        </w:rPr>
        <w:t>222 093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 w:rsidR="00273669">
        <w:rPr>
          <w:b w:val="0"/>
          <w:bCs w:val="0"/>
          <w:sz w:val="22"/>
          <w:szCs w:val="22"/>
        </w:rPr>
        <w:t>dvě stě dvacet dva tisíce devadesát tři koruny české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3EC54F40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pachtýř povinen zaplatit částku </w:t>
      </w:r>
      <w:r w:rsidR="00032F5E">
        <w:rPr>
          <w:rFonts w:ascii="Arial" w:hAnsi="Arial" w:cs="Arial"/>
          <w:b w:val="0"/>
          <w:sz w:val="22"/>
          <w:szCs w:val="22"/>
        </w:rPr>
        <w:t xml:space="preserve">165 059 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032F5E">
        <w:rPr>
          <w:rFonts w:ascii="Arial" w:hAnsi="Arial" w:cs="Arial"/>
          <w:b w:val="0"/>
          <w:sz w:val="22"/>
          <w:szCs w:val="22"/>
        </w:rPr>
        <w:t xml:space="preserve">jedno sto šedesát pět tisíc padesát devět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29C8B439" w:rsidR="00DF57DD" w:rsidRPr="00172AFE" w:rsidRDefault="00032F5E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2CE9BD8" w14:textId="77777777" w:rsidR="00032F5E" w:rsidRPr="00032F5E" w:rsidRDefault="00032F5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155A0FC" w14:textId="5833B02D" w:rsidR="00A53695" w:rsidRPr="00032F5E" w:rsidRDefault="00032F5E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32F5E">
        <w:rPr>
          <w:rFonts w:ascii="Arial" w:hAnsi="Arial" w:cs="Arial"/>
          <w:b w:val="0"/>
          <w:sz w:val="22"/>
          <w:szCs w:val="22"/>
        </w:rPr>
        <w:t>6</w:t>
      </w:r>
      <w:r w:rsidR="00164B4F" w:rsidRPr="00032F5E">
        <w:rPr>
          <w:rFonts w:ascii="Arial" w:hAnsi="Arial" w:cs="Arial"/>
          <w:b w:val="0"/>
          <w:sz w:val="22"/>
          <w:szCs w:val="22"/>
        </w:rPr>
        <w:t>.</w:t>
      </w:r>
      <w:r w:rsidR="00B12289" w:rsidRPr="00032F5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032F5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032F5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032F5E">
        <w:rPr>
          <w:rFonts w:ascii="Arial" w:hAnsi="Arial" w:cs="Arial"/>
          <w:b w:val="0"/>
          <w:sz w:val="22"/>
          <w:szCs w:val="22"/>
        </w:rPr>
        <w:t xml:space="preserve"> </w:t>
      </w:r>
      <w:r w:rsidRPr="00032F5E">
        <w:rPr>
          <w:rFonts w:ascii="Arial" w:hAnsi="Arial" w:cs="Arial"/>
          <w:b w:val="0"/>
          <w:sz w:val="22"/>
          <w:szCs w:val="22"/>
        </w:rPr>
        <w:t>10.06.2025</w:t>
      </w:r>
      <w:r w:rsidR="0072149A" w:rsidRPr="00032F5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032F5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032F5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032F5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032F5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032F5E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32F5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032F5E">
        <w:rPr>
          <w:rFonts w:ascii="Arial" w:hAnsi="Arial" w:cs="Arial"/>
          <w:b w:val="0"/>
          <w:sz w:val="22"/>
          <w:szCs w:val="22"/>
        </w:rPr>
        <w:t>tohoto dodatku</w:t>
      </w:r>
      <w:r w:rsidRPr="00032F5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032F5E">
        <w:rPr>
          <w:rFonts w:ascii="Arial" w:hAnsi="Arial" w:cs="Arial"/>
          <w:b w:val="0"/>
          <w:sz w:val="22"/>
          <w:szCs w:val="22"/>
        </w:rPr>
        <w:t>propachtovatel</w:t>
      </w:r>
      <w:r w:rsidRPr="00032F5E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6DF3645C" w:rsidR="00021CF1" w:rsidRPr="00172AFE" w:rsidRDefault="00032F5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>e 2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515F4A86" w:rsidR="00C91F2F" w:rsidRPr="00172AFE" w:rsidRDefault="00032F5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620B5D4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3" w:name="_Hlk149718216"/>
      <w:r w:rsidRPr="005F2C48">
        <w:rPr>
          <w:rFonts w:ascii="Arial" w:hAnsi="Arial" w:cs="Arial"/>
          <w:sz w:val="22"/>
          <w:szCs w:val="22"/>
        </w:rPr>
        <w:t>V</w:t>
      </w:r>
      <w:r w:rsidR="00032F5E">
        <w:rPr>
          <w:rFonts w:ascii="Arial" w:hAnsi="Arial" w:cs="Arial"/>
          <w:sz w:val="22"/>
          <w:szCs w:val="22"/>
        </w:rPr>
        <w:t xml:space="preserve"> Chomutově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032F5E">
        <w:rPr>
          <w:rFonts w:ascii="Arial" w:hAnsi="Arial" w:cs="Arial"/>
          <w:sz w:val="22"/>
          <w:szCs w:val="22"/>
        </w:rPr>
        <w:t>10.06.2025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1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010A7FEC" w:rsidR="00714B97" w:rsidRDefault="004B612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Vladislava Hartmannová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032F5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5FD51AD7" w14:textId="714DFF10" w:rsidR="00714B97" w:rsidRPr="00032F5E" w:rsidRDefault="00714B97" w:rsidP="00032F5E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>
        <w:rPr>
          <w:rFonts w:ascii="Arial" w:hAnsi="Arial" w:cs="Arial"/>
          <w:sz w:val="22"/>
          <w:szCs w:val="22"/>
        </w:rPr>
        <w:br w:type="column"/>
      </w:r>
      <w:bookmarkStart w:id="4" w:name="_Hlk156906824"/>
      <w:bookmarkStart w:id="5" w:name="_Hlk156906834"/>
      <w:bookmarkEnd w:id="4"/>
    </w:p>
    <w:p w14:paraId="7A9E63E2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Default="004B6126" w:rsidP="00714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 O L  -  A G R O  spol. s r.o.</w:t>
      </w:r>
    </w:p>
    <w:p w14:paraId="7F192A99" w14:textId="01E14CC1" w:rsidR="00714B97" w:rsidRPr="009378A3" w:rsidRDefault="00032F5E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Miloš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Köppl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 jednatel</w:t>
      </w:r>
    </w:p>
    <w:p w14:paraId="03843436" w14:textId="77777777" w:rsidR="00714B97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pachtýř</w:t>
      </w:r>
    </w:p>
    <w:bookmarkEnd w:id="5"/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77777777" w:rsidR="00CD4D16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Zdeňka Jiřičková</w:t>
      </w:r>
    </w:p>
    <w:p w14:paraId="35B146AC" w14:textId="77777777" w:rsidR="009056C3" w:rsidRPr="005F2C48" w:rsidRDefault="009056C3" w:rsidP="00CD4D16">
      <w:pPr>
        <w:jc w:val="both"/>
        <w:rPr>
          <w:rFonts w:ascii="Arial" w:hAnsi="Arial" w:cs="Arial"/>
          <w:bCs/>
        </w:rPr>
      </w:pP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7697978E" w14:textId="77777777" w:rsidR="00B12289" w:rsidRPr="00032F5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032F5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032F5E">
        <w:rPr>
          <w:rFonts w:ascii="Arial" w:hAnsi="Arial" w:cs="Arial"/>
          <w:sz w:val="22"/>
          <w:szCs w:val="22"/>
        </w:rPr>
        <w:t>, ve znění pozdějších předpisů</w:t>
      </w:r>
      <w:r w:rsidRPr="00032F5E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032F5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032F5E" w:rsidRDefault="00D61894" w:rsidP="009056C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32F5E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032F5E" w:rsidRDefault="00D61894" w:rsidP="009056C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32F5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32F5E">
        <w:rPr>
          <w:rFonts w:ascii="Arial" w:hAnsi="Arial" w:cs="Arial"/>
          <w:sz w:val="22"/>
          <w:szCs w:val="22"/>
        </w:rPr>
        <w:t>…….</w:t>
      </w:r>
      <w:proofErr w:type="gramEnd"/>
      <w:r w:rsidRPr="00032F5E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032F5E" w:rsidRDefault="00D61894" w:rsidP="009056C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32F5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327C9A42" w:rsidR="00D61894" w:rsidRPr="00032F5E" w:rsidRDefault="00D61894" w:rsidP="009056C3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032F5E">
        <w:rPr>
          <w:rFonts w:ascii="Arial" w:hAnsi="Arial" w:cs="Arial"/>
          <w:sz w:val="22"/>
          <w:szCs w:val="22"/>
        </w:rPr>
        <w:t>Registraci proved</w:t>
      </w:r>
      <w:r w:rsidR="00032F5E" w:rsidRPr="00032F5E">
        <w:rPr>
          <w:rFonts w:ascii="Arial" w:hAnsi="Arial" w:cs="Arial"/>
          <w:sz w:val="22"/>
          <w:szCs w:val="22"/>
        </w:rPr>
        <w:t>la Zdeňka Jiřičková</w:t>
      </w:r>
    </w:p>
    <w:p w14:paraId="16DCB62B" w14:textId="77777777" w:rsidR="00B12289" w:rsidRPr="00032F5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77B60D0E" w14:textId="61FCC018" w:rsidR="00B12289" w:rsidRPr="009056C3" w:rsidRDefault="00B12289" w:rsidP="009056C3">
      <w:pPr>
        <w:jc w:val="both"/>
        <w:rPr>
          <w:rFonts w:ascii="Arial" w:hAnsi="Arial" w:cs="Arial"/>
          <w:sz w:val="22"/>
          <w:szCs w:val="22"/>
        </w:rPr>
      </w:pPr>
      <w:r w:rsidRPr="00032F5E">
        <w:rPr>
          <w:rFonts w:ascii="Arial" w:hAnsi="Arial" w:cs="Arial"/>
          <w:sz w:val="22"/>
          <w:szCs w:val="22"/>
        </w:rPr>
        <w:t xml:space="preserve">V </w:t>
      </w:r>
      <w:r w:rsidR="00032F5E" w:rsidRPr="00032F5E">
        <w:rPr>
          <w:rFonts w:ascii="Arial" w:hAnsi="Arial" w:cs="Arial"/>
          <w:sz w:val="22"/>
          <w:szCs w:val="22"/>
        </w:rPr>
        <w:t>Chomutově</w:t>
      </w:r>
      <w:r w:rsidRPr="00032F5E">
        <w:rPr>
          <w:rFonts w:ascii="Arial" w:hAnsi="Arial" w:cs="Arial"/>
          <w:sz w:val="22"/>
          <w:szCs w:val="22"/>
        </w:rPr>
        <w:t xml:space="preserve"> dne ……………</w:t>
      </w:r>
      <w:r w:rsidR="00032F5E">
        <w:rPr>
          <w:rFonts w:ascii="Arial" w:hAnsi="Arial" w:cs="Arial"/>
          <w:sz w:val="22"/>
          <w:szCs w:val="22"/>
        </w:rPr>
        <w:t>……</w:t>
      </w:r>
      <w:proofErr w:type="gramStart"/>
      <w:r w:rsidR="00032F5E">
        <w:rPr>
          <w:rFonts w:ascii="Arial" w:hAnsi="Arial" w:cs="Arial"/>
          <w:sz w:val="22"/>
          <w:szCs w:val="22"/>
        </w:rPr>
        <w:t>…….</w:t>
      </w:r>
      <w:proofErr w:type="gramEnd"/>
      <w:r w:rsidR="00032F5E">
        <w:rPr>
          <w:rFonts w:ascii="Arial" w:hAnsi="Arial" w:cs="Arial"/>
          <w:sz w:val="22"/>
          <w:szCs w:val="22"/>
        </w:rPr>
        <w:t>.</w:t>
      </w:r>
      <w:r w:rsidRPr="00032F5E">
        <w:rPr>
          <w:rFonts w:ascii="Arial" w:hAnsi="Arial" w:cs="Arial"/>
          <w:sz w:val="22"/>
          <w:szCs w:val="22"/>
        </w:rPr>
        <w:tab/>
      </w:r>
      <w:r w:rsidRPr="00032F5E">
        <w:rPr>
          <w:rFonts w:ascii="Arial" w:hAnsi="Arial" w:cs="Arial"/>
          <w:sz w:val="22"/>
          <w:szCs w:val="22"/>
        </w:rPr>
        <w:tab/>
      </w:r>
      <w:r w:rsidRPr="00032F5E">
        <w:rPr>
          <w:rFonts w:ascii="Arial" w:hAnsi="Arial" w:cs="Arial"/>
          <w:sz w:val="22"/>
          <w:szCs w:val="22"/>
        </w:rPr>
        <w:tab/>
        <w:t>…………………………………..</w:t>
      </w:r>
      <w:bookmarkEnd w:id="3"/>
    </w:p>
    <w:sectPr w:rsidR="00B12289" w:rsidRPr="009056C3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8CEE0" w14:textId="77777777" w:rsidR="004B6126" w:rsidRDefault="004B6126">
      <w:r>
        <w:separator/>
      </w:r>
    </w:p>
  </w:endnote>
  <w:endnote w:type="continuationSeparator" w:id="0">
    <w:p w14:paraId="1BEC2B29" w14:textId="77777777" w:rsidR="004B6126" w:rsidRDefault="004B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5D60815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2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702581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A605" w14:textId="77777777" w:rsidR="004B6126" w:rsidRDefault="004B6126">
      <w:r>
        <w:separator/>
      </w:r>
    </w:p>
  </w:footnote>
  <w:footnote w:type="continuationSeparator" w:id="0">
    <w:p w14:paraId="2EB9F736" w14:textId="77777777" w:rsidR="004B6126" w:rsidRDefault="004B6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3E0"/>
    <w:multiLevelType w:val="hybridMultilevel"/>
    <w:tmpl w:val="9B5A4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65C20"/>
    <w:multiLevelType w:val="hybridMultilevel"/>
    <w:tmpl w:val="993073EA"/>
    <w:lvl w:ilvl="0" w:tplc="C0A86A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D679B"/>
    <w:multiLevelType w:val="multilevel"/>
    <w:tmpl w:val="DCA05E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0718324">
    <w:abstractNumId w:val="4"/>
  </w:num>
  <w:num w:numId="2" w16cid:durableId="1858537036">
    <w:abstractNumId w:val="2"/>
  </w:num>
  <w:num w:numId="3" w16cid:durableId="854616888">
    <w:abstractNumId w:val="3"/>
  </w:num>
  <w:num w:numId="4" w16cid:durableId="1179780911">
    <w:abstractNumId w:val="0"/>
  </w:num>
  <w:num w:numId="5" w16cid:durableId="631055879">
    <w:abstractNumId w:val="5"/>
  </w:num>
  <w:num w:numId="6" w16cid:durableId="1293292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32F5E"/>
    <w:rsid w:val="00055063"/>
    <w:rsid w:val="000566DB"/>
    <w:rsid w:val="0006476B"/>
    <w:rsid w:val="00077A39"/>
    <w:rsid w:val="000978E4"/>
    <w:rsid w:val="000A074B"/>
    <w:rsid w:val="000B6C68"/>
    <w:rsid w:val="000C0E03"/>
    <w:rsid w:val="000C193A"/>
    <w:rsid w:val="000C2281"/>
    <w:rsid w:val="000C4C42"/>
    <w:rsid w:val="000D41BE"/>
    <w:rsid w:val="000D7334"/>
    <w:rsid w:val="000E4B96"/>
    <w:rsid w:val="000F4629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1534B"/>
    <w:rsid w:val="00246F67"/>
    <w:rsid w:val="00255BC4"/>
    <w:rsid w:val="00255EA6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138B2"/>
    <w:rsid w:val="00321BF4"/>
    <w:rsid w:val="00327FD7"/>
    <w:rsid w:val="00331CA5"/>
    <w:rsid w:val="003327E6"/>
    <w:rsid w:val="0033332E"/>
    <w:rsid w:val="0036411C"/>
    <w:rsid w:val="00380A78"/>
    <w:rsid w:val="00380FAA"/>
    <w:rsid w:val="00385CDE"/>
    <w:rsid w:val="0039369E"/>
    <w:rsid w:val="003A1E63"/>
    <w:rsid w:val="003A52D6"/>
    <w:rsid w:val="003A60AD"/>
    <w:rsid w:val="003A653A"/>
    <w:rsid w:val="003A6BAC"/>
    <w:rsid w:val="003B26D2"/>
    <w:rsid w:val="003B4450"/>
    <w:rsid w:val="003C3D2D"/>
    <w:rsid w:val="003D65AA"/>
    <w:rsid w:val="003E4AB5"/>
    <w:rsid w:val="003E7971"/>
    <w:rsid w:val="003F59A5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B012B"/>
    <w:rsid w:val="004B6126"/>
    <w:rsid w:val="004B7A3F"/>
    <w:rsid w:val="004C392A"/>
    <w:rsid w:val="004D0B6B"/>
    <w:rsid w:val="004D7614"/>
    <w:rsid w:val="004E1D8F"/>
    <w:rsid w:val="004E5B77"/>
    <w:rsid w:val="004F427C"/>
    <w:rsid w:val="00501990"/>
    <w:rsid w:val="00504D8C"/>
    <w:rsid w:val="00510DA2"/>
    <w:rsid w:val="005140F8"/>
    <w:rsid w:val="00517E8C"/>
    <w:rsid w:val="00544F07"/>
    <w:rsid w:val="00564EBC"/>
    <w:rsid w:val="005673C7"/>
    <w:rsid w:val="00572031"/>
    <w:rsid w:val="00572EAA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02581"/>
    <w:rsid w:val="00714B97"/>
    <w:rsid w:val="0072149A"/>
    <w:rsid w:val="0072227E"/>
    <w:rsid w:val="007344F0"/>
    <w:rsid w:val="0074684C"/>
    <w:rsid w:val="00746B8F"/>
    <w:rsid w:val="00754DEC"/>
    <w:rsid w:val="0077249E"/>
    <w:rsid w:val="007728B6"/>
    <w:rsid w:val="00776697"/>
    <w:rsid w:val="007814CD"/>
    <w:rsid w:val="00787744"/>
    <w:rsid w:val="007A276B"/>
    <w:rsid w:val="007A3449"/>
    <w:rsid w:val="007B4C82"/>
    <w:rsid w:val="007E1B93"/>
    <w:rsid w:val="00801CE9"/>
    <w:rsid w:val="008020D1"/>
    <w:rsid w:val="00831BA4"/>
    <w:rsid w:val="0083571B"/>
    <w:rsid w:val="00835BD4"/>
    <w:rsid w:val="00840776"/>
    <w:rsid w:val="00852134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E637D"/>
    <w:rsid w:val="008F1C44"/>
    <w:rsid w:val="008F4B33"/>
    <w:rsid w:val="008F4D80"/>
    <w:rsid w:val="009056C3"/>
    <w:rsid w:val="00905A78"/>
    <w:rsid w:val="00905A80"/>
    <w:rsid w:val="00914194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1E7"/>
    <w:rsid w:val="00A21425"/>
    <w:rsid w:val="00A2372B"/>
    <w:rsid w:val="00A32182"/>
    <w:rsid w:val="00A344D2"/>
    <w:rsid w:val="00A53695"/>
    <w:rsid w:val="00A65E2F"/>
    <w:rsid w:val="00A8373D"/>
    <w:rsid w:val="00A83B0E"/>
    <w:rsid w:val="00A87E5D"/>
    <w:rsid w:val="00A950ED"/>
    <w:rsid w:val="00A95382"/>
    <w:rsid w:val="00AA3C63"/>
    <w:rsid w:val="00AA6561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258C0"/>
    <w:rsid w:val="00B302CB"/>
    <w:rsid w:val="00B43481"/>
    <w:rsid w:val="00B44BC3"/>
    <w:rsid w:val="00B53028"/>
    <w:rsid w:val="00B57F71"/>
    <w:rsid w:val="00B65A94"/>
    <w:rsid w:val="00B67031"/>
    <w:rsid w:val="00B739D7"/>
    <w:rsid w:val="00B956F8"/>
    <w:rsid w:val="00B97C1B"/>
    <w:rsid w:val="00BA2551"/>
    <w:rsid w:val="00BA5FE7"/>
    <w:rsid w:val="00BB2F1C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30BEF"/>
    <w:rsid w:val="00C371CF"/>
    <w:rsid w:val="00C4153B"/>
    <w:rsid w:val="00C51F6A"/>
    <w:rsid w:val="00C54EE6"/>
    <w:rsid w:val="00C55134"/>
    <w:rsid w:val="00C611AC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C42B0"/>
    <w:rsid w:val="00CC48E6"/>
    <w:rsid w:val="00CD4D16"/>
    <w:rsid w:val="00CE711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1A0D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  <w:style w:type="paragraph" w:styleId="Odstavecseseznamem">
    <w:name w:val="List Paragraph"/>
    <w:basedOn w:val="Normln"/>
    <w:uiPriority w:val="34"/>
    <w:qFormat/>
    <w:rsid w:val="003B4450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3B4450"/>
    <w:rPr>
      <w:rFonts w:ascii="Times New Roman" w:hAnsi="Times New Roman"/>
      <w:sz w:val="24"/>
      <w:szCs w:val="24"/>
    </w:rPr>
  </w:style>
  <w:style w:type="character" w:customStyle="1" w:styleId="Tablecaption">
    <w:name w:val="Table caption_"/>
    <w:basedOn w:val="Standardnpsmoodstavce"/>
    <w:link w:val="Tablecaption0"/>
    <w:rsid w:val="003B4450"/>
    <w:rPr>
      <w:rFonts w:ascii="Arial" w:eastAsia="Arial" w:hAnsi="Arial" w:cs="Arial"/>
    </w:rPr>
  </w:style>
  <w:style w:type="character" w:customStyle="1" w:styleId="Other">
    <w:name w:val="Other_"/>
    <w:basedOn w:val="Standardnpsmoodstavce"/>
    <w:link w:val="Other0"/>
    <w:rsid w:val="003B4450"/>
    <w:rPr>
      <w:rFonts w:ascii="Arial" w:eastAsia="Arial" w:hAnsi="Arial" w:cs="Arial"/>
    </w:rPr>
  </w:style>
  <w:style w:type="paragraph" w:customStyle="1" w:styleId="Tablecaption0">
    <w:name w:val="Table caption"/>
    <w:basedOn w:val="Normln"/>
    <w:link w:val="Tablecaption"/>
    <w:rsid w:val="003B4450"/>
    <w:pPr>
      <w:widowControl w:val="0"/>
      <w:spacing w:line="257" w:lineRule="auto"/>
    </w:pPr>
    <w:rPr>
      <w:rFonts w:ascii="Arial" w:eastAsia="Arial" w:hAnsi="Arial" w:cs="Arial"/>
    </w:rPr>
  </w:style>
  <w:style w:type="paragraph" w:customStyle="1" w:styleId="Other0">
    <w:name w:val="Other"/>
    <w:basedOn w:val="Normln"/>
    <w:link w:val="Other"/>
    <w:rsid w:val="003B4450"/>
    <w:pPr>
      <w:widowControl w:val="0"/>
      <w:spacing w:after="120" w:line="264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715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Jiřičková Zdeňka</cp:lastModifiedBy>
  <cp:revision>23</cp:revision>
  <cp:lastPrinted>2013-12-10T07:32:00Z</cp:lastPrinted>
  <dcterms:created xsi:type="dcterms:W3CDTF">2024-03-26T13:58:00Z</dcterms:created>
  <dcterms:modified xsi:type="dcterms:W3CDTF">2025-06-10T06:29:00Z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