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C6ACF" w14:textId="77777777" w:rsidR="00D07475" w:rsidRPr="00AD01E6" w:rsidRDefault="00280049">
      <w:pPr>
        <w:pStyle w:val="Bezmezer"/>
        <w:rPr>
          <w:rFonts w:ascii="Arial" w:hAnsi="Arial" w:cs="Arial"/>
          <w:sz w:val="18"/>
          <w:szCs w:val="18"/>
        </w:rPr>
      </w:pPr>
      <w:r w:rsidRPr="00AD01E6">
        <w:rPr>
          <w:rFonts w:ascii="Arial" w:hAnsi="Arial" w:cs="Arial"/>
          <w:noProof/>
          <w:sz w:val="18"/>
          <w:szCs w:val="18"/>
        </w:rPr>
        <w:drawing>
          <wp:inline distT="0" distB="0" distL="0" distR="0" wp14:anchorId="37D7B065" wp14:editId="6896D29A">
            <wp:extent cx="3790950" cy="371475"/>
            <wp:effectExtent l="0" t="0" r="0" b="0"/>
            <wp:docPr id="626034397" name="Obrázek 1" descr="KOD.KOD_EVC_BARCODE"/>
            <wp:cNvGraphicFramePr/>
            <a:graphic xmlns:a="http://schemas.openxmlformats.org/drawingml/2006/main">
              <a:graphicData uri="http://schemas.openxmlformats.org/drawingml/2006/picture">
                <pic:pic xmlns:pic="http://schemas.openxmlformats.org/drawingml/2006/picture">
                  <pic:nvPicPr>
                    <pic:cNvPr id="626034397" name="Obrázek 1" descr="KOD.KOD_EVC_BARCODE"/>
                    <pic:cNvPicPr>
                      <a:picLocks noChangeAspect="1"/>
                    </pic:cNvPicPr>
                  </pic:nvPicPr>
                  <pic:blipFill>
                    <a:blip r:embed="rId7"/>
                    <a:stretch>
                      <a:fillRect/>
                    </a:stretch>
                  </pic:blipFill>
                  <pic:spPr>
                    <a:xfrm>
                      <a:off x="0" y="0"/>
                      <a:ext cx="3790950" cy="371475"/>
                    </a:xfrm>
                    <a:prstGeom prst="rect">
                      <a:avLst/>
                    </a:prstGeom>
                  </pic:spPr>
                </pic:pic>
              </a:graphicData>
            </a:graphic>
          </wp:inline>
        </w:drawing>
      </w:r>
    </w:p>
    <w:p w14:paraId="1D5A726D" w14:textId="77777777" w:rsidR="00D07475" w:rsidRPr="00AD01E6" w:rsidRDefault="00280049">
      <w:pPr>
        <w:pStyle w:val="Bezmezer"/>
        <w:rPr>
          <w:rFonts w:ascii="Arial" w:hAnsi="Arial" w:cs="Arial"/>
          <w:sz w:val="18"/>
          <w:szCs w:val="18"/>
        </w:rPr>
      </w:pPr>
      <w:r w:rsidRPr="00AD01E6">
        <w:rPr>
          <w:rFonts w:ascii="Arial" w:hAnsi="Arial" w:cs="Arial"/>
          <w:sz w:val="18"/>
          <w:szCs w:val="18"/>
        </w:rPr>
        <w:t>Ev.</w:t>
      </w:r>
      <w:r w:rsidR="00AD01E6" w:rsidRPr="00AD01E6">
        <w:rPr>
          <w:rFonts w:ascii="Arial" w:hAnsi="Arial" w:cs="Arial"/>
          <w:sz w:val="18"/>
          <w:szCs w:val="18"/>
        </w:rPr>
        <w:t> </w:t>
      </w:r>
      <w:r w:rsidRPr="00AD01E6">
        <w:rPr>
          <w:rFonts w:ascii="Arial" w:hAnsi="Arial" w:cs="Arial"/>
          <w:sz w:val="18"/>
          <w:szCs w:val="18"/>
        </w:rPr>
        <w:t xml:space="preserve">č.: </w:t>
      </w:r>
      <w:r w:rsidRPr="00AD01E6">
        <w:rPr>
          <w:rFonts w:ascii="Arial" w:hAnsi="Arial" w:cs="Arial"/>
          <w:sz w:val="18"/>
          <w:szCs w:val="18"/>
        </w:rPr>
        <w:fldChar w:fldCharType="begin"/>
      </w:r>
      <w:r w:rsidRPr="00AD01E6">
        <w:rPr>
          <w:rFonts w:ascii="Arial" w:hAnsi="Arial" w:cs="Arial"/>
          <w:sz w:val="18"/>
          <w:szCs w:val="18"/>
        </w:rPr>
        <w:instrText xml:space="preserve"> DOCVARIABLE  KOD.KOD_EVC   </w:instrText>
      </w:r>
      <w:r w:rsidRPr="00AD01E6">
        <w:rPr>
          <w:rFonts w:ascii="Arial" w:hAnsi="Arial" w:cs="Arial"/>
          <w:sz w:val="18"/>
          <w:szCs w:val="18"/>
        </w:rPr>
        <w:fldChar w:fldCharType="separate"/>
      </w:r>
      <w:r w:rsidRPr="00AD01E6">
        <w:rPr>
          <w:rFonts w:ascii="Arial" w:hAnsi="Arial" w:cs="Arial"/>
          <w:sz w:val="18"/>
          <w:szCs w:val="18"/>
        </w:rPr>
        <w:t>UZSVM/H/208544/2025</w:t>
      </w:r>
      <w:r w:rsidRPr="00AD01E6">
        <w:rPr>
          <w:rFonts w:ascii="Arial" w:hAnsi="Arial" w:cs="Arial"/>
          <w:sz w:val="18"/>
          <w:szCs w:val="18"/>
        </w:rPr>
        <w:fldChar w:fldCharType="end"/>
      </w:r>
      <w:r w:rsidRPr="00AD01E6">
        <w:rPr>
          <w:rFonts w:ascii="Arial" w:hAnsi="Arial" w:cs="Arial"/>
          <w:sz w:val="18"/>
          <w:szCs w:val="18"/>
        </w:rPr>
        <w:t xml:space="preserve"> </w:t>
      </w:r>
    </w:p>
    <w:p w14:paraId="31E47061" w14:textId="77777777" w:rsidR="00D07475" w:rsidRPr="00AD01E6" w:rsidRDefault="00280049">
      <w:pPr>
        <w:pStyle w:val="Bezmezer"/>
        <w:rPr>
          <w:rFonts w:ascii="Arial" w:hAnsi="Arial" w:cs="Arial"/>
          <w:sz w:val="18"/>
          <w:szCs w:val="18"/>
        </w:rPr>
      </w:pPr>
      <w:r w:rsidRPr="00AD01E6">
        <w:rPr>
          <w:rFonts w:ascii="Arial" w:hAnsi="Arial" w:cs="Arial"/>
          <w:sz w:val="18"/>
          <w:szCs w:val="18"/>
        </w:rPr>
        <w:t>Č</w:t>
      </w:r>
      <w:r w:rsidR="00AD01E6">
        <w:rPr>
          <w:rFonts w:ascii="Arial" w:hAnsi="Arial" w:cs="Arial"/>
          <w:sz w:val="18"/>
          <w:szCs w:val="18"/>
        </w:rPr>
        <w:t>.</w:t>
      </w:r>
      <w:r w:rsidRPr="00AD01E6">
        <w:rPr>
          <w:rFonts w:ascii="Arial" w:hAnsi="Arial" w:cs="Arial"/>
          <w:sz w:val="18"/>
          <w:szCs w:val="18"/>
        </w:rPr>
        <w:t xml:space="preserve">j.: </w:t>
      </w:r>
      <w:r w:rsidRPr="00AD01E6">
        <w:rPr>
          <w:rFonts w:ascii="Arial" w:hAnsi="Arial" w:cs="Arial"/>
          <w:sz w:val="18"/>
          <w:szCs w:val="18"/>
        </w:rPr>
        <w:fldChar w:fldCharType="begin"/>
      </w:r>
      <w:r w:rsidRPr="00AD01E6">
        <w:rPr>
          <w:rFonts w:ascii="Arial" w:hAnsi="Arial" w:cs="Arial"/>
          <w:sz w:val="18"/>
          <w:szCs w:val="18"/>
        </w:rPr>
        <w:instrText xml:space="preserve"> DOCVARIABLE  KOD.KOD_CJ   </w:instrText>
      </w:r>
      <w:r w:rsidRPr="00AD01E6">
        <w:rPr>
          <w:rFonts w:ascii="Arial" w:hAnsi="Arial" w:cs="Arial"/>
          <w:sz w:val="18"/>
          <w:szCs w:val="18"/>
        </w:rPr>
        <w:fldChar w:fldCharType="separate"/>
      </w:r>
      <w:r w:rsidRPr="00AD01E6">
        <w:rPr>
          <w:rFonts w:ascii="Arial" w:hAnsi="Arial" w:cs="Arial"/>
          <w:sz w:val="18"/>
          <w:szCs w:val="18"/>
        </w:rPr>
        <w:t>UZSVM/H/205964/2025-HSYH</w:t>
      </w:r>
      <w:r w:rsidRPr="00AD01E6">
        <w:rPr>
          <w:rFonts w:ascii="Arial" w:hAnsi="Arial" w:cs="Arial"/>
          <w:sz w:val="18"/>
          <w:szCs w:val="18"/>
        </w:rPr>
        <w:fldChar w:fldCharType="end"/>
      </w:r>
    </w:p>
    <w:p w14:paraId="23B7F63B" w14:textId="77777777" w:rsidR="00AD01E6" w:rsidRPr="001E560E" w:rsidRDefault="00AD01E6" w:rsidP="00AD01E6">
      <w:pPr>
        <w:pStyle w:val="Bezmezer"/>
        <w:rPr>
          <w:rFonts w:ascii="Arial" w:hAnsi="Arial" w:cs="Arial"/>
          <w:sz w:val="18"/>
          <w:szCs w:val="18"/>
        </w:rPr>
      </w:pPr>
    </w:p>
    <w:p w14:paraId="636E09BA" w14:textId="77777777" w:rsidR="00AD01E6" w:rsidRPr="001E560E" w:rsidRDefault="00AD01E6" w:rsidP="00AD01E6">
      <w:pPr>
        <w:jc w:val="center"/>
        <w:rPr>
          <w:rFonts w:ascii="Arial" w:hAnsi="Arial" w:cs="Arial"/>
          <w:b/>
          <w:sz w:val="36"/>
          <w:szCs w:val="36"/>
        </w:rPr>
      </w:pPr>
      <w:r w:rsidRPr="001E560E">
        <w:rPr>
          <w:rFonts w:ascii="Arial" w:hAnsi="Arial" w:cs="Arial"/>
          <w:b/>
          <w:sz w:val="36"/>
          <w:szCs w:val="36"/>
        </w:rPr>
        <w:t>Smlouva o dílo</w:t>
      </w:r>
    </w:p>
    <w:p w14:paraId="0F780BAD" w14:textId="14C4B2F5" w:rsidR="00AD01E6" w:rsidRPr="001E560E" w:rsidRDefault="00AD01E6" w:rsidP="00AD01E6">
      <w:pPr>
        <w:pStyle w:val="Bezmezer"/>
        <w:jc w:val="center"/>
        <w:rPr>
          <w:rFonts w:ascii="Arial" w:hAnsi="Arial" w:cs="Arial"/>
          <w:b/>
        </w:rPr>
      </w:pPr>
      <w:r w:rsidRPr="001B0584">
        <w:rPr>
          <w:rFonts w:ascii="Arial" w:hAnsi="Arial" w:cs="Arial"/>
          <w:b/>
        </w:rPr>
        <w:t>ÚZSVM č. </w:t>
      </w:r>
      <w:r w:rsidR="001B0584" w:rsidRPr="001B0584">
        <w:rPr>
          <w:rFonts w:ascii="Arial" w:hAnsi="Arial" w:cs="Arial"/>
          <w:b/>
        </w:rPr>
        <w:t>93</w:t>
      </w:r>
      <w:r w:rsidRPr="001B0584">
        <w:rPr>
          <w:rFonts w:ascii="Arial" w:hAnsi="Arial" w:cs="Arial"/>
          <w:b/>
        </w:rPr>
        <w:t>/2025</w:t>
      </w:r>
    </w:p>
    <w:p w14:paraId="0B649CEE" w14:textId="77777777" w:rsidR="00AD01E6" w:rsidRPr="001E560E" w:rsidRDefault="00AD01E6" w:rsidP="00AD01E6">
      <w:pPr>
        <w:pStyle w:val="Bezmezer"/>
        <w:jc w:val="center"/>
        <w:rPr>
          <w:rFonts w:ascii="Arial" w:hAnsi="Arial" w:cs="Arial"/>
        </w:rPr>
      </w:pPr>
      <w:r w:rsidRPr="001E560E">
        <w:rPr>
          <w:rFonts w:ascii="Arial" w:hAnsi="Arial" w:cs="Arial"/>
        </w:rPr>
        <w:t>(dále jen</w:t>
      </w:r>
      <w:r w:rsidRPr="001E560E">
        <w:rPr>
          <w:rFonts w:ascii="Arial" w:hAnsi="Arial" w:cs="Arial"/>
          <w:b/>
        </w:rPr>
        <w:t xml:space="preserve"> „</w:t>
      </w:r>
      <w:r w:rsidR="00833F3B">
        <w:rPr>
          <w:rFonts w:ascii="Arial" w:hAnsi="Arial" w:cs="Arial"/>
          <w:b/>
        </w:rPr>
        <w:t>s</w:t>
      </w:r>
      <w:r w:rsidRPr="001E560E">
        <w:rPr>
          <w:rFonts w:ascii="Arial" w:hAnsi="Arial" w:cs="Arial"/>
          <w:b/>
        </w:rPr>
        <w:t>mlouva“</w:t>
      </w:r>
      <w:r w:rsidRPr="001E560E">
        <w:rPr>
          <w:rFonts w:ascii="Arial" w:hAnsi="Arial" w:cs="Arial"/>
        </w:rPr>
        <w:t>)</w:t>
      </w:r>
    </w:p>
    <w:p w14:paraId="2DE508F7" w14:textId="77777777" w:rsidR="00AD01E6" w:rsidRPr="001E560E" w:rsidRDefault="00AD01E6" w:rsidP="00AD01E6">
      <w:pPr>
        <w:pStyle w:val="Bezmezer"/>
        <w:jc w:val="center"/>
        <w:rPr>
          <w:rFonts w:ascii="Arial" w:hAnsi="Arial" w:cs="Arial"/>
        </w:rPr>
      </w:pPr>
    </w:p>
    <w:p w14:paraId="4695AF8A" w14:textId="77777777" w:rsidR="00AD01E6" w:rsidRPr="001E560E" w:rsidRDefault="00AD01E6" w:rsidP="00AD01E6">
      <w:pPr>
        <w:jc w:val="both"/>
        <w:rPr>
          <w:rFonts w:ascii="Arial" w:hAnsi="Arial" w:cs="Arial"/>
          <w:sz w:val="22"/>
          <w:szCs w:val="22"/>
        </w:rPr>
      </w:pPr>
      <w:r w:rsidRPr="001E560E">
        <w:rPr>
          <w:rFonts w:ascii="Arial" w:hAnsi="Arial" w:cs="Arial"/>
          <w:sz w:val="22"/>
          <w:szCs w:val="22"/>
        </w:rPr>
        <w:t>uzavřená dle ustanovení § 2586 a násl. zákona č. 89/2012</w:t>
      </w:r>
      <w:r w:rsidR="00001BC5">
        <w:rPr>
          <w:rFonts w:ascii="Arial" w:hAnsi="Arial" w:cs="Arial"/>
          <w:sz w:val="22"/>
          <w:szCs w:val="22"/>
        </w:rPr>
        <w:t> </w:t>
      </w:r>
      <w:r w:rsidRPr="001E560E">
        <w:rPr>
          <w:rFonts w:ascii="Arial" w:hAnsi="Arial" w:cs="Arial"/>
          <w:sz w:val="22"/>
          <w:szCs w:val="22"/>
        </w:rPr>
        <w:t>Sb., občanský zákoník, ve znění pozdějších předpisů (dále jen „</w:t>
      </w:r>
      <w:r w:rsidRPr="001E560E">
        <w:rPr>
          <w:rFonts w:ascii="Arial" w:hAnsi="Arial" w:cs="Arial"/>
          <w:b/>
          <w:sz w:val="22"/>
          <w:szCs w:val="22"/>
        </w:rPr>
        <w:t>Občanský zákoník</w:t>
      </w:r>
      <w:r w:rsidRPr="001E560E">
        <w:rPr>
          <w:rFonts w:ascii="Arial" w:hAnsi="Arial" w:cs="Arial"/>
          <w:sz w:val="22"/>
          <w:szCs w:val="22"/>
        </w:rPr>
        <w:t>“) a zákona č. 134/2016</w:t>
      </w:r>
      <w:r w:rsidR="00001BC5">
        <w:rPr>
          <w:rFonts w:ascii="Arial" w:hAnsi="Arial" w:cs="Arial"/>
          <w:sz w:val="22"/>
          <w:szCs w:val="22"/>
        </w:rPr>
        <w:t> </w:t>
      </w:r>
      <w:r w:rsidRPr="001E560E">
        <w:rPr>
          <w:rFonts w:ascii="Arial" w:hAnsi="Arial" w:cs="Arial"/>
          <w:sz w:val="22"/>
          <w:szCs w:val="22"/>
        </w:rPr>
        <w:t>Sb., o zadávání veřejných zakázek, ve znění pozdějších předpisů, na veřejnou zakázku:</w:t>
      </w:r>
    </w:p>
    <w:p w14:paraId="777C29BB" w14:textId="77777777" w:rsidR="00AD01E6" w:rsidRPr="001E560E" w:rsidRDefault="00AD01E6" w:rsidP="00AD01E6">
      <w:pPr>
        <w:jc w:val="both"/>
        <w:rPr>
          <w:rFonts w:ascii="Arial" w:hAnsi="Arial" w:cs="Arial"/>
          <w:sz w:val="22"/>
          <w:szCs w:val="22"/>
        </w:rPr>
      </w:pPr>
    </w:p>
    <w:p w14:paraId="7159DAA6" w14:textId="49801935" w:rsidR="00AD01E6" w:rsidRPr="001E560E" w:rsidRDefault="00AD01E6" w:rsidP="00AD01E6">
      <w:pPr>
        <w:pStyle w:val="Bezmezer"/>
        <w:jc w:val="center"/>
        <w:rPr>
          <w:rFonts w:ascii="Arial" w:hAnsi="Arial" w:cs="Arial"/>
          <w:b/>
        </w:rPr>
      </w:pPr>
      <w:r w:rsidRPr="001E560E">
        <w:rPr>
          <w:rFonts w:ascii="Arial" w:hAnsi="Arial" w:cs="Arial"/>
          <w:b/>
        </w:rPr>
        <w:t>„</w:t>
      </w:r>
      <w:r w:rsidR="006E10E5" w:rsidRPr="005A70F2">
        <w:rPr>
          <w:rFonts w:ascii="Arial" w:hAnsi="Arial" w:cs="Arial"/>
          <w:b/>
          <w:szCs w:val="22"/>
        </w:rPr>
        <w:t>OP Svitavy – oprava a výmalba omítek</w:t>
      </w:r>
      <w:r w:rsidRPr="001E560E">
        <w:rPr>
          <w:rFonts w:ascii="Arial" w:hAnsi="Arial" w:cs="Arial"/>
          <w:b/>
        </w:rPr>
        <w:t>“</w:t>
      </w:r>
    </w:p>
    <w:p w14:paraId="1F260BEA" w14:textId="77777777" w:rsidR="00AD01E6" w:rsidRPr="001E560E" w:rsidRDefault="00AD01E6" w:rsidP="00AD01E6">
      <w:pPr>
        <w:pStyle w:val="Bezmezer"/>
        <w:jc w:val="center"/>
        <w:rPr>
          <w:rFonts w:ascii="Arial" w:hAnsi="Arial" w:cs="Arial"/>
          <w:b/>
        </w:rPr>
      </w:pPr>
    </w:p>
    <w:p w14:paraId="11A3E25B" w14:textId="77777777" w:rsidR="00AD01E6" w:rsidRPr="001E560E" w:rsidRDefault="00AD01E6" w:rsidP="00AD01E6">
      <w:pPr>
        <w:jc w:val="both"/>
        <w:rPr>
          <w:rFonts w:ascii="Arial" w:hAnsi="Arial" w:cs="Arial"/>
          <w:b/>
          <w:sz w:val="22"/>
          <w:szCs w:val="22"/>
        </w:rPr>
      </w:pPr>
      <w:r w:rsidRPr="001E560E">
        <w:rPr>
          <w:rFonts w:ascii="Arial" w:hAnsi="Arial" w:cs="Arial"/>
          <w:b/>
          <w:sz w:val="22"/>
          <w:szCs w:val="22"/>
        </w:rPr>
        <w:t xml:space="preserve">Česká republika – Úřad pro zastupování státu ve věcech majetkových </w:t>
      </w:r>
    </w:p>
    <w:p w14:paraId="572F886F" w14:textId="77777777" w:rsidR="00AD01E6" w:rsidRPr="001E560E" w:rsidRDefault="00AD01E6" w:rsidP="00AD01E6">
      <w:pPr>
        <w:jc w:val="both"/>
        <w:rPr>
          <w:rFonts w:ascii="Arial" w:hAnsi="Arial" w:cs="Arial"/>
          <w:b/>
          <w:sz w:val="22"/>
          <w:szCs w:val="22"/>
        </w:rPr>
      </w:pPr>
      <w:r w:rsidRPr="001E560E">
        <w:rPr>
          <w:rFonts w:ascii="Arial" w:hAnsi="Arial" w:cs="Arial"/>
          <w:sz w:val="22"/>
          <w:szCs w:val="22"/>
        </w:rPr>
        <w:t>organizační složka státu zřízená zákonem č. 201/2002 Sb., o Úřadu pro zastupování státu ve věcech majetkových, ve znění pozdějších předpisů</w:t>
      </w:r>
    </w:p>
    <w:p w14:paraId="5592002F" w14:textId="77777777" w:rsidR="00AD01E6" w:rsidRPr="00422699" w:rsidRDefault="00AD01E6" w:rsidP="00AD01E6">
      <w:pPr>
        <w:jc w:val="both"/>
        <w:rPr>
          <w:rFonts w:ascii="Arial" w:hAnsi="Arial" w:cs="Arial"/>
          <w:sz w:val="22"/>
          <w:szCs w:val="22"/>
        </w:rPr>
      </w:pPr>
      <w:r w:rsidRPr="00422699">
        <w:rPr>
          <w:rFonts w:ascii="Arial" w:hAnsi="Arial" w:cs="Arial"/>
          <w:sz w:val="22"/>
          <w:szCs w:val="22"/>
        </w:rPr>
        <w:t>se sídlem:</w:t>
      </w:r>
      <w:r w:rsidRPr="00422699">
        <w:rPr>
          <w:rFonts w:ascii="Arial" w:hAnsi="Arial" w:cs="Arial"/>
          <w:sz w:val="22"/>
          <w:szCs w:val="22"/>
        </w:rPr>
        <w:tab/>
      </w:r>
      <w:r w:rsidRPr="00422699">
        <w:rPr>
          <w:rFonts w:ascii="Arial" w:hAnsi="Arial" w:cs="Arial"/>
          <w:sz w:val="22"/>
          <w:szCs w:val="22"/>
        </w:rPr>
        <w:tab/>
      </w:r>
      <w:r w:rsidRPr="00422699">
        <w:rPr>
          <w:rFonts w:ascii="Arial" w:hAnsi="Arial" w:cs="Arial"/>
          <w:sz w:val="22"/>
          <w:szCs w:val="22"/>
        </w:rPr>
        <w:tab/>
        <w:t>Rašínovo nábřeží 390/42, 128 00 Praha 2 – Nové Město,</w:t>
      </w:r>
      <w:r w:rsidRPr="00422699">
        <w:rPr>
          <w:rFonts w:ascii="Arial" w:hAnsi="Arial" w:cs="Arial"/>
          <w:sz w:val="22"/>
          <w:szCs w:val="22"/>
        </w:rPr>
        <w:tab/>
      </w:r>
    </w:p>
    <w:p w14:paraId="5D1E008F" w14:textId="3F8ECBE7" w:rsidR="00AD01E6" w:rsidRPr="00422699" w:rsidRDefault="00AD01E6" w:rsidP="00AD01E6">
      <w:pPr>
        <w:tabs>
          <w:tab w:val="left" w:pos="2835"/>
        </w:tabs>
        <w:ind w:left="2835" w:hanging="2835"/>
        <w:jc w:val="both"/>
        <w:rPr>
          <w:rFonts w:ascii="Arial" w:hAnsi="Arial" w:cs="Arial"/>
          <w:bCs/>
          <w:sz w:val="22"/>
          <w:szCs w:val="22"/>
        </w:rPr>
      </w:pPr>
      <w:r w:rsidRPr="00422699">
        <w:rPr>
          <w:rFonts w:ascii="Arial" w:hAnsi="Arial" w:cs="Arial"/>
          <w:sz w:val="22"/>
          <w:szCs w:val="22"/>
        </w:rPr>
        <w:t xml:space="preserve">za kterou právně jedná: </w:t>
      </w:r>
      <w:r w:rsidRPr="00422699">
        <w:rPr>
          <w:rFonts w:ascii="Arial" w:hAnsi="Arial" w:cs="Arial"/>
          <w:sz w:val="22"/>
          <w:szCs w:val="22"/>
        </w:rPr>
        <w:tab/>
      </w:r>
      <w:r w:rsidRPr="00422699">
        <w:rPr>
          <w:rFonts w:ascii="Arial" w:hAnsi="Arial" w:cs="Arial"/>
          <w:bCs/>
          <w:sz w:val="22"/>
          <w:szCs w:val="22"/>
        </w:rPr>
        <w:t xml:space="preserve">JUDr. Michal Votřel, MPA, </w:t>
      </w:r>
      <w:r w:rsidR="007736E7">
        <w:rPr>
          <w:rFonts w:ascii="Arial" w:hAnsi="Arial" w:cs="Arial"/>
          <w:sz w:val="22"/>
          <w:szCs w:val="22"/>
        </w:rPr>
        <w:t>xxxxx</w:t>
      </w:r>
      <w:r w:rsidR="00422699" w:rsidRPr="00422699">
        <w:rPr>
          <w:rFonts w:ascii="Arial" w:hAnsi="Arial" w:cs="Arial"/>
          <w:sz w:val="22"/>
          <w:szCs w:val="22"/>
        </w:rPr>
        <w:t xml:space="preserve"> Územního pracoviště Praha a</w:t>
      </w:r>
      <w:r w:rsidR="00422699">
        <w:rPr>
          <w:rFonts w:ascii="Arial" w:hAnsi="Arial" w:cs="Arial"/>
          <w:sz w:val="22"/>
          <w:szCs w:val="22"/>
        </w:rPr>
        <w:t> </w:t>
      </w:r>
      <w:r w:rsidR="00422699" w:rsidRPr="00422699">
        <w:rPr>
          <w:rFonts w:ascii="Arial" w:hAnsi="Arial" w:cs="Arial"/>
          <w:sz w:val="22"/>
          <w:szCs w:val="22"/>
        </w:rPr>
        <w:t>Střední Čechy, pověřen zastupováním pracovního místa ředitele Územního pracoviště Hradec Králové</w:t>
      </w:r>
      <w:r w:rsidRPr="00422699">
        <w:rPr>
          <w:rFonts w:ascii="Arial" w:hAnsi="Arial" w:cs="Arial"/>
          <w:bCs/>
          <w:sz w:val="22"/>
          <w:szCs w:val="22"/>
        </w:rPr>
        <w:t>, na základě Příkazu generálního ředitele č. 6/2019, v účinném znění</w:t>
      </w:r>
    </w:p>
    <w:p w14:paraId="630866F5" w14:textId="77777777" w:rsidR="00AD01E6" w:rsidRPr="00422699" w:rsidRDefault="00AD01E6" w:rsidP="00AD01E6">
      <w:pPr>
        <w:jc w:val="both"/>
        <w:rPr>
          <w:rFonts w:ascii="Arial" w:hAnsi="Arial" w:cs="Arial"/>
          <w:sz w:val="22"/>
          <w:szCs w:val="22"/>
        </w:rPr>
      </w:pPr>
      <w:r w:rsidRPr="00422699">
        <w:rPr>
          <w:rFonts w:ascii="Arial" w:hAnsi="Arial" w:cs="Arial"/>
          <w:sz w:val="22"/>
          <w:szCs w:val="22"/>
        </w:rPr>
        <w:t>IČO:</w:t>
      </w:r>
      <w:r w:rsidRPr="00422699">
        <w:rPr>
          <w:rFonts w:ascii="Arial" w:hAnsi="Arial" w:cs="Arial"/>
          <w:sz w:val="22"/>
          <w:szCs w:val="22"/>
        </w:rPr>
        <w:tab/>
      </w:r>
      <w:r w:rsidRPr="00422699">
        <w:rPr>
          <w:rFonts w:ascii="Arial" w:hAnsi="Arial" w:cs="Arial"/>
          <w:sz w:val="22"/>
          <w:szCs w:val="22"/>
        </w:rPr>
        <w:tab/>
      </w:r>
      <w:r w:rsidRPr="00422699">
        <w:rPr>
          <w:rFonts w:ascii="Arial" w:hAnsi="Arial" w:cs="Arial"/>
          <w:sz w:val="22"/>
          <w:szCs w:val="22"/>
        </w:rPr>
        <w:tab/>
      </w:r>
      <w:r w:rsidRPr="00422699">
        <w:rPr>
          <w:rFonts w:ascii="Arial" w:hAnsi="Arial" w:cs="Arial"/>
          <w:sz w:val="22"/>
          <w:szCs w:val="22"/>
        </w:rPr>
        <w:tab/>
        <w:t>69797111</w:t>
      </w:r>
    </w:p>
    <w:p w14:paraId="5462AC41" w14:textId="77777777" w:rsidR="00AD01E6" w:rsidRPr="001E560E" w:rsidRDefault="00AD01E6" w:rsidP="00AD01E6">
      <w:pPr>
        <w:jc w:val="both"/>
        <w:rPr>
          <w:rFonts w:ascii="Arial" w:hAnsi="Arial" w:cs="Arial"/>
          <w:sz w:val="22"/>
          <w:szCs w:val="22"/>
        </w:rPr>
      </w:pPr>
      <w:r w:rsidRPr="001E560E">
        <w:rPr>
          <w:rFonts w:ascii="Arial" w:hAnsi="Arial" w:cs="Arial"/>
          <w:sz w:val="22"/>
          <w:szCs w:val="22"/>
        </w:rPr>
        <w:t>DIČ:</w:t>
      </w:r>
      <w:r w:rsidRPr="001E560E">
        <w:rPr>
          <w:rFonts w:ascii="Arial" w:hAnsi="Arial" w:cs="Arial"/>
          <w:sz w:val="22"/>
          <w:szCs w:val="22"/>
        </w:rPr>
        <w:tab/>
      </w:r>
      <w:r w:rsidRPr="001E560E">
        <w:rPr>
          <w:rFonts w:ascii="Arial" w:hAnsi="Arial" w:cs="Arial"/>
          <w:sz w:val="22"/>
          <w:szCs w:val="22"/>
        </w:rPr>
        <w:tab/>
      </w:r>
      <w:r w:rsidRPr="001E560E">
        <w:rPr>
          <w:rFonts w:ascii="Arial" w:hAnsi="Arial" w:cs="Arial"/>
          <w:sz w:val="22"/>
          <w:szCs w:val="22"/>
        </w:rPr>
        <w:tab/>
      </w:r>
      <w:r w:rsidRPr="001E560E">
        <w:rPr>
          <w:rFonts w:ascii="Arial" w:hAnsi="Arial" w:cs="Arial"/>
          <w:sz w:val="22"/>
          <w:szCs w:val="22"/>
        </w:rPr>
        <w:tab/>
        <w:t>není plátce DPH</w:t>
      </w:r>
    </w:p>
    <w:p w14:paraId="68771EFD" w14:textId="6454D90F" w:rsidR="00AD01E6" w:rsidRPr="001E560E" w:rsidRDefault="00AD01E6" w:rsidP="00AD01E6">
      <w:pPr>
        <w:jc w:val="both"/>
        <w:rPr>
          <w:rFonts w:ascii="Arial" w:hAnsi="Arial" w:cs="Arial"/>
          <w:sz w:val="22"/>
          <w:szCs w:val="22"/>
        </w:rPr>
      </w:pPr>
      <w:r w:rsidRPr="001E560E">
        <w:rPr>
          <w:rFonts w:ascii="Arial" w:hAnsi="Arial" w:cs="Arial"/>
          <w:sz w:val="22"/>
          <w:szCs w:val="22"/>
        </w:rPr>
        <w:t>bankovní spojení:</w:t>
      </w:r>
      <w:r w:rsidRPr="001E560E">
        <w:rPr>
          <w:rFonts w:ascii="Arial" w:hAnsi="Arial" w:cs="Arial"/>
          <w:sz w:val="22"/>
          <w:szCs w:val="22"/>
        </w:rPr>
        <w:tab/>
      </w:r>
      <w:r w:rsidRPr="001E560E">
        <w:rPr>
          <w:rFonts w:ascii="Arial" w:hAnsi="Arial" w:cs="Arial"/>
          <w:sz w:val="22"/>
          <w:szCs w:val="22"/>
        </w:rPr>
        <w:tab/>
      </w:r>
      <w:r w:rsidR="007736E7">
        <w:rPr>
          <w:rFonts w:ascii="Arial" w:hAnsi="Arial" w:cs="Arial"/>
          <w:sz w:val="22"/>
          <w:szCs w:val="22"/>
        </w:rPr>
        <w:t>xxxxx</w:t>
      </w:r>
    </w:p>
    <w:p w14:paraId="3CECC6E6" w14:textId="2830A8D2" w:rsidR="00AD01E6" w:rsidRPr="001E560E" w:rsidRDefault="00AD01E6" w:rsidP="00AD01E6">
      <w:pPr>
        <w:jc w:val="both"/>
        <w:rPr>
          <w:rFonts w:ascii="Arial" w:hAnsi="Arial" w:cs="Arial"/>
          <w:sz w:val="22"/>
          <w:szCs w:val="22"/>
        </w:rPr>
      </w:pPr>
      <w:r w:rsidRPr="001E560E">
        <w:rPr>
          <w:rFonts w:ascii="Arial" w:hAnsi="Arial" w:cs="Arial"/>
          <w:sz w:val="22"/>
          <w:szCs w:val="22"/>
        </w:rPr>
        <w:t>ID datové schránky:</w:t>
      </w:r>
      <w:r w:rsidRPr="001E560E">
        <w:rPr>
          <w:rFonts w:ascii="Arial" w:hAnsi="Arial" w:cs="Arial"/>
          <w:sz w:val="22"/>
          <w:szCs w:val="22"/>
        </w:rPr>
        <w:tab/>
      </w:r>
      <w:r w:rsidRPr="001E560E">
        <w:rPr>
          <w:rFonts w:ascii="Arial" w:hAnsi="Arial" w:cs="Arial"/>
          <w:sz w:val="22"/>
          <w:szCs w:val="22"/>
        </w:rPr>
        <w:tab/>
      </w:r>
      <w:r w:rsidR="007736E7">
        <w:rPr>
          <w:rFonts w:ascii="Arial" w:hAnsi="Arial" w:cs="Arial"/>
          <w:sz w:val="22"/>
          <w:szCs w:val="22"/>
        </w:rPr>
        <w:t>xxxxx</w:t>
      </w:r>
    </w:p>
    <w:p w14:paraId="62972A1D" w14:textId="77777777" w:rsidR="00AD01E6" w:rsidRPr="001E560E" w:rsidRDefault="00AD01E6" w:rsidP="00AD01E6">
      <w:pPr>
        <w:spacing w:after="120"/>
        <w:ind w:left="2829" w:hanging="2829"/>
        <w:jc w:val="both"/>
        <w:rPr>
          <w:rFonts w:ascii="Arial" w:hAnsi="Arial" w:cs="Arial"/>
          <w:sz w:val="22"/>
          <w:szCs w:val="22"/>
        </w:rPr>
      </w:pPr>
      <w:r w:rsidRPr="001E560E">
        <w:rPr>
          <w:rFonts w:ascii="Arial" w:hAnsi="Arial" w:cs="Arial"/>
          <w:sz w:val="22"/>
          <w:szCs w:val="22"/>
        </w:rPr>
        <w:t xml:space="preserve">fakturační adresa: </w:t>
      </w:r>
      <w:r w:rsidRPr="001E560E">
        <w:rPr>
          <w:rFonts w:ascii="Arial" w:hAnsi="Arial" w:cs="Arial"/>
          <w:sz w:val="22"/>
          <w:szCs w:val="22"/>
        </w:rPr>
        <w:tab/>
        <w:t>Úřad pro zastupování státu ve věcech majetkových – Územní pracoviště Hradec Králové, Horova 180/10, 502 06 Hradec Králové</w:t>
      </w:r>
    </w:p>
    <w:p w14:paraId="5C377C17" w14:textId="77777777" w:rsidR="00AD01E6" w:rsidRPr="001E560E" w:rsidRDefault="00AD01E6" w:rsidP="00AD01E6">
      <w:pPr>
        <w:autoSpaceDE w:val="0"/>
        <w:autoSpaceDN w:val="0"/>
        <w:adjustRightInd w:val="0"/>
        <w:jc w:val="both"/>
        <w:rPr>
          <w:rFonts w:ascii="Arial" w:eastAsia="Calibri" w:hAnsi="Arial" w:cs="Arial"/>
          <w:iCs/>
          <w:sz w:val="22"/>
          <w:szCs w:val="22"/>
        </w:rPr>
      </w:pPr>
      <w:r w:rsidRPr="001E560E">
        <w:rPr>
          <w:rFonts w:ascii="Arial" w:eastAsia="Calibri" w:hAnsi="Arial" w:cs="Arial"/>
          <w:iCs/>
          <w:sz w:val="22"/>
          <w:szCs w:val="22"/>
        </w:rPr>
        <w:t xml:space="preserve">kontaktní osoby oprávněné jednat ve věci plnění </w:t>
      </w:r>
      <w:r w:rsidR="00833F3B">
        <w:rPr>
          <w:rFonts w:ascii="Arial" w:eastAsia="Calibri" w:hAnsi="Arial" w:cs="Arial"/>
          <w:iCs/>
          <w:sz w:val="22"/>
          <w:szCs w:val="22"/>
        </w:rPr>
        <w:t>s</w:t>
      </w:r>
      <w:r w:rsidRPr="001E560E">
        <w:rPr>
          <w:rFonts w:ascii="Arial" w:eastAsia="Calibri" w:hAnsi="Arial" w:cs="Arial"/>
          <w:iCs/>
          <w:sz w:val="22"/>
          <w:szCs w:val="22"/>
        </w:rPr>
        <w:t xml:space="preserve">mlouvy a ve věcech technických: </w:t>
      </w:r>
    </w:p>
    <w:p w14:paraId="57A06B3A" w14:textId="5BE1EBB8" w:rsidR="00AD01E6" w:rsidRPr="001E560E" w:rsidRDefault="00AD01E6" w:rsidP="00AD01E6">
      <w:pPr>
        <w:autoSpaceDE w:val="0"/>
        <w:autoSpaceDN w:val="0"/>
        <w:adjustRightInd w:val="0"/>
        <w:jc w:val="both"/>
        <w:rPr>
          <w:rFonts w:ascii="Arial" w:eastAsia="Calibri" w:hAnsi="Arial" w:cs="Arial"/>
          <w:iCs/>
          <w:sz w:val="22"/>
          <w:szCs w:val="22"/>
        </w:rPr>
      </w:pPr>
      <w:r w:rsidRPr="001E560E">
        <w:rPr>
          <w:rFonts w:ascii="Arial" w:eastAsia="Calibri" w:hAnsi="Arial" w:cs="Arial"/>
          <w:iCs/>
          <w:sz w:val="22"/>
          <w:szCs w:val="22"/>
        </w:rPr>
        <w:t xml:space="preserve">Ing. Romana Habětínková, </w:t>
      </w:r>
      <w:r w:rsidR="007736E7">
        <w:rPr>
          <w:rFonts w:ascii="Arial" w:hAnsi="Arial" w:cs="Arial"/>
          <w:sz w:val="22"/>
          <w:szCs w:val="22"/>
        </w:rPr>
        <w:t>xxxxx</w:t>
      </w:r>
      <w:r w:rsidRPr="001E560E">
        <w:rPr>
          <w:rFonts w:ascii="Arial" w:eastAsia="Calibri" w:hAnsi="Arial" w:cs="Arial"/>
          <w:iCs/>
          <w:sz w:val="22"/>
          <w:szCs w:val="22"/>
        </w:rPr>
        <w:t xml:space="preserve"> odboru Hospodářsko správního, Územní pracoviště Hradec Králové </w:t>
      </w:r>
    </w:p>
    <w:p w14:paraId="403E66FD" w14:textId="3C1DD17D" w:rsidR="00AD01E6" w:rsidRPr="001E560E" w:rsidRDefault="00AD01E6" w:rsidP="00AD01E6">
      <w:pPr>
        <w:autoSpaceDE w:val="0"/>
        <w:autoSpaceDN w:val="0"/>
        <w:adjustRightInd w:val="0"/>
        <w:jc w:val="both"/>
        <w:rPr>
          <w:rFonts w:ascii="Arial" w:eastAsia="Calibri" w:hAnsi="Arial" w:cs="Arial"/>
          <w:iCs/>
          <w:sz w:val="22"/>
          <w:szCs w:val="22"/>
        </w:rPr>
      </w:pPr>
      <w:r w:rsidRPr="001E560E">
        <w:rPr>
          <w:rFonts w:ascii="Arial" w:eastAsia="Calibri" w:hAnsi="Arial" w:cs="Arial"/>
          <w:iCs/>
          <w:sz w:val="22"/>
          <w:szCs w:val="22"/>
        </w:rPr>
        <w:t xml:space="preserve">tel.: </w:t>
      </w:r>
      <w:r w:rsidR="007736E7">
        <w:rPr>
          <w:rFonts w:ascii="Arial" w:hAnsi="Arial" w:cs="Arial"/>
          <w:sz w:val="22"/>
          <w:szCs w:val="22"/>
        </w:rPr>
        <w:t>xxxxx</w:t>
      </w:r>
    </w:p>
    <w:p w14:paraId="3501C65C" w14:textId="4B6962AA" w:rsidR="00AD01E6" w:rsidRPr="001E560E" w:rsidRDefault="00AD01E6" w:rsidP="00AD01E6">
      <w:pPr>
        <w:autoSpaceDE w:val="0"/>
        <w:autoSpaceDN w:val="0"/>
        <w:adjustRightInd w:val="0"/>
        <w:spacing w:after="120"/>
        <w:jc w:val="both"/>
        <w:rPr>
          <w:rFonts w:ascii="Arial" w:eastAsia="Calibri" w:hAnsi="Arial" w:cs="Arial"/>
          <w:iCs/>
          <w:sz w:val="22"/>
          <w:szCs w:val="22"/>
        </w:rPr>
      </w:pPr>
      <w:r w:rsidRPr="001E560E">
        <w:rPr>
          <w:rFonts w:ascii="Arial" w:eastAsia="Calibri" w:hAnsi="Arial" w:cs="Arial"/>
          <w:iCs/>
          <w:sz w:val="22"/>
          <w:szCs w:val="22"/>
        </w:rPr>
        <w:t xml:space="preserve">e-mail: </w:t>
      </w:r>
      <w:r w:rsidR="007736E7">
        <w:rPr>
          <w:rFonts w:ascii="Arial" w:hAnsi="Arial" w:cs="Arial"/>
          <w:sz w:val="22"/>
          <w:szCs w:val="22"/>
        </w:rPr>
        <w:t>xxxxx</w:t>
      </w:r>
      <w:r w:rsidRPr="001E560E">
        <w:rPr>
          <w:rFonts w:ascii="Arial" w:eastAsia="Calibri" w:hAnsi="Arial" w:cs="Arial"/>
          <w:iCs/>
          <w:sz w:val="22"/>
          <w:szCs w:val="22"/>
        </w:rPr>
        <w:t xml:space="preserve"> </w:t>
      </w:r>
    </w:p>
    <w:p w14:paraId="20239815" w14:textId="1D8740CF" w:rsidR="00AD01E6" w:rsidRPr="001E560E" w:rsidRDefault="00833F3B" w:rsidP="00AD01E6">
      <w:pPr>
        <w:ind w:left="2127" w:hanging="2127"/>
        <w:jc w:val="both"/>
        <w:rPr>
          <w:rFonts w:ascii="Arial" w:hAnsi="Arial" w:cs="Arial"/>
          <w:sz w:val="22"/>
          <w:szCs w:val="22"/>
        </w:rPr>
      </w:pPr>
      <w:r>
        <w:rPr>
          <w:rFonts w:ascii="Arial" w:hAnsi="Arial" w:cs="Arial"/>
          <w:sz w:val="22"/>
          <w:szCs w:val="22"/>
        </w:rPr>
        <w:t>Mgr. Pavel Brandejs</w:t>
      </w:r>
      <w:r w:rsidRPr="004624D3">
        <w:rPr>
          <w:rFonts w:ascii="Arial" w:hAnsi="Arial" w:cs="Arial"/>
          <w:sz w:val="22"/>
          <w:szCs w:val="22"/>
        </w:rPr>
        <w:t xml:space="preserve">, </w:t>
      </w:r>
      <w:r w:rsidR="007736E7">
        <w:rPr>
          <w:rFonts w:ascii="Arial" w:hAnsi="Arial" w:cs="Arial"/>
          <w:sz w:val="22"/>
          <w:szCs w:val="22"/>
        </w:rPr>
        <w:t>xxxxx</w:t>
      </w:r>
      <w:r w:rsidRPr="004624D3">
        <w:rPr>
          <w:rFonts w:ascii="Arial" w:hAnsi="Arial" w:cs="Arial"/>
          <w:sz w:val="22"/>
          <w:szCs w:val="22"/>
        </w:rPr>
        <w:t xml:space="preserve"> odboru </w:t>
      </w:r>
      <w:r>
        <w:rPr>
          <w:rFonts w:ascii="Arial" w:hAnsi="Arial" w:cs="Arial"/>
          <w:sz w:val="22"/>
          <w:szCs w:val="22"/>
        </w:rPr>
        <w:t>Odloučené pracoviště</w:t>
      </w:r>
      <w:r w:rsidRPr="004624D3">
        <w:rPr>
          <w:rFonts w:ascii="Arial" w:hAnsi="Arial" w:cs="Arial"/>
          <w:sz w:val="22"/>
          <w:szCs w:val="22"/>
        </w:rPr>
        <w:t xml:space="preserve"> </w:t>
      </w:r>
      <w:r>
        <w:rPr>
          <w:rFonts w:ascii="Arial" w:hAnsi="Arial" w:cs="Arial"/>
          <w:sz w:val="22"/>
          <w:szCs w:val="22"/>
        </w:rPr>
        <w:t>Svitavy</w:t>
      </w:r>
    </w:p>
    <w:p w14:paraId="108E1D3F" w14:textId="40767A45" w:rsidR="00AD01E6" w:rsidRPr="001E560E" w:rsidRDefault="00AD01E6" w:rsidP="00AD01E6">
      <w:pPr>
        <w:ind w:left="2835" w:hanging="2835"/>
        <w:jc w:val="both"/>
        <w:rPr>
          <w:rFonts w:ascii="Arial" w:hAnsi="Arial" w:cs="Arial"/>
          <w:sz w:val="22"/>
          <w:szCs w:val="22"/>
        </w:rPr>
      </w:pPr>
      <w:r w:rsidRPr="001E560E">
        <w:rPr>
          <w:rFonts w:ascii="Arial" w:hAnsi="Arial" w:cs="Arial"/>
          <w:sz w:val="22"/>
          <w:szCs w:val="22"/>
        </w:rPr>
        <w:t xml:space="preserve">tel.: </w:t>
      </w:r>
      <w:r w:rsidR="007736E7">
        <w:rPr>
          <w:rFonts w:ascii="Arial" w:hAnsi="Arial" w:cs="Arial"/>
          <w:sz w:val="22"/>
          <w:szCs w:val="22"/>
        </w:rPr>
        <w:t>xxxxx</w:t>
      </w:r>
    </w:p>
    <w:p w14:paraId="3704B588" w14:textId="7F6C2918" w:rsidR="00AD01E6" w:rsidRPr="001E560E" w:rsidRDefault="00AD01E6" w:rsidP="00AD01E6">
      <w:pPr>
        <w:autoSpaceDE w:val="0"/>
        <w:autoSpaceDN w:val="0"/>
        <w:adjustRightInd w:val="0"/>
        <w:spacing w:after="60"/>
        <w:jc w:val="both"/>
        <w:rPr>
          <w:rFonts w:ascii="Arial" w:eastAsia="Calibri" w:hAnsi="Arial" w:cs="Arial"/>
          <w:iCs/>
          <w:sz w:val="22"/>
          <w:szCs w:val="22"/>
        </w:rPr>
      </w:pPr>
      <w:r w:rsidRPr="001E560E">
        <w:rPr>
          <w:rFonts w:ascii="Arial" w:hAnsi="Arial" w:cs="Arial"/>
          <w:sz w:val="22"/>
          <w:szCs w:val="22"/>
        </w:rPr>
        <w:t xml:space="preserve">e-mail: </w:t>
      </w:r>
      <w:r w:rsidR="007736E7">
        <w:rPr>
          <w:rFonts w:ascii="Arial" w:hAnsi="Arial" w:cs="Arial"/>
          <w:sz w:val="22"/>
          <w:szCs w:val="22"/>
        </w:rPr>
        <w:t>xxxxx</w:t>
      </w:r>
    </w:p>
    <w:p w14:paraId="4AB4EC5C" w14:textId="77777777" w:rsidR="00AD01E6" w:rsidRPr="001E560E" w:rsidRDefault="00AD01E6" w:rsidP="00AD01E6">
      <w:pPr>
        <w:ind w:left="2835" w:hanging="2835"/>
        <w:jc w:val="both"/>
        <w:rPr>
          <w:rFonts w:ascii="Arial" w:hAnsi="Arial" w:cs="Arial"/>
          <w:sz w:val="22"/>
          <w:szCs w:val="22"/>
        </w:rPr>
      </w:pPr>
      <w:r w:rsidRPr="001E560E">
        <w:rPr>
          <w:rFonts w:ascii="Arial" w:hAnsi="Arial" w:cs="Arial"/>
          <w:sz w:val="22"/>
          <w:szCs w:val="22"/>
        </w:rPr>
        <w:t>(dále jen „</w:t>
      </w:r>
      <w:r w:rsidR="00833F3B">
        <w:rPr>
          <w:rFonts w:ascii="Arial" w:hAnsi="Arial" w:cs="Arial"/>
          <w:b/>
          <w:sz w:val="22"/>
          <w:szCs w:val="22"/>
        </w:rPr>
        <w:t>o</w:t>
      </w:r>
      <w:r w:rsidRPr="001E560E">
        <w:rPr>
          <w:rFonts w:ascii="Arial" w:hAnsi="Arial" w:cs="Arial"/>
          <w:b/>
          <w:sz w:val="22"/>
          <w:szCs w:val="22"/>
        </w:rPr>
        <w:t>bjednatel</w:t>
      </w:r>
      <w:r w:rsidRPr="001E560E">
        <w:rPr>
          <w:rFonts w:ascii="Arial" w:hAnsi="Arial" w:cs="Arial"/>
          <w:sz w:val="22"/>
          <w:szCs w:val="22"/>
        </w:rPr>
        <w:t>“)</w:t>
      </w:r>
    </w:p>
    <w:p w14:paraId="19DC69FA" w14:textId="77777777" w:rsidR="00AD01E6" w:rsidRPr="001E560E" w:rsidRDefault="00AD01E6" w:rsidP="00AD01E6">
      <w:pPr>
        <w:jc w:val="both"/>
        <w:rPr>
          <w:rFonts w:ascii="Arial" w:hAnsi="Arial" w:cs="Arial"/>
          <w:sz w:val="22"/>
          <w:szCs w:val="22"/>
        </w:rPr>
      </w:pPr>
    </w:p>
    <w:p w14:paraId="37DA6C85" w14:textId="77777777" w:rsidR="00AD01E6" w:rsidRPr="001E560E" w:rsidRDefault="00AD01E6" w:rsidP="00AD01E6">
      <w:pPr>
        <w:jc w:val="both"/>
        <w:rPr>
          <w:rFonts w:ascii="Arial" w:hAnsi="Arial" w:cs="Arial"/>
          <w:sz w:val="22"/>
          <w:szCs w:val="22"/>
        </w:rPr>
      </w:pPr>
      <w:r w:rsidRPr="001E560E">
        <w:rPr>
          <w:rFonts w:ascii="Arial" w:hAnsi="Arial" w:cs="Arial"/>
          <w:sz w:val="22"/>
          <w:szCs w:val="22"/>
        </w:rPr>
        <w:t>a</w:t>
      </w:r>
    </w:p>
    <w:p w14:paraId="5181F5D8" w14:textId="77777777" w:rsidR="00AD01E6" w:rsidRPr="001E560E" w:rsidRDefault="00AD01E6" w:rsidP="00AD01E6">
      <w:pPr>
        <w:rPr>
          <w:rFonts w:ascii="Arial" w:hAnsi="Arial" w:cs="Arial"/>
          <w:sz w:val="22"/>
          <w:szCs w:val="22"/>
        </w:rPr>
      </w:pPr>
    </w:p>
    <w:p w14:paraId="01C13CE9" w14:textId="77777777" w:rsidR="00AD01E6" w:rsidRPr="00833F3B" w:rsidRDefault="00833F3B" w:rsidP="00AD01E6">
      <w:pPr>
        <w:jc w:val="both"/>
        <w:rPr>
          <w:rFonts w:ascii="Arial" w:hAnsi="Arial" w:cs="Arial"/>
          <w:b/>
          <w:sz w:val="22"/>
          <w:szCs w:val="22"/>
          <w:highlight w:val="yellow"/>
        </w:rPr>
      </w:pPr>
      <w:r w:rsidRPr="00833F3B">
        <w:rPr>
          <w:rFonts w:ascii="Arial" w:hAnsi="Arial" w:cs="Arial"/>
          <w:b/>
          <w:sz w:val="22"/>
          <w:szCs w:val="22"/>
        </w:rPr>
        <w:t>Zdeněk Šauer</w:t>
      </w:r>
    </w:p>
    <w:p w14:paraId="6D4A5729" w14:textId="58DE926C" w:rsidR="00AD01E6" w:rsidRPr="001E560E" w:rsidRDefault="00AD01E6" w:rsidP="00AD01E6">
      <w:pPr>
        <w:jc w:val="both"/>
        <w:rPr>
          <w:rFonts w:ascii="Arial" w:hAnsi="Arial" w:cs="Arial"/>
          <w:sz w:val="22"/>
          <w:szCs w:val="22"/>
        </w:rPr>
      </w:pPr>
      <w:r w:rsidRPr="001E560E">
        <w:rPr>
          <w:rFonts w:ascii="Arial" w:hAnsi="Arial" w:cs="Arial"/>
          <w:sz w:val="22"/>
          <w:szCs w:val="22"/>
        </w:rPr>
        <w:t>se sídlem:</w:t>
      </w:r>
      <w:r w:rsidRPr="001E560E">
        <w:rPr>
          <w:rFonts w:ascii="Arial" w:hAnsi="Arial" w:cs="Arial"/>
          <w:sz w:val="22"/>
          <w:szCs w:val="22"/>
        </w:rPr>
        <w:tab/>
      </w:r>
      <w:r w:rsidRPr="001E560E">
        <w:rPr>
          <w:rFonts w:ascii="Arial" w:hAnsi="Arial" w:cs="Arial"/>
          <w:sz w:val="22"/>
          <w:szCs w:val="22"/>
        </w:rPr>
        <w:tab/>
      </w:r>
      <w:r w:rsidRPr="001E560E">
        <w:rPr>
          <w:rFonts w:ascii="Arial" w:hAnsi="Arial" w:cs="Arial"/>
          <w:sz w:val="22"/>
          <w:szCs w:val="22"/>
        </w:rPr>
        <w:tab/>
      </w:r>
      <w:r w:rsidR="00290D7D" w:rsidRPr="00290D7D">
        <w:rPr>
          <w:rFonts w:ascii="Arial" w:hAnsi="Arial" w:cs="Arial"/>
          <w:sz w:val="22"/>
          <w:szCs w:val="22"/>
        </w:rPr>
        <w:t xml:space="preserve">Majakovského 1727/26, 568 02, </w:t>
      </w:r>
      <w:r w:rsidR="00EF140A" w:rsidRPr="00290D7D">
        <w:rPr>
          <w:rFonts w:ascii="Arial" w:hAnsi="Arial" w:cs="Arial"/>
          <w:sz w:val="22"/>
          <w:szCs w:val="22"/>
        </w:rPr>
        <w:t>Svitavy – Předměstí</w:t>
      </w:r>
    </w:p>
    <w:p w14:paraId="57FEB9A7" w14:textId="77777777" w:rsidR="00AD01E6" w:rsidRPr="001E560E" w:rsidRDefault="00AD01E6" w:rsidP="00AD01E6">
      <w:pPr>
        <w:jc w:val="both"/>
        <w:rPr>
          <w:rFonts w:ascii="Arial" w:hAnsi="Arial" w:cs="Arial"/>
          <w:sz w:val="22"/>
          <w:szCs w:val="22"/>
        </w:rPr>
      </w:pPr>
      <w:r w:rsidRPr="001E560E">
        <w:rPr>
          <w:rFonts w:ascii="Arial" w:hAnsi="Arial" w:cs="Arial"/>
          <w:sz w:val="22"/>
          <w:szCs w:val="22"/>
        </w:rPr>
        <w:t>IČO:</w:t>
      </w:r>
      <w:r w:rsidRPr="001E560E">
        <w:rPr>
          <w:rFonts w:ascii="Arial" w:hAnsi="Arial" w:cs="Arial"/>
          <w:sz w:val="22"/>
          <w:szCs w:val="22"/>
        </w:rPr>
        <w:tab/>
      </w:r>
      <w:r w:rsidRPr="001E560E">
        <w:rPr>
          <w:rFonts w:ascii="Arial" w:hAnsi="Arial" w:cs="Arial"/>
          <w:sz w:val="22"/>
          <w:szCs w:val="22"/>
        </w:rPr>
        <w:tab/>
      </w:r>
      <w:r w:rsidRPr="001E560E">
        <w:rPr>
          <w:rFonts w:ascii="Arial" w:hAnsi="Arial" w:cs="Arial"/>
          <w:sz w:val="22"/>
          <w:szCs w:val="22"/>
        </w:rPr>
        <w:tab/>
      </w:r>
      <w:r w:rsidRPr="001E560E">
        <w:rPr>
          <w:rFonts w:ascii="Arial" w:hAnsi="Arial" w:cs="Arial"/>
          <w:sz w:val="22"/>
          <w:szCs w:val="22"/>
        </w:rPr>
        <w:tab/>
      </w:r>
      <w:r w:rsidR="00833F3B" w:rsidRPr="00290D7D">
        <w:rPr>
          <w:rFonts w:ascii="Arial" w:hAnsi="Arial" w:cs="Arial"/>
          <w:sz w:val="22"/>
          <w:szCs w:val="22"/>
        </w:rPr>
        <w:t>10512501</w:t>
      </w:r>
    </w:p>
    <w:p w14:paraId="622532E1" w14:textId="77777777" w:rsidR="00AD01E6" w:rsidRPr="001E560E" w:rsidRDefault="00AD01E6" w:rsidP="00AD01E6">
      <w:pPr>
        <w:jc w:val="both"/>
        <w:rPr>
          <w:rFonts w:ascii="Arial" w:hAnsi="Arial" w:cs="Arial"/>
          <w:sz w:val="22"/>
          <w:szCs w:val="22"/>
        </w:rPr>
      </w:pPr>
      <w:r w:rsidRPr="001E560E">
        <w:rPr>
          <w:rFonts w:ascii="Arial" w:hAnsi="Arial" w:cs="Arial"/>
          <w:sz w:val="22"/>
          <w:szCs w:val="22"/>
        </w:rPr>
        <w:t>DIČ:</w:t>
      </w:r>
      <w:r w:rsidRPr="001E560E">
        <w:rPr>
          <w:rFonts w:ascii="Arial" w:hAnsi="Arial" w:cs="Arial"/>
          <w:sz w:val="22"/>
          <w:szCs w:val="22"/>
        </w:rPr>
        <w:tab/>
      </w:r>
      <w:r w:rsidRPr="001E560E">
        <w:rPr>
          <w:rFonts w:ascii="Arial" w:hAnsi="Arial" w:cs="Arial"/>
          <w:sz w:val="22"/>
          <w:szCs w:val="22"/>
        </w:rPr>
        <w:tab/>
      </w:r>
      <w:r w:rsidRPr="001E560E">
        <w:rPr>
          <w:rFonts w:ascii="Arial" w:hAnsi="Arial" w:cs="Arial"/>
          <w:sz w:val="22"/>
          <w:szCs w:val="22"/>
        </w:rPr>
        <w:tab/>
      </w:r>
      <w:r w:rsidRPr="001E560E">
        <w:rPr>
          <w:rFonts w:ascii="Arial" w:hAnsi="Arial" w:cs="Arial"/>
          <w:sz w:val="22"/>
          <w:szCs w:val="22"/>
        </w:rPr>
        <w:tab/>
      </w:r>
      <w:r w:rsidR="00104DE5" w:rsidRPr="001E560E">
        <w:rPr>
          <w:rFonts w:ascii="Arial" w:hAnsi="Arial" w:cs="Arial"/>
          <w:sz w:val="22"/>
          <w:szCs w:val="22"/>
        </w:rPr>
        <w:t>není plátce DPH</w:t>
      </w:r>
    </w:p>
    <w:p w14:paraId="481DBB34" w14:textId="77777777" w:rsidR="00AD01E6" w:rsidRPr="001E560E" w:rsidRDefault="00AD01E6" w:rsidP="00AD01E6">
      <w:pPr>
        <w:ind w:left="2835" w:hanging="2835"/>
        <w:jc w:val="both"/>
        <w:rPr>
          <w:rFonts w:ascii="Arial" w:hAnsi="Arial" w:cs="Arial"/>
          <w:sz w:val="22"/>
          <w:szCs w:val="22"/>
        </w:rPr>
      </w:pPr>
      <w:r w:rsidRPr="001E560E">
        <w:rPr>
          <w:rFonts w:ascii="Arial" w:hAnsi="Arial" w:cs="Arial"/>
          <w:sz w:val="22"/>
          <w:szCs w:val="22"/>
        </w:rPr>
        <w:t>zapsaný v:</w:t>
      </w:r>
      <w:r w:rsidRPr="001E560E">
        <w:rPr>
          <w:rFonts w:ascii="Arial" w:hAnsi="Arial" w:cs="Arial"/>
          <w:sz w:val="22"/>
          <w:szCs w:val="22"/>
        </w:rPr>
        <w:tab/>
      </w:r>
      <w:r w:rsidR="00104DE5" w:rsidRPr="00645298">
        <w:rPr>
          <w:rFonts w:ascii="Arial" w:hAnsi="Arial" w:cs="Arial"/>
          <w:sz w:val="22"/>
          <w:szCs w:val="22"/>
        </w:rPr>
        <w:t>Živnostenském rejstříku vedeném Městským úřadem</w:t>
      </w:r>
      <w:r w:rsidR="00104DE5">
        <w:rPr>
          <w:rFonts w:ascii="Arial" w:hAnsi="Arial" w:cs="Arial"/>
          <w:sz w:val="22"/>
          <w:szCs w:val="22"/>
        </w:rPr>
        <w:t xml:space="preserve"> Svitavy</w:t>
      </w:r>
      <w:r w:rsidRPr="001E560E">
        <w:rPr>
          <w:rFonts w:ascii="Arial" w:hAnsi="Arial" w:cs="Arial"/>
          <w:sz w:val="22"/>
          <w:szCs w:val="22"/>
        </w:rPr>
        <w:t xml:space="preserve"> </w:t>
      </w:r>
    </w:p>
    <w:p w14:paraId="37A38F16" w14:textId="65AAA507" w:rsidR="00AD01E6" w:rsidRDefault="00AD01E6" w:rsidP="006E10E5">
      <w:pPr>
        <w:spacing w:after="120"/>
        <w:ind w:left="2829" w:hanging="2829"/>
        <w:jc w:val="both"/>
        <w:rPr>
          <w:rFonts w:ascii="Arial" w:hAnsi="Arial" w:cs="Arial"/>
          <w:sz w:val="22"/>
          <w:szCs w:val="22"/>
        </w:rPr>
      </w:pPr>
      <w:r w:rsidRPr="001E560E">
        <w:rPr>
          <w:rFonts w:ascii="Arial" w:hAnsi="Arial" w:cs="Arial"/>
          <w:sz w:val="22"/>
          <w:szCs w:val="22"/>
        </w:rPr>
        <w:t xml:space="preserve">bankovní spojení: </w:t>
      </w:r>
      <w:r w:rsidRPr="001E560E">
        <w:rPr>
          <w:rFonts w:ascii="Arial" w:hAnsi="Arial" w:cs="Arial"/>
          <w:sz w:val="22"/>
          <w:szCs w:val="22"/>
        </w:rPr>
        <w:tab/>
      </w:r>
      <w:r w:rsidR="007736E7">
        <w:rPr>
          <w:rFonts w:ascii="Arial" w:hAnsi="Arial" w:cs="Arial"/>
          <w:sz w:val="22"/>
          <w:szCs w:val="22"/>
        </w:rPr>
        <w:t>xxxxx</w:t>
      </w:r>
    </w:p>
    <w:p w14:paraId="73CBF479" w14:textId="77777777" w:rsidR="00AD01E6" w:rsidRPr="001E560E" w:rsidRDefault="00AD01E6" w:rsidP="00AD01E6">
      <w:pPr>
        <w:jc w:val="both"/>
        <w:rPr>
          <w:rFonts w:ascii="Arial" w:hAnsi="Arial" w:cs="Arial"/>
          <w:sz w:val="22"/>
          <w:szCs w:val="22"/>
        </w:rPr>
      </w:pPr>
      <w:r w:rsidRPr="001E560E">
        <w:rPr>
          <w:rFonts w:ascii="Arial" w:hAnsi="Arial" w:cs="Arial"/>
          <w:sz w:val="22"/>
          <w:szCs w:val="22"/>
        </w:rPr>
        <w:t xml:space="preserve">kontaktní osoba oprávněná jednat ve věci plnění </w:t>
      </w:r>
      <w:r w:rsidR="00833F3B">
        <w:rPr>
          <w:rFonts w:ascii="Arial" w:hAnsi="Arial" w:cs="Arial"/>
          <w:sz w:val="22"/>
          <w:szCs w:val="22"/>
        </w:rPr>
        <w:t>s</w:t>
      </w:r>
      <w:r w:rsidRPr="001E560E">
        <w:rPr>
          <w:rFonts w:ascii="Arial" w:hAnsi="Arial" w:cs="Arial"/>
          <w:sz w:val="22"/>
          <w:szCs w:val="22"/>
        </w:rPr>
        <w:t>mlouvy a ve věcech technických:</w:t>
      </w:r>
    </w:p>
    <w:p w14:paraId="726EC9AE" w14:textId="77777777" w:rsidR="00AD01E6" w:rsidRPr="00833F3B" w:rsidRDefault="00833F3B" w:rsidP="00AD01E6">
      <w:pPr>
        <w:jc w:val="both"/>
        <w:rPr>
          <w:rFonts w:ascii="Arial" w:hAnsi="Arial" w:cs="Arial"/>
          <w:sz w:val="22"/>
          <w:szCs w:val="22"/>
          <w:highlight w:val="yellow"/>
        </w:rPr>
      </w:pPr>
      <w:r w:rsidRPr="00833F3B">
        <w:rPr>
          <w:rFonts w:ascii="Arial" w:hAnsi="Arial" w:cs="Arial"/>
          <w:sz w:val="22"/>
          <w:szCs w:val="22"/>
        </w:rPr>
        <w:t>Zdeněk Šauer</w:t>
      </w:r>
      <w:r w:rsidR="00AD01E6" w:rsidRPr="00833F3B">
        <w:rPr>
          <w:rFonts w:ascii="Arial" w:eastAsia="Calibri" w:hAnsi="Arial" w:cs="Arial"/>
          <w:sz w:val="22"/>
          <w:szCs w:val="22"/>
        </w:rPr>
        <w:t xml:space="preserve"> </w:t>
      </w:r>
    </w:p>
    <w:p w14:paraId="1F3BFEA4" w14:textId="69DC137A" w:rsidR="00833F3B" w:rsidRPr="009F0203" w:rsidRDefault="00833F3B" w:rsidP="00833F3B">
      <w:pPr>
        <w:jc w:val="both"/>
        <w:rPr>
          <w:rFonts w:ascii="Arial" w:hAnsi="Arial" w:cs="Arial"/>
          <w:sz w:val="22"/>
          <w:szCs w:val="22"/>
        </w:rPr>
      </w:pPr>
      <w:r w:rsidRPr="001E560E">
        <w:rPr>
          <w:rFonts w:ascii="Arial" w:hAnsi="Arial" w:cs="Arial"/>
          <w:sz w:val="22"/>
          <w:szCs w:val="22"/>
        </w:rPr>
        <w:t xml:space="preserve">tel.: </w:t>
      </w:r>
      <w:r w:rsidR="007736E7">
        <w:rPr>
          <w:rFonts w:ascii="Arial" w:hAnsi="Arial" w:cs="Arial"/>
          <w:sz w:val="22"/>
          <w:szCs w:val="22"/>
        </w:rPr>
        <w:t>xxxxx</w:t>
      </w:r>
    </w:p>
    <w:p w14:paraId="5BA498BE" w14:textId="5D2E4E4D" w:rsidR="00AD01E6" w:rsidRPr="001E560E" w:rsidRDefault="00AD01E6" w:rsidP="00833F3B">
      <w:pPr>
        <w:spacing w:after="60"/>
        <w:jc w:val="both"/>
        <w:rPr>
          <w:rFonts w:ascii="Arial" w:hAnsi="Arial" w:cs="Arial"/>
          <w:sz w:val="22"/>
          <w:szCs w:val="22"/>
        </w:rPr>
      </w:pPr>
      <w:r w:rsidRPr="001E560E">
        <w:rPr>
          <w:rFonts w:ascii="Arial" w:hAnsi="Arial" w:cs="Arial"/>
          <w:sz w:val="22"/>
          <w:szCs w:val="22"/>
        </w:rPr>
        <w:t xml:space="preserve">e-mail: </w:t>
      </w:r>
      <w:r w:rsidR="007736E7">
        <w:rPr>
          <w:rFonts w:ascii="Arial" w:hAnsi="Arial" w:cs="Arial"/>
          <w:sz w:val="22"/>
          <w:szCs w:val="22"/>
        </w:rPr>
        <w:t>xxxxx</w:t>
      </w:r>
    </w:p>
    <w:p w14:paraId="54848F95" w14:textId="77777777" w:rsidR="00AD01E6" w:rsidRPr="001E560E" w:rsidRDefault="00AD01E6" w:rsidP="00AD01E6">
      <w:pPr>
        <w:spacing w:after="60"/>
        <w:jc w:val="both"/>
        <w:rPr>
          <w:rFonts w:ascii="Arial" w:hAnsi="Arial" w:cs="Arial"/>
          <w:sz w:val="22"/>
          <w:szCs w:val="22"/>
        </w:rPr>
      </w:pPr>
      <w:r w:rsidRPr="001E560E">
        <w:rPr>
          <w:rFonts w:ascii="Arial" w:hAnsi="Arial" w:cs="Arial"/>
          <w:sz w:val="22"/>
          <w:szCs w:val="22"/>
        </w:rPr>
        <w:t>(dále jen „</w:t>
      </w:r>
      <w:r w:rsidR="00833F3B">
        <w:rPr>
          <w:rFonts w:ascii="Arial" w:hAnsi="Arial" w:cs="Arial"/>
          <w:b/>
          <w:sz w:val="22"/>
          <w:szCs w:val="22"/>
        </w:rPr>
        <w:t>z</w:t>
      </w:r>
      <w:r w:rsidRPr="001E560E">
        <w:rPr>
          <w:rFonts w:ascii="Arial" w:hAnsi="Arial" w:cs="Arial"/>
          <w:b/>
          <w:sz w:val="22"/>
          <w:szCs w:val="22"/>
        </w:rPr>
        <w:t>hotovitel</w:t>
      </w:r>
      <w:r w:rsidRPr="001E560E">
        <w:rPr>
          <w:rFonts w:ascii="Arial" w:hAnsi="Arial" w:cs="Arial"/>
          <w:sz w:val="22"/>
          <w:szCs w:val="22"/>
        </w:rPr>
        <w:t>“)</w:t>
      </w:r>
    </w:p>
    <w:p w14:paraId="7C8529CE" w14:textId="77777777" w:rsidR="00AD01E6" w:rsidRPr="001E560E" w:rsidRDefault="00AD01E6" w:rsidP="00AD01E6">
      <w:pPr>
        <w:jc w:val="both"/>
        <w:rPr>
          <w:rFonts w:ascii="Arial" w:hAnsi="Arial" w:cs="Arial"/>
          <w:sz w:val="22"/>
          <w:szCs w:val="22"/>
        </w:rPr>
      </w:pPr>
      <w:r w:rsidRPr="001E560E">
        <w:rPr>
          <w:rFonts w:ascii="Arial" w:hAnsi="Arial" w:cs="Arial"/>
          <w:sz w:val="22"/>
          <w:szCs w:val="22"/>
        </w:rPr>
        <w:t>(</w:t>
      </w:r>
      <w:r w:rsidR="00833F3B">
        <w:rPr>
          <w:rFonts w:ascii="Arial" w:hAnsi="Arial" w:cs="Arial"/>
          <w:sz w:val="22"/>
          <w:szCs w:val="22"/>
        </w:rPr>
        <w:t>o</w:t>
      </w:r>
      <w:r w:rsidRPr="001E560E">
        <w:rPr>
          <w:rFonts w:ascii="Arial" w:hAnsi="Arial" w:cs="Arial"/>
          <w:sz w:val="22"/>
          <w:szCs w:val="22"/>
        </w:rPr>
        <w:t xml:space="preserve">bjednatel a </w:t>
      </w:r>
      <w:r w:rsidR="00833F3B">
        <w:rPr>
          <w:rFonts w:ascii="Arial" w:hAnsi="Arial" w:cs="Arial"/>
          <w:sz w:val="22"/>
          <w:szCs w:val="22"/>
        </w:rPr>
        <w:t>z</w:t>
      </w:r>
      <w:r w:rsidRPr="001E560E">
        <w:rPr>
          <w:rFonts w:ascii="Arial" w:hAnsi="Arial" w:cs="Arial"/>
          <w:sz w:val="22"/>
          <w:szCs w:val="22"/>
        </w:rPr>
        <w:t>hotovitel společně dále jen jako „</w:t>
      </w:r>
      <w:r w:rsidR="00833F3B">
        <w:rPr>
          <w:rFonts w:ascii="Arial" w:hAnsi="Arial" w:cs="Arial"/>
          <w:b/>
          <w:sz w:val="22"/>
          <w:szCs w:val="22"/>
        </w:rPr>
        <w:t>s</w:t>
      </w:r>
      <w:r w:rsidRPr="001E560E">
        <w:rPr>
          <w:rFonts w:ascii="Arial" w:hAnsi="Arial" w:cs="Arial"/>
          <w:b/>
          <w:sz w:val="22"/>
          <w:szCs w:val="22"/>
        </w:rPr>
        <w:t>mluvní strany</w:t>
      </w:r>
      <w:r w:rsidRPr="001E560E">
        <w:rPr>
          <w:rFonts w:ascii="Arial" w:hAnsi="Arial" w:cs="Arial"/>
          <w:sz w:val="22"/>
          <w:szCs w:val="22"/>
        </w:rPr>
        <w:t>“ nebo jednotlivě jako „</w:t>
      </w:r>
      <w:r w:rsidR="00833F3B">
        <w:rPr>
          <w:rFonts w:ascii="Arial" w:hAnsi="Arial" w:cs="Arial"/>
          <w:b/>
          <w:bCs/>
          <w:sz w:val="22"/>
          <w:szCs w:val="22"/>
        </w:rPr>
        <w:t>s</w:t>
      </w:r>
      <w:r w:rsidRPr="001E560E">
        <w:rPr>
          <w:rFonts w:ascii="Arial" w:hAnsi="Arial" w:cs="Arial"/>
          <w:b/>
          <w:bCs/>
          <w:sz w:val="22"/>
          <w:szCs w:val="22"/>
        </w:rPr>
        <w:t>mluvní strana</w:t>
      </w:r>
      <w:r w:rsidRPr="001E560E">
        <w:rPr>
          <w:rFonts w:ascii="Arial" w:hAnsi="Arial" w:cs="Arial"/>
          <w:sz w:val="22"/>
          <w:szCs w:val="22"/>
        </w:rPr>
        <w:t>“)</w:t>
      </w:r>
    </w:p>
    <w:p w14:paraId="4CAA8B11" w14:textId="77777777" w:rsidR="006E10E5" w:rsidRDefault="006E10E5" w:rsidP="00AD01E6">
      <w:pPr>
        <w:rPr>
          <w:rFonts w:ascii="Arial" w:hAnsi="Arial" w:cs="Arial"/>
          <w:sz w:val="22"/>
          <w:szCs w:val="22"/>
        </w:rPr>
      </w:pPr>
    </w:p>
    <w:p w14:paraId="0B57B936" w14:textId="77777777" w:rsidR="006E10E5" w:rsidRDefault="006E10E5" w:rsidP="00AD01E6">
      <w:pPr>
        <w:rPr>
          <w:rFonts w:ascii="Arial" w:hAnsi="Arial" w:cs="Arial"/>
          <w:sz w:val="22"/>
          <w:szCs w:val="22"/>
        </w:rPr>
      </w:pPr>
    </w:p>
    <w:p w14:paraId="3A1E6B6D" w14:textId="77777777" w:rsidR="006E10E5" w:rsidRDefault="006E10E5" w:rsidP="00AD01E6">
      <w:pPr>
        <w:rPr>
          <w:rFonts w:ascii="Arial" w:hAnsi="Arial" w:cs="Arial"/>
          <w:sz w:val="22"/>
          <w:szCs w:val="22"/>
        </w:rPr>
      </w:pPr>
    </w:p>
    <w:p w14:paraId="06D62065" w14:textId="77777777" w:rsidR="005223DB" w:rsidRDefault="005223DB" w:rsidP="00AD01E6">
      <w:pPr>
        <w:rPr>
          <w:rFonts w:ascii="Arial" w:hAnsi="Arial" w:cs="Arial"/>
          <w:sz w:val="22"/>
          <w:szCs w:val="22"/>
        </w:rPr>
      </w:pPr>
    </w:p>
    <w:p w14:paraId="1BA1CC82" w14:textId="11766A3B" w:rsidR="00D07475" w:rsidRDefault="00AD01E6" w:rsidP="00AD01E6">
      <w:pPr>
        <w:rPr>
          <w:rFonts w:ascii="Arial" w:hAnsi="Arial" w:cs="Arial"/>
          <w:sz w:val="22"/>
        </w:rPr>
      </w:pPr>
      <w:r w:rsidRPr="001E560E">
        <w:rPr>
          <w:rFonts w:ascii="Arial" w:hAnsi="Arial" w:cs="Arial"/>
          <w:sz w:val="22"/>
          <w:szCs w:val="22"/>
        </w:rPr>
        <w:t xml:space="preserve">Smluvní strany uzavřely tuto </w:t>
      </w:r>
      <w:r w:rsidR="00833F3B">
        <w:rPr>
          <w:rFonts w:ascii="Arial" w:hAnsi="Arial" w:cs="Arial"/>
          <w:sz w:val="22"/>
          <w:szCs w:val="22"/>
        </w:rPr>
        <w:t>s</w:t>
      </w:r>
      <w:r w:rsidRPr="001E560E">
        <w:rPr>
          <w:rFonts w:ascii="Arial" w:hAnsi="Arial" w:cs="Arial"/>
          <w:sz w:val="22"/>
          <w:szCs w:val="22"/>
        </w:rPr>
        <w:t>mlouvu v následujícím znění</w:t>
      </w:r>
      <w:r w:rsidRPr="001E560E">
        <w:rPr>
          <w:rFonts w:ascii="Arial" w:hAnsi="Arial" w:cs="Arial"/>
          <w:bCs/>
          <w:sz w:val="22"/>
          <w:szCs w:val="22"/>
        </w:rPr>
        <w:t>:</w:t>
      </w:r>
    </w:p>
    <w:p w14:paraId="292F56B1" w14:textId="77777777" w:rsidR="00833F3B" w:rsidRDefault="00833F3B" w:rsidP="00FE527F">
      <w:pPr>
        <w:jc w:val="center"/>
        <w:rPr>
          <w:rFonts w:ascii="Arial" w:hAnsi="Arial" w:cs="Arial"/>
          <w:sz w:val="22"/>
          <w:szCs w:val="22"/>
        </w:rPr>
      </w:pPr>
    </w:p>
    <w:p w14:paraId="181D9860" w14:textId="77777777" w:rsidR="00833F3B" w:rsidRDefault="00833F3B" w:rsidP="00FE527F">
      <w:pPr>
        <w:jc w:val="center"/>
        <w:rPr>
          <w:rFonts w:ascii="Arial" w:hAnsi="Arial" w:cs="Arial"/>
          <w:b/>
          <w:sz w:val="22"/>
          <w:szCs w:val="22"/>
        </w:rPr>
      </w:pPr>
    </w:p>
    <w:p w14:paraId="426B46B5" w14:textId="77777777" w:rsidR="00FE527F" w:rsidRPr="00943742" w:rsidRDefault="00FE527F" w:rsidP="00FE527F">
      <w:pPr>
        <w:jc w:val="center"/>
        <w:rPr>
          <w:rFonts w:ascii="Arial" w:hAnsi="Arial" w:cs="Arial"/>
          <w:b/>
          <w:sz w:val="22"/>
          <w:szCs w:val="22"/>
        </w:rPr>
      </w:pPr>
      <w:r w:rsidRPr="00943742">
        <w:rPr>
          <w:rFonts w:ascii="Arial" w:hAnsi="Arial" w:cs="Arial"/>
          <w:b/>
          <w:sz w:val="22"/>
          <w:szCs w:val="22"/>
        </w:rPr>
        <w:t>Čl. I.</w:t>
      </w:r>
    </w:p>
    <w:p w14:paraId="2884718F" w14:textId="77777777" w:rsidR="00FE527F" w:rsidRDefault="00FE527F" w:rsidP="00FE527F">
      <w:pPr>
        <w:ind w:left="567" w:hanging="567"/>
        <w:jc w:val="center"/>
        <w:rPr>
          <w:rFonts w:ascii="Arial" w:hAnsi="Arial" w:cs="Arial"/>
          <w:b/>
          <w:sz w:val="22"/>
          <w:szCs w:val="22"/>
        </w:rPr>
      </w:pPr>
      <w:r w:rsidRPr="00943742">
        <w:rPr>
          <w:rFonts w:ascii="Arial" w:hAnsi="Arial" w:cs="Arial"/>
          <w:b/>
          <w:sz w:val="22"/>
          <w:szCs w:val="22"/>
        </w:rPr>
        <w:t>Preambule</w:t>
      </w:r>
    </w:p>
    <w:p w14:paraId="7C0552B0" w14:textId="77777777" w:rsidR="00FE527F" w:rsidRPr="00943742" w:rsidRDefault="00FE527F" w:rsidP="00FE527F">
      <w:pPr>
        <w:ind w:left="567" w:hanging="567"/>
        <w:jc w:val="center"/>
        <w:rPr>
          <w:rFonts w:ascii="Arial" w:hAnsi="Arial" w:cs="Arial"/>
          <w:b/>
          <w:sz w:val="22"/>
          <w:szCs w:val="22"/>
        </w:rPr>
      </w:pPr>
    </w:p>
    <w:p w14:paraId="73421EAC" w14:textId="77777777" w:rsidR="00FE527F" w:rsidRDefault="00FE527F" w:rsidP="004B6CF3">
      <w:pPr>
        <w:jc w:val="both"/>
        <w:rPr>
          <w:rFonts w:ascii="Arial" w:hAnsi="Arial" w:cs="Arial"/>
          <w:sz w:val="22"/>
          <w:szCs w:val="22"/>
        </w:rPr>
      </w:pPr>
      <w:r w:rsidRPr="00943742">
        <w:rPr>
          <w:rFonts w:ascii="Arial" w:hAnsi="Arial" w:cs="Arial"/>
          <w:sz w:val="22"/>
          <w:szCs w:val="22"/>
        </w:rPr>
        <w:t>Smluvní strany prohlašují, že pokud tato smlouva nestanoví jinak, bude postupováno v souladu s příslušnými ustanoveními občanského zákoníku a v souladu s dalšími právními předpisy, které</w:t>
      </w:r>
      <w:r>
        <w:rPr>
          <w:rFonts w:ascii="Arial" w:hAnsi="Arial" w:cs="Arial"/>
          <w:sz w:val="22"/>
          <w:szCs w:val="22"/>
        </w:rPr>
        <w:t> </w:t>
      </w:r>
      <w:r w:rsidRPr="00943742">
        <w:rPr>
          <w:rFonts w:ascii="Arial" w:hAnsi="Arial" w:cs="Arial"/>
          <w:sz w:val="22"/>
          <w:szCs w:val="22"/>
        </w:rPr>
        <w:t>se vztahují na předmět smlouvy.</w:t>
      </w:r>
    </w:p>
    <w:p w14:paraId="4A9FACB0" w14:textId="77777777" w:rsidR="00FE527F" w:rsidRDefault="00FE527F" w:rsidP="004B6CF3">
      <w:pPr>
        <w:jc w:val="both"/>
        <w:rPr>
          <w:rFonts w:ascii="Arial" w:hAnsi="Arial" w:cs="Arial"/>
          <w:sz w:val="22"/>
          <w:szCs w:val="22"/>
        </w:rPr>
      </w:pPr>
    </w:p>
    <w:p w14:paraId="6AB0ADAF" w14:textId="77777777" w:rsidR="004B6CF3" w:rsidRPr="00B71666" w:rsidRDefault="004B6CF3" w:rsidP="004B6CF3">
      <w:pPr>
        <w:jc w:val="both"/>
        <w:rPr>
          <w:rFonts w:ascii="Arial" w:hAnsi="Arial" w:cs="Arial"/>
          <w:sz w:val="22"/>
          <w:szCs w:val="22"/>
        </w:rPr>
      </w:pPr>
    </w:p>
    <w:p w14:paraId="1703F2EF" w14:textId="77777777" w:rsidR="00FE527F" w:rsidRPr="00943742" w:rsidRDefault="00FE527F" w:rsidP="00FE527F">
      <w:pPr>
        <w:ind w:left="567" w:hanging="567"/>
        <w:jc w:val="center"/>
        <w:rPr>
          <w:rFonts w:ascii="Arial" w:hAnsi="Arial" w:cs="Arial"/>
          <w:b/>
          <w:sz w:val="22"/>
          <w:szCs w:val="22"/>
        </w:rPr>
      </w:pPr>
      <w:r w:rsidRPr="00943742">
        <w:rPr>
          <w:rFonts w:ascii="Arial" w:hAnsi="Arial" w:cs="Arial"/>
          <w:b/>
          <w:sz w:val="22"/>
          <w:szCs w:val="22"/>
        </w:rPr>
        <w:t>Čl. II.</w:t>
      </w:r>
    </w:p>
    <w:p w14:paraId="0D8B84EF" w14:textId="77777777" w:rsidR="00FE527F" w:rsidRPr="00943742" w:rsidRDefault="00FE527F" w:rsidP="00FE527F">
      <w:pPr>
        <w:ind w:left="567" w:hanging="567"/>
        <w:jc w:val="center"/>
        <w:rPr>
          <w:rFonts w:ascii="Arial" w:hAnsi="Arial" w:cs="Arial"/>
          <w:b/>
          <w:sz w:val="22"/>
          <w:szCs w:val="22"/>
        </w:rPr>
      </w:pPr>
      <w:r w:rsidRPr="00943742">
        <w:rPr>
          <w:rFonts w:ascii="Arial" w:hAnsi="Arial" w:cs="Arial"/>
          <w:b/>
          <w:sz w:val="22"/>
          <w:szCs w:val="22"/>
        </w:rPr>
        <w:t>Předmět smlouvy</w:t>
      </w:r>
    </w:p>
    <w:p w14:paraId="3C776A97" w14:textId="77777777" w:rsidR="00FE527F" w:rsidRPr="00943742" w:rsidRDefault="00FE527F" w:rsidP="00FE527F">
      <w:pPr>
        <w:ind w:left="567" w:hanging="567"/>
        <w:jc w:val="both"/>
        <w:rPr>
          <w:rFonts w:ascii="Arial" w:hAnsi="Arial" w:cs="Arial"/>
          <w:b/>
          <w:sz w:val="22"/>
          <w:szCs w:val="22"/>
        </w:rPr>
      </w:pPr>
    </w:p>
    <w:p w14:paraId="4C40EB50" w14:textId="77777777" w:rsidR="00FE527F" w:rsidRPr="00A705BA" w:rsidRDefault="00FE527F" w:rsidP="00FE527F">
      <w:pPr>
        <w:pStyle w:val="Odstavecseseznamem"/>
        <w:numPr>
          <w:ilvl w:val="0"/>
          <w:numId w:val="9"/>
        </w:numPr>
        <w:ind w:left="567" w:hanging="567"/>
        <w:jc w:val="both"/>
        <w:rPr>
          <w:rFonts w:ascii="Arial" w:hAnsi="Arial" w:cs="Arial"/>
          <w:sz w:val="22"/>
          <w:szCs w:val="22"/>
        </w:rPr>
      </w:pPr>
      <w:r w:rsidRPr="00A705BA">
        <w:rPr>
          <w:rFonts w:ascii="Arial" w:hAnsi="Arial" w:cs="Arial"/>
          <w:sz w:val="22"/>
          <w:szCs w:val="22"/>
        </w:rPr>
        <w:t xml:space="preserve">Předmětem </w:t>
      </w:r>
      <w:r>
        <w:rPr>
          <w:rFonts w:ascii="Arial" w:hAnsi="Arial" w:cs="Arial"/>
          <w:sz w:val="22"/>
          <w:szCs w:val="22"/>
        </w:rPr>
        <w:t>s</w:t>
      </w:r>
      <w:r w:rsidRPr="00A705BA">
        <w:rPr>
          <w:rFonts w:ascii="Arial" w:hAnsi="Arial" w:cs="Arial"/>
          <w:sz w:val="22"/>
          <w:szCs w:val="22"/>
        </w:rPr>
        <w:t xml:space="preserve">mlouvy je závazek </w:t>
      </w:r>
      <w:r>
        <w:rPr>
          <w:rFonts w:ascii="Arial" w:hAnsi="Arial" w:cs="Arial"/>
          <w:sz w:val="22"/>
          <w:szCs w:val="22"/>
        </w:rPr>
        <w:t>z</w:t>
      </w:r>
      <w:r w:rsidRPr="00A705BA">
        <w:rPr>
          <w:rFonts w:ascii="Arial" w:hAnsi="Arial" w:cs="Arial"/>
          <w:sz w:val="22"/>
          <w:szCs w:val="22"/>
        </w:rPr>
        <w:t xml:space="preserve">hotovitele provést za podmínek sjednaných touto </w:t>
      </w:r>
      <w:r>
        <w:rPr>
          <w:rFonts w:ascii="Arial" w:hAnsi="Arial" w:cs="Arial"/>
          <w:sz w:val="22"/>
          <w:szCs w:val="22"/>
        </w:rPr>
        <w:t>s</w:t>
      </w:r>
      <w:r w:rsidRPr="00A705BA">
        <w:rPr>
          <w:rFonts w:ascii="Arial" w:hAnsi="Arial" w:cs="Arial"/>
          <w:sz w:val="22"/>
          <w:szCs w:val="22"/>
        </w:rPr>
        <w:t xml:space="preserve">mlouvou na svůj náklad a nebezpečí, řádně a včas pro </w:t>
      </w:r>
      <w:r w:rsidRPr="008301D2">
        <w:rPr>
          <w:rFonts w:ascii="Arial" w:hAnsi="Arial" w:cs="Arial"/>
          <w:sz w:val="22"/>
          <w:szCs w:val="22"/>
        </w:rPr>
        <w:t xml:space="preserve">objednatele </w:t>
      </w:r>
      <w:r>
        <w:rPr>
          <w:rFonts w:ascii="Arial" w:hAnsi="Arial" w:cs="Arial"/>
          <w:sz w:val="22"/>
          <w:szCs w:val="22"/>
        </w:rPr>
        <w:t xml:space="preserve">opravu omítek v zasedací místnosti a fasády u hlavního vchodu budovy </w:t>
      </w:r>
      <w:r w:rsidR="002F0A73" w:rsidRPr="002F0A73">
        <w:rPr>
          <w:rFonts w:ascii="Arial" w:hAnsi="Arial" w:cs="Arial"/>
        </w:rPr>
        <w:t>Milady Horákové 366/6, Svitavy</w:t>
      </w:r>
      <w:r w:rsidRPr="008301D2">
        <w:rPr>
          <w:rFonts w:ascii="Arial" w:hAnsi="Arial" w:cs="Arial"/>
          <w:sz w:val="22"/>
          <w:szCs w:val="22"/>
        </w:rPr>
        <w:t xml:space="preserve"> (dále jen</w:t>
      </w:r>
      <w:r w:rsidR="002F0A73">
        <w:rPr>
          <w:rFonts w:ascii="Arial" w:hAnsi="Arial" w:cs="Arial"/>
          <w:sz w:val="22"/>
          <w:szCs w:val="22"/>
        </w:rPr>
        <w:t> </w:t>
      </w:r>
      <w:r w:rsidRPr="008301D2">
        <w:rPr>
          <w:rFonts w:ascii="Arial" w:hAnsi="Arial" w:cs="Arial"/>
          <w:sz w:val="22"/>
          <w:szCs w:val="22"/>
        </w:rPr>
        <w:t>„</w:t>
      </w:r>
      <w:r w:rsidRPr="008301D2">
        <w:rPr>
          <w:rFonts w:ascii="Arial" w:hAnsi="Arial" w:cs="Arial"/>
          <w:b/>
          <w:sz w:val="22"/>
          <w:szCs w:val="22"/>
        </w:rPr>
        <w:t>dílo</w:t>
      </w:r>
      <w:r w:rsidRPr="008301D2">
        <w:rPr>
          <w:rFonts w:ascii="Arial" w:hAnsi="Arial" w:cs="Arial"/>
          <w:sz w:val="22"/>
          <w:szCs w:val="22"/>
        </w:rPr>
        <w:t>“).</w:t>
      </w:r>
      <w:r w:rsidRPr="00A705BA">
        <w:rPr>
          <w:rFonts w:ascii="Arial" w:hAnsi="Arial" w:cs="Arial"/>
          <w:sz w:val="22"/>
          <w:szCs w:val="22"/>
        </w:rPr>
        <w:t xml:space="preserve"> Objednatel se zavazuje </w:t>
      </w:r>
      <w:r>
        <w:rPr>
          <w:rFonts w:ascii="Arial" w:hAnsi="Arial" w:cs="Arial"/>
          <w:sz w:val="22"/>
          <w:szCs w:val="22"/>
        </w:rPr>
        <w:t xml:space="preserve">za </w:t>
      </w:r>
      <w:r w:rsidRPr="00A705BA">
        <w:rPr>
          <w:rFonts w:ascii="Arial" w:hAnsi="Arial" w:cs="Arial"/>
          <w:sz w:val="22"/>
          <w:szCs w:val="22"/>
        </w:rPr>
        <w:t xml:space="preserve">řádně provedené </w:t>
      </w:r>
      <w:r>
        <w:rPr>
          <w:rFonts w:ascii="Arial" w:hAnsi="Arial" w:cs="Arial"/>
          <w:sz w:val="22"/>
          <w:szCs w:val="22"/>
        </w:rPr>
        <w:t>d</w:t>
      </w:r>
      <w:r w:rsidRPr="00A705BA">
        <w:rPr>
          <w:rFonts w:ascii="Arial" w:hAnsi="Arial" w:cs="Arial"/>
          <w:sz w:val="22"/>
          <w:szCs w:val="22"/>
        </w:rPr>
        <w:t>ílo</w:t>
      </w:r>
      <w:r>
        <w:rPr>
          <w:rFonts w:ascii="Arial" w:hAnsi="Arial" w:cs="Arial"/>
          <w:sz w:val="22"/>
          <w:szCs w:val="22"/>
        </w:rPr>
        <w:t xml:space="preserve"> </w:t>
      </w:r>
      <w:r w:rsidRPr="00A705BA">
        <w:rPr>
          <w:rFonts w:ascii="Arial" w:hAnsi="Arial" w:cs="Arial"/>
          <w:sz w:val="22"/>
          <w:szCs w:val="22"/>
        </w:rPr>
        <w:t>zaplatit cenu ve výši a</w:t>
      </w:r>
      <w:r w:rsidR="002F0A73">
        <w:rPr>
          <w:rFonts w:ascii="Arial" w:hAnsi="Arial" w:cs="Arial"/>
          <w:sz w:val="22"/>
          <w:szCs w:val="22"/>
        </w:rPr>
        <w:t> </w:t>
      </w:r>
      <w:r w:rsidRPr="00A705BA">
        <w:rPr>
          <w:rFonts w:ascii="Arial" w:hAnsi="Arial" w:cs="Arial"/>
          <w:sz w:val="22"/>
          <w:szCs w:val="22"/>
        </w:rPr>
        <w:t>za</w:t>
      </w:r>
      <w:r w:rsidR="002F0A73">
        <w:rPr>
          <w:rFonts w:ascii="Arial" w:hAnsi="Arial" w:cs="Arial"/>
          <w:sz w:val="22"/>
          <w:szCs w:val="22"/>
        </w:rPr>
        <w:t> </w:t>
      </w:r>
      <w:r w:rsidRPr="00A705BA">
        <w:rPr>
          <w:rFonts w:ascii="Arial" w:hAnsi="Arial" w:cs="Arial"/>
          <w:sz w:val="22"/>
          <w:szCs w:val="22"/>
        </w:rPr>
        <w:t xml:space="preserve">podmínek dále </w:t>
      </w:r>
      <w:r>
        <w:rPr>
          <w:rFonts w:ascii="Arial" w:hAnsi="Arial" w:cs="Arial"/>
          <w:sz w:val="22"/>
          <w:szCs w:val="22"/>
        </w:rPr>
        <w:t>s</w:t>
      </w:r>
      <w:r w:rsidRPr="00A705BA">
        <w:rPr>
          <w:rFonts w:ascii="Arial" w:hAnsi="Arial" w:cs="Arial"/>
          <w:sz w:val="22"/>
          <w:szCs w:val="22"/>
        </w:rPr>
        <w:t xml:space="preserve">mlouvou stanovených. </w:t>
      </w:r>
    </w:p>
    <w:p w14:paraId="71902856" w14:textId="77777777" w:rsidR="00FE527F" w:rsidRPr="004A7800" w:rsidRDefault="00FE527F" w:rsidP="00FE527F">
      <w:pPr>
        <w:rPr>
          <w:rFonts w:ascii="Arial" w:hAnsi="Arial" w:cs="Arial"/>
          <w:sz w:val="22"/>
          <w:szCs w:val="22"/>
        </w:rPr>
      </w:pPr>
      <w:bookmarkStart w:id="0" w:name="_Hlk71535141"/>
    </w:p>
    <w:p w14:paraId="426867FF" w14:textId="77777777" w:rsidR="00FE527F" w:rsidRDefault="00FE527F" w:rsidP="00FE527F">
      <w:pPr>
        <w:numPr>
          <w:ilvl w:val="0"/>
          <w:numId w:val="9"/>
        </w:numPr>
        <w:ind w:left="567" w:hanging="567"/>
        <w:jc w:val="both"/>
        <w:rPr>
          <w:rFonts w:ascii="Arial" w:hAnsi="Arial" w:cs="Arial"/>
          <w:sz w:val="22"/>
          <w:szCs w:val="22"/>
        </w:rPr>
      </w:pPr>
      <w:r w:rsidRPr="003A06F5">
        <w:rPr>
          <w:rFonts w:ascii="Arial" w:hAnsi="Arial" w:cs="Arial"/>
          <w:sz w:val="22"/>
          <w:szCs w:val="22"/>
        </w:rPr>
        <w:t xml:space="preserve">Předmětem díla je zejména dodání </w:t>
      </w:r>
      <w:r w:rsidRPr="00192CA4">
        <w:rPr>
          <w:rFonts w:ascii="Arial" w:hAnsi="Arial" w:cs="Arial"/>
          <w:sz w:val="22"/>
          <w:szCs w:val="22"/>
        </w:rPr>
        <w:t>následujících prací</w:t>
      </w:r>
      <w:r>
        <w:rPr>
          <w:rFonts w:ascii="Arial" w:hAnsi="Arial" w:cs="Arial"/>
          <w:sz w:val="22"/>
          <w:szCs w:val="22"/>
        </w:rPr>
        <w:t>,</w:t>
      </w:r>
      <w:r w:rsidRPr="00192CA4">
        <w:rPr>
          <w:rFonts w:ascii="Arial" w:hAnsi="Arial" w:cs="Arial"/>
          <w:sz w:val="22"/>
          <w:szCs w:val="22"/>
        </w:rPr>
        <w:t xml:space="preserve"> a to v rozsahu</w:t>
      </w:r>
      <w:r w:rsidRPr="003A06F5">
        <w:rPr>
          <w:rFonts w:ascii="Arial" w:hAnsi="Arial" w:cs="Arial"/>
          <w:sz w:val="22"/>
          <w:szCs w:val="22"/>
        </w:rPr>
        <w:t xml:space="preserve"> potřebném pro řádné a</w:t>
      </w:r>
      <w:r>
        <w:rPr>
          <w:rFonts w:ascii="Arial" w:hAnsi="Arial" w:cs="Arial"/>
          <w:sz w:val="22"/>
          <w:szCs w:val="22"/>
        </w:rPr>
        <w:t> </w:t>
      </w:r>
      <w:r w:rsidRPr="003A06F5">
        <w:rPr>
          <w:rFonts w:ascii="Arial" w:hAnsi="Arial" w:cs="Arial"/>
          <w:sz w:val="22"/>
          <w:szCs w:val="22"/>
        </w:rPr>
        <w:t>včasné provedení díla dle této smlouvy</w:t>
      </w:r>
      <w:r>
        <w:rPr>
          <w:rFonts w:ascii="Arial" w:hAnsi="Arial" w:cs="Arial"/>
          <w:sz w:val="22"/>
          <w:szCs w:val="22"/>
        </w:rPr>
        <w:t>:</w:t>
      </w:r>
    </w:p>
    <w:p w14:paraId="3A6A8C1C" w14:textId="77777777" w:rsidR="00FE527F" w:rsidRDefault="00FE527F" w:rsidP="00FE527F">
      <w:pPr>
        <w:pStyle w:val="Odstavecseseznamem"/>
        <w:rPr>
          <w:rFonts w:ascii="Arial" w:hAnsi="Arial" w:cs="Arial"/>
          <w:sz w:val="22"/>
          <w:szCs w:val="22"/>
        </w:rPr>
      </w:pPr>
    </w:p>
    <w:p w14:paraId="248DEC49" w14:textId="77777777" w:rsidR="00FE527F" w:rsidRDefault="002F0A73" w:rsidP="00FE527F">
      <w:pPr>
        <w:pStyle w:val="Odstavecseseznamem"/>
        <w:numPr>
          <w:ilvl w:val="0"/>
          <w:numId w:val="10"/>
        </w:numPr>
        <w:jc w:val="both"/>
        <w:rPr>
          <w:rFonts w:ascii="Arial" w:hAnsi="Arial" w:cs="Arial"/>
          <w:sz w:val="22"/>
          <w:szCs w:val="22"/>
        </w:rPr>
      </w:pPr>
      <w:r>
        <w:rPr>
          <w:rFonts w:ascii="Arial" w:hAnsi="Arial" w:cs="Arial"/>
          <w:sz w:val="22"/>
          <w:szCs w:val="22"/>
        </w:rPr>
        <w:t>d</w:t>
      </w:r>
      <w:r w:rsidR="00FE527F">
        <w:rPr>
          <w:rFonts w:ascii="Arial" w:hAnsi="Arial" w:cs="Arial"/>
          <w:sz w:val="22"/>
          <w:szCs w:val="22"/>
        </w:rPr>
        <w:t>ůkladné zakrytí podlahy a oblepení stěn v části zasedací místnosti;</w:t>
      </w:r>
    </w:p>
    <w:p w14:paraId="73AE6563" w14:textId="77777777" w:rsidR="00FE527F" w:rsidRDefault="002F0A73" w:rsidP="00FE527F">
      <w:pPr>
        <w:pStyle w:val="Odstavecseseznamem"/>
        <w:numPr>
          <w:ilvl w:val="0"/>
          <w:numId w:val="10"/>
        </w:numPr>
        <w:jc w:val="both"/>
        <w:rPr>
          <w:rFonts w:ascii="Arial" w:hAnsi="Arial" w:cs="Arial"/>
          <w:sz w:val="22"/>
          <w:szCs w:val="22"/>
        </w:rPr>
      </w:pPr>
      <w:r>
        <w:rPr>
          <w:rFonts w:ascii="Arial" w:hAnsi="Arial" w:cs="Arial"/>
          <w:sz w:val="22"/>
          <w:szCs w:val="22"/>
        </w:rPr>
        <w:t>d</w:t>
      </w:r>
      <w:r w:rsidR="00FE527F">
        <w:rPr>
          <w:rFonts w:ascii="Arial" w:hAnsi="Arial" w:cs="Arial"/>
          <w:sz w:val="22"/>
          <w:szCs w:val="22"/>
        </w:rPr>
        <w:t>oprava, montáž a demontáž lešení;</w:t>
      </w:r>
    </w:p>
    <w:p w14:paraId="04748200" w14:textId="77777777" w:rsidR="00FE527F" w:rsidRDefault="002F0A73" w:rsidP="00FE527F">
      <w:pPr>
        <w:pStyle w:val="Odstavecseseznamem"/>
        <w:numPr>
          <w:ilvl w:val="0"/>
          <w:numId w:val="10"/>
        </w:numPr>
        <w:jc w:val="both"/>
        <w:rPr>
          <w:rFonts w:ascii="Arial" w:hAnsi="Arial" w:cs="Arial"/>
          <w:sz w:val="22"/>
          <w:szCs w:val="22"/>
        </w:rPr>
      </w:pPr>
      <w:r>
        <w:rPr>
          <w:rFonts w:ascii="Arial" w:hAnsi="Arial" w:cs="Arial"/>
          <w:sz w:val="22"/>
          <w:szCs w:val="22"/>
        </w:rPr>
        <w:t>o</w:t>
      </w:r>
      <w:r w:rsidR="00FE527F">
        <w:rPr>
          <w:rFonts w:ascii="Arial" w:hAnsi="Arial" w:cs="Arial"/>
          <w:sz w:val="22"/>
          <w:szCs w:val="22"/>
        </w:rPr>
        <w:t>prava popraskaných a opadaných omítek;</w:t>
      </w:r>
    </w:p>
    <w:p w14:paraId="04ABF75F" w14:textId="77777777" w:rsidR="00FE527F" w:rsidRDefault="002F0A73" w:rsidP="00FE527F">
      <w:pPr>
        <w:pStyle w:val="Odstavecseseznamem"/>
        <w:numPr>
          <w:ilvl w:val="0"/>
          <w:numId w:val="10"/>
        </w:numPr>
        <w:jc w:val="both"/>
        <w:rPr>
          <w:rFonts w:ascii="Arial" w:hAnsi="Arial" w:cs="Arial"/>
          <w:sz w:val="22"/>
          <w:szCs w:val="22"/>
        </w:rPr>
      </w:pPr>
      <w:r>
        <w:rPr>
          <w:rFonts w:ascii="Arial" w:hAnsi="Arial" w:cs="Arial"/>
          <w:sz w:val="22"/>
          <w:szCs w:val="22"/>
        </w:rPr>
        <w:t>v</w:t>
      </w:r>
      <w:r w:rsidR="00FE527F">
        <w:rPr>
          <w:rFonts w:ascii="Arial" w:hAnsi="Arial" w:cs="Arial"/>
          <w:sz w:val="22"/>
          <w:szCs w:val="22"/>
        </w:rPr>
        <w:t>ýmalba opravených částí omítky;</w:t>
      </w:r>
    </w:p>
    <w:p w14:paraId="543DA1EC" w14:textId="77777777" w:rsidR="00FE527F" w:rsidRDefault="002F0A73" w:rsidP="00FE527F">
      <w:pPr>
        <w:pStyle w:val="Odstavecseseznamem"/>
        <w:numPr>
          <w:ilvl w:val="0"/>
          <w:numId w:val="10"/>
        </w:numPr>
        <w:jc w:val="both"/>
        <w:rPr>
          <w:rFonts w:ascii="Arial" w:hAnsi="Arial" w:cs="Arial"/>
          <w:sz w:val="22"/>
          <w:szCs w:val="22"/>
        </w:rPr>
      </w:pPr>
      <w:r>
        <w:rPr>
          <w:rFonts w:ascii="Arial" w:hAnsi="Arial" w:cs="Arial"/>
          <w:sz w:val="22"/>
          <w:szCs w:val="22"/>
        </w:rPr>
        <w:t>z</w:t>
      </w:r>
      <w:r w:rsidR="00FE527F">
        <w:rPr>
          <w:rFonts w:ascii="Arial" w:hAnsi="Arial" w:cs="Arial"/>
          <w:sz w:val="22"/>
          <w:szCs w:val="22"/>
        </w:rPr>
        <w:t>akrytí podlah a dveří před vchodem do budovy;</w:t>
      </w:r>
    </w:p>
    <w:p w14:paraId="5B79AD3B" w14:textId="77777777" w:rsidR="00FE527F" w:rsidRDefault="002F0A73" w:rsidP="00FE527F">
      <w:pPr>
        <w:pStyle w:val="Odstavecseseznamem"/>
        <w:numPr>
          <w:ilvl w:val="0"/>
          <w:numId w:val="10"/>
        </w:numPr>
        <w:jc w:val="both"/>
        <w:rPr>
          <w:rFonts w:ascii="Arial" w:hAnsi="Arial" w:cs="Arial"/>
          <w:sz w:val="22"/>
          <w:szCs w:val="22"/>
        </w:rPr>
      </w:pPr>
      <w:r>
        <w:rPr>
          <w:rFonts w:ascii="Arial" w:hAnsi="Arial" w:cs="Arial"/>
          <w:sz w:val="22"/>
          <w:szCs w:val="22"/>
        </w:rPr>
        <w:t>o</w:t>
      </w:r>
      <w:r w:rsidR="00FE527F">
        <w:rPr>
          <w:rFonts w:ascii="Arial" w:hAnsi="Arial" w:cs="Arial"/>
          <w:sz w:val="22"/>
          <w:szCs w:val="22"/>
        </w:rPr>
        <w:t>broušení pískovce a přepenetrování;</w:t>
      </w:r>
    </w:p>
    <w:p w14:paraId="646C5201" w14:textId="77777777" w:rsidR="00FE527F" w:rsidRPr="00A52550" w:rsidRDefault="002F0A73" w:rsidP="00FE527F">
      <w:pPr>
        <w:pStyle w:val="Odstavecseseznamem"/>
        <w:numPr>
          <w:ilvl w:val="0"/>
          <w:numId w:val="10"/>
        </w:numPr>
        <w:jc w:val="both"/>
        <w:rPr>
          <w:rFonts w:ascii="Arial" w:hAnsi="Arial" w:cs="Arial"/>
          <w:sz w:val="22"/>
          <w:szCs w:val="22"/>
        </w:rPr>
      </w:pPr>
      <w:r>
        <w:rPr>
          <w:rFonts w:ascii="Arial" w:hAnsi="Arial" w:cs="Arial"/>
          <w:sz w:val="22"/>
          <w:szCs w:val="22"/>
        </w:rPr>
        <w:t>o</w:t>
      </w:r>
      <w:r w:rsidR="00FE527F" w:rsidRPr="00A52550">
        <w:rPr>
          <w:rFonts w:ascii="Arial" w:hAnsi="Arial" w:cs="Arial"/>
          <w:sz w:val="22"/>
          <w:szCs w:val="22"/>
        </w:rPr>
        <w:t>dstranění vzdutých míst na venkovní římse a stěnách fasády</w:t>
      </w:r>
      <w:bookmarkStart w:id="1" w:name="_Hlk195618885"/>
      <w:r w:rsidR="00FE527F" w:rsidRPr="00A52550">
        <w:rPr>
          <w:rFonts w:ascii="Arial" w:hAnsi="Arial" w:cs="Arial"/>
          <w:sz w:val="22"/>
          <w:szCs w:val="22"/>
        </w:rPr>
        <w:t>;</w:t>
      </w:r>
      <w:bookmarkEnd w:id="1"/>
    </w:p>
    <w:p w14:paraId="2A92E69A" w14:textId="77777777" w:rsidR="00FE527F" w:rsidRDefault="002F0A73" w:rsidP="00FE527F">
      <w:pPr>
        <w:pStyle w:val="Odstavecseseznamem"/>
        <w:numPr>
          <w:ilvl w:val="0"/>
          <w:numId w:val="10"/>
        </w:numPr>
        <w:jc w:val="both"/>
        <w:rPr>
          <w:rFonts w:ascii="Arial" w:hAnsi="Arial" w:cs="Arial"/>
          <w:sz w:val="22"/>
          <w:szCs w:val="22"/>
        </w:rPr>
      </w:pPr>
      <w:r>
        <w:rPr>
          <w:rFonts w:ascii="Arial" w:hAnsi="Arial" w:cs="Arial"/>
          <w:sz w:val="22"/>
          <w:szCs w:val="22"/>
        </w:rPr>
        <w:t>o</w:t>
      </w:r>
      <w:r w:rsidR="00FE527F">
        <w:rPr>
          <w:rFonts w:ascii="Arial" w:hAnsi="Arial" w:cs="Arial"/>
          <w:sz w:val="22"/>
          <w:szCs w:val="22"/>
        </w:rPr>
        <w:t>prava poškozených, příp. odpadlých částí říms, rohů a omítky na fasádě</w:t>
      </w:r>
      <w:r w:rsidRPr="00A52550">
        <w:rPr>
          <w:rFonts w:ascii="Arial" w:hAnsi="Arial" w:cs="Arial"/>
          <w:sz w:val="22"/>
          <w:szCs w:val="22"/>
        </w:rPr>
        <w:t>;</w:t>
      </w:r>
      <w:r w:rsidR="00FE527F">
        <w:rPr>
          <w:rFonts w:ascii="Arial" w:hAnsi="Arial" w:cs="Arial"/>
          <w:sz w:val="22"/>
          <w:szCs w:val="22"/>
        </w:rPr>
        <w:t xml:space="preserve"> </w:t>
      </w:r>
    </w:p>
    <w:p w14:paraId="60A56D8C" w14:textId="77777777" w:rsidR="00FE527F" w:rsidRDefault="002F0A73" w:rsidP="00FE527F">
      <w:pPr>
        <w:pStyle w:val="Odstavecseseznamem"/>
        <w:numPr>
          <w:ilvl w:val="0"/>
          <w:numId w:val="10"/>
        </w:numPr>
        <w:jc w:val="both"/>
        <w:rPr>
          <w:rFonts w:ascii="Arial" w:hAnsi="Arial" w:cs="Arial"/>
          <w:sz w:val="22"/>
          <w:szCs w:val="22"/>
        </w:rPr>
      </w:pPr>
      <w:r>
        <w:rPr>
          <w:rFonts w:ascii="Arial" w:hAnsi="Arial" w:cs="Arial"/>
          <w:sz w:val="22"/>
          <w:szCs w:val="22"/>
        </w:rPr>
        <w:t>c</w:t>
      </w:r>
      <w:r w:rsidR="00FE527F">
        <w:rPr>
          <w:rFonts w:ascii="Arial" w:hAnsi="Arial" w:cs="Arial"/>
          <w:sz w:val="22"/>
          <w:szCs w:val="22"/>
        </w:rPr>
        <w:t>elková penetrace před nátěrem;</w:t>
      </w:r>
    </w:p>
    <w:p w14:paraId="45687843" w14:textId="77777777" w:rsidR="00FE527F" w:rsidRDefault="002F0A73" w:rsidP="00FE527F">
      <w:pPr>
        <w:pStyle w:val="Odstavecseseznamem"/>
        <w:numPr>
          <w:ilvl w:val="0"/>
          <w:numId w:val="10"/>
        </w:numPr>
        <w:jc w:val="both"/>
        <w:rPr>
          <w:rFonts w:ascii="Arial" w:hAnsi="Arial" w:cs="Arial"/>
          <w:sz w:val="22"/>
          <w:szCs w:val="22"/>
        </w:rPr>
      </w:pPr>
      <w:r>
        <w:rPr>
          <w:rFonts w:ascii="Arial" w:hAnsi="Arial" w:cs="Arial"/>
          <w:sz w:val="22"/>
          <w:szCs w:val="22"/>
        </w:rPr>
        <w:t>v</w:t>
      </w:r>
      <w:r w:rsidR="00FE527F">
        <w:rPr>
          <w:rFonts w:ascii="Arial" w:hAnsi="Arial" w:cs="Arial"/>
          <w:sz w:val="22"/>
          <w:szCs w:val="22"/>
        </w:rPr>
        <w:t>ýmalba dotčených prostor fasádní barvou ve dvou odstínech;</w:t>
      </w:r>
    </w:p>
    <w:p w14:paraId="53DA8B77" w14:textId="77777777" w:rsidR="00FE527F" w:rsidRDefault="002F0A73" w:rsidP="00FE527F">
      <w:pPr>
        <w:pStyle w:val="Odstavecseseznamem"/>
        <w:numPr>
          <w:ilvl w:val="0"/>
          <w:numId w:val="10"/>
        </w:numPr>
        <w:jc w:val="both"/>
        <w:rPr>
          <w:rFonts w:ascii="Arial" w:hAnsi="Arial" w:cs="Arial"/>
          <w:sz w:val="22"/>
          <w:szCs w:val="22"/>
        </w:rPr>
      </w:pPr>
      <w:r>
        <w:rPr>
          <w:rFonts w:ascii="Arial" w:hAnsi="Arial" w:cs="Arial"/>
          <w:sz w:val="22"/>
          <w:szCs w:val="22"/>
        </w:rPr>
        <w:t>p</w:t>
      </w:r>
      <w:r w:rsidR="00FE527F">
        <w:rPr>
          <w:rFonts w:ascii="Arial" w:hAnsi="Arial" w:cs="Arial"/>
          <w:sz w:val="22"/>
          <w:szCs w:val="22"/>
        </w:rPr>
        <w:t>rodloužení dvou okapů z balkonu;</w:t>
      </w:r>
    </w:p>
    <w:p w14:paraId="02252801" w14:textId="77777777" w:rsidR="00FE527F" w:rsidRDefault="002F0A73" w:rsidP="00FE527F">
      <w:pPr>
        <w:pStyle w:val="Odstavecseseznamem"/>
        <w:numPr>
          <w:ilvl w:val="0"/>
          <w:numId w:val="10"/>
        </w:numPr>
        <w:jc w:val="both"/>
        <w:rPr>
          <w:rFonts w:ascii="Arial" w:hAnsi="Arial" w:cs="Arial"/>
          <w:sz w:val="22"/>
          <w:szCs w:val="22"/>
        </w:rPr>
      </w:pPr>
      <w:r>
        <w:rPr>
          <w:rFonts w:ascii="Arial" w:hAnsi="Arial" w:cs="Arial"/>
          <w:sz w:val="22"/>
          <w:szCs w:val="22"/>
        </w:rPr>
        <w:t>p</w:t>
      </w:r>
      <w:r w:rsidR="00FE527F">
        <w:rPr>
          <w:rFonts w:ascii="Arial" w:hAnsi="Arial" w:cs="Arial"/>
          <w:sz w:val="22"/>
          <w:szCs w:val="22"/>
        </w:rPr>
        <w:t>růběžný a konečný úklid dotčených prostor;</w:t>
      </w:r>
    </w:p>
    <w:p w14:paraId="667C64AF" w14:textId="77777777" w:rsidR="00FE527F" w:rsidRPr="00F601FA" w:rsidRDefault="002F0A73" w:rsidP="00FE527F">
      <w:pPr>
        <w:pStyle w:val="Odstavecseseznamem"/>
        <w:numPr>
          <w:ilvl w:val="0"/>
          <w:numId w:val="10"/>
        </w:numPr>
        <w:jc w:val="both"/>
        <w:rPr>
          <w:rFonts w:ascii="Arial" w:hAnsi="Arial" w:cs="Arial"/>
          <w:sz w:val="22"/>
          <w:szCs w:val="22"/>
        </w:rPr>
      </w:pPr>
      <w:r>
        <w:rPr>
          <w:rFonts w:ascii="Arial" w:hAnsi="Arial" w:cs="Arial"/>
          <w:sz w:val="22"/>
          <w:szCs w:val="22"/>
        </w:rPr>
        <w:t>o</w:t>
      </w:r>
      <w:r w:rsidR="00FE527F">
        <w:rPr>
          <w:rFonts w:ascii="Arial" w:hAnsi="Arial" w:cs="Arial"/>
          <w:sz w:val="22"/>
          <w:szCs w:val="22"/>
        </w:rPr>
        <w:t>dvoz a uložení vybouraných hmot na skládku.</w:t>
      </w:r>
    </w:p>
    <w:p w14:paraId="4D2F81DD" w14:textId="77777777" w:rsidR="00FE527F" w:rsidRPr="0080056F" w:rsidRDefault="00FE527F" w:rsidP="00FE527F">
      <w:pPr>
        <w:pStyle w:val="Odstavecseseznamem"/>
        <w:ind w:left="1146" w:right="363"/>
        <w:jc w:val="both"/>
        <w:rPr>
          <w:rFonts w:ascii="Arial" w:hAnsi="Arial" w:cs="Arial"/>
          <w:sz w:val="22"/>
          <w:szCs w:val="22"/>
        </w:rPr>
      </w:pPr>
    </w:p>
    <w:bookmarkEnd w:id="0"/>
    <w:p w14:paraId="3295E888" w14:textId="77777777" w:rsidR="00FE527F" w:rsidRPr="00B71666" w:rsidRDefault="00FE527F" w:rsidP="004B6CF3">
      <w:pPr>
        <w:pStyle w:val="Odstavecseseznamem"/>
        <w:numPr>
          <w:ilvl w:val="0"/>
          <w:numId w:val="9"/>
        </w:numPr>
        <w:ind w:left="567" w:hanging="567"/>
        <w:jc w:val="both"/>
        <w:rPr>
          <w:rFonts w:ascii="Arial" w:hAnsi="Arial" w:cs="Arial"/>
          <w:bCs/>
          <w:sz w:val="22"/>
          <w:szCs w:val="22"/>
        </w:rPr>
      </w:pPr>
      <w:r w:rsidRPr="00943742">
        <w:rPr>
          <w:rFonts w:ascii="Arial" w:hAnsi="Arial" w:cs="Arial"/>
          <w:bCs/>
          <w:sz w:val="22"/>
          <w:szCs w:val="22"/>
        </w:rPr>
        <w:t xml:space="preserve">Dílo bude provedeno v rozsahu výše uvedeném, v souladu s platnými právními a technickými předpisy, které se na danou oblast vztahují a odbornou péčí tak, aby bylo dosaženo výsledku, ujednaného v této smlouvě. Nedílnou součástí díla dle této smlouvy jsou rovněž činnosti a práce, které nejsou výše uvedeny, ale </w:t>
      </w:r>
      <w:r w:rsidRPr="00192CA4">
        <w:rPr>
          <w:rFonts w:ascii="Arial" w:hAnsi="Arial" w:cs="Arial"/>
          <w:bCs/>
          <w:sz w:val="22"/>
          <w:szCs w:val="22"/>
        </w:rPr>
        <w:t>o kterých zhotovitel věděl nebo podle svých odborných znalostí vědět měl a mohl, že jsou k řádnému a kvalitnímu provedení díla dané povahy třeba a dále, které jsou s řádným provedením</w:t>
      </w:r>
      <w:r w:rsidRPr="00943742">
        <w:rPr>
          <w:rFonts w:ascii="Arial" w:hAnsi="Arial" w:cs="Arial"/>
          <w:bCs/>
          <w:sz w:val="22"/>
          <w:szCs w:val="22"/>
        </w:rPr>
        <w:t xml:space="preserve"> díla nutně spojeny a vyplývají ze</w:t>
      </w:r>
      <w:r>
        <w:rPr>
          <w:rFonts w:ascii="Arial" w:hAnsi="Arial" w:cs="Arial"/>
          <w:bCs/>
          <w:sz w:val="22"/>
          <w:szCs w:val="22"/>
        </w:rPr>
        <w:t> </w:t>
      </w:r>
      <w:r w:rsidRPr="00943742">
        <w:rPr>
          <w:rFonts w:ascii="Arial" w:hAnsi="Arial" w:cs="Arial"/>
          <w:bCs/>
          <w:sz w:val="22"/>
          <w:szCs w:val="22"/>
        </w:rPr>
        <w:t>standar</w:t>
      </w:r>
      <w:r>
        <w:rPr>
          <w:rFonts w:ascii="Arial" w:hAnsi="Arial" w:cs="Arial"/>
          <w:bCs/>
          <w:sz w:val="22"/>
          <w:szCs w:val="22"/>
        </w:rPr>
        <w:t>d</w:t>
      </w:r>
      <w:r w:rsidRPr="00943742">
        <w:rPr>
          <w:rFonts w:ascii="Arial" w:hAnsi="Arial" w:cs="Arial"/>
          <w:bCs/>
          <w:sz w:val="22"/>
          <w:szCs w:val="22"/>
        </w:rPr>
        <w:t>ní praxe provádění děl analogického charakteru, přičemž provedení těchto prací nezvyšuje cenu provedení díla stanovenou v Čl.</w:t>
      </w:r>
      <w:r>
        <w:rPr>
          <w:rFonts w:ascii="Arial" w:hAnsi="Arial" w:cs="Arial"/>
          <w:bCs/>
          <w:sz w:val="22"/>
          <w:szCs w:val="22"/>
        </w:rPr>
        <w:t> </w:t>
      </w:r>
      <w:r w:rsidRPr="00943742">
        <w:rPr>
          <w:rFonts w:ascii="Arial" w:hAnsi="Arial" w:cs="Arial"/>
          <w:bCs/>
          <w:sz w:val="22"/>
          <w:szCs w:val="22"/>
        </w:rPr>
        <w:t>III. odst.</w:t>
      </w:r>
      <w:r>
        <w:rPr>
          <w:rFonts w:ascii="Arial" w:hAnsi="Arial" w:cs="Arial"/>
          <w:bCs/>
          <w:sz w:val="22"/>
          <w:szCs w:val="22"/>
        </w:rPr>
        <w:t> </w:t>
      </w:r>
      <w:r w:rsidRPr="00943742">
        <w:rPr>
          <w:rFonts w:ascii="Arial" w:hAnsi="Arial" w:cs="Arial"/>
          <w:bCs/>
          <w:sz w:val="22"/>
          <w:szCs w:val="22"/>
        </w:rPr>
        <w:t>3.1</w:t>
      </w:r>
      <w:r>
        <w:rPr>
          <w:rFonts w:ascii="Arial" w:hAnsi="Arial" w:cs="Arial"/>
          <w:bCs/>
          <w:sz w:val="22"/>
          <w:szCs w:val="22"/>
        </w:rPr>
        <w:t>.</w:t>
      </w:r>
      <w:r w:rsidRPr="00943742">
        <w:rPr>
          <w:rFonts w:ascii="Arial" w:hAnsi="Arial" w:cs="Arial"/>
          <w:bCs/>
          <w:sz w:val="22"/>
          <w:szCs w:val="22"/>
        </w:rPr>
        <w:t xml:space="preserve"> této</w:t>
      </w:r>
      <w:r>
        <w:rPr>
          <w:rFonts w:ascii="Arial" w:hAnsi="Arial" w:cs="Arial"/>
          <w:bCs/>
          <w:sz w:val="22"/>
          <w:szCs w:val="22"/>
        </w:rPr>
        <w:t> </w:t>
      </w:r>
      <w:r w:rsidRPr="00943742">
        <w:rPr>
          <w:rFonts w:ascii="Arial" w:hAnsi="Arial" w:cs="Arial"/>
          <w:bCs/>
          <w:sz w:val="22"/>
          <w:szCs w:val="22"/>
        </w:rPr>
        <w:t>smlouvy</w:t>
      </w:r>
      <w:r>
        <w:rPr>
          <w:rFonts w:ascii="Arial" w:hAnsi="Arial" w:cs="Arial"/>
          <w:bCs/>
          <w:sz w:val="22"/>
          <w:szCs w:val="22"/>
        </w:rPr>
        <w:t>.</w:t>
      </w:r>
    </w:p>
    <w:p w14:paraId="3C067CCD" w14:textId="77777777" w:rsidR="004B6CF3" w:rsidRDefault="004B6CF3" w:rsidP="00FE527F">
      <w:pPr>
        <w:ind w:left="567" w:hanging="567"/>
        <w:jc w:val="center"/>
        <w:rPr>
          <w:rFonts w:ascii="Arial" w:hAnsi="Arial" w:cs="Arial"/>
          <w:b/>
          <w:sz w:val="22"/>
          <w:szCs w:val="22"/>
        </w:rPr>
      </w:pPr>
    </w:p>
    <w:p w14:paraId="5FEEA4AE" w14:textId="77777777" w:rsidR="004B6CF3" w:rsidRDefault="004B6CF3" w:rsidP="00FE527F">
      <w:pPr>
        <w:ind w:left="567" w:hanging="567"/>
        <w:jc w:val="center"/>
        <w:rPr>
          <w:rFonts w:ascii="Arial" w:hAnsi="Arial" w:cs="Arial"/>
          <w:b/>
          <w:sz w:val="22"/>
          <w:szCs w:val="22"/>
        </w:rPr>
      </w:pPr>
    </w:p>
    <w:p w14:paraId="613089BD" w14:textId="77777777" w:rsidR="00FE527F" w:rsidRPr="00943742" w:rsidRDefault="00FE527F" w:rsidP="00FE527F">
      <w:pPr>
        <w:ind w:left="567" w:hanging="567"/>
        <w:jc w:val="center"/>
        <w:rPr>
          <w:rFonts w:ascii="Arial" w:hAnsi="Arial" w:cs="Arial"/>
          <w:sz w:val="22"/>
          <w:szCs w:val="22"/>
        </w:rPr>
      </w:pPr>
      <w:r w:rsidRPr="00943742">
        <w:rPr>
          <w:rFonts w:ascii="Arial" w:hAnsi="Arial" w:cs="Arial"/>
          <w:b/>
          <w:sz w:val="22"/>
          <w:szCs w:val="22"/>
        </w:rPr>
        <w:t>Čl. III.</w:t>
      </w:r>
    </w:p>
    <w:p w14:paraId="1E211265" w14:textId="77777777" w:rsidR="00FE527F" w:rsidRPr="00943742" w:rsidRDefault="00FE527F" w:rsidP="00FE527F">
      <w:pPr>
        <w:ind w:left="567" w:hanging="567"/>
        <w:jc w:val="center"/>
        <w:rPr>
          <w:rFonts w:ascii="Arial" w:hAnsi="Arial" w:cs="Arial"/>
          <w:b/>
          <w:sz w:val="22"/>
          <w:szCs w:val="22"/>
        </w:rPr>
      </w:pPr>
      <w:r w:rsidRPr="00943742">
        <w:rPr>
          <w:rFonts w:ascii="Arial" w:hAnsi="Arial" w:cs="Arial"/>
          <w:b/>
          <w:sz w:val="22"/>
          <w:szCs w:val="22"/>
        </w:rPr>
        <w:t>Cena díla</w:t>
      </w:r>
    </w:p>
    <w:p w14:paraId="75CB7465" w14:textId="77777777" w:rsidR="00FE527F" w:rsidRPr="00943742" w:rsidRDefault="00FE527F" w:rsidP="00FE527F">
      <w:pPr>
        <w:ind w:left="567" w:hanging="567"/>
        <w:jc w:val="center"/>
        <w:rPr>
          <w:rFonts w:ascii="Arial" w:hAnsi="Arial" w:cs="Arial"/>
          <w:b/>
          <w:sz w:val="22"/>
          <w:szCs w:val="22"/>
        </w:rPr>
      </w:pPr>
    </w:p>
    <w:p w14:paraId="193D4061" w14:textId="4DF3D270" w:rsidR="00FE527F" w:rsidRPr="0052733E" w:rsidRDefault="00FE527F" w:rsidP="00FE527F">
      <w:pPr>
        <w:pStyle w:val="Odstavecseseznamem"/>
        <w:numPr>
          <w:ilvl w:val="0"/>
          <w:numId w:val="2"/>
        </w:numPr>
        <w:ind w:left="567" w:hanging="567"/>
        <w:jc w:val="both"/>
        <w:rPr>
          <w:rFonts w:ascii="Arial" w:hAnsi="Arial" w:cs="Arial"/>
          <w:sz w:val="22"/>
          <w:szCs w:val="22"/>
        </w:rPr>
      </w:pPr>
      <w:r w:rsidRPr="00943742">
        <w:rPr>
          <w:rFonts w:ascii="Arial" w:hAnsi="Arial" w:cs="Arial"/>
          <w:sz w:val="22"/>
          <w:szCs w:val="22"/>
        </w:rPr>
        <w:t>Cena díla je stanovena dohodou smluvních stran, odpovídá cenové nabídce zhotovitele a</w:t>
      </w:r>
      <w:r>
        <w:rPr>
          <w:rFonts w:ascii="Arial" w:hAnsi="Arial" w:cs="Arial"/>
          <w:sz w:val="22"/>
          <w:szCs w:val="22"/>
        </w:rPr>
        <w:t> </w:t>
      </w:r>
      <w:r w:rsidRPr="00943742">
        <w:rPr>
          <w:rFonts w:ascii="Arial" w:hAnsi="Arial" w:cs="Arial"/>
          <w:sz w:val="22"/>
          <w:szCs w:val="22"/>
        </w:rPr>
        <w:t>činí</w:t>
      </w:r>
      <w:r w:rsidR="0052733E">
        <w:rPr>
          <w:rFonts w:ascii="Arial" w:hAnsi="Arial" w:cs="Arial"/>
          <w:sz w:val="22"/>
          <w:szCs w:val="22"/>
        </w:rPr>
        <w:t xml:space="preserve"> </w:t>
      </w:r>
      <w:r w:rsidRPr="0052733E">
        <w:rPr>
          <w:rFonts w:ascii="Arial" w:hAnsi="Arial" w:cs="Arial"/>
          <w:b/>
          <w:sz w:val="22"/>
          <w:szCs w:val="22"/>
        </w:rPr>
        <w:t>285 000 Kč</w:t>
      </w:r>
      <w:r w:rsidR="0052733E">
        <w:rPr>
          <w:rFonts w:ascii="Arial" w:hAnsi="Arial" w:cs="Arial"/>
          <w:b/>
          <w:sz w:val="22"/>
          <w:szCs w:val="22"/>
        </w:rPr>
        <w:t>.</w:t>
      </w:r>
    </w:p>
    <w:p w14:paraId="5DDB7C1D" w14:textId="77777777" w:rsidR="0052733E" w:rsidRPr="0052733E" w:rsidRDefault="0052733E" w:rsidP="0052733E">
      <w:pPr>
        <w:pStyle w:val="Odstavecseseznamem"/>
        <w:ind w:left="567"/>
        <w:jc w:val="both"/>
        <w:rPr>
          <w:rFonts w:ascii="Arial" w:hAnsi="Arial" w:cs="Arial"/>
          <w:sz w:val="22"/>
          <w:szCs w:val="22"/>
        </w:rPr>
      </w:pPr>
    </w:p>
    <w:p w14:paraId="48354B30" w14:textId="77777777" w:rsidR="00FE527F" w:rsidRPr="00943742" w:rsidRDefault="00FE527F" w:rsidP="00FE527F">
      <w:pPr>
        <w:pStyle w:val="Odstavecseseznamem"/>
        <w:ind w:left="567"/>
        <w:jc w:val="both"/>
        <w:rPr>
          <w:rFonts w:ascii="Arial" w:hAnsi="Arial" w:cs="Arial"/>
          <w:sz w:val="22"/>
          <w:szCs w:val="22"/>
        </w:rPr>
      </w:pPr>
      <w:r w:rsidRPr="001C535B">
        <w:rPr>
          <w:rFonts w:ascii="Arial" w:hAnsi="Arial" w:cs="Arial"/>
          <w:sz w:val="22"/>
          <w:szCs w:val="22"/>
        </w:rPr>
        <w:t xml:space="preserve">Zhotovitel prohlašuje, že v době uzavření této smlouvy </w:t>
      </w:r>
      <w:r>
        <w:rPr>
          <w:rFonts w:ascii="Arial" w:hAnsi="Arial" w:cs="Arial"/>
          <w:sz w:val="22"/>
          <w:szCs w:val="22"/>
        </w:rPr>
        <w:t xml:space="preserve">není </w:t>
      </w:r>
      <w:r w:rsidRPr="001C535B">
        <w:rPr>
          <w:rFonts w:ascii="Arial" w:hAnsi="Arial" w:cs="Arial"/>
          <w:sz w:val="22"/>
          <w:szCs w:val="22"/>
        </w:rPr>
        <w:t>plátce DPH.</w:t>
      </w:r>
    </w:p>
    <w:p w14:paraId="3F92446F" w14:textId="5FA576B1" w:rsidR="00FE527F" w:rsidRDefault="00FE527F" w:rsidP="00FE527F">
      <w:pPr>
        <w:pStyle w:val="Odstavecseseznamem"/>
        <w:ind w:left="567"/>
        <w:jc w:val="both"/>
        <w:rPr>
          <w:rFonts w:ascii="Arial" w:hAnsi="Arial" w:cs="Arial"/>
          <w:sz w:val="22"/>
          <w:szCs w:val="22"/>
        </w:rPr>
      </w:pPr>
    </w:p>
    <w:p w14:paraId="69C74063" w14:textId="77777777" w:rsidR="005223DB" w:rsidRPr="00943742" w:rsidRDefault="005223DB" w:rsidP="00FE527F">
      <w:pPr>
        <w:pStyle w:val="Odstavecseseznamem"/>
        <w:ind w:left="567"/>
        <w:jc w:val="both"/>
        <w:rPr>
          <w:rFonts w:ascii="Arial" w:hAnsi="Arial" w:cs="Arial"/>
          <w:sz w:val="22"/>
          <w:szCs w:val="22"/>
        </w:rPr>
      </w:pPr>
    </w:p>
    <w:p w14:paraId="6958218D" w14:textId="29033BDA" w:rsidR="00171043" w:rsidRPr="00171043" w:rsidRDefault="00FE527F" w:rsidP="00171043">
      <w:pPr>
        <w:pStyle w:val="Odstavecseseznamem"/>
        <w:numPr>
          <w:ilvl w:val="0"/>
          <w:numId w:val="2"/>
        </w:numPr>
        <w:ind w:left="567" w:hanging="567"/>
        <w:contextualSpacing w:val="0"/>
        <w:jc w:val="both"/>
        <w:rPr>
          <w:rFonts w:ascii="Arial" w:hAnsi="Arial" w:cs="Arial"/>
          <w:b/>
          <w:sz w:val="22"/>
          <w:szCs w:val="22"/>
        </w:rPr>
      </w:pPr>
      <w:r w:rsidRPr="00943742">
        <w:rPr>
          <w:rFonts w:ascii="Arial" w:hAnsi="Arial" w:cs="Arial"/>
          <w:sz w:val="22"/>
          <w:szCs w:val="22"/>
        </w:rPr>
        <w:lastRenderedPageBreak/>
        <w:t>Smluvní cena je stanovena jako cena nejvýše přípustná a konečná. Ve smluvní ceně jsou započítány veškeré náklady, výdaje, použitý materiál, doprava, či další výdaje na práce, služby, dodávky a jiné aktivity nebo činnosti zhotovitele či jeho subdodavatelů, které budou v souvislosti s komplexním plněním předmětu smlouvy</w:t>
      </w:r>
      <w:r w:rsidR="00B02F34">
        <w:rPr>
          <w:rFonts w:ascii="Arial" w:hAnsi="Arial" w:cs="Arial"/>
          <w:sz w:val="22"/>
          <w:szCs w:val="22"/>
        </w:rPr>
        <w:t xml:space="preserve">, </w:t>
      </w:r>
      <w:r w:rsidRPr="00943742">
        <w:rPr>
          <w:rFonts w:ascii="Arial" w:hAnsi="Arial" w:cs="Arial"/>
          <w:sz w:val="22"/>
          <w:szCs w:val="22"/>
        </w:rPr>
        <w:t>dle této smlouvy</w:t>
      </w:r>
      <w:r w:rsidR="00B02F34">
        <w:rPr>
          <w:rFonts w:ascii="Arial" w:hAnsi="Arial" w:cs="Arial"/>
          <w:sz w:val="22"/>
          <w:szCs w:val="22"/>
        </w:rPr>
        <w:t>,</w:t>
      </w:r>
      <w:r w:rsidRPr="00943742">
        <w:rPr>
          <w:rFonts w:ascii="Arial" w:hAnsi="Arial" w:cs="Arial"/>
          <w:sz w:val="22"/>
          <w:szCs w:val="22"/>
        </w:rPr>
        <w:t xml:space="preserve"> vynaloženy</w:t>
      </w:r>
      <w:r>
        <w:rPr>
          <w:rFonts w:ascii="Arial" w:hAnsi="Arial" w:cs="Arial"/>
          <w:sz w:val="22"/>
          <w:szCs w:val="22"/>
        </w:rPr>
        <w:t xml:space="preserve">. Všechny práce, dodávky nebo související služby musí být poskytnuty objednateli v požadovaném rozsahu, a to bez jakéhokoliv omezení. Zhotovitel není oprávněn „doúčtovat“ objednateli jakékoliv dodatečné práce, dodávky nebo služby, které budou nezbytné pro řádné </w:t>
      </w:r>
      <w:r w:rsidRPr="00171043">
        <w:rPr>
          <w:rFonts w:ascii="Arial" w:hAnsi="Arial" w:cs="Arial"/>
          <w:sz w:val="22"/>
          <w:szCs w:val="22"/>
        </w:rPr>
        <w:t>provedení díla, a to např. i z důvodu, že zhotovitel chybně odhadl nabídkovou cenu anebo</w:t>
      </w:r>
      <w:r w:rsidR="00B02F34">
        <w:rPr>
          <w:rFonts w:ascii="Arial" w:hAnsi="Arial" w:cs="Arial"/>
          <w:sz w:val="22"/>
          <w:szCs w:val="22"/>
        </w:rPr>
        <w:t> </w:t>
      </w:r>
      <w:r w:rsidRPr="00171043">
        <w:rPr>
          <w:rFonts w:ascii="Arial" w:hAnsi="Arial" w:cs="Arial"/>
          <w:sz w:val="22"/>
          <w:szCs w:val="22"/>
        </w:rPr>
        <w:t>poskytnul nekvalitní práci, dodávku nebo službu, v jejichž důsledku bylo nezbytné poskytnout další plnění pro komplexní a řádné provedení díla.</w:t>
      </w:r>
    </w:p>
    <w:p w14:paraId="750C0625" w14:textId="77777777" w:rsidR="00171043" w:rsidRPr="00171043" w:rsidRDefault="00171043" w:rsidP="00171043">
      <w:pPr>
        <w:pStyle w:val="Odstavecseseznamem"/>
        <w:ind w:left="567"/>
        <w:contextualSpacing w:val="0"/>
        <w:jc w:val="both"/>
        <w:rPr>
          <w:rFonts w:ascii="Arial" w:hAnsi="Arial" w:cs="Arial"/>
          <w:b/>
          <w:sz w:val="22"/>
          <w:szCs w:val="22"/>
        </w:rPr>
      </w:pPr>
    </w:p>
    <w:p w14:paraId="6954B72B" w14:textId="77777777" w:rsidR="00171043" w:rsidRPr="00171043" w:rsidRDefault="00171043" w:rsidP="00171043">
      <w:pPr>
        <w:pStyle w:val="Odstavecseseznamem"/>
        <w:numPr>
          <w:ilvl w:val="0"/>
          <w:numId w:val="2"/>
        </w:numPr>
        <w:ind w:left="567" w:hanging="567"/>
        <w:contextualSpacing w:val="0"/>
        <w:jc w:val="both"/>
        <w:rPr>
          <w:rFonts w:ascii="Arial" w:hAnsi="Arial" w:cs="Arial"/>
          <w:b/>
          <w:sz w:val="22"/>
          <w:szCs w:val="22"/>
        </w:rPr>
      </w:pPr>
      <w:r w:rsidRPr="00171043">
        <w:rPr>
          <w:rFonts w:ascii="Arial" w:hAnsi="Arial" w:cs="Arial"/>
          <w:sz w:val="22"/>
          <w:szCs w:val="22"/>
        </w:rPr>
        <w:t xml:space="preserve">Smluvní strany se dohodly, že cena </w:t>
      </w:r>
      <w:r>
        <w:rPr>
          <w:rFonts w:ascii="Arial" w:hAnsi="Arial" w:cs="Arial"/>
          <w:sz w:val="22"/>
          <w:szCs w:val="22"/>
        </w:rPr>
        <w:t>d</w:t>
      </w:r>
      <w:r w:rsidRPr="00171043">
        <w:rPr>
          <w:rFonts w:ascii="Arial" w:hAnsi="Arial" w:cs="Arial"/>
          <w:sz w:val="22"/>
          <w:szCs w:val="22"/>
        </w:rPr>
        <w:t xml:space="preserve">íla je stanovena jako cena nejvýše přípustná, konečná a platná, v nezměněné výši, po celou dobu trvání </w:t>
      </w:r>
      <w:r>
        <w:rPr>
          <w:rFonts w:ascii="Arial" w:hAnsi="Arial" w:cs="Arial"/>
          <w:sz w:val="22"/>
          <w:szCs w:val="22"/>
        </w:rPr>
        <w:t>s</w:t>
      </w:r>
      <w:r w:rsidRPr="00171043">
        <w:rPr>
          <w:rFonts w:ascii="Arial" w:hAnsi="Arial" w:cs="Arial"/>
          <w:sz w:val="22"/>
          <w:szCs w:val="22"/>
        </w:rPr>
        <w:t xml:space="preserve">mlouvy, a to i v případě, že by se </w:t>
      </w:r>
      <w:r>
        <w:rPr>
          <w:rFonts w:ascii="Arial" w:hAnsi="Arial" w:cs="Arial"/>
          <w:sz w:val="22"/>
          <w:szCs w:val="22"/>
        </w:rPr>
        <w:t>z</w:t>
      </w:r>
      <w:r w:rsidRPr="00171043">
        <w:rPr>
          <w:rFonts w:ascii="Arial" w:hAnsi="Arial" w:cs="Arial"/>
          <w:sz w:val="22"/>
          <w:szCs w:val="22"/>
        </w:rPr>
        <w:t xml:space="preserve">hotovitel během doby trvání </w:t>
      </w:r>
      <w:r>
        <w:rPr>
          <w:rFonts w:ascii="Arial" w:hAnsi="Arial" w:cs="Arial"/>
          <w:sz w:val="22"/>
          <w:szCs w:val="22"/>
        </w:rPr>
        <w:t>s</w:t>
      </w:r>
      <w:r w:rsidRPr="00171043">
        <w:rPr>
          <w:rFonts w:ascii="Arial" w:hAnsi="Arial" w:cs="Arial"/>
          <w:sz w:val="22"/>
          <w:szCs w:val="22"/>
        </w:rPr>
        <w:t>mlouvy stal plátcem DPH.</w:t>
      </w:r>
    </w:p>
    <w:p w14:paraId="7203E507" w14:textId="77777777" w:rsidR="004B6CF3" w:rsidRPr="00171043" w:rsidRDefault="004B6CF3" w:rsidP="004B6CF3">
      <w:pPr>
        <w:pStyle w:val="Odstavecseseznamem"/>
        <w:ind w:left="0"/>
        <w:jc w:val="center"/>
        <w:rPr>
          <w:rFonts w:ascii="Arial" w:hAnsi="Arial" w:cs="Arial"/>
          <w:b/>
          <w:sz w:val="22"/>
          <w:szCs w:val="22"/>
        </w:rPr>
      </w:pPr>
    </w:p>
    <w:p w14:paraId="1A7639C7" w14:textId="77777777" w:rsidR="004B6CF3" w:rsidRDefault="004B6CF3" w:rsidP="004B6CF3">
      <w:pPr>
        <w:pStyle w:val="Odstavecseseznamem"/>
        <w:ind w:left="0"/>
        <w:jc w:val="center"/>
        <w:rPr>
          <w:rFonts w:ascii="Arial" w:hAnsi="Arial" w:cs="Arial"/>
          <w:b/>
          <w:sz w:val="22"/>
          <w:szCs w:val="22"/>
        </w:rPr>
      </w:pPr>
    </w:p>
    <w:p w14:paraId="44934110" w14:textId="77777777" w:rsidR="00FE527F" w:rsidRPr="00943742" w:rsidRDefault="00FE527F" w:rsidP="004B6CF3">
      <w:pPr>
        <w:pStyle w:val="Odstavecseseznamem"/>
        <w:ind w:left="0"/>
        <w:jc w:val="center"/>
        <w:rPr>
          <w:rFonts w:ascii="Arial" w:hAnsi="Arial" w:cs="Arial"/>
          <w:b/>
          <w:sz w:val="22"/>
          <w:szCs w:val="22"/>
        </w:rPr>
      </w:pPr>
      <w:r w:rsidRPr="00943742">
        <w:rPr>
          <w:rFonts w:ascii="Arial" w:hAnsi="Arial" w:cs="Arial"/>
          <w:b/>
          <w:sz w:val="22"/>
          <w:szCs w:val="22"/>
        </w:rPr>
        <w:t>Čl. IV.</w:t>
      </w:r>
    </w:p>
    <w:p w14:paraId="6033DE60" w14:textId="77777777" w:rsidR="00FE527F" w:rsidRPr="00943742" w:rsidRDefault="00FE527F" w:rsidP="004B6CF3">
      <w:pPr>
        <w:pStyle w:val="Odstavecseseznamem"/>
        <w:ind w:left="0"/>
        <w:jc w:val="center"/>
        <w:rPr>
          <w:rFonts w:ascii="Arial" w:hAnsi="Arial" w:cs="Arial"/>
          <w:b/>
          <w:sz w:val="22"/>
          <w:szCs w:val="22"/>
        </w:rPr>
      </w:pPr>
      <w:r w:rsidRPr="00943742">
        <w:rPr>
          <w:rFonts w:ascii="Arial" w:hAnsi="Arial" w:cs="Arial"/>
          <w:b/>
          <w:sz w:val="22"/>
          <w:szCs w:val="22"/>
        </w:rPr>
        <w:t>Doba a místo plnění</w:t>
      </w:r>
    </w:p>
    <w:p w14:paraId="40E6E15E" w14:textId="77777777" w:rsidR="00FE527F" w:rsidRPr="00943742" w:rsidRDefault="00FE527F" w:rsidP="004B6CF3">
      <w:pPr>
        <w:pStyle w:val="Odstavecseseznamem"/>
        <w:ind w:left="0"/>
        <w:jc w:val="center"/>
        <w:rPr>
          <w:rFonts w:ascii="Arial" w:hAnsi="Arial" w:cs="Arial"/>
          <w:b/>
          <w:sz w:val="22"/>
          <w:szCs w:val="22"/>
        </w:rPr>
      </w:pPr>
    </w:p>
    <w:p w14:paraId="3145FD9A" w14:textId="1B191005" w:rsidR="00FE527F" w:rsidRPr="006E10E5" w:rsidRDefault="00FE527F" w:rsidP="006E10E5">
      <w:pPr>
        <w:pStyle w:val="Odstavecseseznamem"/>
        <w:widowControl w:val="0"/>
        <w:numPr>
          <w:ilvl w:val="0"/>
          <w:numId w:val="8"/>
        </w:numPr>
        <w:tabs>
          <w:tab w:val="left" w:pos="2552"/>
        </w:tabs>
        <w:autoSpaceDE w:val="0"/>
        <w:autoSpaceDN w:val="0"/>
        <w:adjustRightInd w:val="0"/>
        <w:spacing w:before="120"/>
        <w:ind w:left="567" w:hanging="567"/>
        <w:jc w:val="both"/>
        <w:rPr>
          <w:rFonts w:ascii="Arial" w:hAnsi="Arial" w:cs="Arial"/>
          <w:sz w:val="22"/>
          <w:szCs w:val="22"/>
        </w:rPr>
      </w:pPr>
      <w:r w:rsidRPr="006E10E5">
        <w:rPr>
          <w:rFonts w:ascii="Arial" w:hAnsi="Arial" w:cs="Arial"/>
          <w:sz w:val="22"/>
          <w:szCs w:val="22"/>
        </w:rPr>
        <w:t xml:space="preserve">Dílo bude dokončeno a protokolárně předáno nejdéle </w:t>
      </w:r>
      <w:r w:rsidRPr="006E10E5">
        <w:rPr>
          <w:rFonts w:ascii="Arial" w:hAnsi="Arial" w:cs="Arial"/>
          <w:b/>
          <w:sz w:val="22"/>
          <w:szCs w:val="22"/>
        </w:rPr>
        <w:t>do 3</w:t>
      </w:r>
      <w:r w:rsidR="000A2EC5">
        <w:rPr>
          <w:rFonts w:ascii="Arial" w:hAnsi="Arial" w:cs="Arial"/>
          <w:b/>
          <w:sz w:val="22"/>
          <w:szCs w:val="22"/>
        </w:rPr>
        <w:t>0</w:t>
      </w:r>
      <w:r w:rsidRPr="006E10E5">
        <w:rPr>
          <w:rFonts w:ascii="Arial" w:hAnsi="Arial" w:cs="Arial"/>
          <w:b/>
          <w:sz w:val="22"/>
          <w:szCs w:val="22"/>
        </w:rPr>
        <w:t>. </w:t>
      </w:r>
      <w:r w:rsidR="00331432">
        <w:rPr>
          <w:rFonts w:ascii="Arial" w:hAnsi="Arial" w:cs="Arial"/>
          <w:b/>
          <w:sz w:val="22"/>
          <w:szCs w:val="22"/>
        </w:rPr>
        <w:t>11</w:t>
      </w:r>
      <w:r w:rsidRPr="006E10E5">
        <w:rPr>
          <w:rFonts w:ascii="Arial" w:hAnsi="Arial" w:cs="Arial"/>
          <w:b/>
          <w:sz w:val="22"/>
          <w:szCs w:val="22"/>
        </w:rPr>
        <w:t>. 2025</w:t>
      </w:r>
      <w:r w:rsidRPr="006E10E5">
        <w:rPr>
          <w:rFonts w:ascii="Arial" w:hAnsi="Arial" w:cs="Arial"/>
          <w:sz w:val="22"/>
          <w:szCs w:val="22"/>
        </w:rPr>
        <w:t>.</w:t>
      </w:r>
    </w:p>
    <w:p w14:paraId="651EC254" w14:textId="77777777" w:rsidR="00FE527F" w:rsidRPr="00943742" w:rsidRDefault="00FE527F" w:rsidP="00422699">
      <w:pPr>
        <w:pStyle w:val="Bezmezer"/>
        <w:ind w:left="3119" w:hanging="2552"/>
        <w:jc w:val="both"/>
        <w:rPr>
          <w:rFonts w:ascii="Arial" w:hAnsi="Arial" w:cs="Arial"/>
        </w:rPr>
      </w:pPr>
    </w:p>
    <w:p w14:paraId="6811F1FF" w14:textId="77777777" w:rsidR="00FE527F" w:rsidRPr="00943742" w:rsidRDefault="00FE527F" w:rsidP="00FE527F">
      <w:pPr>
        <w:pStyle w:val="Bezmezer"/>
        <w:numPr>
          <w:ilvl w:val="0"/>
          <w:numId w:val="8"/>
        </w:numPr>
        <w:ind w:left="567" w:hanging="567"/>
        <w:jc w:val="both"/>
        <w:rPr>
          <w:rFonts w:ascii="Arial" w:hAnsi="Arial" w:cs="Arial"/>
        </w:rPr>
      </w:pPr>
      <w:r w:rsidRPr="00943742">
        <w:rPr>
          <w:rFonts w:ascii="Arial" w:hAnsi="Arial" w:cs="Arial"/>
        </w:rPr>
        <w:t>Zhotovitel je oprávněn zhotovit dílo ve lhůtě kratší než podle předchozího odstavce</w:t>
      </w:r>
      <w:r>
        <w:rPr>
          <w:rFonts w:ascii="Arial" w:hAnsi="Arial" w:cs="Arial"/>
        </w:rPr>
        <w:t xml:space="preserve"> </w:t>
      </w:r>
      <w:r w:rsidRPr="00943742">
        <w:rPr>
          <w:rFonts w:ascii="Arial" w:hAnsi="Arial" w:cs="Arial"/>
        </w:rPr>
        <w:t>a</w:t>
      </w:r>
      <w:r>
        <w:rPr>
          <w:rFonts w:ascii="Arial" w:hAnsi="Arial" w:cs="Arial"/>
        </w:rPr>
        <w:t> </w:t>
      </w:r>
      <w:r w:rsidRPr="00943742">
        <w:rPr>
          <w:rFonts w:ascii="Arial" w:hAnsi="Arial" w:cs="Arial"/>
        </w:rPr>
        <w:t>objednatel je povinen je v této zkrácené lhůtě převzít.</w:t>
      </w:r>
    </w:p>
    <w:p w14:paraId="1B06DC10" w14:textId="77777777" w:rsidR="00FE527F" w:rsidRPr="00422699" w:rsidRDefault="00FE527F" w:rsidP="00422699">
      <w:pPr>
        <w:ind w:left="567"/>
        <w:rPr>
          <w:rFonts w:ascii="Arial" w:hAnsi="Arial" w:cs="Arial"/>
          <w:sz w:val="22"/>
          <w:szCs w:val="22"/>
        </w:rPr>
      </w:pPr>
    </w:p>
    <w:p w14:paraId="71350FA0" w14:textId="77777777" w:rsidR="00FE527F" w:rsidRPr="008301D2" w:rsidRDefault="00FE527F" w:rsidP="004B6CF3">
      <w:pPr>
        <w:pStyle w:val="Bezmezer"/>
        <w:numPr>
          <w:ilvl w:val="0"/>
          <w:numId w:val="8"/>
        </w:numPr>
        <w:ind w:left="567" w:hanging="567"/>
        <w:jc w:val="both"/>
        <w:rPr>
          <w:rFonts w:ascii="Arial" w:hAnsi="Arial" w:cs="Arial"/>
        </w:rPr>
      </w:pPr>
      <w:r w:rsidRPr="00192CA4">
        <w:rPr>
          <w:rFonts w:ascii="Arial" w:hAnsi="Arial" w:cs="Arial"/>
        </w:rPr>
        <w:t>Místem plnění smlouvy je</w:t>
      </w:r>
      <w:r>
        <w:rPr>
          <w:rFonts w:ascii="Arial" w:hAnsi="Arial" w:cs="Arial"/>
        </w:rPr>
        <w:t xml:space="preserve"> </w:t>
      </w:r>
      <w:r w:rsidRPr="008932D6">
        <w:rPr>
          <w:rFonts w:ascii="Arial" w:hAnsi="Arial" w:cs="Arial"/>
          <w:b/>
        </w:rPr>
        <w:t>budova na adrese</w:t>
      </w:r>
      <w:r w:rsidRPr="009A6CFD">
        <w:rPr>
          <w:rFonts w:ascii="Arial" w:hAnsi="Arial" w:cs="Arial"/>
        </w:rPr>
        <w:t xml:space="preserve"> </w:t>
      </w:r>
      <w:r w:rsidRPr="008932D6">
        <w:rPr>
          <w:rFonts w:ascii="Arial" w:hAnsi="Arial" w:cs="Arial"/>
          <w:b/>
        </w:rPr>
        <w:t xml:space="preserve">Milady Horákové 366/6, </w:t>
      </w:r>
      <w:r w:rsidR="0058291A">
        <w:rPr>
          <w:rFonts w:ascii="Arial" w:hAnsi="Arial" w:cs="Arial"/>
          <w:b/>
        </w:rPr>
        <w:t>568 02 </w:t>
      </w:r>
      <w:r w:rsidRPr="008932D6">
        <w:rPr>
          <w:rFonts w:ascii="Arial" w:hAnsi="Arial" w:cs="Arial"/>
          <w:b/>
        </w:rPr>
        <w:t>Svitavy</w:t>
      </w:r>
      <w:r>
        <w:rPr>
          <w:rFonts w:ascii="Arial" w:hAnsi="Arial" w:cs="Arial"/>
        </w:rPr>
        <w:t>,</w:t>
      </w:r>
      <w:r w:rsidRPr="009A6CFD">
        <w:rPr>
          <w:rFonts w:ascii="Arial" w:hAnsi="Arial" w:cs="Arial"/>
        </w:rPr>
        <w:t xml:space="preserve"> </w:t>
      </w:r>
      <w:r>
        <w:rPr>
          <w:rFonts w:ascii="Arial" w:hAnsi="Arial" w:cs="Arial"/>
        </w:rPr>
        <w:t>s</w:t>
      </w:r>
      <w:r w:rsidRPr="009A6CFD">
        <w:rPr>
          <w:rFonts w:ascii="Arial" w:hAnsi="Arial" w:cs="Arial"/>
        </w:rPr>
        <w:t>tavba</w:t>
      </w:r>
      <w:r w:rsidR="0058291A">
        <w:rPr>
          <w:rFonts w:ascii="Arial" w:hAnsi="Arial" w:cs="Arial"/>
        </w:rPr>
        <w:t xml:space="preserve"> občanské vybavenosti</w:t>
      </w:r>
      <w:r w:rsidRPr="009A6CFD">
        <w:rPr>
          <w:rFonts w:ascii="Arial" w:hAnsi="Arial" w:cs="Arial"/>
        </w:rPr>
        <w:t>, stojící na</w:t>
      </w:r>
      <w:r>
        <w:rPr>
          <w:rFonts w:ascii="Arial" w:hAnsi="Arial" w:cs="Arial"/>
        </w:rPr>
        <w:t> </w:t>
      </w:r>
      <w:r w:rsidRPr="009A6CFD">
        <w:rPr>
          <w:rFonts w:ascii="Arial" w:hAnsi="Arial" w:cs="Arial"/>
        </w:rPr>
        <w:t>pozemku</w:t>
      </w:r>
      <w:r>
        <w:rPr>
          <w:rFonts w:ascii="Arial" w:hAnsi="Arial" w:cs="Arial"/>
        </w:rPr>
        <w:t xml:space="preserve"> </w:t>
      </w:r>
      <w:r w:rsidR="0058291A">
        <w:rPr>
          <w:rFonts w:ascii="Arial" w:hAnsi="Arial" w:cs="Arial"/>
        </w:rPr>
        <w:t>st. </w:t>
      </w:r>
      <w:r w:rsidRPr="009A6CFD">
        <w:rPr>
          <w:rFonts w:ascii="Arial" w:hAnsi="Arial" w:cs="Arial"/>
        </w:rPr>
        <w:t>p</w:t>
      </w:r>
      <w:r>
        <w:rPr>
          <w:rFonts w:ascii="Arial" w:hAnsi="Arial" w:cs="Arial"/>
        </w:rPr>
        <w:t>.</w:t>
      </w:r>
      <w:r w:rsidR="0058291A">
        <w:rPr>
          <w:rFonts w:ascii="Arial" w:hAnsi="Arial" w:cs="Arial"/>
        </w:rPr>
        <w:t> </w:t>
      </w:r>
      <w:r>
        <w:rPr>
          <w:rFonts w:ascii="Arial" w:hAnsi="Arial" w:cs="Arial"/>
        </w:rPr>
        <w:t>č.</w:t>
      </w:r>
      <w:r w:rsidR="0058291A">
        <w:rPr>
          <w:rFonts w:ascii="Arial" w:hAnsi="Arial" w:cs="Arial"/>
        </w:rPr>
        <w:t> </w:t>
      </w:r>
      <w:r>
        <w:rPr>
          <w:rFonts w:ascii="Arial" w:hAnsi="Arial" w:cs="Arial"/>
        </w:rPr>
        <w:t>406</w:t>
      </w:r>
      <w:r w:rsidRPr="009A6CFD">
        <w:rPr>
          <w:rFonts w:ascii="Arial" w:hAnsi="Arial" w:cs="Arial"/>
        </w:rPr>
        <w:t>, zapsaná na listu vlastnictví č.</w:t>
      </w:r>
      <w:r>
        <w:rPr>
          <w:rFonts w:ascii="Arial" w:hAnsi="Arial" w:cs="Arial"/>
        </w:rPr>
        <w:t> </w:t>
      </w:r>
      <w:r w:rsidRPr="009A6CFD">
        <w:rPr>
          <w:rFonts w:ascii="Arial" w:hAnsi="Arial" w:cs="Arial"/>
        </w:rPr>
        <w:t>60000, pro katastrální území</w:t>
      </w:r>
      <w:r>
        <w:rPr>
          <w:rFonts w:ascii="Arial" w:hAnsi="Arial" w:cs="Arial"/>
        </w:rPr>
        <w:t xml:space="preserve"> Svitavy-předměstí </w:t>
      </w:r>
      <w:r w:rsidRPr="009A6CFD">
        <w:rPr>
          <w:rFonts w:ascii="Arial" w:hAnsi="Arial" w:cs="Arial"/>
        </w:rPr>
        <w:t xml:space="preserve">a obec </w:t>
      </w:r>
      <w:r>
        <w:rPr>
          <w:rFonts w:ascii="Arial" w:hAnsi="Arial" w:cs="Arial"/>
        </w:rPr>
        <w:t>Svitavy</w:t>
      </w:r>
      <w:r w:rsidR="0058291A">
        <w:rPr>
          <w:rFonts w:ascii="Arial" w:hAnsi="Arial" w:cs="Arial"/>
        </w:rPr>
        <w:t>,</w:t>
      </w:r>
      <w:r w:rsidRPr="009A6CFD">
        <w:rPr>
          <w:rFonts w:ascii="Arial" w:hAnsi="Arial" w:cs="Arial"/>
        </w:rPr>
        <w:t xml:space="preserve"> v katastru nemovitostí vedeném Katastrálním úřadem pro </w:t>
      </w:r>
      <w:r>
        <w:rPr>
          <w:rFonts w:ascii="Arial" w:hAnsi="Arial" w:cs="Arial"/>
        </w:rPr>
        <w:t>Pardubický kraj</w:t>
      </w:r>
      <w:r w:rsidRPr="008301D2">
        <w:rPr>
          <w:rFonts w:ascii="Arial" w:hAnsi="Arial" w:cs="Arial"/>
        </w:rPr>
        <w:t xml:space="preserve">, Katastrálním pracovištěm </w:t>
      </w:r>
      <w:r>
        <w:rPr>
          <w:rFonts w:ascii="Arial" w:hAnsi="Arial" w:cs="Arial"/>
        </w:rPr>
        <w:t>Svitavy</w:t>
      </w:r>
      <w:r w:rsidRPr="008301D2">
        <w:rPr>
          <w:rFonts w:ascii="Arial" w:hAnsi="Arial" w:cs="Arial"/>
        </w:rPr>
        <w:t>.</w:t>
      </w:r>
    </w:p>
    <w:p w14:paraId="1BA567B6" w14:textId="77777777" w:rsidR="004B6CF3" w:rsidRDefault="004B6CF3" w:rsidP="004B6CF3">
      <w:pPr>
        <w:ind w:left="567" w:hanging="567"/>
        <w:contextualSpacing/>
        <w:jc w:val="center"/>
        <w:rPr>
          <w:rFonts w:ascii="Arial" w:hAnsi="Arial" w:cs="Arial"/>
          <w:b/>
          <w:sz w:val="22"/>
          <w:szCs w:val="22"/>
        </w:rPr>
      </w:pPr>
    </w:p>
    <w:p w14:paraId="33886AE3" w14:textId="77777777" w:rsidR="004B6CF3" w:rsidRDefault="004B6CF3" w:rsidP="004B6CF3">
      <w:pPr>
        <w:ind w:left="567" w:hanging="567"/>
        <w:contextualSpacing/>
        <w:jc w:val="center"/>
        <w:rPr>
          <w:rFonts w:ascii="Arial" w:hAnsi="Arial" w:cs="Arial"/>
          <w:b/>
          <w:sz w:val="22"/>
          <w:szCs w:val="22"/>
        </w:rPr>
      </w:pPr>
    </w:p>
    <w:p w14:paraId="13796208" w14:textId="77777777" w:rsidR="00FE527F" w:rsidRPr="00943742" w:rsidRDefault="00FE527F" w:rsidP="004B6CF3">
      <w:pPr>
        <w:ind w:left="567" w:hanging="567"/>
        <w:contextualSpacing/>
        <w:jc w:val="center"/>
        <w:rPr>
          <w:rFonts w:ascii="Arial" w:hAnsi="Arial" w:cs="Arial"/>
          <w:b/>
          <w:sz w:val="22"/>
          <w:szCs w:val="22"/>
        </w:rPr>
      </w:pPr>
      <w:r w:rsidRPr="00943742">
        <w:rPr>
          <w:rFonts w:ascii="Arial" w:hAnsi="Arial" w:cs="Arial"/>
          <w:b/>
          <w:sz w:val="22"/>
          <w:szCs w:val="22"/>
        </w:rPr>
        <w:t>Čl. V.</w:t>
      </w:r>
    </w:p>
    <w:p w14:paraId="32B27F09" w14:textId="77777777" w:rsidR="00FE527F" w:rsidRPr="00943742" w:rsidRDefault="00FE527F" w:rsidP="00FE527F">
      <w:pPr>
        <w:ind w:left="567" w:hanging="567"/>
        <w:contextualSpacing/>
        <w:jc w:val="center"/>
        <w:rPr>
          <w:rFonts w:ascii="Arial" w:hAnsi="Arial" w:cs="Arial"/>
          <w:b/>
          <w:sz w:val="22"/>
          <w:szCs w:val="22"/>
        </w:rPr>
      </w:pPr>
      <w:r w:rsidRPr="00943742">
        <w:rPr>
          <w:rFonts w:ascii="Arial" w:hAnsi="Arial" w:cs="Arial"/>
          <w:b/>
          <w:sz w:val="22"/>
          <w:szCs w:val="22"/>
        </w:rPr>
        <w:t>Platební podmínky, fakturace</w:t>
      </w:r>
    </w:p>
    <w:p w14:paraId="04C0439B" w14:textId="77777777" w:rsidR="00FE527F" w:rsidRPr="00943742" w:rsidRDefault="00FE527F" w:rsidP="00FE527F">
      <w:pPr>
        <w:ind w:left="567" w:hanging="567"/>
        <w:jc w:val="center"/>
        <w:rPr>
          <w:rFonts w:ascii="Arial" w:hAnsi="Arial" w:cs="Arial"/>
          <w:sz w:val="22"/>
          <w:szCs w:val="22"/>
        </w:rPr>
      </w:pPr>
    </w:p>
    <w:p w14:paraId="5EEE41C9" w14:textId="77777777" w:rsidR="00FE527F" w:rsidRPr="0058291A" w:rsidRDefault="00FE527F" w:rsidP="00FE527F">
      <w:pPr>
        <w:pStyle w:val="Odstavecseseznamem"/>
        <w:numPr>
          <w:ilvl w:val="0"/>
          <w:numId w:val="3"/>
        </w:numPr>
        <w:ind w:left="567" w:hanging="567"/>
        <w:jc w:val="both"/>
        <w:rPr>
          <w:rFonts w:ascii="Arial" w:hAnsi="Arial" w:cs="Arial"/>
          <w:bCs/>
          <w:sz w:val="22"/>
          <w:szCs w:val="22"/>
        </w:rPr>
      </w:pPr>
      <w:r w:rsidRPr="0058291A">
        <w:rPr>
          <w:rFonts w:ascii="Arial" w:hAnsi="Arial" w:cs="Arial"/>
          <w:bCs/>
          <w:sz w:val="22"/>
          <w:szCs w:val="22"/>
        </w:rPr>
        <w:t>Cena za dílo bude zaplacena objednatelem bezhotovostně převodem na účet zhotovitele na základě daňového dokladu</w:t>
      </w:r>
      <w:r w:rsidR="0058291A" w:rsidRPr="0058291A">
        <w:rPr>
          <w:rFonts w:ascii="Arial" w:hAnsi="Arial" w:cs="Arial"/>
          <w:bCs/>
          <w:sz w:val="22"/>
          <w:szCs w:val="22"/>
        </w:rPr>
        <w:t xml:space="preserve"> (</w:t>
      </w:r>
      <w:r w:rsidRPr="0058291A">
        <w:rPr>
          <w:rFonts w:ascii="Arial" w:hAnsi="Arial" w:cs="Arial"/>
          <w:bCs/>
          <w:sz w:val="22"/>
          <w:szCs w:val="22"/>
        </w:rPr>
        <w:t>faktury</w:t>
      </w:r>
      <w:r w:rsidR="0058291A" w:rsidRPr="0058291A">
        <w:rPr>
          <w:rFonts w:ascii="Arial" w:hAnsi="Arial" w:cs="Arial"/>
          <w:bCs/>
          <w:sz w:val="22"/>
          <w:szCs w:val="22"/>
        </w:rPr>
        <w:t>)</w:t>
      </w:r>
      <w:r w:rsidRPr="0058291A">
        <w:rPr>
          <w:rFonts w:ascii="Arial" w:hAnsi="Arial" w:cs="Arial"/>
          <w:bCs/>
          <w:sz w:val="22"/>
          <w:szCs w:val="22"/>
        </w:rPr>
        <w:t xml:space="preserve"> s náležitostmi daňového dokladu dle </w:t>
      </w:r>
      <w:r w:rsidR="0058291A" w:rsidRPr="0058291A">
        <w:rPr>
          <w:rFonts w:ascii="Arial" w:hAnsi="Arial" w:cs="Arial"/>
          <w:sz w:val="22"/>
          <w:szCs w:val="22"/>
        </w:rPr>
        <w:t>aktuálních právních předpisů</w:t>
      </w:r>
      <w:r w:rsidRPr="0058291A">
        <w:rPr>
          <w:rFonts w:ascii="Arial" w:hAnsi="Arial" w:cs="Arial"/>
          <w:bCs/>
          <w:sz w:val="22"/>
          <w:szCs w:val="22"/>
        </w:rPr>
        <w:t>, vystavené</w:t>
      </w:r>
      <w:r w:rsidR="00171043">
        <w:rPr>
          <w:rFonts w:ascii="Arial" w:hAnsi="Arial" w:cs="Arial"/>
          <w:bCs/>
          <w:sz w:val="22"/>
          <w:szCs w:val="22"/>
        </w:rPr>
        <w:t>ho</w:t>
      </w:r>
      <w:r w:rsidRPr="0058291A">
        <w:rPr>
          <w:rFonts w:ascii="Arial" w:hAnsi="Arial" w:cs="Arial"/>
          <w:bCs/>
          <w:sz w:val="22"/>
          <w:szCs w:val="22"/>
        </w:rPr>
        <w:t xml:space="preserve"> a předané</w:t>
      </w:r>
      <w:r w:rsidR="00171043">
        <w:rPr>
          <w:rFonts w:ascii="Arial" w:hAnsi="Arial" w:cs="Arial"/>
          <w:bCs/>
          <w:sz w:val="22"/>
          <w:szCs w:val="22"/>
        </w:rPr>
        <w:t>ho</w:t>
      </w:r>
      <w:r w:rsidRPr="0058291A">
        <w:rPr>
          <w:rFonts w:ascii="Arial" w:hAnsi="Arial" w:cs="Arial"/>
          <w:bCs/>
          <w:sz w:val="22"/>
          <w:szCs w:val="22"/>
        </w:rPr>
        <w:t xml:space="preserve"> zhotovitelem po řádném provedení díla. Přílohou daňového dokladu – faktury bude oboustranně podepsaný protokol o předání a</w:t>
      </w:r>
      <w:r w:rsidR="00171043">
        <w:rPr>
          <w:rFonts w:ascii="Arial" w:hAnsi="Arial" w:cs="Arial"/>
          <w:bCs/>
          <w:sz w:val="22"/>
          <w:szCs w:val="22"/>
        </w:rPr>
        <w:t> </w:t>
      </w:r>
      <w:r w:rsidRPr="0058291A">
        <w:rPr>
          <w:rFonts w:ascii="Arial" w:hAnsi="Arial" w:cs="Arial"/>
          <w:bCs/>
          <w:sz w:val="22"/>
          <w:szCs w:val="22"/>
        </w:rPr>
        <w:t>převzetí díla.</w:t>
      </w:r>
    </w:p>
    <w:p w14:paraId="755EA9DD" w14:textId="77777777" w:rsidR="00FE527F" w:rsidRPr="00943742" w:rsidRDefault="00FE527F" w:rsidP="00FE527F">
      <w:pPr>
        <w:pStyle w:val="Odstavecseseznamem"/>
        <w:ind w:left="567"/>
        <w:jc w:val="both"/>
        <w:rPr>
          <w:rFonts w:ascii="Arial" w:hAnsi="Arial" w:cs="Arial"/>
          <w:bCs/>
          <w:sz w:val="22"/>
          <w:szCs w:val="22"/>
        </w:rPr>
      </w:pPr>
    </w:p>
    <w:p w14:paraId="4BA76810" w14:textId="77777777" w:rsidR="00FE527F" w:rsidRPr="00943742" w:rsidRDefault="00FE527F" w:rsidP="00FE527F">
      <w:pPr>
        <w:pStyle w:val="Odstavecseseznamem"/>
        <w:numPr>
          <w:ilvl w:val="0"/>
          <w:numId w:val="3"/>
        </w:numPr>
        <w:ind w:left="567" w:hanging="567"/>
        <w:jc w:val="both"/>
        <w:rPr>
          <w:rFonts w:ascii="Arial" w:hAnsi="Arial" w:cs="Arial"/>
          <w:bCs/>
          <w:sz w:val="22"/>
          <w:szCs w:val="22"/>
        </w:rPr>
      </w:pPr>
      <w:r w:rsidRPr="00943742">
        <w:rPr>
          <w:rFonts w:ascii="Arial" w:hAnsi="Arial" w:cs="Arial"/>
          <w:bCs/>
          <w:sz w:val="22"/>
          <w:szCs w:val="22"/>
        </w:rPr>
        <w:t>Splatnost daňového dokladu</w:t>
      </w:r>
      <w:r w:rsidR="00422699">
        <w:rPr>
          <w:rFonts w:ascii="Arial" w:hAnsi="Arial" w:cs="Arial"/>
          <w:bCs/>
          <w:sz w:val="22"/>
          <w:szCs w:val="22"/>
        </w:rPr>
        <w:t xml:space="preserve"> (</w:t>
      </w:r>
      <w:r w:rsidRPr="00943742">
        <w:rPr>
          <w:rFonts w:ascii="Arial" w:hAnsi="Arial" w:cs="Arial"/>
          <w:bCs/>
          <w:sz w:val="22"/>
          <w:szCs w:val="22"/>
        </w:rPr>
        <w:t>faktury</w:t>
      </w:r>
      <w:r w:rsidR="00422699">
        <w:rPr>
          <w:rFonts w:ascii="Arial" w:hAnsi="Arial" w:cs="Arial"/>
          <w:bCs/>
          <w:sz w:val="22"/>
          <w:szCs w:val="22"/>
        </w:rPr>
        <w:t>)</w:t>
      </w:r>
      <w:r w:rsidRPr="00943742">
        <w:rPr>
          <w:rFonts w:ascii="Arial" w:hAnsi="Arial" w:cs="Arial"/>
          <w:bCs/>
          <w:sz w:val="22"/>
          <w:szCs w:val="22"/>
        </w:rPr>
        <w:t xml:space="preserve"> je 28 kalendářních dnů ode dne jeho doručení objednateli na adresu pro doručení.</w:t>
      </w:r>
    </w:p>
    <w:p w14:paraId="7050137D" w14:textId="77777777" w:rsidR="00FE527F" w:rsidRPr="00943742" w:rsidRDefault="00FE527F" w:rsidP="00FE527F">
      <w:pPr>
        <w:pStyle w:val="Odstavecseseznamem"/>
        <w:ind w:left="567"/>
        <w:jc w:val="both"/>
        <w:rPr>
          <w:rFonts w:ascii="Arial" w:hAnsi="Arial" w:cs="Arial"/>
          <w:bCs/>
          <w:sz w:val="22"/>
          <w:szCs w:val="22"/>
        </w:rPr>
      </w:pPr>
    </w:p>
    <w:p w14:paraId="4B088EE8" w14:textId="77777777" w:rsidR="00FE527F" w:rsidRDefault="00FE527F" w:rsidP="00FE527F">
      <w:pPr>
        <w:pStyle w:val="Odstavecseseznamem"/>
        <w:numPr>
          <w:ilvl w:val="0"/>
          <w:numId w:val="3"/>
        </w:numPr>
        <w:ind w:left="567" w:hanging="567"/>
        <w:jc w:val="both"/>
        <w:rPr>
          <w:rFonts w:ascii="Arial" w:hAnsi="Arial" w:cs="Arial"/>
          <w:bCs/>
          <w:sz w:val="22"/>
          <w:szCs w:val="22"/>
        </w:rPr>
      </w:pPr>
      <w:r w:rsidRPr="00943742">
        <w:rPr>
          <w:rFonts w:ascii="Arial" w:hAnsi="Arial" w:cs="Arial"/>
          <w:bCs/>
          <w:sz w:val="22"/>
          <w:szCs w:val="22"/>
        </w:rPr>
        <w:t>Zhotovitel je povinen doručit (předat) objednateli daňový doklad</w:t>
      </w:r>
      <w:r w:rsidR="00422699">
        <w:rPr>
          <w:rFonts w:ascii="Arial" w:hAnsi="Arial" w:cs="Arial"/>
          <w:bCs/>
          <w:sz w:val="22"/>
          <w:szCs w:val="22"/>
        </w:rPr>
        <w:t xml:space="preserve"> (</w:t>
      </w:r>
      <w:r w:rsidRPr="00943742">
        <w:rPr>
          <w:rFonts w:ascii="Arial" w:hAnsi="Arial" w:cs="Arial"/>
          <w:bCs/>
          <w:sz w:val="22"/>
          <w:szCs w:val="22"/>
        </w:rPr>
        <w:t>fakturu</w:t>
      </w:r>
      <w:r w:rsidR="00422699">
        <w:rPr>
          <w:rFonts w:ascii="Arial" w:hAnsi="Arial" w:cs="Arial"/>
          <w:bCs/>
          <w:sz w:val="22"/>
          <w:szCs w:val="22"/>
        </w:rPr>
        <w:t>)</w:t>
      </w:r>
      <w:r w:rsidRPr="00943742">
        <w:rPr>
          <w:rFonts w:ascii="Arial" w:hAnsi="Arial" w:cs="Arial"/>
          <w:bCs/>
          <w:sz w:val="22"/>
          <w:szCs w:val="22"/>
        </w:rPr>
        <w:t xml:space="preserve"> do 10 kalendářních dnů ode dne podpisu protokolu o předání a převzetí díla ze strany objednatele.</w:t>
      </w:r>
    </w:p>
    <w:p w14:paraId="225F34B9" w14:textId="77777777" w:rsidR="00FE527F" w:rsidRPr="0000080A" w:rsidRDefault="00FE527F" w:rsidP="000A2EC5">
      <w:pPr>
        <w:pStyle w:val="Odstavecseseznamem"/>
        <w:ind w:left="567"/>
        <w:rPr>
          <w:rFonts w:ascii="Arial" w:hAnsi="Arial" w:cs="Arial"/>
          <w:bCs/>
          <w:sz w:val="22"/>
          <w:szCs w:val="22"/>
        </w:rPr>
      </w:pPr>
    </w:p>
    <w:p w14:paraId="0C63AB58" w14:textId="4B8CEC7E" w:rsidR="00FE527F" w:rsidRPr="005223DB" w:rsidRDefault="00FE527F" w:rsidP="005223DB">
      <w:pPr>
        <w:pStyle w:val="Odstavecseseznamem"/>
        <w:numPr>
          <w:ilvl w:val="0"/>
          <w:numId w:val="3"/>
        </w:numPr>
        <w:spacing w:after="120"/>
        <w:ind w:left="567" w:hanging="567"/>
        <w:contextualSpacing w:val="0"/>
        <w:jc w:val="both"/>
        <w:rPr>
          <w:rFonts w:ascii="Arial" w:hAnsi="Arial" w:cs="Arial"/>
          <w:bCs/>
          <w:sz w:val="22"/>
          <w:szCs w:val="22"/>
        </w:rPr>
      </w:pPr>
      <w:r w:rsidRPr="00943742">
        <w:rPr>
          <w:rFonts w:ascii="Arial" w:hAnsi="Arial" w:cs="Arial"/>
          <w:bCs/>
          <w:sz w:val="22"/>
          <w:szCs w:val="22"/>
        </w:rPr>
        <w:t>Adresa pro doručení daňového dokladu</w:t>
      </w:r>
      <w:r w:rsidR="00422699">
        <w:rPr>
          <w:rFonts w:ascii="Arial" w:hAnsi="Arial" w:cs="Arial"/>
          <w:bCs/>
          <w:sz w:val="22"/>
          <w:szCs w:val="22"/>
        </w:rPr>
        <w:t xml:space="preserve"> (</w:t>
      </w:r>
      <w:r w:rsidRPr="00943742">
        <w:rPr>
          <w:rFonts w:ascii="Arial" w:hAnsi="Arial" w:cs="Arial"/>
          <w:bCs/>
          <w:sz w:val="22"/>
          <w:szCs w:val="22"/>
        </w:rPr>
        <w:t>faktury</w:t>
      </w:r>
      <w:r w:rsidR="00422699">
        <w:rPr>
          <w:rFonts w:ascii="Arial" w:hAnsi="Arial" w:cs="Arial"/>
          <w:bCs/>
          <w:sz w:val="22"/>
          <w:szCs w:val="22"/>
        </w:rPr>
        <w:t>)</w:t>
      </w:r>
      <w:r w:rsidRPr="00943742">
        <w:rPr>
          <w:rFonts w:ascii="Arial" w:hAnsi="Arial" w:cs="Arial"/>
          <w:bCs/>
          <w:sz w:val="22"/>
          <w:szCs w:val="22"/>
        </w:rPr>
        <w:t xml:space="preserve"> objednateli:</w:t>
      </w:r>
    </w:p>
    <w:p w14:paraId="66B0F9D3" w14:textId="77777777" w:rsidR="00FE527F" w:rsidRPr="00943742" w:rsidRDefault="00FE527F" w:rsidP="00FE527F">
      <w:pPr>
        <w:pStyle w:val="Odstavecseseznamem"/>
        <w:ind w:left="567"/>
        <w:jc w:val="both"/>
        <w:rPr>
          <w:rFonts w:ascii="Arial" w:hAnsi="Arial" w:cs="Arial"/>
          <w:bCs/>
          <w:sz w:val="22"/>
          <w:szCs w:val="22"/>
        </w:rPr>
      </w:pPr>
      <w:r w:rsidRPr="00943742">
        <w:rPr>
          <w:rFonts w:ascii="Arial" w:hAnsi="Arial" w:cs="Arial"/>
          <w:bCs/>
          <w:sz w:val="22"/>
          <w:szCs w:val="22"/>
        </w:rPr>
        <w:t>Úřad pro zastupování státu ve věcech majetkových</w:t>
      </w:r>
    </w:p>
    <w:p w14:paraId="2E6D0FF6" w14:textId="77777777" w:rsidR="00FE527F" w:rsidRDefault="00FE527F" w:rsidP="00FE527F">
      <w:pPr>
        <w:pStyle w:val="Odstavecseseznamem"/>
        <w:ind w:left="567"/>
        <w:jc w:val="both"/>
        <w:rPr>
          <w:rFonts w:ascii="Arial" w:hAnsi="Arial" w:cs="Arial"/>
          <w:bCs/>
          <w:sz w:val="22"/>
          <w:szCs w:val="22"/>
        </w:rPr>
      </w:pPr>
      <w:r w:rsidRPr="00943742">
        <w:rPr>
          <w:rFonts w:ascii="Arial" w:hAnsi="Arial" w:cs="Arial"/>
          <w:bCs/>
          <w:sz w:val="22"/>
          <w:szCs w:val="22"/>
        </w:rPr>
        <w:t>Územní pracoviště Hradec Králové</w:t>
      </w:r>
    </w:p>
    <w:p w14:paraId="02395083" w14:textId="07798460" w:rsidR="00FE527F" w:rsidRPr="005223DB" w:rsidRDefault="00FE527F" w:rsidP="005223DB">
      <w:pPr>
        <w:pStyle w:val="Odstavecseseznamem"/>
        <w:spacing w:after="120"/>
        <w:ind w:left="567"/>
        <w:contextualSpacing w:val="0"/>
        <w:jc w:val="both"/>
        <w:rPr>
          <w:rFonts w:ascii="Arial" w:hAnsi="Arial" w:cs="Arial"/>
          <w:bCs/>
          <w:sz w:val="22"/>
          <w:szCs w:val="22"/>
        </w:rPr>
      </w:pPr>
      <w:r w:rsidRPr="00943742">
        <w:rPr>
          <w:rFonts w:ascii="Arial" w:hAnsi="Arial" w:cs="Arial"/>
          <w:bCs/>
          <w:sz w:val="22"/>
          <w:szCs w:val="22"/>
        </w:rPr>
        <w:t>Horova 180/10, 502 06 Hradec Králové</w:t>
      </w:r>
    </w:p>
    <w:p w14:paraId="6BD26C55" w14:textId="77777777" w:rsidR="00FE527F" w:rsidRPr="00943742" w:rsidRDefault="00FE527F" w:rsidP="00FE527F">
      <w:pPr>
        <w:pStyle w:val="Odstavecseseznamem"/>
        <w:numPr>
          <w:ilvl w:val="0"/>
          <w:numId w:val="3"/>
        </w:numPr>
        <w:ind w:left="567" w:hanging="567"/>
        <w:jc w:val="both"/>
        <w:rPr>
          <w:rFonts w:ascii="Arial" w:hAnsi="Arial" w:cs="Arial"/>
          <w:bCs/>
          <w:sz w:val="22"/>
          <w:szCs w:val="22"/>
        </w:rPr>
      </w:pPr>
      <w:r w:rsidRPr="00943742">
        <w:rPr>
          <w:rFonts w:ascii="Arial" w:hAnsi="Arial" w:cs="Arial"/>
          <w:bCs/>
          <w:sz w:val="22"/>
          <w:szCs w:val="22"/>
        </w:rPr>
        <w:t>Objednatel neposkytuje zálohová plnění.</w:t>
      </w:r>
    </w:p>
    <w:p w14:paraId="0292E24F" w14:textId="77777777" w:rsidR="00FE527F" w:rsidRPr="00943742" w:rsidRDefault="00FE527F" w:rsidP="00FE527F">
      <w:pPr>
        <w:pStyle w:val="Odstavecseseznamem"/>
        <w:ind w:left="567"/>
        <w:jc w:val="both"/>
        <w:rPr>
          <w:rFonts w:ascii="Arial" w:hAnsi="Arial" w:cs="Arial"/>
          <w:bCs/>
          <w:sz w:val="22"/>
          <w:szCs w:val="22"/>
        </w:rPr>
      </w:pPr>
    </w:p>
    <w:p w14:paraId="5800AA9E" w14:textId="624AE392" w:rsidR="00FE527F" w:rsidRPr="00943742" w:rsidRDefault="00FE527F" w:rsidP="00FE527F">
      <w:pPr>
        <w:pStyle w:val="Odstavecseseznamem"/>
        <w:numPr>
          <w:ilvl w:val="0"/>
          <w:numId w:val="3"/>
        </w:numPr>
        <w:ind w:left="567" w:hanging="567"/>
        <w:jc w:val="both"/>
        <w:rPr>
          <w:rFonts w:ascii="Arial" w:hAnsi="Arial" w:cs="Arial"/>
          <w:bCs/>
          <w:sz w:val="22"/>
          <w:szCs w:val="22"/>
        </w:rPr>
      </w:pPr>
      <w:r w:rsidRPr="00943742">
        <w:rPr>
          <w:rFonts w:ascii="Arial" w:hAnsi="Arial" w:cs="Arial"/>
          <w:bCs/>
          <w:sz w:val="22"/>
          <w:szCs w:val="22"/>
        </w:rPr>
        <w:t>Zaplacením se</w:t>
      </w:r>
      <w:r w:rsidR="00B02F34">
        <w:rPr>
          <w:rFonts w:ascii="Arial" w:hAnsi="Arial" w:cs="Arial"/>
          <w:bCs/>
          <w:sz w:val="22"/>
          <w:szCs w:val="22"/>
        </w:rPr>
        <w:t xml:space="preserve">, </w:t>
      </w:r>
      <w:r w:rsidRPr="00943742">
        <w:rPr>
          <w:rFonts w:ascii="Arial" w:hAnsi="Arial" w:cs="Arial"/>
          <w:bCs/>
          <w:sz w:val="22"/>
          <w:szCs w:val="22"/>
        </w:rPr>
        <w:t>dle této smlouvy</w:t>
      </w:r>
      <w:r w:rsidR="00B02F34">
        <w:rPr>
          <w:rFonts w:ascii="Arial" w:hAnsi="Arial" w:cs="Arial"/>
          <w:bCs/>
          <w:sz w:val="22"/>
          <w:szCs w:val="22"/>
        </w:rPr>
        <w:t>,</w:t>
      </w:r>
      <w:r w:rsidRPr="00943742">
        <w:rPr>
          <w:rFonts w:ascii="Arial" w:hAnsi="Arial" w:cs="Arial"/>
          <w:bCs/>
          <w:sz w:val="22"/>
          <w:szCs w:val="22"/>
        </w:rPr>
        <w:t xml:space="preserve"> rozumí den odepsání příslušné částky z účtu objednatele. Platby budou provedeny v české měně a rovněž všechny cenové údaje budou uvedeny v</w:t>
      </w:r>
      <w:r w:rsidR="00171043">
        <w:rPr>
          <w:rFonts w:ascii="Arial" w:hAnsi="Arial" w:cs="Arial"/>
          <w:bCs/>
          <w:sz w:val="22"/>
          <w:szCs w:val="22"/>
        </w:rPr>
        <w:t> </w:t>
      </w:r>
      <w:r w:rsidRPr="00943742">
        <w:rPr>
          <w:rFonts w:ascii="Arial" w:hAnsi="Arial" w:cs="Arial"/>
          <w:bCs/>
          <w:sz w:val="22"/>
          <w:szCs w:val="22"/>
        </w:rPr>
        <w:t>této</w:t>
      </w:r>
      <w:r w:rsidR="00171043">
        <w:rPr>
          <w:rFonts w:ascii="Arial" w:hAnsi="Arial" w:cs="Arial"/>
          <w:bCs/>
          <w:sz w:val="22"/>
          <w:szCs w:val="22"/>
        </w:rPr>
        <w:t> </w:t>
      </w:r>
      <w:r w:rsidRPr="00943742">
        <w:rPr>
          <w:rFonts w:ascii="Arial" w:hAnsi="Arial" w:cs="Arial"/>
          <w:bCs/>
          <w:sz w:val="22"/>
          <w:szCs w:val="22"/>
        </w:rPr>
        <w:t>měně.</w:t>
      </w:r>
    </w:p>
    <w:p w14:paraId="2C9E58E7" w14:textId="77777777" w:rsidR="00FE527F" w:rsidRPr="00943742" w:rsidRDefault="00FE527F" w:rsidP="000A2EC5">
      <w:pPr>
        <w:pStyle w:val="Odstavecseseznamem"/>
        <w:ind w:left="567"/>
        <w:rPr>
          <w:rFonts w:ascii="Arial" w:hAnsi="Arial" w:cs="Arial"/>
          <w:bCs/>
          <w:sz w:val="22"/>
          <w:szCs w:val="22"/>
        </w:rPr>
      </w:pPr>
    </w:p>
    <w:p w14:paraId="51C556CE" w14:textId="631CB533" w:rsidR="00FE527F" w:rsidRDefault="00FE527F" w:rsidP="00FE527F">
      <w:pPr>
        <w:pStyle w:val="Odstavecseseznamem"/>
        <w:numPr>
          <w:ilvl w:val="0"/>
          <w:numId w:val="3"/>
        </w:numPr>
        <w:ind w:left="567" w:hanging="567"/>
        <w:jc w:val="both"/>
        <w:rPr>
          <w:rFonts w:ascii="Arial" w:hAnsi="Arial" w:cs="Arial"/>
          <w:bCs/>
          <w:sz w:val="22"/>
          <w:szCs w:val="22"/>
        </w:rPr>
      </w:pPr>
      <w:r w:rsidRPr="00FE2A2B">
        <w:rPr>
          <w:rFonts w:ascii="Arial" w:hAnsi="Arial" w:cs="Arial"/>
          <w:bCs/>
          <w:sz w:val="22"/>
          <w:szCs w:val="22"/>
        </w:rPr>
        <w:t xml:space="preserve">Daňový doklad </w:t>
      </w:r>
      <w:r w:rsidR="00422699">
        <w:rPr>
          <w:rFonts w:ascii="Arial" w:hAnsi="Arial" w:cs="Arial"/>
          <w:bCs/>
          <w:sz w:val="22"/>
          <w:szCs w:val="22"/>
        </w:rPr>
        <w:t>(</w:t>
      </w:r>
      <w:r w:rsidRPr="00FE2A2B">
        <w:rPr>
          <w:rFonts w:ascii="Arial" w:hAnsi="Arial" w:cs="Arial"/>
          <w:bCs/>
          <w:sz w:val="22"/>
          <w:szCs w:val="22"/>
        </w:rPr>
        <w:t>faktura</w:t>
      </w:r>
      <w:r w:rsidR="00422699">
        <w:rPr>
          <w:rFonts w:ascii="Arial" w:hAnsi="Arial" w:cs="Arial"/>
          <w:bCs/>
          <w:sz w:val="22"/>
          <w:szCs w:val="22"/>
        </w:rPr>
        <w:t>)</w:t>
      </w:r>
      <w:r w:rsidRPr="00FE2A2B">
        <w:rPr>
          <w:rFonts w:ascii="Arial" w:hAnsi="Arial" w:cs="Arial"/>
          <w:bCs/>
          <w:sz w:val="22"/>
          <w:szCs w:val="22"/>
        </w:rPr>
        <w:t xml:space="preserve"> musí mít náležitosti podle aktuálních právních předpisů. Objednatel si vyhrazuje právo vrátit daňový doklad</w:t>
      </w:r>
      <w:r w:rsidR="00422699">
        <w:rPr>
          <w:rFonts w:ascii="Arial" w:hAnsi="Arial" w:cs="Arial"/>
          <w:bCs/>
          <w:sz w:val="22"/>
          <w:szCs w:val="22"/>
        </w:rPr>
        <w:t xml:space="preserve"> (</w:t>
      </w:r>
      <w:r w:rsidRPr="00FE2A2B">
        <w:rPr>
          <w:rFonts w:ascii="Arial" w:hAnsi="Arial" w:cs="Arial"/>
          <w:bCs/>
          <w:sz w:val="22"/>
          <w:szCs w:val="22"/>
        </w:rPr>
        <w:t>fakturu</w:t>
      </w:r>
      <w:r w:rsidR="00422699">
        <w:rPr>
          <w:rFonts w:ascii="Arial" w:hAnsi="Arial" w:cs="Arial"/>
          <w:bCs/>
          <w:sz w:val="22"/>
          <w:szCs w:val="22"/>
        </w:rPr>
        <w:t>)</w:t>
      </w:r>
      <w:r w:rsidRPr="00FE2A2B">
        <w:rPr>
          <w:rFonts w:ascii="Arial" w:hAnsi="Arial" w:cs="Arial"/>
          <w:bCs/>
          <w:sz w:val="22"/>
          <w:szCs w:val="22"/>
        </w:rPr>
        <w:t xml:space="preserve"> zhotoviteli k opravě (doplnění), pokud</w:t>
      </w:r>
      <w:r w:rsidR="00B02F34">
        <w:rPr>
          <w:rFonts w:ascii="Arial" w:hAnsi="Arial" w:cs="Arial"/>
          <w:bCs/>
          <w:sz w:val="22"/>
          <w:szCs w:val="22"/>
        </w:rPr>
        <w:t> </w:t>
      </w:r>
      <w:r w:rsidRPr="00FE2A2B">
        <w:rPr>
          <w:rFonts w:ascii="Arial" w:hAnsi="Arial" w:cs="Arial"/>
          <w:bCs/>
          <w:sz w:val="22"/>
          <w:szCs w:val="22"/>
        </w:rPr>
        <w:t>nebude daňový doklad</w:t>
      </w:r>
      <w:r w:rsidR="00422699">
        <w:rPr>
          <w:rFonts w:ascii="Arial" w:hAnsi="Arial" w:cs="Arial"/>
          <w:bCs/>
          <w:sz w:val="22"/>
          <w:szCs w:val="22"/>
        </w:rPr>
        <w:t xml:space="preserve"> (</w:t>
      </w:r>
      <w:r w:rsidRPr="00FE2A2B">
        <w:rPr>
          <w:rFonts w:ascii="Arial" w:hAnsi="Arial" w:cs="Arial"/>
          <w:bCs/>
          <w:sz w:val="22"/>
          <w:szCs w:val="22"/>
        </w:rPr>
        <w:t>faktura</w:t>
      </w:r>
      <w:r w:rsidR="00422699">
        <w:rPr>
          <w:rFonts w:ascii="Arial" w:hAnsi="Arial" w:cs="Arial"/>
          <w:bCs/>
          <w:sz w:val="22"/>
          <w:szCs w:val="22"/>
        </w:rPr>
        <w:t>)</w:t>
      </w:r>
      <w:r w:rsidRPr="00FE2A2B">
        <w:rPr>
          <w:rFonts w:ascii="Arial" w:hAnsi="Arial" w:cs="Arial"/>
          <w:bCs/>
          <w:sz w:val="22"/>
          <w:szCs w:val="22"/>
        </w:rPr>
        <w:t xml:space="preserve"> takové náležitosti obsahovat či přesáhne cenu díla</w:t>
      </w:r>
      <w:r w:rsidR="00B02F34">
        <w:rPr>
          <w:rFonts w:ascii="Arial" w:hAnsi="Arial" w:cs="Arial"/>
          <w:bCs/>
          <w:sz w:val="22"/>
          <w:szCs w:val="22"/>
        </w:rPr>
        <w:t>,</w:t>
      </w:r>
      <w:r w:rsidRPr="00FE2A2B">
        <w:rPr>
          <w:rFonts w:ascii="Arial" w:hAnsi="Arial" w:cs="Arial"/>
          <w:bCs/>
          <w:sz w:val="22"/>
          <w:szCs w:val="22"/>
        </w:rPr>
        <w:t xml:space="preserve"> </w:t>
      </w:r>
      <w:r w:rsidRPr="00FE2A2B">
        <w:rPr>
          <w:rFonts w:ascii="Arial" w:hAnsi="Arial" w:cs="Arial"/>
          <w:bCs/>
          <w:sz w:val="22"/>
          <w:szCs w:val="22"/>
        </w:rPr>
        <w:lastRenderedPageBreak/>
        <w:t>dle</w:t>
      </w:r>
      <w:r w:rsidR="00422699">
        <w:rPr>
          <w:rFonts w:ascii="Arial" w:hAnsi="Arial" w:cs="Arial"/>
          <w:bCs/>
          <w:sz w:val="22"/>
          <w:szCs w:val="22"/>
        </w:rPr>
        <w:t> </w:t>
      </w:r>
      <w:r w:rsidRPr="00FE2A2B">
        <w:rPr>
          <w:rFonts w:ascii="Arial" w:hAnsi="Arial" w:cs="Arial"/>
          <w:bCs/>
          <w:sz w:val="22"/>
          <w:szCs w:val="22"/>
        </w:rPr>
        <w:t>této</w:t>
      </w:r>
      <w:r w:rsidR="00422699">
        <w:rPr>
          <w:rFonts w:ascii="Arial" w:hAnsi="Arial" w:cs="Arial"/>
          <w:bCs/>
          <w:sz w:val="22"/>
          <w:szCs w:val="22"/>
        </w:rPr>
        <w:t> </w:t>
      </w:r>
      <w:r w:rsidRPr="00FE2A2B">
        <w:rPr>
          <w:rFonts w:ascii="Arial" w:hAnsi="Arial" w:cs="Arial"/>
          <w:bCs/>
          <w:sz w:val="22"/>
          <w:szCs w:val="22"/>
        </w:rPr>
        <w:t xml:space="preserve">smlouvy. V takovém případě lhůta splatnosti neběží. Lhůta splatnosti v takovém případě začne běžet okamžikem doručení opraveného (doplněného) daňového dokladu </w:t>
      </w:r>
      <w:r w:rsidR="00422699">
        <w:rPr>
          <w:rFonts w:ascii="Arial" w:hAnsi="Arial" w:cs="Arial"/>
          <w:bCs/>
          <w:sz w:val="22"/>
          <w:szCs w:val="22"/>
        </w:rPr>
        <w:t>(</w:t>
      </w:r>
      <w:r w:rsidRPr="00FE2A2B">
        <w:rPr>
          <w:rFonts w:ascii="Arial" w:hAnsi="Arial" w:cs="Arial"/>
          <w:bCs/>
          <w:sz w:val="22"/>
          <w:szCs w:val="22"/>
        </w:rPr>
        <w:t>faktury</w:t>
      </w:r>
      <w:r w:rsidR="00422699">
        <w:rPr>
          <w:rFonts w:ascii="Arial" w:hAnsi="Arial" w:cs="Arial"/>
          <w:bCs/>
          <w:sz w:val="22"/>
          <w:szCs w:val="22"/>
        </w:rPr>
        <w:t>)</w:t>
      </w:r>
      <w:r w:rsidRPr="00FE2A2B">
        <w:rPr>
          <w:rFonts w:ascii="Arial" w:hAnsi="Arial" w:cs="Arial"/>
          <w:bCs/>
          <w:sz w:val="22"/>
          <w:szCs w:val="22"/>
        </w:rPr>
        <w:t xml:space="preserve"> objednateli.</w:t>
      </w:r>
    </w:p>
    <w:p w14:paraId="794153DB" w14:textId="77777777" w:rsidR="005223DB" w:rsidRPr="005223DB" w:rsidRDefault="005223DB" w:rsidP="005223DB">
      <w:pPr>
        <w:jc w:val="both"/>
        <w:rPr>
          <w:rFonts w:ascii="Arial" w:hAnsi="Arial" w:cs="Arial"/>
          <w:bCs/>
          <w:sz w:val="22"/>
          <w:szCs w:val="22"/>
        </w:rPr>
      </w:pPr>
    </w:p>
    <w:p w14:paraId="0781C89B" w14:textId="77777777" w:rsidR="00FE527F" w:rsidRPr="00B71666" w:rsidRDefault="00FE527F" w:rsidP="004B6CF3">
      <w:pPr>
        <w:pStyle w:val="Odstavecseseznamem"/>
        <w:numPr>
          <w:ilvl w:val="0"/>
          <w:numId w:val="3"/>
        </w:numPr>
        <w:ind w:left="567" w:hanging="567"/>
        <w:jc w:val="both"/>
        <w:rPr>
          <w:rFonts w:ascii="Arial" w:hAnsi="Arial" w:cs="Arial"/>
          <w:bCs/>
          <w:sz w:val="22"/>
          <w:szCs w:val="22"/>
        </w:rPr>
      </w:pPr>
      <w:r w:rsidRPr="00943742">
        <w:rPr>
          <w:rFonts w:ascii="Arial" w:hAnsi="Arial" w:cs="Arial"/>
          <w:bCs/>
          <w:sz w:val="22"/>
          <w:szCs w:val="22"/>
        </w:rPr>
        <w:t>Zhotovitel dále bere na vědomí, že je podle ustanovení §</w:t>
      </w:r>
      <w:r>
        <w:rPr>
          <w:rFonts w:ascii="Arial" w:hAnsi="Arial" w:cs="Arial"/>
          <w:bCs/>
          <w:sz w:val="22"/>
          <w:szCs w:val="22"/>
        </w:rPr>
        <w:t> </w:t>
      </w:r>
      <w:r w:rsidRPr="00943742">
        <w:rPr>
          <w:rFonts w:ascii="Arial" w:hAnsi="Arial" w:cs="Arial"/>
          <w:bCs/>
          <w:sz w:val="22"/>
          <w:szCs w:val="22"/>
        </w:rPr>
        <w:t>2 písm.</w:t>
      </w:r>
      <w:r>
        <w:rPr>
          <w:rFonts w:ascii="Arial" w:hAnsi="Arial" w:cs="Arial"/>
          <w:bCs/>
          <w:sz w:val="22"/>
          <w:szCs w:val="22"/>
        </w:rPr>
        <w:t> </w:t>
      </w:r>
      <w:r w:rsidRPr="00943742">
        <w:rPr>
          <w:rFonts w:ascii="Arial" w:hAnsi="Arial" w:cs="Arial"/>
          <w:bCs/>
          <w:sz w:val="22"/>
          <w:szCs w:val="22"/>
        </w:rPr>
        <w:t>e) zákona č.</w:t>
      </w:r>
      <w:r>
        <w:rPr>
          <w:rFonts w:ascii="Arial" w:hAnsi="Arial" w:cs="Arial"/>
          <w:bCs/>
          <w:sz w:val="22"/>
          <w:szCs w:val="22"/>
        </w:rPr>
        <w:t> </w:t>
      </w:r>
      <w:r w:rsidRPr="00943742">
        <w:rPr>
          <w:rFonts w:ascii="Arial" w:hAnsi="Arial" w:cs="Arial"/>
          <w:bCs/>
          <w:sz w:val="22"/>
          <w:szCs w:val="22"/>
        </w:rPr>
        <w:t>320/2001</w:t>
      </w:r>
      <w:r w:rsidR="00422699">
        <w:rPr>
          <w:rFonts w:ascii="Arial" w:hAnsi="Arial" w:cs="Arial"/>
          <w:bCs/>
          <w:sz w:val="22"/>
          <w:szCs w:val="22"/>
        </w:rPr>
        <w:t> </w:t>
      </w:r>
      <w:r w:rsidRPr="00943742">
        <w:rPr>
          <w:rFonts w:ascii="Arial" w:hAnsi="Arial" w:cs="Arial"/>
          <w:bCs/>
          <w:sz w:val="22"/>
          <w:szCs w:val="22"/>
        </w:rPr>
        <w:t>Sb., o finanční kontrole ve veřejné správě a o změně některých zákonů, ve znění pozdějších předpisů, osobou povinnou spolupůsobit při výkonu finanční kontroly prováděné v souvislosti s úhradou zboží a služeb z veřejných výdajů nebo veřejné finanční podpory.</w:t>
      </w:r>
    </w:p>
    <w:p w14:paraId="18F9A6DF" w14:textId="77777777" w:rsidR="004B6CF3" w:rsidRDefault="004B6CF3" w:rsidP="00FE527F">
      <w:pPr>
        <w:ind w:left="567" w:hanging="567"/>
        <w:jc w:val="center"/>
        <w:rPr>
          <w:rFonts w:ascii="Arial" w:hAnsi="Arial" w:cs="Arial"/>
          <w:b/>
          <w:sz w:val="22"/>
          <w:szCs w:val="22"/>
        </w:rPr>
      </w:pPr>
    </w:p>
    <w:p w14:paraId="3C837435" w14:textId="77777777" w:rsidR="004B6CF3" w:rsidRDefault="004B6CF3" w:rsidP="00FE527F">
      <w:pPr>
        <w:ind w:left="567" w:hanging="567"/>
        <w:jc w:val="center"/>
        <w:rPr>
          <w:rFonts w:ascii="Arial" w:hAnsi="Arial" w:cs="Arial"/>
          <w:b/>
          <w:sz w:val="22"/>
          <w:szCs w:val="22"/>
        </w:rPr>
      </w:pPr>
    </w:p>
    <w:p w14:paraId="1A0DDBC4" w14:textId="77777777" w:rsidR="00FE527F" w:rsidRPr="00943742" w:rsidRDefault="00FE527F" w:rsidP="00FE527F">
      <w:pPr>
        <w:ind w:left="567" w:hanging="567"/>
        <w:jc w:val="center"/>
        <w:rPr>
          <w:rFonts w:ascii="Arial" w:hAnsi="Arial" w:cs="Arial"/>
          <w:b/>
          <w:sz w:val="22"/>
          <w:szCs w:val="22"/>
        </w:rPr>
      </w:pPr>
      <w:r w:rsidRPr="00943742">
        <w:rPr>
          <w:rFonts w:ascii="Arial" w:hAnsi="Arial" w:cs="Arial"/>
          <w:b/>
          <w:sz w:val="22"/>
          <w:szCs w:val="22"/>
        </w:rPr>
        <w:t>Čl. VI.</w:t>
      </w:r>
    </w:p>
    <w:p w14:paraId="20B49EC2" w14:textId="77777777" w:rsidR="00FE527F" w:rsidRPr="00943742" w:rsidRDefault="00FE527F" w:rsidP="00FE527F">
      <w:pPr>
        <w:ind w:left="567" w:hanging="567"/>
        <w:jc w:val="center"/>
        <w:rPr>
          <w:rFonts w:ascii="Arial" w:hAnsi="Arial" w:cs="Arial"/>
          <w:b/>
          <w:sz w:val="22"/>
          <w:szCs w:val="22"/>
        </w:rPr>
      </w:pPr>
      <w:r w:rsidRPr="00943742">
        <w:rPr>
          <w:rFonts w:ascii="Arial" w:hAnsi="Arial" w:cs="Arial"/>
          <w:b/>
          <w:sz w:val="22"/>
          <w:szCs w:val="22"/>
        </w:rPr>
        <w:t>Sankce</w:t>
      </w:r>
    </w:p>
    <w:p w14:paraId="4C3B46ED" w14:textId="77777777" w:rsidR="00FE527F" w:rsidRPr="00943742" w:rsidRDefault="00FE527F" w:rsidP="00FE527F">
      <w:pPr>
        <w:ind w:left="567" w:hanging="567"/>
        <w:jc w:val="both"/>
        <w:rPr>
          <w:rFonts w:ascii="Arial" w:hAnsi="Arial" w:cs="Arial"/>
          <w:sz w:val="22"/>
          <w:szCs w:val="22"/>
        </w:rPr>
      </w:pPr>
    </w:p>
    <w:p w14:paraId="191CD2C2" w14:textId="7B51D4F8" w:rsidR="00FE527F" w:rsidRPr="00943742" w:rsidRDefault="00FE527F" w:rsidP="000A2EC5">
      <w:pPr>
        <w:numPr>
          <w:ilvl w:val="0"/>
          <w:numId w:val="4"/>
        </w:numPr>
        <w:ind w:left="567" w:hanging="567"/>
        <w:jc w:val="both"/>
        <w:rPr>
          <w:rFonts w:ascii="Arial" w:eastAsia="Calibri" w:hAnsi="Arial" w:cs="Arial"/>
          <w:sz w:val="22"/>
          <w:szCs w:val="22"/>
          <w:lang w:eastAsia="en-US"/>
        </w:rPr>
      </w:pPr>
      <w:r w:rsidRPr="00943742">
        <w:rPr>
          <w:rFonts w:ascii="Arial" w:eastAsia="Calibri" w:hAnsi="Arial" w:cs="Arial"/>
          <w:sz w:val="22"/>
          <w:szCs w:val="22"/>
          <w:lang w:eastAsia="en-US"/>
        </w:rPr>
        <w:t>Objednatel je povinen zaplatit při prodlení se zaplacením ceny díla</w:t>
      </w:r>
      <w:r w:rsidR="00B02F34">
        <w:rPr>
          <w:rFonts w:ascii="Arial" w:eastAsia="Calibri" w:hAnsi="Arial" w:cs="Arial"/>
          <w:sz w:val="22"/>
          <w:szCs w:val="22"/>
          <w:lang w:eastAsia="en-US"/>
        </w:rPr>
        <w:t xml:space="preserve">, </w:t>
      </w:r>
      <w:r w:rsidRPr="00943742">
        <w:rPr>
          <w:rFonts w:ascii="Arial" w:eastAsia="Calibri" w:hAnsi="Arial" w:cs="Arial"/>
          <w:sz w:val="22"/>
          <w:szCs w:val="22"/>
          <w:lang w:eastAsia="en-US"/>
        </w:rPr>
        <w:t>dle daňového dokladu</w:t>
      </w:r>
      <w:r w:rsidR="00B02F34">
        <w:rPr>
          <w:rFonts w:ascii="Arial" w:eastAsia="Calibri" w:hAnsi="Arial" w:cs="Arial"/>
          <w:sz w:val="22"/>
          <w:szCs w:val="22"/>
          <w:lang w:eastAsia="en-US"/>
        </w:rPr>
        <w:t>,</w:t>
      </w:r>
      <w:r w:rsidRPr="00943742">
        <w:rPr>
          <w:rFonts w:ascii="Arial" w:eastAsia="Calibri" w:hAnsi="Arial" w:cs="Arial"/>
          <w:sz w:val="22"/>
          <w:szCs w:val="22"/>
          <w:lang w:eastAsia="en-US"/>
        </w:rPr>
        <w:t xml:space="preserve"> </w:t>
      </w:r>
      <w:r w:rsidR="00422699">
        <w:rPr>
          <w:rFonts w:ascii="Arial" w:eastAsia="Calibri" w:hAnsi="Arial" w:cs="Arial"/>
          <w:sz w:val="22"/>
          <w:szCs w:val="22"/>
          <w:lang w:eastAsia="en-US"/>
        </w:rPr>
        <w:t>(</w:t>
      </w:r>
      <w:r w:rsidRPr="00943742">
        <w:rPr>
          <w:rFonts w:ascii="Arial" w:eastAsia="Calibri" w:hAnsi="Arial" w:cs="Arial"/>
          <w:sz w:val="22"/>
          <w:szCs w:val="22"/>
          <w:lang w:eastAsia="en-US"/>
        </w:rPr>
        <w:t>faktury</w:t>
      </w:r>
      <w:r w:rsidR="00422699">
        <w:rPr>
          <w:rFonts w:ascii="Arial" w:eastAsia="Calibri" w:hAnsi="Arial" w:cs="Arial"/>
          <w:sz w:val="22"/>
          <w:szCs w:val="22"/>
          <w:lang w:eastAsia="en-US"/>
        </w:rPr>
        <w:t>)</w:t>
      </w:r>
      <w:r w:rsidRPr="00943742">
        <w:rPr>
          <w:rFonts w:ascii="Arial" w:eastAsia="Calibri" w:hAnsi="Arial" w:cs="Arial"/>
          <w:sz w:val="22"/>
          <w:szCs w:val="22"/>
          <w:lang w:eastAsia="en-US"/>
        </w:rPr>
        <w:t xml:space="preserve"> úrok z prodlení ve výši dle nařízení vlády č.</w:t>
      </w:r>
      <w:r>
        <w:rPr>
          <w:rFonts w:ascii="Arial" w:eastAsia="Calibri" w:hAnsi="Arial" w:cs="Arial"/>
          <w:sz w:val="22"/>
          <w:szCs w:val="22"/>
          <w:lang w:eastAsia="en-US"/>
        </w:rPr>
        <w:t> </w:t>
      </w:r>
      <w:r w:rsidRPr="00943742">
        <w:rPr>
          <w:rFonts w:ascii="Arial" w:eastAsia="Calibri" w:hAnsi="Arial" w:cs="Arial"/>
          <w:sz w:val="22"/>
          <w:szCs w:val="22"/>
          <w:lang w:eastAsia="en-US"/>
        </w:rPr>
        <w:t>351/2013</w:t>
      </w:r>
      <w:r w:rsidR="00422699">
        <w:rPr>
          <w:rFonts w:ascii="Arial" w:eastAsia="Calibri" w:hAnsi="Arial" w:cs="Arial"/>
          <w:sz w:val="22"/>
          <w:szCs w:val="22"/>
          <w:lang w:eastAsia="en-US"/>
        </w:rPr>
        <w:t> </w:t>
      </w:r>
      <w:r w:rsidRPr="00943742">
        <w:rPr>
          <w:rFonts w:ascii="Arial" w:eastAsia="Calibri" w:hAnsi="Arial" w:cs="Arial"/>
          <w:sz w:val="22"/>
          <w:szCs w:val="22"/>
          <w:lang w:eastAsia="en-US"/>
        </w:rPr>
        <w:t>Sb., kterým se určuje výše úroků z prodlení a nákladů spojených s uplatněním pohledávky, určuje odměna likvidátora, likvidačního správce a člena orgánu právnické osoby</w:t>
      </w:r>
      <w:r w:rsidR="00B02F34">
        <w:rPr>
          <w:rFonts w:ascii="Arial" w:eastAsia="Calibri" w:hAnsi="Arial" w:cs="Arial"/>
          <w:sz w:val="22"/>
          <w:szCs w:val="22"/>
          <w:lang w:eastAsia="en-US"/>
        </w:rPr>
        <w:t xml:space="preserve">, </w:t>
      </w:r>
      <w:r w:rsidRPr="00943742">
        <w:rPr>
          <w:rFonts w:ascii="Arial" w:eastAsia="Calibri" w:hAnsi="Arial" w:cs="Arial"/>
          <w:sz w:val="22"/>
          <w:szCs w:val="22"/>
          <w:lang w:eastAsia="en-US"/>
        </w:rPr>
        <w:t>jmenovaného soudcem a upravují některé otázky Obchodního věstníku, veřejných rejstříků právnických a fyzických osob a</w:t>
      </w:r>
      <w:r>
        <w:rPr>
          <w:rFonts w:ascii="Arial" w:eastAsia="Calibri" w:hAnsi="Arial" w:cs="Arial"/>
          <w:sz w:val="22"/>
          <w:szCs w:val="22"/>
          <w:lang w:eastAsia="en-US"/>
        </w:rPr>
        <w:t> </w:t>
      </w:r>
      <w:r w:rsidRPr="00943742">
        <w:rPr>
          <w:rFonts w:ascii="Arial" w:eastAsia="Calibri" w:hAnsi="Arial" w:cs="Arial"/>
          <w:sz w:val="22"/>
          <w:szCs w:val="22"/>
          <w:lang w:eastAsia="en-US"/>
        </w:rPr>
        <w:t>evidence svěřen</w:t>
      </w:r>
      <w:r>
        <w:rPr>
          <w:rFonts w:ascii="Arial" w:eastAsia="Calibri" w:hAnsi="Arial" w:cs="Arial"/>
          <w:sz w:val="22"/>
          <w:szCs w:val="22"/>
          <w:lang w:eastAsia="en-US"/>
        </w:rPr>
        <w:t>ec</w:t>
      </w:r>
      <w:r w:rsidRPr="00943742">
        <w:rPr>
          <w:rFonts w:ascii="Arial" w:eastAsia="Calibri" w:hAnsi="Arial" w:cs="Arial"/>
          <w:sz w:val="22"/>
          <w:szCs w:val="22"/>
          <w:lang w:eastAsia="en-US"/>
        </w:rPr>
        <w:t>kých fondů a evidence údajů o skutečných majitelích, ve znění pozdějších předpisů.</w:t>
      </w:r>
    </w:p>
    <w:p w14:paraId="01AA29D6" w14:textId="77777777" w:rsidR="000A2EC5" w:rsidRDefault="000A2EC5" w:rsidP="000A2EC5">
      <w:pPr>
        <w:ind w:left="567"/>
        <w:jc w:val="both"/>
        <w:rPr>
          <w:rFonts w:ascii="Arial" w:eastAsia="Calibri" w:hAnsi="Arial" w:cs="Arial"/>
          <w:sz w:val="22"/>
          <w:szCs w:val="22"/>
          <w:lang w:eastAsia="en-US"/>
        </w:rPr>
      </w:pPr>
    </w:p>
    <w:p w14:paraId="01CE1C18" w14:textId="2FB3CCCD" w:rsidR="00FE527F" w:rsidRDefault="00FE527F" w:rsidP="00FE527F">
      <w:pPr>
        <w:numPr>
          <w:ilvl w:val="0"/>
          <w:numId w:val="4"/>
        </w:numPr>
        <w:ind w:left="567" w:hanging="567"/>
        <w:jc w:val="both"/>
        <w:rPr>
          <w:rFonts w:ascii="Arial" w:eastAsia="Calibri" w:hAnsi="Arial" w:cs="Arial"/>
          <w:sz w:val="22"/>
          <w:szCs w:val="22"/>
          <w:lang w:eastAsia="en-US"/>
        </w:rPr>
      </w:pPr>
      <w:r w:rsidRPr="00943742">
        <w:rPr>
          <w:rFonts w:ascii="Arial" w:eastAsia="Calibri" w:hAnsi="Arial" w:cs="Arial"/>
          <w:sz w:val="22"/>
          <w:szCs w:val="22"/>
          <w:lang w:eastAsia="en-US"/>
        </w:rPr>
        <w:t>Zhotovitel se zavazuje zaplatit objednateli při prodlení s předáním díla</w:t>
      </w:r>
      <w:r w:rsidR="00B02F34">
        <w:rPr>
          <w:rFonts w:ascii="Arial" w:eastAsia="Calibri" w:hAnsi="Arial" w:cs="Arial"/>
          <w:sz w:val="22"/>
          <w:szCs w:val="22"/>
          <w:lang w:eastAsia="en-US"/>
        </w:rPr>
        <w:t xml:space="preserve">, </w:t>
      </w:r>
      <w:r w:rsidRPr="00943742">
        <w:rPr>
          <w:rFonts w:ascii="Arial" w:eastAsia="Calibri" w:hAnsi="Arial" w:cs="Arial"/>
          <w:sz w:val="22"/>
          <w:szCs w:val="22"/>
          <w:lang w:eastAsia="en-US"/>
        </w:rPr>
        <w:t>dle této smlouvy</w:t>
      </w:r>
      <w:r w:rsidR="00B02F34">
        <w:rPr>
          <w:rFonts w:ascii="Arial" w:eastAsia="Calibri" w:hAnsi="Arial" w:cs="Arial"/>
          <w:sz w:val="22"/>
          <w:szCs w:val="22"/>
          <w:lang w:eastAsia="en-US"/>
        </w:rPr>
        <w:t>,</w:t>
      </w:r>
      <w:r w:rsidRPr="00943742">
        <w:rPr>
          <w:rFonts w:ascii="Arial" w:eastAsia="Calibri" w:hAnsi="Arial" w:cs="Arial"/>
          <w:sz w:val="22"/>
          <w:szCs w:val="22"/>
          <w:lang w:eastAsia="en-US"/>
        </w:rPr>
        <w:t xml:space="preserve"> smluvní pokutu ve výši 500 Kč za každý kalendářní den prodlení až do řádného splnění závazku, maximálně však ve výši </w:t>
      </w:r>
      <w:r>
        <w:rPr>
          <w:rFonts w:ascii="Arial" w:eastAsia="Calibri" w:hAnsi="Arial" w:cs="Arial"/>
          <w:sz w:val="22"/>
          <w:szCs w:val="22"/>
          <w:lang w:eastAsia="en-US"/>
        </w:rPr>
        <w:t>15</w:t>
      </w:r>
      <w:r w:rsidRPr="00943742">
        <w:rPr>
          <w:rFonts w:ascii="Arial" w:eastAsia="Calibri" w:hAnsi="Arial" w:cs="Arial"/>
          <w:sz w:val="22"/>
          <w:szCs w:val="22"/>
          <w:lang w:eastAsia="en-US"/>
        </w:rPr>
        <w:t> 000 Kč. Úhradou smluvní pokuty není dotčeno právo objednatele na náhradu škody v plné výši. Smluvní pokuta je splatná 15. kalendářní den ode</w:t>
      </w:r>
      <w:r>
        <w:rPr>
          <w:rFonts w:ascii="Arial" w:eastAsia="Calibri" w:hAnsi="Arial" w:cs="Arial"/>
          <w:sz w:val="22"/>
          <w:szCs w:val="22"/>
          <w:lang w:eastAsia="en-US"/>
        </w:rPr>
        <w:t> </w:t>
      </w:r>
      <w:r w:rsidRPr="00943742">
        <w:rPr>
          <w:rFonts w:ascii="Arial" w:eastAsia="Calibri" w:hAnsi="Arial" w:cs="Arial"/>
          <w:sz w:val="22"/>
          <w:szCs w:val="22"/>
          <w:lang w:eastAsia="en-US"/>
        </w:rPr>
        <w:t>dne doručení výzvy k úhradě smluvní pokuty zhotoviteli na jeho adresu uvedenou v záhlaví této smlouvy.</w:t>
      </w:r>
    </w:p>
    <w:p w14:paraId="5B18805C" w14:textId="77777777" w:rsidR="00FE527F" w:rsidRDefault="00FE527F" w:rsidP="00FE527F">
      <w:pPr>
        <w:ind w:left="567"/>
        <w:jc w:val="both"/>
        <w:rPr>
          <w:rFonts w:ascii="Arial" w:eastAsia="Calibri" w:hAnsi="Arial" w:cs="Arial"/>
          <w:sz w:val="22"/>
          <w:szCs w:val="22"/>
          <w:lang w:eastAsia="en-US"/>
        </w:rPr>
      </w:pPr>
    </w:p>
    <w:p w14:paraId="560139BE" w14:textId="3672CA2B" w:rsidR="00FE527F" w:rsidRPr="0052733E" w:rsidRDefault="00FE527F" w:rsidP="0052733E">
      <w:pPr>
        <w:numPr>
          <w:ilvl w:val="0"/>
          <w:numId w:val="4"/>
        </w:numPr>
        <w:ind w:left="567" w:hanging="567"/>
        <w:jc w:val="both"/>
        <w:rPr>
          <w:rFonts w:ascii="Arial" w:eastAsia="Calibri" w:hAnsi="Arial" w:cs="Arial"/>
          <w:sz w:val="22"/>
          <w:szCs w:val="22"/>
          <w:lang w:eastAsia="en-US"/>
        </w:rPr>
      </w:pPr>
      <w:r w:rsidRPr="009F4682">
        <w:rPr>
          <w:rFonts w:ascii="Arial" w:eastAsia="Calibri" w:hAnsi="Arial" w:cs="Arial"/>
          <w:sz w:val="22"/>
          <w:szCs w:val="22"/>
          <w:lang w:eastAsia="en-US"/>
        </w:rPr>
        <w:t>Nedostaví-li se zhotovitel k protokolárnímu ohledání a posouzení objednatelem řádně reklamované vady díla nejpozději pátý pracovní den po doručení reklamace nebo</w:t>
      </w:r>
      <w:r>
        <w:rPr>
          <w:rFonts w:ascii="Arial" w:eastAsia="Calibri" w:hAnsi="Arial" w:cs="Arial"/>
          <w:sz w:val="22"/>
          <w:szCs w:val="22"/>
          <w:lang w:eastAsia="en-US"/>
        </w:rPr>
        <w:t> </w:t>
      </w:r>
      <w:r w:rsidR="005223DB">
        <w:rPr>
          <w:rFonts w:ascii="Arial" w:eastAsia="Calibri" w:hAnsi="Arial" w:cs="Arial"/>
          <w:sz w:val="22"/>
          <w:szCs w:val="22"/>
          <w:lang w:eastAsia="en-US"/>
        </w:rPr>
        <w:br/>
      </w:r>
      <w:r w:rsidRPr="009F4682">
        <w:rPr>
          <w:rFonts w:ascii="Arial" w:eastAsia="Calibri" w:hAnsi="Arial" w:cs="Arial"/>
          <w:sz w:val="22"/>
          <w:szCs w:val="22"/>
          <w:lang w:eastAsia="en-US"/>
        </w:rPr>
        <w:t>nezahájí-</w:t>
      </w:r>
      <w:r w:rsidRPr="00192CA4">
        <w:rPr>
          <w:rFonts w:ascii="Arial" w:eastAsia="Calibri" w:hAnsi="Arial" w:cs="Arial"/>
          <w:sz w:val="22"/>
          <w:szCs w:val="22"/>
          <w:lang w:eastAsia="en-US"/>
        </w:rPr>
        <w:t>li</w:t>
      </w:r>
      <w:r>
        <w:rPr>
          <w:rFonts w:ascii="Arial" w:eastAsia="Calibri" w:hAnsi="Arial" w:cs="Arial"/>
          <w:sz w:val="22"/>
          <w:szCs w:val="22"/>
          <w:lang w:eastAsia="en-US"/>
        </w:rPr>
        <w:t> </w:t>
      </w:r>
      <w:r w:rsidRPr="00192CA4">
        <w:rPr>
          <w:rFonts w:ascii="Arial" w:eastAsia="Calibri" w:hAnsi="Arial" w:cs="Arial"/>
          <w:sz w:val="22"/>
          <w:szCs w:val="22"/>
          <w:lang w:eastAsia="en-US"/>
        </w:rPr>
        <w:t>zhotovitel práce na odstranění objednatelem řádně reklamované vady díla, za</w:t>
      </w:r>
      <w:r w:rsidR="005223DB">
        <w:rPr>
          <w:rFonts w:ascii="Arial" w:eastAsia="Calibri" w:hAnsi="Arial" w:cs="Arial"/>
          <w:sz w:val="22"/>
          <w:szCs w:val="22"/>
          <w:lang w:eastAsia="en-US"/>
        </w:rPr>
        <w:t> </w:t>
      </w:r>
      <w:r w:rsidRPr="00192CA4">
        <w:rPr>
          <w:rFonts w:ascii="Arial" w:eastAsia="Calibri" w:hAnsi="Arial" w:cs="Arial"/>
          <w:sz w:val="22"/>
          <w:szCs w:val="22"/>
          <w:lang w:eastAsia="en-US"/>
        </w:rPr>
        <w:t>kterou zhotovitel odpovídá, nejpozději pátý pracovní den po ohledání a posouzení reklamované vady díla, pokud se smluvní strany nedohodly jinak anebo nedokončí-li zhotovitel opravu řádně reklamované vady díla nejpozději do 15 pracovních dnů od</w:t>
      </w:r>
      <w:r w:rsidR="005223DB">
        <w:rPr>
          <w:rFonts w:ascii="Arial" w:eastAsia="Calibri" w:hAnsi="Arial" w:cs="Arial"/>
          <w:sz w:val="22"/>
          <w:szCs w:val="22"/>
          <w:lang w:eastAsia="en-US"/>
        </w:rPr>
        <w:t> </w:t>
      </w:r>
      <w:r w:rsidRPr="00192CA4">
        <w:rPr>
          <w:rFonts w:ascii="Arial" w:eastAsia="Calibri" w:hAnsi="Arial" w:cs="Arial"/>
          <w:sz w:val="22"/>
          <w:szCs w:val="22"/>
          <w:lang w:eastAsia="en-US"/>
        </w:rPr>
        <w:t>protokolárního ohledání reklamované vady, pokud se smluvní strany nedohodly jinak, zavazuje se uhradit smluvní pokutu ve výši 500 Kč, a to za každý kalendářní den prodlení; v případě, kdy se zhotovitel nedostaví k protokolárnímu ohledání a posouzení vady díla nebo nezahájí-li zhotovitel práce na odstranění vady díla, je zhotovitel povinen hradit smluvní pokutu do dne zahájení prací jiným subjektem.</w:t>
      </w:r>
    </w:p>
    <w:p w14:paraId="08110338" w14:textId="77777777" w:rsidR="004B6CF3" w:rsidRDefault="004B6CF3" w:rsidP="00FE527F">
      <w:pPr>
        <w:ind w:left="567" w:hanging="567"/>
        <w:jc w:val="center"/>
        <w:rPr>
          <w:rFonts w:ascii="Arial" w:hAnsi="Arial" w:cs="Arial"/>
          <w:b/>
          <w:sz w:val="22"/>
          <w:szCs w:val="22"/>
        </w:rPr>
      </w:pPr>
    </w:p>
    <w:p w14:paraId="0FB542FA" w14:textId="77777777" w:rsidR="004B6CF3" w:rsidRDefault="004B6CF3" w:rsidP="00FE527F">
      <w:pPr>
        <w:ind w:left="567" w:hanging="567"/>
        <w:jc w:val="center"/>
        <w:rPr>
          <w:rFonts w:ascii="Arial" w:hAnsi="Arial" w:cs="Arial"/>
          <w:b/>
          <w:sz w:val="22"/>
          <w:szCs w:val="22"/>
        </w:rPr>
      </w:pPr>
    </w:p>
    <w:p w14:paraId="37D73D2C" w14:textId="77777777" w:rsidR="00FE527F" w:rsidRPr="004624D3" w:rsidRDefault="00FE527F" w:rsidP="00FE527F">
      <w:pPr>
        <w:ind w:left="567" w:hanging="567"/>
        <w:jc w:val="center"/>
        <w:rPr>
          <w:rFonts w:ascii="Arial" w:hAnsi="Arial" w:cs="Arial"/>
          <w:b/>
          <w:sz w:val="22"/>
          <w:szCs w:val="22"/>
        </w:rPr>
      </w:pPr>
      <w:r w:rsidRPr="004624D3">
        <w:rPr>
          <w:rFonts w:ascii="Arial" w:hAnsi="Arial" w:cs="Arial"/>
          <w:b/>
          <w:sz w:val="22"/>
          <w:szCs w:val="22"/>
        </w:rPr>
        <w:t>Čl. VII.</w:t>
      </w:r>
    </w:p>
    <w:p w14:paraId="57529E58" w14:textId="77777777" w:rsidR="00FE527F" w:rsidRPr="004624D3" w:rsidRDefault="00FE527F" w:rsidP="00FE527F">
      <w:pPr>
        <w:ind w:left="567" w:hanging="567"/>
        <w:jc w:val="center"/>
        <w:rPr>
          <w:rFonts w:ascii="Arial" w:hAnsi="Arial" w:cs="Arial"/>
          <w:b/>
          <w:sz w:val="22"/>
          <w:szCs w:val="22"/>
        </w:rPr>
      </w:pPr>
      <w:r w:rsidRPr="004624D3">
        <w:rPr>
          <w:rFonts w:ascii="Arial" w:hAnsi="Arial" w:cs="Arial"/>
          <w:b/>
          <w:sz w:val="22"/>
          <w:szCs w:val="22"/>
        </w:rPr>
        <w:t>Další povinnosti a prohlášení zhotovitele a součinnost objednatele</w:t>
      </w:r>
    </w:p>
    <w:p w14:paraId="17917C40" w14:textId="77777777" w:rsidR="00FE527F" w:rsidRPr="004624D3" w:rsidRDefault="00FE527F" w:rsidP="00FE527F">
      <w:pPr>
        <w:ind w:left="567" w:hanging="567"/>
        <w:jc w:val="center"/>
        <w:rPr>
          <w:rFonts w:ascii="Arial" w:hAnsi="Arial" w:cs="Arial"/>
          <w:b/>
          <w:sz w:val="22"/>
          <w:szCs w:val="22"/>
        </w:rPr>
      </w:pPr>
    </w:p>
    <w:p w14:paraId="2EAAD341" w14:textId="4809EAEC" w:rsidR="00FE527F" w:rsidRPr="000A2EC5" w:rsidRDefault="00FE527F" w:rsidP="00FE527F">
      <w:pPr>
        <w:pStyle w:val="Odstavecseseznamem"/>
        <w:numPr>
          <w:ilvl w:val="0"/>
          <w:numId w:val="5"/>
        </w:numPr>
        <w:autoSpaceDE w:val="0"/>
        <w:autoSpaceDN w:val="0"/>
        <w:adjustRightInd w:val="0"/>
        <w:ind w:left="567" w:hanging="567"/>
        <w:jc w:val="both"/>
        <w:rPr>
          <w:rFonts w:ascii="Arial" w:hAnsi="Arial" w:cs="Arial"/>
          <w:sz w:val="22"/>
          <w:szCs w:val="22"/>
        </w:rPr>
      </w:pPr>
      <w:r w:rsidRPr="004624D3">
        <w:rPr>
          <w:rFonts w:ascii="Arial" w:hAnsi="Arial" w:cs="Arial"/>
          <w:sz w:val="22"/>
          <w:szCs w:val="22"/>
        </w:rPr>
        <w:t>Zhotovitel se zavazuje po celou dobu plnění smlouvy respektovat ustanovení této smlouvy, dodržovat příslušné právní předpisy, normy a technologické postupy. Zhotovitel odpovídá za dodržení všech předpisů týkajících se bezpečnosti a ochrany zdraví při práci a požární ochrany (BOZP a PO) při provádění předmětu této smlouvy.</w:t>
      </w:r>
    </w:p>
    <w:p w14:paraId="1B0831D4" w14:textId="77777777" w:rsidR="000A2EC5" w:rsidRDefault="000A2EC5" w:rsidP="000A2EC5">
      <w:pPr>
        <w:pStyle w:val="Odstavecseseznamem"/>
        <w:autoSpaceDE w:val="0"/>
        <w:autoSpaceDN w:val="0"/>
        <w:adjustRightInd w:val="0"/>
        <w:ind w:left="567"/>
        <w:jc w:val="both"/>
        <w:rPr>
          <w:rFonts w:ascii="Arial" w:hAnsi="Arial" w:cs="Arial"/>
          <w:sz w:val="22"/>
          <w:szCs w:val="22"/>
        </w:rPr>
      </w:pPr>
    </w:p>
    <w:p w14:paraId="6A77244D" w14:textId="3F863767" w:rsidR="00FE527F" w:rsidRPr="004624D3" w:rsidRDefault="00FE527F" w:rsidP="00FE527F">
      <w:pPr>
        <w:pStyle w:val="Odstavecseseznamem"/>
        <w:numPr>
          <w:ilvl w:val="0"/>
          <w:numId w:val="5"/>
        </w:numPr>
        <w:autoSpaceDE w:val="0"/>
        <w:autoSpaceDN w:val="0"/>
        <w:adjustRightInd w:val="0"/>
        <w:ind w:left="567" w:hanging="567"/>
        <w:jc w:val="both"/>
        <w:rPr>
          <w:rFonts w:ascii="Arial" w:hAnsi="Arial" w:cs="Arial"/>
          <w:sz w:val="22"/>
          <w:szCs w:val="22"/>
        </w:rPr>
      </w:pPr>
      <w:r w:rsidRPr="004624D3">
        <w:rPr>
          <w:rFonts w:ascii="Arial" w:hAnsi="Arial" w:cs="Arial"/>
          <w:sz w:val="22"/>
          <w:szCs w:val="22"/>
        </w:rPr>
        <w:t>V případě, že zhotovitel použije k plnění určité části předmětu smlouv</w:t>
      </w:r>
      <w:r>
        <w:rPr>
          <w:rFonts w:ascii="Arial" w:hAnsi="Arial" w:cs="Arial"/>
          <w:sz w:val="22"/>
          <w:szCs w:val="22"/>
        </w:rPr>
        <w:t>y</w:t>
      </w:r>
      <w:r w:rsidRPr="004624D3">
        <w:rPr>
          <w:rFonts w:ascii="Arial" w:hAnsi="Arial" w:cs="Arial"/>
          <w:sz w:val="22"/>
          <w:szCs w:val="22"/>
        </w:rPr>
        <w:t xml:space="preserve"> subdodavatele, odpovídá objednateli za plnění poskytnuté subdodavatelem, jako by toto plnění poskytoval zhotovitel sám.</w:t>
      </w:r>
    </w:p>
    <w:p w14:paraId="77B886F2" w14:textId="77777777" w:rsidR="00FE527F" w:rsidRPr="004624D3" w:rsidRDefault="00FE527F" w:rsidP="000A2EC5">
      <w:pPr>
        <w:ind w:left="567"/>
        <w:rPr>
          <w:rFonts w:ascii="Arial" w:hAnsi="Arial" w:cs="Arial"/>
          <w:sz w:val="22"/>
          <w:szCs w:val="22"/>
        </w:rPr>
      </w:pPr>
    </w:p>
    <w:p w14:paraId="7D1DDE1B" w14:textId="77777777" w:rsidR="00FE527F" w:rsidRPr="004624D3" w:rsidRDefault="00FE527F" w:rsidP="00FE527F">
      <w:pPr>
        <w:pStyle w:val="Odstavecseseznamem"/>
        <w:numPr>
          <w:ilvl w:val="0"/>
          <w:numId w:val="5"/>
        </w:numPr>
        <w:autoSpaceDE w:val="0"/>
        <w:autoSpaceDN w:val="0"/>
        <w:adjustRightInd w:val="0"/>
        <w:ind w:left="567" w:hanging="567"/>
        <w:jc w:val="both"/>
        <w:rPr>
          <w:rFonts w:ascii="Arial" w:hAnsi="Arial" w:cs="Arial"/>
          <w:sz w:val="22"/>
          <w:szCs w:val="22"/>
        </w:rPr>
      </w:pPr>
      <w:r w:rsidRPr="004624D3">
        <w:rPr>
          <w:rFonts w:ascii="Arial" w:hAnsi="Arial" w:cs="Arial"/>
          <w:sz w:val="22"/>
          <w:szCs w:val="22"/>
        </w:rPr>
        <w:t>Objednatel se zavazuje poskytovat zhotoviteli potřebnou součinnost pro plnění závazků plynoucích z této smlouvy (přístup apod.).</w:t>
      </w:r>
    </w:p>
    <w:p w14:paraId="7DDEBD19" w14:textId="77777777" w:rsidR="00FE527F" w:rsidRPr="004624D3" w:rsidRDefault="00FE527F" w:rsidP="00FE527F">
      <w:pPr>
        <w:pStyle w:val="Odstavecseseznamem"/>
        <w:autoSpaceDE w:val="0"/>
        <w:autoSpaceDN w:val="0"/>
        <w:adjustRightInd w:val="0"/>
        <w:ind w:left="567"/>
        <w:jc w:val="both"/>
        <w:rPr>
          <w:rFonts w:ascii="Arial" w:hAnsi="Arial" w:cs="Arial"/>
          <w:sz w:val="22"/>
          <w:szCs w:val="22"/>
        </w:rPr>
      </w:pPr>
    </w:p>
    <w:p w14:paraId="57451A67" w14:textId="3C9D6694" w:rsidR="000A2EC5" w:rsidRPr="000A2EC5" w:rsidRDefault="00FE527F" w:rsidP="000A2EC5">
      <w:pPr>
        <w:pStyle w:val="Odstavecseseznamem"/>
        <w:numPr>
          <w:ilvl w:val="0"/>
          <w:numId w:val="5"/>
        </w:numPr>
        <w:autoSpaceDE w:val="0"/>
        <w:autoSpaceDN w:val="0"/>
        <w:adjustRightInd w:val="0"/>
        <w:ind w:left="567" w:hanging="567"/>
        <w:jc w:val="both"/>
        <w:rPr>
          <w:rFonts w:ascii="Arial" w:hAnsi="Arial" w:cs="Arial"/>
          <w:sz w:val="22"/>
          <w:szCs w:val="22"/>
        </w:rPr>
      </w:pPr>
      <w:r w:rsidRPr="000A2EC5">
        <w:rPr>
          <w:rFonts w:ascii="Arial" w:hAnsi="Arial" w:cs="Arial"/>
          <w:sz w:val="22"/>
          <w:szCs w:val="22"/>
        </w:rPr>
        <w:t xml:space="preserve">Zhotovitel prohlašuje, že se v plném rozsahu seznámil s rozsahem a povahou předmětu smlouvy a že jsou mu známy veškeré kvalitativní a jiné podmínky nezbytné k jeho provedení. </w:t>
      </w:r>
    </w:p>
    <w:p w14:paraId="10A52328" w14:textId="07770004" w:rsidR="000A2EC5" w:rsidRDefault="000A2EC5" w:rsidP="000A2EC5">
      <w:pPr>
        <w:pStyle w:val="Odstavecseseznamem"/>
        <w:autoSpaceDE w:val="0"/>
        <w:autoSpaceDN w:val="0"/>
        <w:adjustRightInd w:val="0"/>
        <w:ind w:left="567"/>
        <w:jc w:val="both"/>
        <w:rPr>
          <w:rFonts w:ascii="Arial" w:hAnsi="Arial" w:cs="Arial"/>
          <w:sz w:val="22"/>
          <w:szCs w:val="22"/>
        </w:rPr>
      </w:pPr>
    </w:p>
    <w:p w14:paraId="7B485505" w14:textId="20F28A2B" w:rsidR="005223DB" w:rsidRDefault="005223DB" w:rsidP="000A2EC5">
      <w:pPr>
        <w:pStyle w:val="Odstavecseseznamem"/>
        <w:autoSpaceDE w:val="0"/>
        <w:autoSpaceDN w:val="0"/>
        <w:adjustRightInd w:val="0"/>
        <w:ind w:left="567"/>
        <w:jc w:val="both"/>
        <w:rPr>
          <w:rFonts w:ascii="Arial" w:hAnsi="Arial" w:cs="Arial"/>
          <w:sz w:val="22"/>
          <w:szCs w:val="22"/>
        </w:rPr>
      </w:pPr>
    </w:p>
    <w:p w14:paraId="7979B56D" w14:textId="7D751B4C" w:rsidR="00FE527F" w:rsidRPr="00B71666" w:rsidRDefault="00FE527F" w:rsidP="00422699">
      <w:pPr>
        <w:pStyle w:val="Odstavecseseznamem"/>
        <w:numPr>
          <w:ilvl w:val="0"/>
          <w:numId w:val="5"/>
        </w:numPr>
        <w:autoSpaceDE w:val="0"/>
        <w:autoSpaceDN w:val="0"/>
        <w:adjustRightInd w:val="0"/>
        <w:ind w:left="567" w:hanging="567"/>
        <w:jc w:val="both"/>
        <w:rPr>
          <w:rFonts w:ascii="Arial" w:hAnsi="Arial" w:cs="Arial"/>
          <w:sz w:val="22"/>
          <w:szCs w:val="22"/>
        </w:rPr>
      </w:pPr>
      <w:r w:rsidRPr="004624D3">
        <w:rPr>
          <w:rFonts w:ascii="Arial" w:hAnsi="Arial" w:cs="Arial"/>
          <w:sz w:val="22"/>
          <w:szCs w:val="22"/>
        </w:rPr>
        <w:t>Zhotovitel se zavazuje na své náklady odstranit, naložit, odvést a zajistit likvidaci veškerého odpadu a nečistot, které při provádění díla jeho činností vzniknou. Zhotovitel je odpovědný jako původce odpadu za nezávadnou likvidaci veškerého odpadu vzniklého v souvislosti s prováděním díla v souladu s platnými předpisy, zejména zákonem č.</w:t>
      </w:r>
      <w:r>
        <w:rPr>
          <w:rFonts w:ascii="Arial" w:hAnsi="Arial" w:cs="Arial"/>
          <w:sz w:val="22"/>
          <w:szCs w:val="22"/>
        </w:rPr>
        <w:t> </w:t>
      </w:r>
      <w:r w:rsidRPr="004624D3">
        <w:rPr>
          <w:rFonts w:ascii="Arial" w:hAnsi="Arial" w:cs="Arial"/>
          <w:sz w:val="22"/>
          <w:szCs w:val="22"/>
        </w:rPr>
        <w:t>541/2020</w:t>
      </w:r>
      <w:r w:rsidR="00422699">
        <w:rPr>
          <w:rFonts w:ascii="Arial" w:hAnsi="Arial" w:cs="Arial"/>
          <w:sz w:val="22"/>
          <w:szCs w:val="22"/>
        </w:rPr>
        <w:t> </w:t>
      </w:r>
      <w:r w:rsidRPr="004624D3">
        <w:rPr>
          <w:rFonts w:ascii="Arial" w:hAnsi="Arial" w:cs="Arial"/>
          <w:sz w:val="22"/>
          <w:szCs w:val="22"/>
        </w:rPr>
        <w:t>Sb., o odpadech, ve znění pozdějších předpisů a souvisejícími právními předpisy. Zhotovitel se zavazuje na své náklady v průběhu provádění díla udržovat pořádek v místě plnění a jeho okolí a provést závěrečný úklid místa plnění a jeho okolí, pokud bude v souvislosti s prováděním díla znečištěno.</w:t>
      </w:r>
    </w:p>
    <w:p w14:paraId="4D3214DA" w14:textId="77777777" w:rsidR="004B6CF3" w:rsidRDefault="004B6CF3" w:rsidP="00FE527F">
      <w:pPr>
        <w:ind w:left="567" w:hanging="567"/>
        <w:jc w:val="center"/>
        <w:rPr>
          <w:rFonts w:ascii="Arial" w:hAnsi="Arial" w:cs="Arial"/>
          <w:b/>
          <w:sz w:val="22"/>
          <w:szCs w:val="22"/>
        </w:rPr>
      </w:pPr>
    </w:p>
    <w:p w14:paraId="1556CB96" w14:textId="77777777" w:rsidR="004B6CF3" w:rsidRDefault="004B6CF3" w:rsidP="00FE527F">
      <w:pPr>
        <w:ind w:left="567" w:hanging="567"/>
        <w:jc w:val="center"/>
        <w:rPr>
          <w:rFonts w:ascii="Arial" w:hAnsi="Arial" w:cs="Arial"/>
          <w:b/>
          <w:sz w:val="22"/>
          <w:szCs w:val="22"/>
        </w:rPr>
      </w:pPr>
    </w:p>
    <w:p w14:paraId="3DCCEB8B" w14:textId="77777777" w:rsidR="00FE527F" w:rsidRPr="004624D3" w:rsidRDefault="00FE527F" w:rsidP="00FE527F">
      <w:pPr>
        <w:ind w:left="567" w:hanging="567"/>
        <w:jc w:val="center"/>
        <w:rPr>
          <w:rFonts w:ascii="Arial" w:hAnsi="Arial" w:cs="Arial"/>
          <w:b/>
          <w:sz w:val="22"/>
          <w:szCs w:val="22"/>
        </w:rPr>
      </w:pPr>
      <w:r w:rsidRPr="004624D3">
        <w:rPr>
          <w:rFonts w:ascii="Arial" w:hAnsi="Arial" w:cs="Arial"/>
          <w:b/>
          <w:sz w:val="22"/>
          <w:szCs w:val="22"/>
        </w:rPr>
        <w:t>Čl. VIII.</w:t>
      </w:r>
    </w:p>
    <w:p w14:paraId="79751A38" w14:textId="77777777" w:rsidR="00FE527F" w:rsidRPr="004624D3" w:rsidRDefault="00FE527F" w:rsidP="00FE527F">
      <w:pPr>
        <w:ind w:left="567" w:hanging="567"/>
        <w:jc w:val="center"/>
        <w:rPr>
          <w:rFonts w:ascii="Arial" w:hAnsi="Arial" w:cs="Arial"/>
          <w:b/>
          <w:sz w:val="22"/>
          <w:szCs w:val="22"/>
        </w:rPr>
      </w:pPr>
      <w:r w:rsidRPr="004624D3">
        <w:rPr>
          <w:rFonts w:ascii="Arial" w:hAnsi="Arial" w:cs="Arial"/>
          <w:b/>
          <w:sz w:val="22"/>
          <w:szCs w:val="22"/>
        </w:rPr>
        <w:t>Předání a převzetí díla</w:t>
      </w:r>
    </w:p>
    <w:p w14:paraId="1C7BD7AC" w14:textId="77777777" w:rsidR="00FE527F" w:rsidRPr="004624D3" w:rsidRDefault="00FE527F" w:rsidP="00FE527F">
      <w:pPr>
        <w:jc w:val="center"/>
        <w:rPr>
          <w:rFonts w:ascii="Arial" w:hAnsi="Arial" w:cs="Arial"/>
          <w:sz w:val="22"/>
          <w:szCs w:val="22"/>
        </w:rPr>
      </w:pPr>
    </w:p>
    <w:p w14:paraId="560DA8BD" w14:textId="43C2B573" w:rsidR="00FE527F" w:rsidRPr="004624D3" w:rsidRDefault="00FE527F" w:rsidP="00FE527F">
      <w:pPr>
        <w:pStyle w:val="Odstavecseseznamem"/>
        <w:numPr>
          <w:ilvl w:val="0"/>
          <w:numId w:val="6"/>
        </w:numPr>
        <w:ind w:left="567" w:hanging="567"/>
        <w:jc w:val="both"/>
        <w:rPr>
          <w:rFonts w:ascii="Arial" w:hAnsi="Arial" w:cs="Arial"/>
          <w:sz w:val="22"/>
          <w:szCs w:val="22"/>
        </w:rPr>
      </w:pPr>
      <w:r w:rsidRPr="004624D3">
        <w:rPr>
          <w:rFonts w:ascii="Arial" w:hAnsi="Arial" w:cs="Arial"/>
          <w:sz w:val="22"/>
          <w:szCs w:val="22"/>
        </w:rPr>
        <w:t>Dílo je provedeno jeho řádným dokončením bez vad a nedodělků a protokolárním předáním objednateli. Součástí fyzického předání a převzetí díla je Protokol o předání a převzetí díla.</w:t>
      </w:r>
    </w:p>
    <w:p w14:paraId="650F50E5" w14:textId="77777777" w:rsidR="00FE527F" w:rsidRPr="004624D3" w:rsidRDefault="00FE527F" w:rsidP="00FE527F">
      <w:pPr>
        <w:pStyle w:val="Odstavecseseznamem"/>
        <w:ind w:left="567"/>
        <w:jc w:val="both"/>
        <w:rPr>
          <w:rFonts w:ascii="Arial" w:hAnsi="Arial" w:cs="Arial"/>
          <w:sz w:val="22"/>
          <w:szCs w:val="22"/>
        </w:rPr>
      </w:pPr>
    </w:p>
    <w:p w14:paraId="179F5329" w14:textId="1EEA185F" w:rsidR="00FE527F" w:rsidRPr="004624D3" w:rsidRDefault="00FE527F" w:rsidP="00FE527F">
      <w:pPr>
        <w:pStyle w:val="Odstavecseseznamem"/>
        <w:numPr>
          <w:ilvl w:val="0"/>
          <w:numId w:val="6"/>
        </w:numPr>
        <w:ind w:left="567" w:hanging="567"/>
        <w:jc w:val="both"/>
        <w:rPr>
          <w:rFonts w:ascii="Arial" w:hAnsi="Arial" w:cs="Arial"/>
          <w:sz w:val="22"/>
          <w:szCs w:val="22"/>
        </w:rPr>
      </w:pPr>
      <w:r w:rsidRPr="004624D3">
        <w:rPr>
          <w:rFonts w:ascii="Arial" w:hAnsi="Arial" w:cs="Arial"/>
          <w:sz w:val="22"/>
          <w:szCs w:val="22"/>
        </w:rPr>
        <w:t>Zhotovitel vyzve objednatele k předání díla e-mailem na adresu:</w:t>
      </w:r>
      <w:r w:rsidR="00E17DEA">
        <w:rPr>
          <w:rFonts w:ascii="Arial" w:hAnsi="Arial" w:cs="Arial"/>
          <w:sz w:val="22"/>
          <w:szCs w:val="22"/>
        </w:rPr>
        <w:t xml:space="preserve"> </w:t>
      </w:r>
      <w:r w:rsidR="007736E7">
        <w:rPr>
          <w:rFonts w:ascii="Arial" w:hAnsi="Arial" w:cs="Arial"/>
          <w:sz w:val="22"/>
          <w:szCs w:val="22"/>
        </w:rPr>
        <w:t>xxxxx</w:t>
      </w:r>
      <w:r w:rsidRPr="004624D3">
        <w:rPr>
          <w:rStyle w:val="Hypertextovodkaz"/>
          <w:rFonts w:ascii="Arial" w:hAnsi="Arial" w:cs="Arial"/>
          <w:sz w:val="22"/>
          <w:szCs w:val="22"/>
        </w:rPr>
        <w:t>.</w:t>
      </w:r>
    </w:p>
    <w:p w14:paraId="564609EF" w14:textId="77777777" w:rsidR="00FE527F" w:rsidRPr="004624D3" w:rsidRDefault="00FE527F" w:rsidP="00FE527F">
      <w:pPr>
        <w:pStyle w:val="Odstavecseseznamem"/>
        <w:ind w:left="567"/>
        <w:jc w:val="both"/>
        <w:rPr>
          <w:rFonts w:ascii="Arial" w:hAnsi="Arial" w:cs="Arial"/>
          <w:sz w:val="22"/>
          <w:szCs w:val="22"/>
        </w:rPr>
      </w:pPr>
    </w:p>
    <w:p w14:paraId="57F7FEF3" w14:textId="77777777" w:rsidR="00FE527F" w:rsidRPr="00B71666" w:rsidRDefault="00FE527F" w:rsidP="004B6CF3">
      <w:pPr>
        <w:pStyle w:val="Odstavecseseznamem"/>
        <w:numPr>
          <w:ilvl w:val="0"/>
          <w:numId w:val="6"/>
        </w:numPr>
        <w:ind w:left="567" w:hanging="567"/>
        <w:jc w:val="both"/>
        <w:rPr>
          <w:rFonts w:ascii="Arial" w:hAnsi="Arial" w:cs="Arial"/>
          <w:sz w:val="22"/>
          <w:szCs w:val="22"/>
        </w:rPr>
      </w:pPr>
      <w:r w:rsidRPr="004624D3">
        <w:rPr>
          <w:rFonts w:ascii="Arial" w:hAnsi="Arial" w:cs="Arial"/>
          <w:sz w:val="22"/>
          <w:szCs w:val="22"/>
        </w:rPr>
        <w:t>Objednatel termín předání potvrdí e-mailem na adresu</w:t>
      </w:r>
      <w:r>
        <w:rPr>
          <w:rFonts w:ascii="Arial" w:hAnsi="Arial" w:cs="Arial"/>
          <w:sz w:val="22"/>
          <w:szCs w:val="22"/>
        </w:rPr>
        <w:t xml:space="preserve"> uvedenou v záhlaví této smlouvy.</w:t>
      </w:r>
    </w:p>
    <w:p w14:paraId="5FFC840C" w14:textId="77777777" w:rsidR="004B6CF3" w:rsidRDefault="004B6CF3" w:rsidP="00FE527F">
      <w:pPr>
        <w:pStyle w:val="Bezmezer"/>
        <w:jc w:val="center"/>
        <w:rPr>
          <w:rFonts w:ascii="Arial" w:hAnsi="Arial" w:cs="Arial"/>
          <w:b/>
        </w:rPr>
      </w:pPr>
    </w:p>
    <w:p w14:paraId="75629D0B" w14:textId="77777777" w:rsidR="004B6CF3" w:rsidRDefault="004B6CF3" w:rsidP="00FE527F">
      <w:pPr>
        <w:pStyle w:val="Bezmezer"/>
        <w:jc w:val="center"/>
        <w:rPr>
          <w:rFonts w:ascii="Arial" w:hAnsi="Arial" w:cs="Arial"/>
          <w:b/>
        </w:rPr>
      </w:pPr>
    </w:p>
    <w:p w14:paraId="632FA348" w14:textId="77777777" w:rsidR="00FE527F" w:rsidRPr="004624D3" w:rsidRDefault="00FE527F" w:rsidP="00FE527F">
      <w:pPr>
        <w:pStyle w:val="Bezmezer"/>
        <w:jc w:val="center"/>
        <w:rPr>
          <w:rFonts w:ascii="Arial" w:hAnsi="Arial" w:cs="Arial"/>
          <w:b/>
        </w:rPr>
      </w:pPr>
      <w:r w:rsidRPr="004624D3">
        <w:rPr>
          <w:rFonts w:ascii="Arial" w:hAnsi="Arial" w:cs="Arial"/>
          <w:b/>
        </w:rPr>
        <w:t>Čl. IX.</w:t>
      </w:r>
    </w:p>
    <w:p w14:paraId="3597FDC3" w14:textId="77777777" w:rsidR="00FE527F" w:rsidRPr="004624D3" w:rsidRDefault="00FE527F" w:rsidP="00FE527F">
      <w:pPr>
        <w:pStyle w:val="Bezmezer"/>
        <w:jc w:val="center"/>
        <w:rPr>
          <w:rFonts w:ascii="Arial" w:hAnsi="Arial" w:cs="Arial"/>
          <w:b/>
        </w:rPr>
      </w:pPr>
      <w:r w:rsidRPr="004624D3">
        <w:rPr>
          <w:rFonts w:ascii="Arial" w:hAnsi="Arial" w:cs="Arial"/>
          <w:b/>
        </w:rPr>
        <w:t>Odpovědnost za vady díla</w:t>
      </w:r>
    </w:p>
    <w:p w14:paraId="22EEFE4E" w14:textId="77777777" w:rsidR="00FE527F" w:rsidRPr="004624D3" w:rsidRDefault="00FE527F" w:rsidP="00FE527F">
      <w:pPr>
        <w:pStyle w:val="Odstavecseseznamem"/>
        <w:numPr>
          <w:ilvl w:val="0"/>
          <w:numId w:val="7"/>
        </w:numPr>
        <w:spacing w:before="240"/>
        <w:ind w:left="567" w:hanging="567"/>
        <w:jc w:val="both"/>
        <w:rPr>
          <w:rFonts w:ascii="Arial" w:hAnsi="Arial" w:cs="Arial"/>
          <w:sz w:val="22"/>
          <w:szCs w:val="22"/>
        </w:rPr>
      </w:pPr>
      <w:r w:rsidRPr="004624D3">
        <w:rPr>
          <w:rFonts w:ascii="Arial" w:hAnsi="Arial" w:cs="Arial"/>
          <w:sz w:val="22"/>
          <w:szCs w:val="22"/>
        </w:rPr>
        <w:t>Zhotovitel zaručuje, že po celou záruční dobu bude mít dílo vlastnosti určené touto smlouvou a platnými technickými normami, s přihlédnutím k běžnému opotřebení.</w:t>
      </w:r>
    </w:p>
    <w:p w14:paraId="459EAF5B" w14:textId="77777777" w:rsidR="00FE527F" w:rsidRPr="00943742" w:rsidRDefault="00FE527F" w:rsidP="00FE527F">
      <w:pPr>
        <w:pStyle w:val="Odstavecseseznamem"/>
        <w:spacing w:before="240"/>
        <w:ind w:left="567"/>
        <w:jc w:val="both"/>
        <w:rPr>
          <w:rFonts w:ascii="Arial" w:hAnsi="Arial" w:cs="Arial"/>
          <w:sz w:val="22"/>
          <w:szCs w:val="22"/>
        </w:rPr>
      </w:pPr>
    </w:p>
    <w:p w14:paraId="73BA18A9" w14:textId="77777777" w:rsidR="00FE527F" w:rsidRPr="004624D3" w:rsidRDefault="00FE527F" w:rsidP="00FE527F">
      <w:pPr>
        <w:pStyle w:val="Odstavecseseznamem"/>
        <w:numPr>
          <w:ilvl w:val="0"/>
          <w:numId w:val="7"/>
        </w:numPr>
        <w:spacing w:before="240"/>
        <w:ind w:left="567" w:hanging="567"/>
        <w:jc w:val="both"/>
        <w:rPr>
          <w:rFonts w:ascii="Arial" w:hAnsi="Arial" w:cs="Arial"/>
          <w:sz w:val="22"/>
          <w:szCs w:val="22"/>
        </w:rPr>
      </w:pPr>
      <w:r w:rsidRPr="004624D3">
        <w:rPr>
          <w:rFonts w:ascii="Arial" w:hAnsi="Arial" w:cs="Arial"/>
          <w:sz w:val="22"/>
          <w:szCs w:val="22"/>
        </w:rPr>
        <w:t>Záruční doba počíná běžet po převzetí kompletně dokončeného díla bez vad a nedodělků, a</w:t>
      </w:r>
      <w:r>
        <w:rPr>
          <w:rFonts w:ascii="Arial" w:hAnsi="Arial" w:cs="Arial"/>
          <w:sz w:val="22"/>
          <w:szCs w:val="22"/>
        </w:rPr>
        <w:t> </w:t>
      </w:r>
      <w:r w:rsidRPr="004624D3">
        <w:rPr>
          <w:rFonts w:ascii="Arial" w:hAnsi="Arial" w:cs="Arial"/>
          <w:sz w:val="22"/>
          <w:szCs w:val="22"/>
        </w:rPr>
        <w:t xml:space="preserve">činí </w:t>
      </w:r>
      <w:r w:rsidRPr="004624D3">
        <w:rPr>
          <w:rFonts w:ascii="Arial" w:hAnsi="Arial" w:cs="Arial"/>
          <w:b/>
          <w:sz w:val="22"/>
          <w:szCs w:val="22"/>
        </w:rPr>
        <w:t>24 měsíců</w:t>
      </w:r>
      <w:r w:rsidRPr="004624D3">
        <w:rPr>
          <w:rFonts w:ascii="Arial" w:hAnsi="Arial" w:cs="Arial"/>
          <w:sz w:val="22"/>
          <w:szCs w:val="22"/>
        </w:rPr>
        <w:t xml:space="preserve">.  </w:t>
      </w:r>
    </w:p>
    <w:p w14:paraId="45510D18" w14:textId="77777777" w:rsidR="00FE527F" w:rsidRPr="004624D3" w:rsidRDefault="00FE527F" w:rsidP="00001BC5">
      <w:pPr>
        <w:pStyle w:val="Odstavecseseznamem"/>
        <w:ind w:left="567"/>
        <w:jc w:val="both"/>
        <w:rPr>
          <w:rFonts w:ascii="Arial" w:hAnsi="Arial" w:cs="Arial"/>
          <w:sz w:val="22"/>
          <w:szCs w:val="22"/>
        </w:rPr>
      </w:pPr>
    </w:p>
    <w:p w14:paraId="51703BBE" w14:textId="77777777" w:rsidR="00FE527F" w:rsidRPr="004624D3" w:rsidRDefault="00FE527F" w:rsidP="00FE527F">
      <w:pPr>
        <w:pStyle w:val="Odstavecseseznamem"/>
        <w:numPr>
          <w:ilvl w:val="0"/>
          <w:numId w:val="7"/>
        </w:numPr>
        <w:spacing w:before="240"/>
        <w:ind w:left="567" w:hanging="567"/>
        <w:jc w:val="both"/>
        <w:rPr>
          <w:rFonts w:ascii="Arial" w:hAnsi="Arial" w:cs="Arial"/>
          <w:sz w:val="22"/>
          <w:szCs w:val="22"/>
        </w:rPr>
      </w:pPr>
      <w:r w:rsidRPr="004624D3">
        <w:rPr>
          <w:rFonts w:ascii="Arial" w:hAnsi="Arial" w:cs="Arial"/>
          <w:sz w:val="22"/>
          <w:szCs w:val="22"/>
        </w:rPr>
        <w:t>Zjistí-li objednatel v záruční lhůtě vadu díla, je povinen ji bez zbytečného odkladu u zhotovitele reklamovat. V reklamaci by měla být vada díla řádně popsána.</w:t>
      </w:r>
    </w:p>
    <w:p w14:paraId="59B0C2AF" w14:textId="77777777" w:rsidR="00FE527F" w:rsidRPr="004624D3" w:rsidRDefault="00FE527F" w:rsidP="00001BC5">
      <w:pPr>
        <w:pStyle w:val="Odstavecseseznamem"/>
        <w:ind w:left="567"/>
        <w:rPr>
          <w:rFonts w:ascii="Arial" w:hAnsi="Arial" w:cs="Arial"/>
          <w:sz w:val="22"/>
          <w:szCs w:val="22"/>
        </w:rPr>
      </w:pPr>
    </w:p>
    <w:p w14:paraId="6D29AB88" w14:textId="7AC622C5" w:rsidR="00FE527F" w:rsidRPr="004B6CF3" w:rsidRDefault="00FE527F" w:rsidP="004B6CF3">
      <w:pPr>
        <w:pStyle w:val="Odstavecseseznamem"/>
        <w:numPr>
          <w:ilvl w:val="0"/>
          <w:numId w:val="7"/>
        </w:numPr>
        <w:spacing w:before="240"/>
        <w:ind w:left="567" w:hanging="567"/>
        <w:jc w:val="both"/>
        <w:rPr>
          <w:rFonts w:ascii="Arial" w:hAnsi="Arial" w:cs="Arial"/>
          <w:sz w:val="22"/>
          <w:szCs w:val="22"/>
        </w:rPr>
      </w:pPr>
      <w:r w:rsidRPr="004624D3">
        <w:rPr>
          <w:rFonts w:ascii="Arial" w:hAnsi="Arial" w:cs="Arial"/>
          <w:sz w:val="22"/>
          <w:szCs w:val="22"/>
        </w:rPr>
        <w:t xml:space="preserve">Za včas uplatněnou reklamaci se považuje reklamace odeslaná </w:t>
      </w:r>
      <w:r>
        <w:rPr>
          <w:rFonts w:ascii="Arial" w:hAnsi="Arial" w:cs="Arial"/>
          <w:sz w:val="22"/>
          <w:szCs w:val="22"/>
        </w:rPr>
        <w:t>prostřednictvím datové schránky</w:t>
      </w:r>
      <w:r w:rsidRPr="004624D3">
        <w:rPr>
          <w:rFonts w:ascii="Arial" w:hAnsi="Arial" w:cs="Arial"/>
          <w:sz w:val="22"/>
          <w:szCs w:val="22"/>
        </w:rPr>
        <w:t xml:space="preserve"> nebo emailem na adresu</w:t>
      </w:r>
      <w:r>
        <w:rPr>
          <w:rFonts w:ascii="Arial" w:hAnsi="Arial" w:cs="Arial"/>
          <w:sz w:val="22"/>
          <w:szCs w:val="22"/>
        </w:rPr>
        <w:t xml:space="preserve"> uvedenou v záhlaví této smlouvy</w:t>
      </w:r>
      <w:r w:rsidR="00A33090">
        <w:rPr>
          <w:rFonts w:ascii="Arial" w:hAnsi="Arial" w:cs="Arial"/>
          <w:sz w:val="22"/>
          <w:szCs w:val="22"/>
        </w:rPr>
        <w:t xml:space="preserve">, </w:t>
      </w:r>
      <w:r w:rsidRPr="004624D3">
        <w:rPr>
          <w:rFonts w:ascii="Arial" w:hAnsi="Arial" w:cs="Arial"/>
          <w:sz w:val="22"/>
          <w:szCs w:val="22"/>
        </w:rPr>
        <w:t>nejpozději v poslední den záruční lhůty.</w:t>
      </w:r>
    </w:p>
    <w:p w14:paraId="72A67930" w14:textId="77777777" w:rsidR="00FE527F" w:rsidRPr="004624D3" w:rsidRDefault="00FE527F" w:rsidP="00001BC5">
      <w:pPr>
        <w:pStyle w:val="Odstavecseseznamem"/>
        <w:ind w:left="567"/>
        <w:rPr>
          <w:rFonts w:ascii="Arial" w:hAnsi="Arial" w:cs="Arial"/>
          <w:sz w:val="22"/>
          <w:szCs w:val="22"/>
        </w:rPr>
      </w:pPr>
    </w:p>
    <w:p w14:paraId="77841F25" w14:textId="1E30DC06" w:rsidR="00FE527F" w:rsidRPr="00B71666" w:rsidRDefault="00FE527F" w:rsidP="004B6CF3">
      <w:pPr>
        <w:pStyle w:val="Odstavecseseznamem"/>
        <w:numPr>
          <w:ilvl w:val="0"/>
          <w:numId w:val="7"/>
        </w:numPr>
        <w:ind w:left="567" w:hanging="567"/>
        <w:jc w:val="both"/>
        <w:rPr>
          <w:rFonts w:ascii="Arial" w:hAnsi="Arial" w:cs="Arial"/>
          <w:sz w:val="22"/>
          <w:szCs w:val="22"/>
        </w:rPr>
      </w:pPr>
      <w:r w:rsidRPr="004624D3">
        <w:rPr>
          <w:rFonts w:ascii="Arial" w:hAnsi="Arial" w:cs="Arial"/>
          <w:sz w:val="22"/>
          <w:szCs w:val="22"/>
        </w:rPr>
        <w:t>Nejpozději pátý pracovní den po doručení reklamace je zhotovitel povinen dostavit se k protokolárnímu ohledání a posouzení reklamované vady díla. Protokol o ohledání a posouzení reklamované vady díla musí obsahovat termín bezplatného odstranění reklamované vady díla dohodnutý s objednatelem. Nedostaví-li se zhotovitel k protokolárnímu ohledání a posouzení objednatelem řádně reklamované vady díla</w:t>
      </w:r>
      <w:r w:rsidR="00A33090">
        <w:rPr>
          <w:rFonts w:ascii="Arial" w:hAnsi="Arial" w:cs="Arial"/>
          <w:sz w:val="22"/>
          <w:szCs w:val="22"/>
        </w:rPr>
        <w:t>,</w:t>
      </w:r>
      <w:r w:rsidRPr="004624D3">
        <w:rPr>
          <w:rFonts w:ascii="Arial" w:hAnsi="Arial" w:cs="Arial"/>
          <w:sz w:val="22"/>
          <w:szCs w:val="22"/>
        </w:rPr>
        <w:t xml:space="preserve"> nejpozději pátý pracovní den po doručení reklamace, má se za to, že za reklamovanou vadu zhotovitel odpovídá a objednatel je oprávněn zajistit odstranění vady díla jiným subjektem a vyúčtovat vzniklé náklady zhotoviteli. Práce na odstranění objednatelem řádně reklamované vady díla, za kterou odpovídá zhotovitel, je zhotovitel povinen zahájit nejpozději pátý pracovní den po ohledání a posouzení reklamované vady díla, pokud se smluvní strany nedohodnou jinak. Odstranit řádně reklamované vady je zhotovitel povinen nejpozději do patnácti pracovních dnů, pokud se smluvní strany nedohodnou jinak. Nezahájí-li zhotovitel práce na odstranění objednatelem řádně reklamované vady díla, za kterou zhotovitel odpovídá, nejpozději pátý pracovní den po ohledání a posouzení reklamované vady díla, pokud se smluvní strany nedohodly jinak, je objednatel oprávněn zajistit odstranění vady díla jiným subjektem a vyúčtovat vzniklé náklady zhotoviteli. </w:t>
      </w:r>
    </w:p>
    <w:p w14:paraId="22ABC042" w14:textId="77777777" w:rsidR="004B6CF3" w:rsidRDefault="004B6CF3" w:rsidP="00FE527F">
      <w:pPr>
        <w:ind w:left="567" w:hanging="567"/>
        <w:jc w:val="center"/>
        <w:rPr>
          <w:rFonts w:ascii="Arial" w:hAnsi="Arial" w:cs="Arial"/>
          <w:b/>
          <w:sz w:val="22"/>
          <w:szCs w:val="22"/>
        </w:rPr>
      </w:pPr>
    </w:p>
    <w:p w14:paraId="31FB7A85" w14:textId="67EB8564" w:rsidR="004B6CF3" w:rsidRDefault="004B6CF3" w:rsidP="00FE527F">
      <w:pPr>
        <w:ind w:left="567" w:hanging="567"/>
        <w:jc w:val="center"/>
        <w:rPr>
          <w:rFonts w:ascii="Arial" w:hAnsi="Arial" w:cs="Arial"/>
          <w:b/>
          <w:sz w:val="22"/>
          <w:szCs w:val="22"/>
        </w:rPr>
      </w:pPr>
    </w:p>
    <w:p w14:paraId="51692BD0" w14:textId="4AC2A646" w:rsidR="005223DB" w:rsidRDefault="005223DB" w:rsidP="00FE527F">
      <w:pPr>
        <w:ind w:left="567" w:hanging="567"/>
        <w:jc w:val="center"/>
        <w:rPr>
          <w:rFonts w:ascii="Arial" w:hAnsi="Arial" w:cs="Arial"/>
          <w:b/>
          <w:sz w:val="22"/>
          <w:szCs w:val="22"/>
        </w:rPr>
      </w:pPr>
    </w:p>
    <w:p w14:paraId="2871B1DC" w14:textId="2CC10403" w:rsidR="005223DB" w:rsidRDefault="005223DB" w:rsidP="00FE527F">
      <w:pPr>
        <w:ind w:left="567" w:hanging="567"/>
        <w:jc w:val="center"/>
        <w:rPr>
          <w:rFonts w:ascii="Arial" w:hAnsi="Arial" w:cs="Arial"/>
          <w:b/>
          <w:sz w:val="22"/>
          <w:szCs w:val="22"/>
        </w:rPr>
      </w:pPr>
    </w:p>
    <w:p w14:paraId="652F6B47" w14:textId="77777777" w:rsidR="005223DB" w:rsidRDefault="005223DB" w:rsidP="00FE527F">
      <w:pPr>
        <w:ind w:left="567" w:hanging="567"/>
        <w:jc w:val="center"/>
        <w:rPr>
          <w:rFonts w:ascii="Arial" w:hAnsi="Arial" w:cs="Arial"/>
          <w:b/>
          <w:sz w:val="22"/>
          <w:szCs w:val="22"/>
        </w:rPr>
      </w:pPr>
    </w:p>
    <w:p w14:paraId="1798124A" w14:textId="77777777" w:rsidR="00FE527F" w:rsidRPr="004624D3" w:rsidRDefault="00FE527F" w:rsidP="00FE527F">
      <w:pPr>
        <w:ind w:left="567" w:hanging="567"/>
        <w:jc w:val="center"/>
        <w:rPr>
          <w:rFonts w:ascii="Arial" w:hAnsi="Arial" w:cs="Arial"/>
          <w:b/>
          <w:sz w:val="22"/>
          <w:szCs w:val="22"/>
        </w:rPr>
      </w:pPr>
      <w:r w:rsidRPr="004624D3">
        <w:rPr>
          <w:rFonts w:ascii="Arial" w:hAnsi="Arial" w:cs="Arial"/>
          <w:b/>
          <w:sz w:val="22"/>
          <w:szCs w:val="22"/>
        </w:rPr>
        <w:lastRenderedPageBreak/>
        <w:t>Čl. X.</w:t>
      </w:r>
    </w:p>
    <w:p w14:paraId="40026FC8" w14:textId="77777777" w:rsidR="00FE527F" w:rsidRPr="004624D3" w:rsidRDefault="00FE527F" w:rsidP="00FE527F">
      <w:pPr>
        <w:ind w:left="567" w:hanging="567"/>
        <w:jc w:val="center"/>
        <w:rPr>
          <w:rFonts w:ascii="Arial" w:hAnsi="Arial" w:cs="Arial"/>
          <w:b/>
          <w:sz w:val="22"/>
          <w:szCs w:val="22"/>
        </w:rPr>
      </w:pPr>
      <w:r w:rsidRPr="004624D3">
        <w:rPr>
          <w:rFonts w:ascii="Arial" w:hAnsi="Arial" w:cs="Arial"/>
          <w:b/>
          <w:sz w:val="22"/>
          <w:szCs w:val="22"/>
        </w:rPr>
        <w:t>Závěrečná ustanovení</w:t>
      </w:r>
    </w:p>
    <w:p w14:paraId="38872FC3" w14:textId="77777777" w:rsidR="00FE527F" w:rsidRPr="004624D3" w:rsidRDefault="00FE527F" w:rsidP="00FE527F">
      <w:pPr>
        <w:rPr>
          <w:rFonts w:ascii="Arial" w:hAnsi="Arial" w:cs="Arial"/>
          <w:sz w:val="22"/>
          <w:szCs w:val="22"/>
        </w:rPr>
      </w:pPr>
    </w:p>
    <w:p w14:paraId="35401918" w14:textId="617281D1" w:rsidR="00FE527F" w:rsidRDefault="00FE527F" w:rsidP="00001BC5">
      <w:pPr>
        <w:numPr>
          <w:ilvl w:val="0"/>
          <w:numId w:val="1"/>
        </w:numPr>
        <w:ind w:left="567" w:hanging="567"/>
        <w:jc w:val="both"/>
        <w:rPr>
          <w:rFonts w:ascii="Arial" w:hAnsi="Arial" w:cs="Arial"/>
          <w:sz w:val="22"/>
          <w:szCs w:val="22"/>
        </w:rPr>
      </w:pPr>
      <w:r w:rsidRPr="004624D3">
        <w:rPr>
          <w:rFonts w:ascii="Arial" w:hAnsi="Arial" w:cs="Arial"/>
          <w:sz w:val="22"/>
          <w:szCs w:val="22"/>
        </w:rPr>
        <w:t>Změny či doplnění smlouvy je možné činit výhradně formou písemných, vzestupně číslovaných dodatků ke smlouvě, podepsaných oběma smluvními stranami</w:t>
      </w:r>
      <w:r>
        <w:rPr>
          <w:rFonts w:ascii="Arial" w:hAnsi="Arial" w:cs="Arial"/>
          <w:sz w:val="22"/>
          <w:szCs w:val="22"/>
        </w:rPr>
        <w:t>, a to s výjimkou změn osob a kontaktních údajů v</w:t>
      </w:r>
      <w:r w:rsidR="009031A8">
        <w:rPr>
          <w:rFonts w:ascii="Arial" w:hAnsi="Arial" w:cs="Arial"/>
          <w:sz w:val="22"/>
          <w:szCs w:val="22"/>
        </w:rPr>
        <w:t xml:space="preserve"> úvodu </w:t>
      </w:r>
      <w:r>
        <w:rPr>
          <w:rFonts w:ascii="Arial" w:hAnsi="Arial" w:cs="Arial"/>
          <w:sz w:val="22"/>
          <w:szCs w:val="22"/>
        </w:rPr>
        <w:t xml:space="preserve">a </w:t>
      </w:r>
      <w:r w:rsidR="009031A8">
        <w:rPr>
          <w:rFonts w:ascii="Arial" w:hAnsi="Arial" w:cs="Arial"/>
          <w:sz w:val="22"/>
          <w:szCs w:val="22"/>
        </w:rPr>
        <w:t xml:space="preserve">v </w:t>
      </w:r>
      <w:r>
        <w:rPr>
          <w:rFonts w:ascii="Arial" w:hAnsi="Arial" w:cs="Arial"/>
          <w:sz w:val="22"/>
          <w:szCs w:val="22"/>
        </w:rPr>
        <w:t>Čl. VIII. této smlouvy, které</w:t>
      </w:r>
      <w:r w:rsidR="00E17DEA">
        <w:rPr>
          <w:rFonts w:ascii="Arial" w:hAnsi="Arial" w:cs="Arial"/>
          <w:sz w:val="22"/>
          <w:szCs w:val="22"/>
        </w:rPr>
        <w:t> </w:t>
      </w:r>
      <w:r>
        <w:rPr>
          <w:rFonts w:ascii="Arial" w:hAnsi="Arial" w:cs="Arial"/>
          <w:sz w:val="22"/>
          <w:szCs w:val="22"/>
        </w:rPr>
        <w:t>se</w:t>
      </w:r>
      <w:r w:rsidR="00E17DEA">
        <w:rPr>
          <w:rFonts w:ascii="Arial" w:hAnsi="Arial" w:cs="Arial"/>
          <w:sz w:val="22"/>
          <w:szCs w:val="22"/>
        </w:rPr>
        <w:t> </w:t>
      </w:r>
      <w:r>
        <w:rPr>
          <w:rFonts w:ascii="Arial" w:hAnsi="Arial" w:cs="Arial"/>
          <w:sz w:val="22"/>
          <w:szCs w:val="22"/>
        </w:rPr>
        <w:t>považují za změněné dnem doručení písemného oznámení o takové změně druhé smluvní straně.</w:t>
      </w:r>
    </w:p>
    <w:p w14:paraId="770F6B9B" w14:textId="77777777" w:rsidR="00001BC5" w:rsidRPr="00001BC5" w:rsidRDefault="00001BC5" w:rsidP="00001BC5">
      <w:pPr>
        <w:ind w:left="567"/>
        <w:jc w:val="both"/>
        <w:rPr>
          <w:rFonts w:ascii="Arial" w:hAnsi="Arial" w:cs="Arial"/>
          <w:sz w:val="22"/>
          <w:szCs w:val="22"/>
        </w:rPr>
      </w:pPr>
    </w:p>
    <w:p w14:paraId="25A01ADD" w14:textId="77777777" w:rsidR="00FE527F" w:rsidRPr="004624D3" w:rsidRDefault="00FE527F" w:rsidP="00A33090">
      <w:pPr>
        <w:numPr>
          <w:ilvl w:val="0"/>
          <w:numId w:val="1"/>
        </w:numPr>
        <w:ind w:left="567" w:hanging="567"/>
        <w:jc w:val="both"/>
        <w:rPr>
          <w:rFonts w:ascii="Arial" w:hAnsi="Arial" w:cs="Arial"/>
          <w:sz w:val="22"/>
          <w:szCs w:val="22"/>
        </w:rPr>
      </w:pPr>
      <w:r w:rsidRPr="004624D3">
        <w:rPr>
          <w:rFonts w:ascii="Arial" w:hAnsi="Arial" w:cs="Arial"/>
          <w:sz w:val="22"/>
          <w:szCs w:val="22"/>
        </w:rPr>
        <w:t>V souvislosti s možnými úpravami státního rozpočtu si objednatel vyhrazuje právo zastavit průběh plnění předmětu veřejné zakázky, resp. smlouvy, a jednostranně smlouvu vypovědět, a to bez jakékoliv sankce či náhrady za nedokončené plnění. Výpověď je účinná okamžikem jejího písemného doručení zhotoviteli. Objednatel se zavazuje, že dílčí plnění poskytnuté před dnem ukončení smlouvy uhradí podle podmínek smlouvy.</w:t>
      </w:r>
    </w:p>
    <w:p w14:paraId="0A334603" w14:textId="77777777" w:rsidR="00001BC5" w:rsidRDefault="00001BC5" w:rsidP="00001BC5">
      <w:pPr>
        <w:ind w:left="567"/>
        <w:jc w:val="both"/>
        <w:rPr>
          <w:rFonts w:ascii="Arial" w:hAnsi="Arial" w:cs="Arial"/>
          <w:sz w:val="22"/>
          <w:szCs w:val="22"/>
        </w:rPr>
      </w:pPr>
    </w:p>
    <w:p w14:paraId="6C119DA1" w14:textId="5908DBD5" w:rsidR="00001BC5" w:rsidRDefault="00FE527F" w:rsidP="00001BC5">
      <w:pPr>
        <w:numPr>
          <w:ilvl w:val="0"/>
          <w:numId w:val="1"/>
        </w:numPr>
        <w:ind w:left="567" w:hanging="567"/>
        <w:jc w:val="both"/>
        <w:rPr>
          <w:rFonts w:ascii="Arial" w:hAnsi="Arial" w:cs="Arial"/>
          <w:sz w:val="22"/>
          <w:szCs w:val="22"/>
        </w:rPr>
      </w:pPr>
      <w:r w:rsidRPr="004624D3">
        <w:rPr>
          <w:rFonts w:ascii="Arial" w:hAnsi="Arial" w:cs="Arial"/>
          <w:sz w:val="22"/>
          <w:szCs w:val="22"/>
        </w:rPr>
        <w:t>Vedle důvodu</w:t>
      </w:r>
      <w:r>
        <w:rPr>
          <w:rFonts w:ascii="Arial" w:hAnsi="Arial" w:cs="Arial"/>
          <w:sz w:val="22"/>
          <w:szCs w:val="22"/>
        </w:rPr>
        <w:t xml:space="preserve"> </w:t>
      </w:r>
      <w:r w:rsidRPr="004624D3">
        <w:rPr>
          <w:rFonts w:ascii="Arial" w:hAnsi="Arial" w:cs="Arial"/>
          <w:sz w:val="22"/>
          <w:szCs w:val="22"/>
        </w:rPr>
        <w:t>podle Čl.</w:t>
      </w:r>
      <w:r>
        <w:rPr>
          <w:rFonts w:ascii="Arial" w:hAnsi="Arial" w:cs="Arial"/>
          <w:sz w:val="22"/>
          <w:szCs w:val="22"/>
        </w:rPr>
        <w:t> </w:t>
      </w:r>
      <w:r w:rsidRPr="004624D3">
        <w:rPr>
          <w:rFonts w:ascii="Arial" w:hAnsi="Arial" w:cs="Arial"/>
          <w:sz w:val="22"/>
          <w:szCs w:val="22"/>
        </w:rPr>
        <w:t>X. odst.</w:t>
      </w:r>
      <w:r>
        <w:rPr>
          <w:rFonts w:ascii="Arial" w:hAnsi="Arial" w:cs="Arial"/>
          <w:sz w:val="22"/>
          <w:szCs w:val="22"/>
        </w:rPr>
        <w:t> </w:t>
      </w:r>
      <w:r w:rsidRPr="004624D3">
        <w:rPr>
          <w:rFonts w:ascii="Arial" w:hAnsi="Arial" w:cs="Arial"/>
          <w:sz w:val="22"/>
          <w:szCs w:val="22"/>
        </w:rPr>
        <w:t>10.2. této smlouvy může objednatel smlouvu vypovědět</w:t>
      </w:r>
      <w:r>
        <w:rPr>
          <w:rFonts w:ascii="Arial" w:hAnsi="Arial" w:cs="Arial"/>
          <w:sz w:val="22"/>
          <w:szCs w:val="22"/>
        </w:rPr>
        <w:t xml:space="preserve"> </w:t>
      </w:r>
      <w:r w:rsidRPr="004624D3">
        <w:rPr>
          <w:rFonts w:ascii="Arial" w:hAnsi="Arial" w:cs="Arial"/>
          <w:sz w:val="22"/>
          <w:szCs w:val="22"/>
        </w:rPr>
        <w:t>i</w:t>
      </w:r>
      <w:r>
        <w:rPr>
          <w:rFonts w:ascii="Arial" w:hAnsi="Arial" w:cs="Arial"/>
          <w:sz w:val="22"/>
          <w:szCs w:val="22"/>
        </w:rPr>
        <w:t> </w:t>
      </w:r>
      <w:r w:rsidRPr="004624D3">
        <w:rPr>
          <w:rFonts w:ascii="Arial" w:hAnsi="Arial" w:cs="Arial"/>
          <w:sz w:val="22"/>
          <w:szCs w:val="22"/>
        </w:rPr>
        <w:t>z jakéhokoliv důvodu, resp. bez udání důvodu. Výpověď je účinná okamžikem jejího</w:t>
      </w:r>
      <w:r w:rsidR="00536FBB">
        <w:rPr>
          <w:rFonts w:ascii="Arial" w:hAnsi="Arial" w:cs="Arial"/>
          <w:sz w:val="22"/>
          <w:szCs w:val="22"/>
        </w:rPr>
        <w:t> </w:t>
      </w:r>
      <w:r w:rsidRPr="004624D3">
        <w:rPr>
          <w:rFonts w:ascii="Arial" w:hAnsi="Arial" w:cs="Arial"/>
          <w:sz w:val="22"/>
          <w:szCs w:val="22"/>
        </w:rPr>
        <w:t>písemného doručení zhotoviteli. Objednatel se zavazuje, že dílčí plnění poskytnuté před dnem ukončení smlouvy uhradí v souladu se smlouvou.</w:t>
      </w:r>
    </w:p>
    <w:p w14:paraId="7AD920B2" w14:textId="77777777" w:rsidR="00001BC5" w:rsidRDefault="00001BC5" w:rsidP="00001BC5">
      <w:pPr>
        <w:ind w:left="567"/>
        <w:jc w:val="both"/>
        <w:rPr>
          <w:rFonts w:ascii="Arial" w:hAnsi="Arial" w:cs="Arial"/>
          <w:sz w:val="22"/>
          <w:szCs w:val="22"/>
        </w:rPr>
      </w:pPr>
    </w:p>
    <w:p w14:paraId="76C84C90" w14:textId="576EBB7A" w:rsidR="00001BC5" w:rsidRPr="00001BC5" w:rsidRDefault="00001BC5" w:rsidP="00001BC5">
      <w:pPr>
        <w:numPr>
          <w:ilvl w:val="0"/>
          <w:numId w:val="1"/>
        </w:numPr>
        <w:ind w:left="567" w:hanging="567"/>
        <w:jc w:val="both"/>
        <w:rPr>
          <w:rFonts w:ascii="Arial" w:hAnsi="Arial" w:cs="Arial"/>
          <w:sz w:val="22"/>
          <w:szCs w:val="22"/>
        </w:rPr>
      </w:pPr>
      <w:r w:rsidRPr="00001BC5">
        <w:rPr>
          <w:rFonts w:ascii="Arial" w:eastAsia="Calibri" w:hAnsi="Arial" w:cs="Arial"/>
          <w:sz w:val="22"/>
          <w:szCs w:val="22"/>
        </w:rPr>
        <w:t>Tato</w:t>
      </w:r>
      <w:r w:rsidRPr="00001BC5">
        <w:rPr>
          <w:rFonts w:ascii="Arial" w:hAnsi="Arial" w:cs="Arial"/>
          <w:sz w:val="22"/>
          <w:szCs w:val="22"/>
        </w:rPr>
        <w:t xml:space="preserve"> </w:t>
      </w:r>
      <w:r w:rsidR="000A2EC5">
        <w:rPr>
          <w:rFonts w:ascii="Arial" w:hAnsi="Arial" w:cs="Arial"/>
          <w:sz w:val="22"/>
          <w:szCs w:val="22"/>
        </w:rPr>
        <w:t>s</w:t>
      </w:r>
      <w:r w:rsidRPr="00001BC5">
        <w:rPr>
          <w:rFonts w:ascii="Arial" w:hAnsi="Arial" w:cs="Arial"/>
          <w:sz w:val="22"/>
          <w:szCs w:val="22"/>
        </w:rPr>
        <w:t xml:space="preserve">mlouva nabývá platnosti dnem podpisu poslední </w:t>
      </w:r>
      <w:r>
        <w:rPr>
          <w:rFonts w:ascii="Arial" w:hAnsi="Arial" w:cs="Arial"/>
          <w:sz w:val="22"/>
          <w:szCs w:val="22"/>
        </w:rPr>
        <w:t>s</w:t>
      </w:r>
      <w:r w:rsidRPr="00001BC5">
        <w:rPr>
          <w:rFonts w:ascii="Arial" w:hAnsi="Arial" w:cs="Arial"/>
          <w:sz w:val="22"/>
          <w:szCs w:val="22"/>
        </w:rPr>
        <w:t>mluvní stranou a účinnosti dnem uveřejnění v registru smluv, v souladu se zákonem č. 340/2015</w:t>
      </w:r>
      <w:r w:rsidR="00E17DEA">
        <w:rPr>
          <w:rFonts w:ascii="Arial" w:hAnsi="Arial" w:cs="Arial"/>
          <w:sz w:val="22"/>
          <w:szCs w:val="22"/>
        </w:rPr>
        <w:t> </w:t>
      </w:r>
      <w:r w:rsidRPr="00001BC5">
        <w:rPr>
          <w:rFonts w:ascii="Arial" w:hAnsi="Arial" w:cs="Arial"/>
          <w:sz w:val="22"/>
          <w:szCs w:val="22"/>
        </w:rPr>
        <w:t xml:space="preserve">Sb., o zvláštních podmínkách účinnosti některých smluv, uveřejňování těchto smluv a o registru smluv (zákon o registru smluv), ve znění pozdějších předpisů. Uveřejnění </w:t>
      </w:r>
      <w:r w:rsidR="000A2EC5">
        <w:rPr>
          <w:rFonts w:ascii="Arial" w:hAnsi="Arial" w:cs="Arial"/>
          <w:sz w:val="22"/>
          <w:szCs w:val="22"/>
        </w:rPr>
        <w:t>s</w:t>
      </w:r>
      <w:r w:rsidRPr="00001BC5">
        <w:rPr>
          <w:rFonts w:ascii="Arial" w:hAnsi="Arial" w:cs="Arial"/>
          <w:sz w:val="22"/>
          <w:szCs w:val="22"/>
        </w:rPr>
        <w:t xml:space="preserve">mlouvy v registru smluv zajistí </w:t>
      </w:r>
      <w:r w:rsidR="000A2EC5">
        <w:rPr>
          <w:rFonts w:ascii="Arial" w:hAnsi="Arial" w:cs="Arial"/>
          <w:sz w:val="22"/>
          <w:szCs w:val="22"/>
        </w:rPr>
        <w:t>o</w:t>
      </w:r>
      <w:r w:rsidRPr="00001BC5">
        <w:rPr>
          <w:rFonts w:ascii="Arial" w:hAnsi="Arial" w:cs="Arial"/>
          <w:sz w:val="22"/>
          <w:szCs w:val="22"/>
        </w:rPr>
        <w:t>bjednatel.</w:t>
      </w:r>
    </w:p>
    <w:p w14:paraId="7D2E32E9" w14:textId="77777777" w:rsidR="00FE527F" w:rsidRPr="00001BC5" w:rsidRDefault="00FE527F" w:rsidP="00001BC5">
      <w:pPr>
        <w:pStyle w:val="Odstavecseseznamem"/>
        <w:ind w:left="567"/>
        <w:contextualSpacing w:val="0"/>
        <w:jc w:val="both"/>
        <w:rPr>
          <w:rFonts w:ascii="Arial" w:hAnsi="Arial" w:cs="Arial"/>
          <w:sz w:val="22"/>
          <w:szCs w:val="22"/>
        </w:rPr>
      </w:pPr>
    </w:p>
    <w:p w14:paraId="7064058F" w14:textId="77777777" w:rsidR="00001BC5" w:rsidRPr="00001BC5" w:rsidRDefault="00FE527F" w:rsidP="00001BC5">
      <w:pPr>
        <w:numPr>
          <w:ilvl w:val="0"/>
          <w:numId w:val="1"/>
        </w:numPr>
        <w:ind w:left="567" w:hanging="567"/>
        <w:jc w:val="both"/>
        <w:rPr>
          <w:rFonts w:ascii="Arial" w:hAnsi="Arial" w:cs="Arial"/>
          <w:sz w:val="22"/>
          <w:szCs w:val="22"/>
        </w:rPr>
      </w:pPr>
      <w:r w:rsidRPr="00001BC5">
        <w:rPr>
          <w:rFonts w:ascii="Arial" w:hAnsi="Arial" w:cs="Arial"/>
          <w:sz w:val="22"/>
          <w:szCs w:val="22"/>
        </w:rPr>
        <w:t>Zhotovitel vyslovuje souhlas s tím, že objednatel v rámci transparentnosti zveřejní smlouvu (včetně případných dodatků) na profilu objednatele.</w:t>
      </w:r>
    </w:p>
    <w:p w14:paraId="483634F6" w14:textId="77777777" w:rsidR="00001BC5" w:rsidRPr="00001BC5" w:rsidRDefault="00001BC5" w:rsidP="00001BC5">
      <w:pPr>
        <w:ind w:left="567"/>
        <w:jc w:val="both"/>
        <w:rPr>
          <w:rFonts w:ascii="Arial" w:hAnsi="Arial" w:cs="Arial"/>
          <w:sz w:val="22"/>
          <w:szCs w:val="22"/>
        </w:rPr>
      </w:pPr>
    </w:p>
    <w:p w14:paraId="629A9E80" w14:textId="77777777" w:rsidR="00FE527F" w:rsidRPr="004624D3" w:rsidRDefault="00FE527F" w:rsidP="00001BC5">
      <w:pPr>
        <w:numPr>
          <w:ilvl w:val="0"/>
          <w:numId w:val="1"/>
        </w:numPr>
        <w:ind w:left="567" w:hanging="567"/>
        <w:jc w:val="both"/>
        <w:rPr>
          <w:rFonts w:ascii="Arial" w:hAnsi="Arial" w:cs="Arial"/>
          <w:sz w:val="22"/>
          <w:szCs w:val="22"/>
        </w:rPr>
      </w:pPr>
      <w:r w:rsidRPr="004624D3">
        <w:rPr>
          <w:rFonts w:ascii="Arial" w:hAnsi="Arial" w:cs="Arial"/>
          <w:sz w:val="22"/>
          <w:szCs w:val="22"/>
        </w:rPr>
        <w:t>Smluvní strany se zavazují řešit případné spory z této smlouvy před českými soudy.</w:t>
      </w:r>
    </w:p>
    <w:p w14:paraId="60BF8C3C" w14:textId="77777777" w:rsidR="00001BC5" w:rsidRDefault="00001BC5" w:rsidP="00001BC5">
      <w:pPr>
        <w:ind w:left="567"/>
        <w:jc w:val="both"/>
        <w:rPr>
          <w:rFonts w:ascii="Arial" w:hAnsi="Arial" w:cs="Arial"/>
          <w:sz w:val="22"/>
          <w:szCs w:val="22"/>
        </w:rPr>
      </w:pPr>
    </w:p>
    <w:p w14:paraId="2F73BDAD" w14:textId="77777777" w:rsidR="00FE527F" w:rsidRDefault="00001BC5" w:rsidP="00001BC5">
      <w:pPr>
        <w:numPr>
          <w:ilvl w:val="0"/>
          <w:numId w:val="1"/>
        </w:numPr>
        <w:ind w:left="567" w:hanging="567"/>
        <w:jc w:val="both"/>
        <w:rPr>
          <w:rFonts w:ascii="Arial" w:hAnsi="Arial" w:cs="Arial"/>
          <w:sz w:val="22"/>
          <w:szCs w:val="22"/>
        </w:rPr>
      </w:pPr>
      <w:r w:rsidRPr="00001BC5">
        <w:rPr>
          <w:rFonts w:ascii="Arial" w:hAnsi="Arial" w:cs="Arial"/>
          <w:sz w:val="22"/>
          <w:szCs w:val="22"/>
        </w:rPr>
        <w:t xml:space="preserve">Smlouva je vyhotovena ve čtyřech stejnopisech s platností originálu, z nichž </w:t>
      </w:r>
      <w:r>
        <w:rPr>
          <w:rFonts w:ascii="Arial" w:hAnsi="Arial" w:cs="Arial"/>
          <w:sz w:val="22"/>
          <w:szCs w:val="22"/>
        </w:rPr>
        <w:t>o</w:t>
      </w:r>
      <w:r w:rsidRPr="00001BC5">
        <w:rPr>
          <w:rFonts w:ascii="Arial" w:hAnsi="Arial" w:cs="Arial"/>
          <w:sz w:val="22"/>
          <w:szCs w:val="22"/>
        </w:rPr>
        <w:t xml:space="preserve">bjednatel obdrží tři vyhotovení </w:t>
      </w:r>
      <w:r>
        <w:rPr>
          <w:rFonts w:ascii="Arial" w:hAnsi="Arial" w:cs="Arial"/>
          <w:sz w:val="22"/>
          <w:szCs w:val="22"/>
        </w:rPr>
        <w:t>s</w:t>
      </w:r>
      <w:r w:rsidRPr="00001BC5">
        <w:rPr>
          <w:rFonts w:ascii="Arial" w:hAnsi="Arial" w:cs="Arial"/>
          <w:sz w:val="22"/>
          <w:szCs w:val="22"/>
        </w:rPr>
        <w:t xml:space="preserve">mlouvy a </w:t>
      </w:r>
      <w:r>
        <w:rPr>
          <w:rFonts w:ascii="Arial" w:hAnsi="Arial" w:cs="Arial"/>
          <w:sz w:val="22"/>
          <w:szCs w:val="22"/>
        </w:rPr>
        <w:t>z</w:t>
      </w:r>
      <w:r w:rsidRPr="00001BC5">
        <w:rPr>
          <w:rFonts w:ascii="Arial" w:hAnsi="Arial" w:cs="Arial"/>
          <w:sz w:val="22"/>
          <w:szCs w:val="22"/>
        </w:rPr>
        <w:t xml:space="preserve">hotovitel obdrží jedno vyhotovení </w:t>
      </w:r>
      <w:r>
        <w:rPr>
          <w:rFonts w:ascii="Arial" w:hAnsi="Arial" w:cs="Arial"/>
          <w:sz w:val="22"/>
          <w:szCs w:val="22"/>
        </w:rPr>
        <w:t>s</w:t>
      </w:r>
      <w:r w:rsidRPr="00001BC5">
        <w:rPr>
          <w:rFonts w:ascii="Arial" w:hAnsi="Arial" w:cs="Arial"/>
          <w:sz w:val="22"/>
          <w:szCs w:val="22"/>
        </w:rPr>
        <w:t>mlouvy</w:t>
      </w:r>
      <w:r w:rsidR="00FE527F" w:rsidRPr="00001BC5">
        <w:rPr>
          <w:rFonts w:ascii="Arial" w:hAnsi="Arial" w:cs="Arial"/>
          <w:sz w:val="22"/>
          <w:szCs w:val="22"/>
        </w:rPr>
        <w:t>.</w:t>
      </w:r>
    </w:p>
    <w:p w14:paraId="06407490" w14:textId="77777777" w:rsidR="00001BC5" w:rsidRPr="00001BC5" w:rsidRDefault="00001BC5" w:rsidP="00001BC5">
      <w:pPr>
        <w:ind w:left="567"/>
        <w:jc w:val="both"/>
        <w:rPr>
          <w:rFonts w:ascii="Arial" w:hAnsi="Arial" w:cs="Arial"/>
          <w:sz w:val="22"/>
          <w:szCs w:val="22"/>
        </w:rPr>
      </w:pPr>
    </w:p>
    <w:p w14:paraId="71C45C33" w14:textId="77777777" w:rsidR="00FE527F" w:rsidRPr="00001BC5" w:rsidRDefault="00FE527F" w:rsidP="00FE527F">
      <w:pPr>
        <w:pStyle w:val="Odstavecseseznamem"/>
        <w:numPr>
          <w:ilvl w:val="0"/>
          <w:numId w:val="1"/>
        </w:numPr>
        <w:ind w:left="567" w:hanging="567"/>
        <w:contextualSpacing w:val="0"/>
        <w:jc w:val="both"/>
        <w:rPr>
          <w:rFonts w:ascii="Arial" w:hAnsi="Arial" w:cs="Arial"/>
          <w:sz w:val="22"/>
          <w:szCs w:val="22"/>
        </w:rPr>
      </w:pPr>
      <w:r w:rsidRPr="00943742">
        <w:rPr>
          <w:rFonts w:ascii="Arial" w:hAnsi="Arial" w:cs="Arial"/>
          <w:sz w:val="22"/>
          <w:szCs w:val="22"/>
        </w:rPr>
        <w:t>Smluvní strany prohlašují, že si tuto smlouvu přečetly, že s jejím obsahem souhlasí, že</w:t>
      </w:r>
      <w:r>
        <w:rPr>
          <w:rFonts w:ascii="Arial" w:hAnsi="Arial" w:cs="Arial"/>
          <w:sz w:val="22"/>
          <w:szCs w:val="22"/>
        </w:rPr>
        <w:t> </w:t>
      </w:r>
      <w:r w:rsidRPr="00943742">
        <w:rPr>
          <w:rFonts w:ascii="Arial" w:hAnsi="Arial" w:cs="Arial"/>
          <w:sz w:val="22"/>
          <w:szCs w:val="22"/>
        </w:rPr>
        <w:t>nebyla sjednána v tísni, ani za jednostranně nevýhodných podmínek, na důkaz toho připojují své podpisy.</w:t>
      </w:r>
    </w:p>
    <w:p w14:paraId="151210F5" w14:textId="77777777" w:rsidR="00FE527F" w:rsidRDefault="00FE527F" w:rsidP="00FE527F">
      <w:pPr>
        <w:rPr>
          <w:rFonts w:ascii="Arial" w:hAnsi="Arial" w:cs="Arial"/>
          <w:sz w:val="22"/>
          <w:szCs w:val="22"/>
        </w:rPr>
      </w:pPr>
    </w:p>
    <w:p w14:paraId="7121475D" w14:textId="77777777" w:rsidR="00001BC5" w:rsidRDefault="00001BC5">
      <w:pPr>
        <w:rPr>
          <w:rFonts w:ascii="Arial" w:hAnsi="Arial" w:cs="Arial"/>
          <w:sz w:val="22"/>
        </w:rPr>
      </w:pPr>
    </w:p>
    <w:tbl>
      <w:tblPr>
        <w:tblStyle w:val="Mkatabulky"/>
        <w:tblW w:w="10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9"/>
        <w:gridCol w:w="4821"/>
      </w:tblGrid>
      <w:tr w:rsidR="00001BC5" w14:paraId="30301A9F" w14:textId="77777777" w:rsidTr="005223DB">
        <w:tc>
          <w:tcPr>
            <w:tcW w:w="5387" w:type="dxa"/>
          </w:tcPr>
          <w:p w14:paraId="24BBBC1D" w14:textId="636670BC" w:rsidR="00001BC5" w:rsidRDefault="00001BC5" w:rsidP="00A33090">
            <w:pPr>
              <w:ind w:left="-105"/>
              <w:rPr>
                <w:rFonts w:ascii="Arial" w:hAnsi="Arial" w:cs="Arial"/>
                <w:sz w:val="22"/>
              </w:rPr>
            </w:pPr>
            <w:r w:rsidRPr="003B1449">
              <w:rPr>
                <w:rFonts w:ascii="Arial" w:hAnsi="Arial" w:cs="Arial"/>
                <w:sz w:val="22"/>
              </w:rPr>
              <w:t>V Hradci Králové dne</w:t>
            </w:r>
            <w:r w:rsidR="007736E7">
              <w:rPr>
                <w:rFonts w:ascii="Arial" w:hAnsi="Arial" w:cs="Arial"/>
                <w:sz w:val="22"/>
              </w:rPr>
              <w:t xml:space="preserve"> 6. 6. 2025</w:t>
            </w:r>
          </w:p>
        </w:tc>
        <w:tc>
          <w:tcPr>
            <w:tcW w:w="4743" w:type="dxa"/>
          </w:tcPr>
          <w:p w14:paraId="512C6BCB" w14:textId="1DDCAF68" w:rsidR="00001BC5" w:rsidRDefault="00001BC5" w:rsidP="00DF5B5C">
            <w:pPr>
              <w:jc w:val="both"/>
              <w:rPr>
                <w:rFonts w:ascii="Arial" w:hAnsi="Arial" w:cs="Arial"/>
                <w:sz w:val="22"/>
              </w:rPr>
            </w:pPr>
            <w:r w:rsidRPr="00BA6176">
              <w:rPr>
                <w:rFonts w:ascii="Arial" w:hAnsi="Arial" w:cs="Arial"/>
                <w:sz w:val="22"/>
              </w:rPr>
              <w:t>V</w:t>
            </w:r>
            <w:r>
              <w:rPr>
                <w:rFonts w:ascii="Arial" w:hAnsi="Arial" w:cs="Arial"/>
                <w:sz w:val="22"/>
              </w:rPr>
              <w:t>e Svitavách dne</w:t>
            </w:r>
            <w:r w:rsidR="007736E7">
              <w:rPr>
                <w:rFonts w:ascii="Arial" w:hAnsi="Arial" w:cs="Arial"/>
                <w:sz w:val="22"/>
              </w:rPr>
              <w:t xml:space="preserve"> 4. 6. 2025</w:t>
            </w:r>
          </w:p>
        </w:tc>
      </w:tr>
      <w:tr w:rsidR="00001BC5" w14:paraId="5CAF778F" w14:textId="77777777" w:rsidTr="005223DB">
        <w:tc>
          <w:tcPr>
            <w:tcW w:w="5387" w:type="dxa"/>
          </w:tcPr>
          <w:p w14:paraId="407A115D" w14:textId="77777777" w:rsidR="00001BC5" w:rsidRDefault="00001BC5" w:rsidP="00DF5B5C">
            <w:pPr>
              <w:jc w:val="both"/>
              <w:rPr>
                <w:rFonts w:ascii="Arial" w:hAnsi="Arial" w:cs="Arial"/>
                <w:sz w:val="22"/>
              </w:rPr>
            </w:pPr>
          </w:p>
        </w:tc>
        <w:tc>
          <w:tcPr>
            <w:tcW w:w="4743" w:type="dxa"/>
          </w:tcPr>
          <w:p w14:paraId="25F90131" w14:textId="77777777" w:rsidR="00001BC5" w:rsidRDefault="00001BC5" w:rsidP="00DF5B5C">
            <w:pPr>
              <w:jc w:val="both"/>
              <w:rPr>
                <w:rFonts w:ascii="Arial" w:hAnsi="Arial" w:cs="Arial"/>
                <w:sz w:val="22"/>
              </w:rPr>
            </w:pPr>
          </w:p>
        </w:tc>
      </w:tr>
      <w:tr w:rsidR="00001BC5" w14:paraId="7B08A0EF" w14:textId="77777777" w:rsidTr="005223DB">
        <w:tc>
          <w:tcPr>
            <w:tcW w:w="5387" w:type="dxa"/>
          </w:tcPr>
          <w:p w14:paraId="528AA315" w14:textId="77777777" w:rsidR="00001BC5" w:rsidRPr="00001BC5" w:rsidRDefault="00001BC5" w:rsidP="00A33090">
            <w:pPr>
              <w:ind w:left="-105"/>
              <w:rPr>
                <w:rFonts w:ascii="Arial" w:hAnsi="Arial" w:cs="Arial"/>
                <w:b/>
                <w:sz w:val="22"/>
              </w:rPr>
            </w:pPr>
            <w:r w:rsidRPr="00001BC5">
              <w:rPr>
                <w:rFonts w:ascii="Arial" w:hAnsi="Arial" w:cs="Arial"/>
                <w:b/>
                <w:sz w:val="22"/>
              </w:rPr>
              <w:t>Česká republika – Úřad pro zastupování</w:t>
            </w:r>
          </w:p>
          <w:p w14:paraId="2B9F3951" w14:textId="77777777" w:rsidR="00001BC5" w:rsidRPr="00001BC5" w:rsidRDefault="00001BC5" w:rsidP="00A33090">
            <w:pPr>
              <w:ind w:left="-105" w:right="99"/>
              <w:rPr>
                <w:rFonts w:ascii="Arial" w:hAnsi="Arial" w:cs="Arial"/>
                <w:sz w:val="22"/>
              </w:rPr>
            </w:pPr>
            <w:r w:rsidRPr="00001BC5">
              <w:rPr>
                <w:rFonts w:ascii="Arial" w:hAnsi="Arial" w:cs="Arial"/>
                <w:b/>
                <w:sz w:val="22"/>
              </w:rPr>
              <w:t>státu ve věcech majetkových</w:t>
            </w:r>
          </w:p>
        </w:tc>
        <w:tc>
          <w:tcPr>
            <w:tcW w:w="4743" w:type="dxa"/>
          </w:tcPr>
          <w:p w14:paraId="1666A65B" w14:textId="77777777" w:rsidR="00001BC5" w:rsidRPr="00001BC5" w:rsidRDefault="00001BC5" w:rsidP="00DF5B5C">
            <w:pPr>
              <w:jc w:val="both"/>
              <w:rPr>
                <w:rFonts w:ascii="Arial" w:hAnsi="Arial" w:cs="Arial"/>
                <w:sz w:val="22"/>
              </w:rPr>
            </w:pPr>
          </w:p>
        </w:tc>
      </w:tr>
      <w:tr w:rsidR="00001BC5" w14:paraId="4FC80D26" w14:textId="77777777" w:rsidTr="005223DB">
        <w:tc>
          <w:tcPr>
            <w:tcW w:w="5387" w:type="dxa"/>
          </w:tcPr>
          <w:p w14:paraId="1512F3A7" w14:textId="77777777" w:rsidR="00001BC5" w:rsidRPr="00001BC5" w:rsidRDefault="00001BC5" w:rsidP="00DF5B5C">
            <w:pPr>
              <w:jc w:val="both"/>
              <w:rPr>
                <w:rFonts w:ascii="Arial" w:hAnsi="Arial" w:cs="Arial"/>
                <w:sz w:val="22"/>
              </w:rPr>
            </w:pPr>
          </w:p>
          <w:p w14:paraId="131A06D7" w14:textId="77777777" w:rsidR="00001BC5" w:rsidRPr="00001BC5" w:rsidRDefault="00001BC5" w:rsidP="00DF5B5C">
            <w:pPr>
              <w:jc w:val="both"/>
              <w:rPr>
                <w:rFonts w:ascii="Arial" w:hAnsi="Arial" w:cs="Arial"/>
                <w:sz w:val="22"/>
              </w:rPr>
            </w:pPr>
          </w:p>
          <w:p w14:paraId="68853048" w14:textId="77777777" w:rsidR="00001BC5" w:rsidRPr="00001BC5" w:rsidRDefault="00001BC5" w:rsidP="00DF5B5C">
            <w:pPr>
              <w:jc w:val="both"/>
              <w:rPr>
                <w:rFonts w:ascii="Arial" w:hAnsi="Arial" w:cs="Arial"/>
                <w:sz w:val="22"/>
              </w:rPr>
            </w:pPr>
          </w:p>
          <w:p w14:paraId="589A339D" w14:textId="77777777" w:rsidR="00001BC5" w:rsidRPr="00001BC5" w:rsidRDefault="00001BC5" w:rsidP="00DF5B5C">
            <w:pPr>
              <w:jc w:val="both"/>
              <w:rPr>
                <w:rFonts w:ascii="Arial" w:hAnsi="Arial" w:cs="Arial"/>
                <w:sz w:val="22"/>
              </w:rPr>
            </w:pPr>
          </w:p>
          <w:p w14:paraId="2EBAF8BC" w14:textId="77777777" w:rsidR="00001BC5" w:rsidRPr="00001BC5" w:rsidRDefault="00001BC5" w:rsidP="00DF5B5C">
            <w:pPr>
              <w:jc w:val="both"/>
              <w:rPr>
                <w:rFonts w:ascii="Arial" w:hAnsi="Arial" w:cs="Arial"/>
                <w:sz w:val="22"/>
              </w:rPr>
            </w:pPr>
          </w:p>
        </w:tc>
        <w:tc>
          <w:tcPr>
            <w:tcW w:w="4743" w:type="dxa"/>
          </w:tcPr>
          <w:p w14:paraId="55E510F3" w14:textId="77777777" w:rsidR="00001BC5" w:rsidRPr="00001BC5" w:rsidRDefault="00001BC5" w:rsidP="00DF5B5C">
            <w:pPr>
              <w:jc w:val="both"/>
              <w:rPr>
                <w:rFonts w:ascii="Arial" w:hAnsi="Arial" w:cs="Arial"/>
                <w:sz w:val="22"/>
              </w:rPr>
            </w:pPr>
          </w:p>
        </w:tc>
      </w:tr>
      <w:tr w:rsidR="00001BC5" w14:paraId="7ECDED53" w14:textId="77777777" w:rsidTr="005223DB">
        <w:tc>
          <w:tcPr>
            <w:tcW w:w="5387" w:type="dxa"/>
          </w:tcPr>
          <w:p w14:paraId="48AD4099" w14:textId="4004C1EA" w:rsidR="00001BC5" w:rsidRPr="00001BC5" w:rsidRDefault="00001BC5" w:rsidP="00A33090">
            <w:pPr>
              <w:ind w:left="-105" w:right="35"/>
              <w:rPr>
                <w:rFonts w:ascii="Arial" w:hAnsi="Arial" w:cs="Arial"/>
                <w:sz w:val="22"/>
              </w:rPr>
            </w:pPr>
            <w:r w:rsidRPr="00001BC5">
              <w:rPr>
                <w:rFonts w:ascii="Arial" w:hAnsi="Arial" w:cs="Arial"/>
                <w:sz w:val="22"/>
              </w:rPr>
              <w:t>……………………………………………………</w:t>
            </w:r>
            <w:r w:rsidR="00A33090">
              <w:rPr>
                <w:rFonts w:ascii="Arial" w:hAnsi="Arial" w:cs="Arial"/>
                <w:sz w:val="22"/>
              </w:rPr>
              <w:t>………..</w:t>
            </w:r>
          </w:p>
        </w:tc>
        <w:tc>
          <w:tcPr>
            <w:tcW w:w="4743" w:type="dxa"/>
          </w:tcPr>
          <w:p w14:paraId="39940699" w14:textId="6FBD2F75" w:rsidR="00001BC5" w:rsidRPr="00001BC5" w:rsidRDefault="00A33090" w:rsidP="00A33090">
            <w:pPr>
              <w:ind w:right="522"/>
              <w:jc w:val="center"/>
              <w:rPr>
                <w:rFonts w:ascii="Arial" w:hAnsi="Arial" w:cs="Arial"/>
                <w:sz w:val="22"/>
              </w:rPr>
            </w:pPr>
            <w:r>
              <w:rPr>
                <w:rFonts w:ascii="Arial" w:hAnsi="Arial" w:cs="Arial"/>
                <w:sz w:val="22"/>
              </w:rPr>
              <w:t>…</w:t>
            </w:r>
            <w:r w:rsidR="00001BC5" w:rsidRPr="00001BC5">
              <w:rPr>
                <w:rFonts w:ascii="Arial" w:hAnsi="Arial" w:cs="Arial"/>
                <w:sz w:val="22"/>
              </w:rPr>
              <w:t>…………………………………………</w:t>
            </w:r>
            <w:r>
              <w:rPr>
                <w:rFonts w:ascii="Arial" w:hAnsi="Arial" w:cs="Arial"/>
                <w:sz w:val="22"/>
              </w:rPr>
              <w:t>…..</w:t>
            </w:r>
          </w:p>
        </w:tc>
      </w:tr>
      <w:tr w:rsidR="00001BC5" w14:paraId="391FE080" w14:textId="77777777" w:rsidTr="005223DB">
        <w:tc>
          <w:tcPr>
            <w:tcW w:w="5387" w:type="dxa"/>
          </w:tcPr>
          <w:p w14:paraId="3D168FE0" w14:textId="77777777" w:rsidR="00001BC5" w:rsidRPr="00001BC5" w:rsidRDefault="00001BC5" w:rsidP="00DF5B5C">
            <w:pPr>
              <w:jc w:val="center"/>
              <w:rPr>
                <w:rFonts w:ascii="Arial" w:hAnsi="Arial" w:cs="Arial"/>
                <w:bCs/>
                <w:sz w:val="22"/>
              </w:rPr>
            </w:pPr>
            <w:r w:rsidRPr="00001BC5">
              <w:rPr>
                <w:rFonts w:ascii="Arial" w:hAnsi="Arial" w:cs="Arial"/>
                <w:bCs/>
                <w:sz w:val="22"/>
              </w:rPr>
              <w:t>JUDr. Michal Votřel, MPA</w:t>
            </w:r>
          </w:p>
          <w:p w14:paraId="259A4EA2" w14:textId="54752C52" w:rsidR="00001BC5" w:rsidRPr="00001BC5" w:rsidRDefault="007736E7" w:rsidP="00DF5B5C">
            <w:pPr>
              <w:jc w:val="center"/>
              <w:rPr>
                <w:rFonts w:ascii="Arial" w:hAnsi="Arial" w:cs="Arial"/>
                <w:bCs/>
                <w:sz w:val="22"/>
              </w:rPr>
            </w:pPr>
            <w:r>
              <w:rPr>
                <w:rFonts w:ascii="Arial" w:hAnsi="Arial" w:cs="Arial"/>
                <w:sz w:val="22"/>
              </w:rPr>
              <w:t>xxxxx</w:t>
            </w:r>
            <w:r w:rsidR="00001BC5" w:rsidRPr="00001BC5">
              <w:rPr>
                <w:rFonts w:ascii="Arial" w:hAnsi="Arial" w:cs="Arial"/>
                <w:sz w:val="22"/>
              </w:rPr>
              <w:t xml:space="preserve"> Územního pracoviště Praha a Střední Čechy</w:t>
            </w:r>
            <w:r w:rsidR="005223DB">
              <w:rPr>
                <w:rFonts w:ascii="Arial" w:hAnsi="Arial" w:cs="Arial"/>
                <w:sz w:val="22"/>
              </w:rPr>
              <w:t xml:space="preserve"> </w:t>
            </w:r>
            <w:r w:rsidR="00001BC5" w:rsidRPr="00001BC5">
              <w:rPr>
                <w:rFonts w:ascii="Arial" w:hAnsi="Arial" w:cs="Arial"/>
                <w:sz w:val="22"/>
              </w:rPr>
              <w:t>pověřen zastupováním pracovního místa ředitele Územního pracoviště Hradec Králové </w:t>
            </w:r>
          </w:p>
        </w:tc>
        <w:tc>
          <w:tcPr>
            <w:tcW w:w="4743" w:type="dxa"/>
          </w:tcPr>
          <w:p w14:paraId="2BC7508E" w14:textId="77777777" w:rsidR="00001BC5" w:rsidRPr="00001BC5" w:rsidRDefault="00001BC5" w:rsidP="00A33090">
            <w:pPr>
              <w:ind w:firstLine="1314"/>
              <w:rPr>
                <w:rFonts w:ascii="Arial" w:hAnsi="Arial" w:cs="Arial"/>
                <w:sz w:val="22"/>
              </w:rPr>
            </w:pPr>
            <w:r w:rsidRPr="00001BC5">
              <w:rPr>
                <w:rFonts w:ascii="Arial" w:hAnsi="Arial" w:cs="Arial"/>
                <w:sz w:val="22"/>
              </w:rPr>
              <w:t>Zdeněk Šauer</w:t>
            </w:r>
          </w:p>
          <w:p w14:paraId="186A17CD" w14:textId="77777777" w:rsidR="00001BC5" w:rsidRPr="00001BC5" w:rsidRDefault="00001BC5" w:rsidP="00DF5B5C">
            <w:pPr>
              <w:jc w:val="both"/>
              <w:rPr>
                <w:rFonts w:ascii="Arial" w:hAnsi="Arial" w:cs="Arial"/>
                <w:sz w:val="22"/>
              </w:rPr>
            </w:pPr>
          </w:p>
        </w:tc>
      </w:tr>
      <w:tr w:rsidR="00001BC5" w14:paraId="0A29CB7E" w14:textId="77777777" w:rsidTr="005223DB">
        <w:tc>
          <w:tcPr>
            <w:tcW w:w="5387" w:type="dxa"/>
          </w:tcPr>
          <w:p w14:paraId="16F45DDA" w14:textId="77777777" w:rsidR="00001BC5" w:rsidRPr="00001BC5" w:rsidRDefault="00001BC5" w:rsidP="00DF5B5C">
            <w:pPr>
              <w:jc w:val="center"/>
              <w:rPr>
                <w:rFonts w:ascii="Arial" w:hAnsi="Arial" w:cs="Arial"/>
                <w:bCs/>
                <w:sz w:val="22"/>
              </w:rPr>
            </w:pPr>
          </w:p>
        </w:tc>
        <w:tc>
          <w:tcPr>
            <w:tcW w:w="4743" w:type="dxa"/>
          </w:tcPr>
          <w:p w14:paraId="37C13562" w14:textId="77777777" w:rsidR="00001BC5" w:rsidRPr="00001BC5" w:rsidRDefault="00001BC5" w:rsidP="00DF5B5C">
            <w:pPr>
              <w:jc w:val="center"/>
              <w:rPr>
                <w:rFonts w:ascii="Arial" w:hAnsi="Arial" w:cs="Arial"/>
                <w:sz w:val="22"/>
              </w:rPr>
            </w:pPr>
          </w:p>
        </w:tc>
      </w:tr>
      <w:tr w:rsidR="00001BC5" w14:paraId="0475DAA7" w14:textId="77777777" w:rsidTr="005223DB">
        <w:tc>
          <w:tcPr>
            <w:tcW w:w="5387" w:type="dxa"/>
          </w:tcPr>
          <w:p w14:paraId="007060EB" w14:textId="77777777" w:rsidR="00001BC5" w:rsidRPr="00001BC5" w:rsidRDefault="00001BC5" w:rsidP="00DF5B5C">
            <w:pPr>
              <w:jc w:val="center"/>
              <w:rPr>
                <w:rFonts w:ascii="Arial" w:hAnsi="Arial" w:cs="Arial"/>
                <w:bCs/>
                <w:sz w:val="22"/>
              </w:rPr>
            </w:pPr>
            <w:r w:rsidRPr="00001BC5">
              <w:rPr>
                <w:rFonts w:ascii="Arial" w:eastAsia="Calibri" w:hAnsi="Arial" w:cs="Arial"/>
                <w:sz w:val="22"/>
              </w:rPr>
              <w:t>objednatel</w:t>
            </w:r>
          </w:p>
        </w:tc>
        <w:tc>
          <w:tcPr>
            <w:tcW w:w="4743" w:type="dxa"/>
          </w:tcPr>
          <w:p w14:paraId="7242B710" w14:textId="77777777" w:rsidR="00001BC5" w:rsidRPr="00001BC5" w:rsidRDefault="00001BC5" w:rsidP="00DF5B5C">
            <w:pPr>
              <w:jc w:val="center"/>
              <w:rPr>
                <w:rFonts w:ascii="Arial" w:hAnsi="Arial" w:cs="Arial"/>
                <w:sz w:val="22"/>
              </w:rPr>
            </w:pPr>
            <w:r w:rsidRPr="00001BC5">
              <w:rPr>
                <w:rFonts w:ascii="Arial" w:eastAsia="Calibri" w:hAnsi="Arial" w:cs="Arial"/>
                <w:sz w:val="22"/>
              </w:rPr>
              <w:t>zhotovitel</w:t>
            </w:r>
          </w:p>
        </w:tc>
      </w:tr>
    </w:tbl>
    <w:p w14:paraId="3851DEA8" w14:textId="77777777" w:rsidR="00001BC5" w:rsidRDefault="00001BC5">
      <w:pPr>
        <w:rPr>
          <w:rFonts w:ascii="Arial" w:hAnsi="Arial" w:cs="Arial"/>
          <w:sz w:val="22"/>
        </w:rPr>
      </w:pPr>
    </w:p>
    <w:sectPr w:rsidR="00001BC5" w:rsidSect="004B6CF3">
      <w:footerReference w:type="default" r:id="rId8"/>
      <w:pgSz w:w="11906" w:h="16838"/>
      <w:pgMar w:top="851" w:right="1134" w:bottom="851" w:left="1276"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A86F4" w14:textId="77777777" w:rsidR="004B6CF3" w:rsidRDefault="004B6CF3" w:rsidP="004B6CF3">
      <w:r>
        <w:separator/>
      </w:r>
    </w:p>
  </w:endnote>
  <w:endnote w:type="continuationSeparator" w:id="0">
    <w:p w14:paraId="0ED93E1C" w14:textId="77777777" w:rsidR="004B6CF3" w:rsidRDefault="004B6CF3" w:rsidP="004B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7F63" w14:textId="674A7C4A" w:rsidR="004B6CF3" w:rsidRPr="006E10E5" w:rsidRDefault="004B6CF3" w:rsidP="004B6CF3">
    <w:pPr>
      <w:pStyle w:val="Zpat"/>
      <w:tabs>
        <w:tab w:val="clear" w:pos="9072"/>
        <w:tab w:val="right" w:pos="9496"/>
      </w:tabs>
      <w:rPr>
        <w:rFonts w:ascii="Arial" w:hAnsi="Arial" w:cs="Arial"/>
        <w:sz w:val="18"/>
        <w:szCs w:val="18"/>
      </w:rPr>
    </w:pPr>
    <w:r w:rsidRPr="006E10E5">
      <w:rPr>
        <w:rFonts w:ascii="Arial" w:hAnsi="Arial" w:cs="Arial"/>
        <w:sz w:val="18"/>
        <w:szCs w:val="18"/>
      </w:rPr>
      <w:t>Smlouva o dílo „</w:t>
    </w:r>
    <w:r w:rsidR="006E10E5" w:rsidRPr="006E10E5">
      <w:rPr>
        <w:rFonts w:ascii="Arial" w:hAnsi="Arial" w:cs="Arial"/>
        <w:sz w:val="18"/>
        <w:szCs w:val="18"/>
      </w:rPr>
      <w:t>OP Svitavy – oprava a výmalba omítek</w:t>
    </w:r>
    <w:r w:rsidRPr="006E10E5">
      <w:rPr>
        <w:rFonts w:ascii="Arial" w:hAnsi="Arial" w:cs="Arial"/>
        <w:sz w:val="18"/>
        <w:szCs w:val="18"/>
      </w:rPr>
      <w:t xml:space="preserve">“ </w:t>
    </w:r>
    <w:r w:rsidRPr="006E10E5">
      <w:rPr>
        <w:rFonts w:ascii="Arial" w:hAnsi="Arial" w:cs="Arial"/>
        <w:sz w:val="18"/>
        <w:szCs w:val="18"/>
      </w:rPr>
      <w:tab/>
    </w:r>
    <w:r w:rsidR="006E10E5" w:rsidRPr="006E10E5">
      <w:rPr>
        <w:rFonts w:ascii="Arial" w:hAnsi="Arial" w:cs="Arial"/>
        <w:sz w:val="18"/>
        <w:szCs w:val="18"/>
      </w:rPr>
      <w:tab/>
    </w:r>
    <w:r w:rsidRPr="006E10E5">
      <w:rPr>
        <w:rFonts w:ascii="Arial" w:hAnsi="Arial" w:cs="Arial"/>
        <w:sz w:val="18"/>
        <w:szCs w:val="18"/>
      </w:rPr>
      <w:t xml:space="preserve">Stránka </w:t>
    </w:r>
    <w:r w:rsidRPr="006E10E5">
      <w:rPr>
        <w:rFonts w:ascii="Arial" w:hAnsi="Arial" w:cs="Arial"/>
        <w:bCs/>
        <w:sz w:val="18"/>
        <w:szCs w:val="18"/>
      </w:rPr>
      <w:fldChar w:fldCharType="begin"/>
    </w:r>
    <w:r w:rsidRPr="006E10E5">
      <w:rPr>
        <w:rFonts w:ascii="Arial" w:hAnsi="Arial" w:cs="Arial"/>
        <w:bCs/>
        <w:sz w:val="18"/>
        <w:szCs w:val="18"/>
      </w:rPr>
      <w:instrText>PAGE</w:instrText>
    </w:r>
    <w:r w:rsidRPr="006E10E5">
      <w:rPr>
        <w:rFonts w:ascii="Arial" w:hAnsi="Arial" w:cs="Arial"/>
        <w:bCs/>
        <w:sz w:val="18"/>
        <w:szCs w:val="18"/>
      </w:rPr>
      <w:fldChar w:fldCharType="separate"/>
    </w:r>
    <w:r w:rsidRPr="006E10E5">
      <w:rPr>
        <w:rFonts w:ascii="Arial" w:hAnsi="Arial" w:cs="Arial"/>
        <w:bCs/>
        <w:sz w:val="18"/>
        <w:szCs w:val="18"/>
      </w:rPr>
      <w:t>1</w:t>
    </w:r>
    <w:r w:rsidRPr="006E10E5">
      <w:rPr>
        <w:rFonts w:ascii="Arial" w:hAnsi="Arial" w:cs="Arial"/>
        <w:bCs/>
        <w:sz w:val="18"/>
        <w:szCs w:val="18"/>
      </w:rPr>
      <w:fldChar w:fldCharType="end"/>
    </w:r>
    <w:r w:rsidRPr="006E10E5">
      <w:rPr>
        <w:rFonts w:ascii="Arial" w:hAnsi="Arial" w:cs="Arial"/>
        <w:sz w:val="18"/>
        <w:szCs w:val="18"/>
      </w:rPr>
      <w:t xml:space="preserve"> z </w:t>
    </w:r>
    <w:r w:rsidRPr="006E10E5">
      <w:rPr>
        <w:rFonts w:ascii="Arial" w:hAnsi="Arial" w:cs="Arial"/>
        <w:bCs/>
        <w:sz w:val="18"/>
        <w:szCs w:val="18"/>
      </w:rPr>
      <w:fldChar w:fldCharType="begin"/>
    </w:r>
    <w:r w:rsidRPr="006E10E5">
      <w:rPr>
        <w:rFonts w:ascii="Arial" w:hAnsi="Arial" w:cs="Arial"/>
        <w:bCs/>
        <w:sz w:val="18"/>
        <w:szCs w:val="18"/>
      </w:rPr>
      <w:instrText>NUMPAGES</w:instrText>
    </w:r>
    <w:r w:rsidRPr="006E10E5">
      <w:rPr>
        <w:rFonts w:ascii="Arial" w:hAnsi="Arial" w:cs="Arial"/>
        <w:bCs/>
        <w:sz w:val="18"/>
        <w:szCs w:val="18"/>
      </w:rPr>
      <w:fldChar w:fldCharType="separate"/>
    </w:r>
    <w:r w:rsidRPr="006E10E5">
      <w:rPr>
        <w:rFonts w:ascii="Arial" w:hAnsi="Arial" w:cs="Arial"/>
        <w:bCs/>
        <w:sz w:val="18"/>
        <w:szCs w:val="18"/>
      </w:rPr>
      <w:t>7</w:t>
    </w:r>
    <w:r w:rsidRPr="006E10E5">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47057" w14:textId="77777777" w:rsidR="004B6CF3" w:rsidRDefault="004B6CF3" w:rsidP="004B6CF3">
      <w:r>
        <w:separator/>
      </w:r>
    </w:p>
  </w:footnote>
  <w:footnote w:type="continuationSeparator" w:id="0">
    <w:p w14:paraId="6F059AF2" w14:textId="77777777" w:rsidR="004B6CF3" w:rsidRDefault="004B6CF3" w:rsidP="004B6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524B"/>
    <w:multiLevelType w:val="hybridMultilevel"/>
    <w:tmpl w:val="7A82521A"/>
    <w:lvl w:ilvl="0" w:tplc="F33CC888">
      <w:start w:val="1"/>
      <w:numFmt w:val="ordinal"/>
      <w:lvlText w:val="2.%1"/>
      <w:lvlJc w:val="left"/>
      <w:pPr>
        <w:ind w:left="360" w:hanging="360"/>
      </w:pPr>
      <w:rPr>
        <w:rFonts w:ascii="Arial" w:hAnsi="Arial" w:hint="default"/>
        <w:b w:val="0"/>
        <w:i w:val="0"/>
      </w:rPr>
    </w:lvl>
    <w:lvl w:ilvl="1" w:tplc="AC5487DC">
      <w:numFmt w:val="bullet"/>
      <w:lvlText w:val="-"/>
      <w:lvlJc w:val="left"/>
      <w:pPr>
        <w:ind w:left="1440" w:hanging="360"/>
      </w:pPr>
      <w:rPr>
        <w:rFonts w:ascii="Arial" w:eastAsia="Times New Roman" w:hAnsi="Arial" w:cs="Arial" w:hint="default"/>
      </w:rPr>
    </w:lvl>
    <w:lvl w:ilvl="2" w:tplc="76808964" w:tentative="1">
      <w:start w:val="1"/>
      <w:numFmt w:val="lowerRoman"/>
      <w:lvlText w:val="%3."/>
      <w:lvlJc w:val="right"/>
      <w:pPr>
        <w:ind w:left="2160" w:hanging="180"/>
      </w:pPr>
    </w:lvl>
    <w:lvl w:ilvl="3" w:tplc="3D7C4DC6" w:tentative="1">
      <w:start w:val="1"/>
      <w:numFmt w:val="decimal"/>
      <w:lvlText w:val="%4."/>
      <w:lvlJc w:val="left"/>
      <w:pPr>
        <w:ind w:left="2880" w:hanging="360"/>
      </w:pPr>
    </w:lvl>
    <w:lvl w:ilvl="4" w:tplc="2F2AA5C4" w:tentative="1">
      <w:start w:val="1"/>
      <w:numFmt w:val="lowerLetter"/>
      <w:lvlText w:val="%5."/>
      <w:lvlJc w:val="left"/>
      <w:pPr>
        <w:ind w:left="3600" w:hanging="360"/>
      </w:pPr>
    </w:lvl>
    <w:lvl w:ilvl="5" w:tplc="E47AE07A" w:tentative="1">
      <w:start w:val="1"/>
      <w:numFmt w:val="lowerRoman"/>
      <w:lvlText w:val="%6."/>
      <w:lvlJc w:val="right"/>
      <w:pPr>
        <w:ind w:left="4320" w:hanging="180"/>
      </w:pPr>
    </w:lvl>
    <w:lvl w:ilvl="6" w:tplc="3FD4F328" w:tentative="1">
      <w:start w:val="1"/>
      <w:numFmt w:val="decimal"/>
      <w:lvlText w:val="%7."/>
      <w:lvlJc w:val="left"/>
      <w:pPr>
        <w:ind w:left="5040" w:hanging="360"/>
      </w:pPr>
    </w:lvl>
    <w:lvl w:ilvl="7" w:tplc="0FB6FCBE" w:tentative="1">
      <w:start w:val="1"/>
      <w:numFmt w:val="lowerLetter"/>
      <w:lvlText w:val="%8."/>
      <w:lvlJc w:val="left"/>
      <w:pPr>
        <w:ind w:left="5760" w:hanging="360"/>
      </w:pPr>
    </w:lvl>
    <w:lvl w:ilvl="8" w:tplc="A7FAA20C" w:tentative="1">
      <w:start w:val="1"/>
      <w:numFmt w:val="lowerRoman"/>
      <w:lvlText w:val="%9."/>
      <w:lvlJc w:val="right"/>
      <w:pPr>
        <w:ind w:left="6480" w:hanging="180"/>
      </w:pPr>
    </w:lvl>
  </w:abstractNum>
  <w:abstractNum w:abstractNumId="1" w15:restartNumberingAfterBreak="0">
    <w:nsid w:val="081A1025"/>
    <w:multiLevelType w:val="multilevel"/>
    <w:tmpl w:val="43E4FDC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30376C"/>
    <w:multiLevelType w:val="hybridMultilevel"/>
    <w:tmpl w:val="DE7A8E1E"/>
    <w:lvl w:ilvl="0" w:tplc="3A623A06">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21476175"/>
    <w:multiLevelType w:val="multilevel"/>
    <w:tmpl w:val="C13EFD04"/>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AE4686"/>
    <w:multiLevelType w:val="hybridMultilevel"/>
    <w:tmpl w:val="A3A6A75E"/>
    <w:lvl w:ilvl="0" w:tplc="126E7B08">
      <w:start w:val="1"/>
      <w:numFmt w:val="ordinal"/>
      <w:lvlText w:val="4.%1"/>
      <w:lvlJc w:val="left"/>
      <w:pPr>
        <w:ind w:left="720" w:hanging="360"/>
      </w:pPr>
      <w:rPr>
        <w:rFonts w:hint="default"/>
      </w:rPr>
    </w:lvl>
    <w:lvl w:ilvl="1" w:tplc="7344570E" w:tentative="1">
      <w:start w:val="1"/>
      <w:numFmt w:val="lowerLetter"/>
      <w:lvlText w:val="%2."/>
      <w:lvlJc w:val="left"/>
      <w:pPr>
        <w:ind w:left="1440" w:hanging="360"/>
      </w:pPr>
    </w:lvl>
    <w:lvl w:ilvl="2" w:tplc="0D5E43DC" w:tentative="1">
      <w:start w:val="1"/>
      <w:numFmt w:val="lowerRoman"/>
      <w:lvlText w:val="%3."/>
      <w:lvlJc w:val="right"/>
      <w:pPr>
        <w:ind w:left="2160" w:hanging="180"/>
      </w:pPr>
    </w:lvl>
    <w:lvl w:ilvl="3" w:tplc="CBCA7F1A" w:tentative="1">
      <w:start w:val="1"/>
      <w:numFmt w:val="decimal"/>
      <w:lvlText w:val="%4."/>
      <w:lvlJc w:val="left"/>
      <w:pPr>
        <w:ind w:left="2880" w:hanging="360"/>
      </w:pPr>
    </w:lvl>
    <w:lvl w:ilvl="4" w:tplc="6EC61A16" w:tentative="1">
      <w:start w:val="1"/>
      <w:numFmt w:val="lowerLetter"/>
      <w:lvlText w:val="%5."/>
      <w:lvlJc w:val="left"/>
      <w:pPr>
        <w:ind w:left="3600" w:hanging="360"/>
      </w:pPr>
    </w:lvl>
    <w:lvl w:ilvl="5" w:tplc="3BA6E270" w:tentative="1">
      <w:start w:val="1"/>
      <w:numFmt w:val="lowerRoman"/>
      <w:lvlText w:val="%6."/>
      <w:lvlJc w:val="right"/>
      <w:pPr>
        <w:ind w:left="4320" w:hanging="180"/>
      </w:pPr>
    </w:lvl>
    <w:lvl w:ilvl="6" w:tplc="78FCBB94" w:tentative="1">
      <w:start w:val="1"/>
      <w:numFmt w:val="decimal"/>
      <w:lvlText w:val="%7."/>
      <w:lvlJc w:val="left"/>
      <w:pPr>
        <w:ind w:left="5040" w:hanging="360"/>
      </w:pPr>
    </w:lvl>
    <w:lvl w:ilvl="7" w:tplc="BB867A58" w:tentative="1">
      <w:start w:val="1"/>
      <w:numFmt w:val="lowerLetter"/>
      <w:lvlText w:val="%8."/>
      <w:lvlJc w:val="left"/>
      <w:pPr>
        <w:ind w:left="5760" w:hanging="360"/>
      </w:pPr>
    </w:lvl>
    <w:lvl w:ilvl="8" w:tplc="1FCE76EE" w:tentative="1">
      <w:start w:val="1"/>
      <w:numFmt w:val="lowerRoman"/>
      <w:lvlText w:val="%9."/>
      <w:lvlJc w:val="right"/>
      <w:pPr>
        <w:ind w:left="6480" w:hanging="180"/>
      </w:pPr>
    </w:lvl>
  </w:abstractNum>
  <w:abstractNum w:abstractNumId="5" w15:restartNumberingAfterBreak="0">
    <w:nsid w:val="31AE1020"/>
    <w:multiLevelType w:val="hybridMultilevel"/>
    <w:tmpl w:val="A2D4150E"/>
    <w:lvl w:ilvl="0" w:tplc="0D2CC37A">
      <w:start w:val="1"/>
      <w:numFmt w:val="decimal"/>
      <w:lvlText w:val="10.%1"/>
      <w:lvlJc w:val="left"/>
      <w:pPr>
        <w:ind w:left="643" w:hanging="360"/>
      </w:pPr>
      <w:rPr>
        <w:rFonts w:ascii="Arial" w:hAnsi="Arial" w:cs="Times New Roman" w:hint="default"/>
        <w:b w:val="0"/>
        <w:i w:val="0"/>
        <w:color w:val="auto"/>
        <w:sz w:val="22"/>
        <w:szCs w:val="22"/>
      </w:rPr>
    </w:lvl>
    <w:lvl w:ilvl="1" w:tplc="97AE9B7C">
      <w:start w:val="1"/>
      <w:numFmt w:val="decimal"/>
      <w:lvlText w:val="%2."/>
      <w:lvlJc w:val="left"/>
      <w:pPr>
        <w:tabs>
          <w:tab w:val="num" w:pos="1363"/>
        </w:tabs>
        <w:ind w:left="1363" w:hanging="360"/>
      </w:pPr>
    </w:lvl>
    <w:lvl w:ilvl="2" w:tplc="7B3E8D4C">
      <w:start w:val="1"/>
      <w:numFmt w:val="decimal"/>
      <w:lvlText w:val="%3."/>
      <w:lvlJc w:val="left"/>
      <w:pPr>
        <w:tabs>
          <w:tab w:val="num" w:pos="2083"/>
        </w:tabs>
        <w:ind w:left="2083" w:hanging="360"/>
      </w:pPr>
    </w:lvl>
    <w:lvl w:ilvl="3" w:tplc="2602982E">
      <w:start w:val="1"/>
      <w:numFmt w:val="decimal"/>
      <w:lvlText w:val="%4."/>
      <w:lvlJc w:val="left"/>
      <w:pPr>
        <w:tabs>
          <w:tab w:val="num" w:pos="2803"/>
        </w:tabs>
        <w:ind w:left="2803" w:hanging="360"/>
      </w:pPr>
    </w:lvl>
    <w:lvl w:ilvl="4" w:tplc="C1B6F768">
      <w:start w:val="1"/>
      <w:numFmt w:val="decimal"/>
      <w:lvlText w:val="%5."/>
      <w:lvlJc w:val="left"/>
      <w:pPr>
        <w:tabs>
          <w:tab w:val="num" w:pos="3523"/>
        </w:tabs>
        <w:ind w:left="3523" w:hanging="360"/>
      </w:pPr>
    </w:lvl>
    <w:lvl w:ilvl="5" w:tplc="0C684564">
      <w:start w:val="1"/>
      <w:numFmt w:val="decimal"/>
      <w:lvlText w:val="%6."/>
      <w:lvlJc w:val="left"/>
      <w:pPr>
        <w:tabs>
          <w:tab w:val="num" w:pos="4243"/>
        </w:tabs>
        <w:ind w:left="4243" w:hanging="360"/>
      </w:pPr>
    </w:lvl>
    <w:lvl w:ilvl="6" w:tplc="66FAF2D4">
      <w:start w:val="1"/>
      <w:numFmt w:val="decimal"/>
      <w:lvlText w:val="%7."/>
      <w:lvlJc w:val="left"/>
      <w:pPr>
        <w:tabs>
          <w:tab w:val="num" w:pos="4963"/>
        </w:tabs>
        <w:ind w:left="4963" w:hanging="360"/>
      </w:pPr>
    </w:lvl>
    <w:lvl w:ilvl="7" w:tplc="67A4910E">
      <w:start w:val="1"/>
      <w:numFmt w:val="decimal"/>
      <w:lvlText w:val="%8."/>
      <w:lvlJc w:val="left"/>
      <w:pPr>
        <w:tabs>
          <w:tab w:val="num" w:pos="5683"/>
        </w:tabs>
        <w:ind w:left="5683" w:hanging="360"/>
      </w:pPr>
    </w:lvl>
    <w:lvl w:ilvl="8" w:tplc="325A147A">
      <w:start w:val="1"/>
      <w:numFmt w:val="decimal"/>
      <w:lvlText w:val="%9."/>
      <w:lvlJc w:val="left"/>
      <w:pPr>
        <w:tabs>
          <w:tab w:val="num" w:pos="6403"/>
        </w:tabs>
        <w:ind w:left="6403" w:hanging="360"/>
      </w:pPr>
    </w:lvl>
  </w:abstractNum>
  <w:abstractNum w:abstractNumId="6" w15:restartNumberingAfterBreak="0">
    <w:nsid w:val="36B154BB"/>
    <w:multiLevelType w:val="hybridMultilevel"/>
    <w:tmpl w:val="FD789DD8"/>
    <w:lvl w:ilvl="0" w:tplc="2FB45B84">
      <w:start w:val="1"/>
      <w:numFmt w:val="ordinal"/>
      <w:lvlText w:val="9.%1"/>
      <w:lvlJc w:val="left"/>
      <w:pPr>
        <w:ind w:left="360" w:hanging="360"/>
      </w:pPr>
      <w:rPr>
        <w:rFonts w:hint="default"/>
        <w:sz w:val="22"/>
        <w:szCs w:val="22"/>
      </w:rPr>
    </w:lvl>
    <w:lvl w:ilvl="1" w:tplc="45AE9202" w:tentative="1">
      <w:start w:val="1"/>
      <w:numFmt w:val="lowerLetter"/>
      <w:lvlText w:val="%2."/>
      <w:lvlJc w:val="left"/>
      <w:pPr>
        <w:ind w:left="1440" w:hanging="360"/>
      </w:pPr>
    </w:lvl>
    <w:lvl w:ilvl="2" w:tplc="C420957C" w:tentative="1">
      <w:start w:val="1"/>
      <w:numFmt w:val="lowerRoman"/>
      <w:lvlText w:val="%3."/>
      <w:lvlJc w:val="right"/>
      <w:pPr>
        <w:ind w:left="2160" w:hanging="180"/>
      </w:pPr>
    </w:lvl>
    <w:lvl w:ilvl="3" w:tplc="38020B4A" w:tentative="1">
      <w:start w:val="1"/>
      <w:numFmt w:val="decimal"/>
      <w:lvlText w:val="%4."/>
      <w:lvlJc w:val="left"/>
      <w:pPr>
        <w:ind w:left="2880" w:hanging="360"/>
      </w:pPr>
    </w:lvl>
    <w:lvl w:ilvl="4" w:tplc="9766D264" w:tentative="1">
      <w:start w:val="1"/>
      <w:numFmt w:val="lowerLetter"/>
      <w:lvlText w:val="%5."/>
      <w:lvlJc w:val="left"/>
      <w:pPr>
        <w:ind w:left="3600" w:hanging="360"/>
      </w:pPr>
    </w:lvl>
    <w:lvl w:ilvl="5" w:tplc="EF8453EE" w:tentative="1">
      <w:start w:val="1"/>
      <w:numFmt w:val="lowerRoman"/>
      <w:lvlText w:val="%6."/>
      <w:lvlJc w:val="right"/>
      <w:pPr>
        <w:ind w:left="4320" w:hanging="180"/>
      </w:pPr>
    </w:lvl>
    <w:lvl w:ilvl="6" w:tplc="26C48C8C" w:tentative="1">
      <w:start w:val="1"/>
      <w:numFmt w:val="decimal"/>
      <w:lvlText w:val="%7."/>
      <w:lvlJc w:val="left"/>
      <w:pPr>
        <w:ind w:left="5040" w:hanging="360"/>
      </w:pPr>
    </w:lvl>
    <w:lvl w:ilvl="7" w:tplc="5E428390" w:tentative="1">
      <w:start w:val="1"/>
      <w:numFmt w:val="lowerLetter"/>
      <w:lvlText w:val="%8."/>
      <w:lvlJc w:val="left"/>
      <w:pPr>
        <w:ind w:left="5760" w:hanging="360"/>
      </w:pPr>
    </w:lvl>
    <w:lvl w:ilvl="8" w:tplc="B8AC17E4" w:tentative="1">
      <w:start w:val="1"/>
      <w:numFmt w:val="lowerRoman"/>
      <w:lvlText w:val="%9."/>
      <w:lvlJc w:val="right"/>
      <w:pPr>
        <w:ind w:left="6480" w:hanging="180"/>
      </w:pPr>
    </w:lvl>
  </w:abstractNum>
  <w:abstractNum w:abstractNumId="7" w15:restartNumberingAfterBreak="0">
    <w:nsid w:val="403F7132"/>
    <w:multiLevelType w:val="hybridMultilevel"/>
    <w:tmpl w:val="BB7049A4"/>
    <w:lvl w:ilvl="0" w:tplc="D63A1ABA">
      <w:start w:val="1"/>
      <w:numFmt w:val="ordinal"/>
      <w:lvlText w:val="7.%1"/>
      <w:lvlJc w:val="left"/>
      <w:pPr>
        <w:ind w:left="360" w:hanging="360"/>
      </w:pPr>
      <w:rPr>
        <w:rFonts w:hint="default"/>
      </w:rPr>
    </w:lvl>
    <w:lvl w:ilvl="1" w:tplc="C8DC3D38" w:tentative="1">
      <w:start w:val="1"/>
      <w:numFmt w:val="lowerLetter"/>
      <w:lvlText w:val="%2."/>
      <w:lvlJc w:val="left"/>
      <w:pPr>
        <w:ind w:left="1080" w:hanging="360"/>
      </w:pPr>
    </w:lvl>
    <w:lvl w:ilvl="2" w:tplc="DD409B76" w:tentative="1">
      <w:start w:val="1"/>
      <w:numFmt w:val="lowerRoman"/>
      <w:lvlText w:val="%3."/>
      <w:lvlJc w:val="right"/>
      <w:pPr>
        <w:ind w:left="1800" w:hanging="180"/>
      </w:pPr>
    </w:lvl>
    <w:lvl w:ilvl="3" w:tplc="8CA40476" w:tentative="1">
      <w:start w:val="1"/>
      <w:numFmt w:val="decimal"/>
      <w:lvlText w:val="%4."/>
      <w:lvlJc w:val="left"/>
      <w:pPr>
        <w:ind w:left="2520" w:hanging="360"/>
      </w:pPr>
    </w:lvl>
    <w:lvl w:ilvl="4" w:tplc="7A405620" w:tentative="1">
      <w:start w:val="1"/>
      <w:numFmt w:val="lowerLetter"/>
      <w:lvlText w:val="%5."/>
      <w:lvlJc w:val="left"/>
      <w:pPr>
        <w:ind w:left="3240" w:hanging="360"/>
      </w:pPr>
    </w:lvl>
    <w:lvl w:ilvl="5" w:tplc="5DB2CE50" w:tentative="1">
      <w:start w:val="1"/>
      <w:numFmt w:val="lowerRoman"/>
      <w:lvlText w:val="%6."/>
      <w:lvlJc w:val="right"/>
      <w:pPr>
        <w:ind w:left="3960" w:hanging="180"/>
      </w:pPr>
    </w:lvl>
    <w:lvl w:ilvl="6" w:tplc="5926738C" w:tentative="1">
      <w:start w:val="1"/>
      <w:numFmt w:val="decimal"/>
      <w:lvlText w:val="%7."/>
      <w:lvlJc w:val="left"/>
      <w:pPr>
        <w:ind w:left="4680" w:hanging="360"/>
      </w:pPr>
    </w:lvl>
    <w:lvl w:ilvl="7" w:tplc="1FBE4706" w:tentative="1">
      <w:start w:val="1"/>
      <w:numFmt w:val="lowerLetter"/>
      <w:lvlText w:val="%8."/>
      <w:lvlJc w:val="left"/>
      <w:pPr>
        <w:ind w:left="5400" w:hanging="360"/>
      </w:pPr>
    </w:lvl>
    <w:lvl w:ilvl="8" w:tplc="123ABE50" w:tentative="1">
      <w:start w:val="1"/>
      <w:numFmt w:val="lowerRoman"/>
      <w:lvlText w:val="%9."/>
      <w:lvlJc w:val="right"/>
      <w:pPr>
        <w:ind w:left="6120" w:hanging="180"/>
      </w:pPr>
    </w:lvl>
  </w:abstractNum>
  <w:abstractNum w:abstractNumId="8" w15:restartNumberingAfterBreak="0">
    <w:nsid w:val="4C7E55D3"/>
    <w:multiLevelType w:val="hybridMultilevel"/>
    <w:tmpl w:val="AE7A140A"/>
    <w:lvl w:ilvl="0" w:tplc="2BA2406C">
      <w:start w:val="1"/>
      <w:numFmt w:val="ordinal"/>
      <w:lvlText w:val="8.%1"/>
      <w:lvlJc w:val="left"/>
      <w:pPr>
        <w:ind w:left="720" w:hanging="360"/>
      </w:pPr>
      <w:rPr>
        <w:rFonts w:hint="default"/>
      </w:rPr>
    </w:lvl>
    <w:lvl w:ilvl="1" w:tplc="FFB2031E">
      <w:start w:val="1"/>
      <w:numFmt w:val="lowerLetter"/>
      <w:lvlText w:val="%2."/>
      <w:lvlJc w:val="left"/>
      <w:pPr>
        <w:ind w:left="1440" w:hanging="360"/>
      </w:pPr>
    </w:lvl>
    <w:lvl w:ilvl="2" w:tplc="F6A84BE2" w:tentative="1">
      <w:start w:val="1"/>
      <w:numFmt w:val="lowerRoman"/>
      <w:lvlText w:val="%3."/>
      <w:lvlJc w:val="right"/>
      <w:pPr>
        <w:ind w:left="2160" w:hanging="180"/>
      </w:pPr>
    </w:lvl>
    <w:lvl w:ilvl="3" w:tplc="911ED240" w:tentative="1">
      <w:start w:val="1"/>
      <w:numFmt w:val="decimal"/>
      <w:lvlText w:val="%4."/>
      <w:lvlJc w:val="left"/>
      <w:pPr>
        <w:ind w:left="2880" w:hanging="360"/>
      </w:pPr>
    </w:lvl>
    <w:lvl w:ilvl="4" w:tplc="7CFC33BE" w:tentative="1">
      <w:start w:val="1"/>
      <w:numFmt w:val="lowerLetter"/>
      <w:lvlText w:val="%5."/>
      <w:lvlJc w:val="left"/>
      <w:pPr>
        <w:ind w:left="3600" w:hanging="360"/>
      </w:pPr>
    </w:lvl>
    <w:lvl w:ilvl="5" w:tplc="645E05EA" w:tentative="1">
      <w:start w:val="1"/>
      <w:numFmt w:val="lowerRoman"/>
      <w:lvlText w:val="%6."/>
      <w:lvlJc w:val="right"/>
      <w:pPr>
        <w:ind w:left="4320" w:hanging="180"/>
      </w:pPr>
    </w:lvl>
    <w:lvl w:ilvl="6" w:tplc="3788B17E" w:tentative="1">
      <w:start w:val="1"/>
      <w:numFmt w:val="decimal"/>
      <w:lvlText w:val="%7."/>
      <w:lvlJc w:val="left"/>
      <w:pPr>
        <w:ind w:left="5040" w:hanging="360"/>
      </w:pPr>
    </w:lvl>
    <w:lvl w:ilvl="7" w:tplc="AEB867FA" w:tentative="1">
      <w:start w:val="1"/>
      <w:numFmt w:val="lowerLetter"/>
      <w:lvlText w:val="%8."/>
      <w:lvlJc w:val="left"/>
      <w:pPr>
        <w:ind w:left="5760" w:hanging="360"/>
      </w:pPr>
    </w:lvl>
    <w:lvl w:ilvl="8" w:tplc="3F9CC1CE" w:tentative="1">
      <w:start w:val="1"/>
      <w:numFmt w:val="lowerRoman"/>
      <w:lvlText w:val="%9."/>
      <w:lvlJc w:val="right"/>
      <w:pPr>
        <w:ind w:left="6480" w:hanging="180"/>
      </w:pPr>
    </w:lvl>
  </w:abstractNum>
  <w:abstractNum w:abstractNumId="9" w15:restartNumberingAfterBreak="0">
    <w:nsid w:val="4D992DA3"/>
    <w:multiLevelType w:val="hybridMultilevel"/>
    <w:tmpl w:val="275A17EA"/>
    <w:lvl w:ilvl="0" w:tplc="FC7A67BA">
      <w:start w:val="1"/>
      <w:numFmt w:val="ordinal"/>
      <w:lvlText w:val="6.%1"/>
      <w:lvlJc w:val="left"/>
      <w:pPr>
        <w:ind w:left="360" w:hanging="360"/>
      </w:pPr>
      <w:rPr>
        <w:rFonts w:hint="default"/>
      </w:rPr>
    </w:lvl>
    <w:lvl w:ilvl="1" w:tplc="BF3E4E86">
      <w:start w:val="1"/>
      <w:numFmt w:val="lowerLetter"/>
      <w:lvlText w:val="%2."/>
      <w:lvlJc w:val="left"/>
      <w:pPr>
        <w:ind w:left="1440" w:hanging="360"/>
      </w:pPr>
    </w:lvl>
    <w:lvl w:ilvl="2" w:tplc="EA8C8252">
      <w:start w:val="1"/>
      <w:numFmt w:val="lowerRoman"/>
      <w:lvlText w:val="%3."/>
      <w:lvlJc w:val="right"/>
      <w:pPr>
        <w:ind w:left="2160" w:hanging="180"/>
      </w:pPr>
    </w:lvl>
    <w:lvl w:ilvl="3" w:tplc="050E643E">
      <w:start w:val="1"/>
      <w:numFmt w:val="decimal"/>
      <w:lvlText w:val="%4."/>
      <w:lvlJc w:val="left"/>
      <w:pPr>
        <w:ind w:left="2880" w:hanging="360"/>
      </w:pPr>
    </w:lvl>
    <w:lvl w:ilvl="4" w:tplc="108AC704">
      <w:start w:val="1"/>
      <w:numFmt w:val="lowerLetter"/>
      <w:lvlText w:val="%5."/>
      <w:lvlJc w:val="left"/>
      <w:pPr>
        <w:ind w:left="3600" w:hanging="360"/>
      </w:pPr>
    </w:lvl>
    <w:lvl w:ilvl="5" w:tplc="5D74C620">
      <w:start w:val="1"/>
      <w:numFmt w:val="lowerRoman"/>
      <w:lvlText w:val="%6."/>
      <w:lvlJc w:val="right"/>
      <w:pPr>
        <w:ind w:left="4320" w:hanging="180"/>
      </w:pPr>
    </w:lvl>
    <w:lvl w:ilvl="6" w:tplc="778CBAF8">
      <w:start w:val="1"/>
      <w:numFmt w:val="decimal"/>
      <w:lvlText w:val="%7."/>
      <w:lvlJc w:val="left"/>
      <w:pPr>
        <w:ind w:left="5040" w:hanging="360"/>
      </w:pPr>
    </w:lvl>
    <w:lvl w:ilvl="7" w:tplc="548A87AE">
      <w:start w:val="1"/>
      <w:numFmt w:val="lowerLetter"/>
      <w:lvlText w:val="%8."/>
      <w:lvlJc w:val="left"/>
      <w:pPr>
        <w:ind w:left="5760" w:hanging="360"/>
      </w:pPr>
    </w:lvl>
    <w:lvl w:ilvl="8" w:tplc="8A1E255A">
      <w:start w:val="1"/>
      <w:numFmt w:val="lowerRoman"/>
      <w:lvlText w:val="%9."/>
      <w:lvlJc w:val="right"/>
      <w:pPr>
        <w:ind w:left="6480" w:hanging="180"/>
      </w:pPr>
    </w:lvl>
  </w:abstractNum>
  <w:abstractNum w:abstractNumId="10" w15:restartNumberingAfterBreak="0">
    <w:nsid w:val="60CC367E"/>
    <w:multiLevelType w:val="hybridMultilevel"/>
    <w:tmpl w:val="8DE2AEA2"/>
    <w:lvl w:ilvl="0" w:tplc="CEFE7F14">
      <w:start w:val="1"/>
      <w:numFmt w:val="ordinal"/>
      <w:lvlText w:val="5.%1"/>
      <w:lvlJc w:val="left"/>
      <w:pPr>
        <w:ind w:left="720" w:hanging="360"/>
      </w:pPr>
      <w:rPr>
        <w:rFonts w:hint="default"/>
        <w:sz w:val="22"/>
        <w:szCs w:val="22"/>
      </w:rPr>
    </w:lvl>
    <w:lvl w:ilvl="1" w:tplc="C20A7D48" w:tentative="1">
      <w:start w:val="1"/>
      <w:numFmt w:val="lowerLetter"/>
      <w:lvlText w:val="%2."/>
      <w:lvlJc w:val="left"/>
      <w:pPr>
        <w:ind w:left="1440" w:hanging="360"/>
      </w:pPr>
    </w:lvl>
    <w:lvl w:ilvl="2" w:tplc="9D7AD0F4" w:tentative="1">
      <w:start w:val="1"/>
      <w:numFmt w:val="lowerRoman"/>
      <w:lvlText w:val="%3."/>
      <w:lvlJc w:val="right"/>
      <w:pPr>
        <w:ind w:left="2160" w:hanging="180"/>
      </w:pPr>
    </w:lvl>
    <w:lvl w:ilvl="3" w:tplc="DF5E99C6" w:tentative="1">
      <w:start w:val="1"/>
      <w:numFmt w:val="decimal"/>
      <w:lvlText w:val="%4."/>
      <w:lvlJc w:val="left"/>
      <w:pPr>
        <w:ind w:left="2880" w:hanging="360"/>
      </w:pPr>
    </w:lvl>
    <w:lvl w:ilvl="4" w:tplc="B8A4F76E" w:tentative="1">
      <w:start w:val="1"/>
      <w:numFmt w:val="lowerLetter"/>
      <w:lvlText w:val="%5."/>
      <w:lvlJc w:val="left"/>
      <w:pPr>
        <w:ind w:left="3600" w:hanging="360"/>
      </w:pPr>
    </w:lvl>
    <w:lvl w:ilvl="5" w:tplc="E20EF5AE" w:tentative="1">
      <w:start w:val="1"/>
      <w:numFmt w:val="lowerRoman"/>
      <w:lvlText w:val="%6."/>
      <w:lvlJc w:val="right"/>
      <w:pPr>
        <w:ind w:left="4320" w:hanging="180"/>
      </w:pPr>
    </w:lvl>
    <w:lvl w:ilvl="6" w:tplc="A448E226" w:tentative="1">
      <w:start w:val="1"/>
      <w:numFmt w:val="decimal"/>
      <w:lvlText w:val="%7."/>
      <w:lvlJc w:val="left"/>
      <w:pPr>
        <w:ind w:left="5040" w:hanging="360"/>
      </w:pPr>
    </w:lvl>
    <w:lvl w:ilvl="7" w:tplc="8BE69318" w:tentative="1">
      <w:start w:val="1"/>
      <w:numFmt w:val="lowerLetter"/>
      <w:lvlText w:val="%8."/>
      <w:lvlJc w:val="left"/>
      <w:pPr>
        <w:ind w:left="5760" w:hanging="360"/>
      </w:pPr>
    </w:lvl>
    <w:lvl w:ilvl="8" w:tplc="69E4BAEE" w:tentative="1">
      <w:start w:val="1"/>
      <w:numFmt w:val="lowerRoman"/>
      <w:lvlText w:val="%9."/>
      <w:lvlJc w:val="right"/>
      <w:pPr>
        <w:ind w:left="6480" w:hanging="180"/>
      </w:pPr>
    </w:lvl>
  </w:abstractNum>
  <w:abstractNum w:abstractNumId="11" w15:restartNumberingAfterBreak="0">
    <w:nsid w:val="67156F19"/>
    <w:multiLevelType w:val="hybridMultilevel"/>
    <w:tmpl w:val="E1A2990A"/>
    <w:lvl w:ilvl="0" w:tplc="C3F4E552">
      <w:start w:val="1"/>
      <w:numFmt w:val="decimal"/>
      <w:lvlText w:val="%1."/>
      <w:lvlJc w:val="left"/>
      <w:pPr>
        <w:ind w:left="1287" w:hanging="360"/>
      </w:pPr>
    </w:lvl>
    <w:lvl w:ilvl="1" w:tplc="15CA6172">
      <w:start w:val="1"/>
      <w:numFmt w:val="lowerLetter"/>
      <w:lvlText w:val="%2."/>
      <w:lvlJc w:val="left"/>
      <w:pPr>
        <w:ind w:left="2007" w:hanging="360"/>
      </w:pPr>
    </w:lvl>
    <w:lvl w:ilvl="2" w:tplc="DB8ACA44" w:tentative="1">
      <w:start w:val="1"/>
      <w:numFmt w:val="lowerRoman"/>
      <w:lvlText w:val="%3."/>
      <w:lvlJc w:val="right"/>
      <w:pPr>
        <w:ind w:left="2727" w:hanging="180"/>
      </w:pPr>
    </w:lvl>
    <w:lvl w:ilvl="3" w:tplc="0C2444B4" w:tentative="1">
      <w:start w:val="1"/>
      <w:numFmt w:val="decimal"/>
      <w:lvlText w:val="%4."/>
      <w:lvlJc w:val="left"/>
      <w:pPr>
        <w:ind w:left="3447" w:hanging="360"/>
      </w:pPr>
    </w:lvl>
    <w:lvl w:ilvl="4" w:tplc="0B063212" w:tentative="1">
      <w:start w:val="1"/>
      <w:numFmt w:val="lowerLetter"/>
      <w:lvlText w:val="%5."/>
      <w:lvlJc w:val="left"/>
      <w:pPr>
        <w:ind w:left="4167" w:hanging="360"/>
      </w:pPr>
    </w:lvl>
    <w:lvl w:ilvl="5" w:tplc="2AB84204" w:tentative="1">
      <w:start w:val="1"/>
      <w:numFmt w:val="lowerRoman"/>
      <w:lvlText w:val="%6."/>
      <w:lvlJc w:val="right"/>
      <w:pPr>
        <w:ind w:left="4887" w:hanging="180"/>
      </w:pPr>
    </w:lvl>
    <w:lvl w:ilvl="6" w:tplc="E4E4AE48" w:tentative="1">
      <w:start w:val="1"/>
      <w:numFmt w:val="decimal"/>
      <w:lvlText w:val="%7."/>
      <w:lvlJc w:val="left"/>
      <w:pPr>
        <w:ind w:left="5607" w:hanging="360"/>
      </w:pPr>
    </w:lvl>
    <w:lvl w:ilvl="7" w:tplc="796814A8" w:tentative="1">
      <w:start w:val="1"/>
      <w:numFmt w:val="lowerLetter"/>
      <w:lvlText w:val="%8."/>
      <w:lvlJc w:val="left"/>
      <w:pPr>
        <w:ind w:left="6327" w:hanging="360"/>
      </w:pPr>
    </w:lvl>
    <w:lvl w:ilvl="8" w:tplc="E4645410" w:tentative="1">
      <w:start w:val="1"/>
      <w:numFmt w:val="lowerRoman"/>
      <w:lvlText w:val="%9."/>
      <w:lvlJc w:val="right"/>
      <w:pPr>
        <w:ind w:left="7047" w:hanging="180"/>
      </w:pPr>
    </w:lvl>
  </w:abstractNum>
  <w:abstractNum w:abstractNumId="12" w15:restartNumberingAfterBreak="0">
    <w:nsid w:val="7A350E7D"/>
    <w:multiLevelType w:val="hybridMultilevel"/>
    <w:tmpl w:val="1D3CD61E"/>
    <w:lvl w:ilvl="0" w:tplc="C2084808">
      <w:start w:val="1"/>
      <w:numFmt w:val="ordinal"/>
      <w:lvlText w:val="3.%1"/>
      <w:lvlJc w:val="left"/>
      <w:pPr>
        <w:ind w:left="360" w:hanging="360"/>
      </w:pPr>
      <w:rPr>
        <w:rFonts w:hint="default"/>
        <w:b w:val="0"/>
      </w:rPr>
    </w:lvl>
    <w:lvl w:ilvl="1" w:tplc="CBA61E26">
      <w:start w:val="1"/>
      <w:numFmt w:val="lowerLetter"/>
      <w:lvlText w:val="%2."/>
      <w:lvlJc w:val="left"/>
      <w:pPr>
        <w:ind w:left="1080" w:hanging="360"/>
      </w:pPr>
    </w:lvl>
    <w:lvl w:ilvl="2" w:tplc="09CAFBCE" w:tentative="1">
      <w:start w:val="1"/>
      <w:numFmt w:val="lowerRoman"/>
      <w:lvlText w:val="%3."/>
      <w:lvlJc w:val="right"/>
      <w:pPr>
        <w:ind w:left="1800" w:hanging="180"/>
      </w:pPr>
    </w:lvl>
    <w:lvl w:ilvl="3" w:tplc="AF48CA28" w:tentative="1">
      <w:start w:val="1"/>
      <w:numFmt w:val="decimal"/>
      <w:lvlText w:val="%4."/>
      <w:lvlJc w:val="left"/>
      <w:pPr>
        <w:ind w:left="2520" w:hanging="360"/>
      </w:pPr>
    </w:lvl>
    <w:lvl w:ilvl="4" w:tplc="D6226202" w:tentative="1">
      <w:start w:val="1"/>
      <w:numFmt w:val="lowerLetter"/>
      <w:lvlText w:val="%5."/>
      <w:lvlJc w:val="left"/>
      <w:pPr>
        <w:ind w:left="3240" w:hanging="360"/>
      </w:pPr>
    </w:lvl>
    <w:lvl w:ilvl="5" w:tplc="63A89ECC" w:tentative="1">
      <w:start w:val="1"/>
      <w:numFmt w:val="lowerRoman"/>
      <w:lvlText w:val="%6."/>
      <w:lvlJc w:val="right"/>
      <w:pPr>
        <w:ind w:left="3960" w:hanging="180"/>
      </w:pPr>
    </w:lvl>
    <w:lvl w:ilvl="6" w:tplc="76AE542C" w:tentative="1">
      <w:start w:val="1"/>
      <w:numFmt w:val="decimal"/>
      <w:lvlText w:val="%7."/>
      <w:lvlJc w:val="left"/>
      <w:pPr>
        <w:ind w:left="4680" w:hanging="360"/>
      </w:pPr>
    </w:lvl>
    <w:lvl w:ilvl="7" w:tplc="8D3EF28A" w:tentative="1">
      <w:start w:val="1"/>
      <w:numFmt w:val="lowerLetter"/>
      <w:lvlText w:val="%8."/>
      <w:lvlJc w:val="left"/>
      <w:pPr>
        <w:ind w:left="5400" w:hanging="360"/>
      </w:pPr>
    </w:lvl>
    <w:lvl w:ilvl="8" w:tplc="357E6F0E" w:tentative="1">
      <w:start w:val="1"/>
      <w:numFmt w:val="lowerRoman"/>
      <w:lvlText w:val="%9."/>
      <w:lvlJc w:val="right"/>
      <w:pPr>
        <w:ind w:left="6120" w:hanging="180"/>
      </w:pPr>
    </w:lvl>
  </w:abstractNum>
  <w:num w:numId="1">
    <w:abstractNumId w:val="5"/>
  </w:num>
  <w:num w:numId="2">
    <w:abstractNumId w:val="12"/>
  </w:num>
  <w:num w:numId="3">
    <w:abstractNumId w:val="10"/>
  </w:num>
  <w:num w:numId="4">
    <w:abstractNumId w:val="9"/>
  </w:num>
  <w:num w:numId="5">
    <w:abstractNumId w:val="7"/>
  </w:num>
  <w:num w:numId="6">
    <w:abstractNumId w:val="8"/>
  </w:num>
  <w:num w:numId="7">
    <w:abstractNumId w:val="6"/>
  </w:num>
  <w:num w:numId="8">
    <w:abstractNumId w:val="4"/>
  </w:num>
  <w:num w:numId="9">
    <w:abstractNumId w:val="0"/>
  </w:num>
  <w:num w:numId="10">
    <w:abstractNumId w:val="2"/>
  </w:num>
  <w:num w:numId="11">
    <w:abstractNumId w:val="11"/>
  </w:num>
  <w:num w:numId="12">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9.%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STOM.ADRESA_ODBOR" w:val="HSYH            "/>
    <w:docVar w:name="CUSTOM.ADRESA_UP" w:val="Odloučené pracoviště Svitavy, Milady Horákové 366/6, 568 02 Svitavy"/>
    <w:docVar w:name="CUSTOM.ADRESA_UZSVM" w:val="Rašínovo nábřeží 390/42, 128 00 Praha 2"/>
    <w:docVar w:name="CUSTOM.ADRESAT_ADRESA2" w:val=" "/>
    <w:docVar w:name="CUSTOM.ADRESAT_ADRESA3" w:val=" "/>
    <w:docVar w:name="CUSTOM.ADRESAT_ULICE" w:val=" "/>
    <w:docVar w:name="CUSTOM.NAZEV_ODBOR" w:val="oddělení Hospodářské správy"/>
    <w:docVar w:name="CUSTOM.NAZEV_UP" w:val="oddělení Hospodářské správy"/>
    <w:docVar w:name="CUSTOM.NAZEV_UZSVM" w:val="Úřad pro zastupování státu ve věcech majetkových"/>
    <w:docVar w:name="CUSTOM.SKARTACNI_LHUTA" w:val="5"/>
    <w:docVar w:name="CUSTOM.SKARTACNI_ZNAK" w:val="V"/>
    <w:docVar w:name="CUSTOM.UKLADACI_ZNAK" w:val="99"/>
    <w:docVar w:name="CUSTOM.VEC" w:val="DIGITÁLNĚ - Záměr veřejného nákupu - dokladování předběžné řídící kontroly - &quot;Oprava omítek v zasedací místnosti a fasády u hlavního vchodu budovy ÚZSVM odboru OP Svitavy&quot;."/>
    <w:docVar w:name="CUSTOM.VLASTNIK_CISLO_DS" w:val="x3eftbz"/>
    <w:docVar w:name="CUSTOM.VLASTNIK_FUNKCE" w:val="vedoucí oddělení"/>
    <w:docVar w:name="CUSTOM.VLASTNIK_JMENO" w:val="Šárka Kolářová"/>
    <w:docVar w:name="CUSTOM.VLASTNIK_MAIL" w:val="sarka.kolarova@uzsvm.cz"/>
    <w:docVar w:name="CUSTOM.VLASTNIK_TELEFON" w:val="+420 461 352 521                "/>
    <w:docVar w:name="CUSTOM.VYTVOREN_DNE" w:val="9.4.2025 11:10:38"/>
    <w:docVar w:name="KOD.KOD_CJ" w:val="UZSVM/H/205964/2025-HSYH"/>
    <w:docVar w:name="KOD.KOD_EVC" w:val="UZSVM/H/208544/2025"/>
    <w:docVar w:name="KOD.KOD_EVC_BARCODE" w:val="UA0000000004760418"/>
    <w:docVar w:name="KOD.KOD_IU_CODE" w:val="5113"/>
    <w:docVar w:name="KOD.KOD_IU_SHORT" w:val="oddělení Hospodářské správy"/>
    <w:docVar w:name="KOD.KOD_IU_TXT" w:val="HSYH            "/>
  </w:docVars>
  <w:rsids>
    <w:rsidRoot w:val="00D07475"/>
    <w:rsid w:val="00001BC5"/>
    <w:rsid w:val="00061DDA"/>
    <w:rsid w:val="000A2EC5"/>
    <w:rsid w:val="00104DE5"/>
    <w:rsid w:val="00130D2D"/>
    <w:rsid w:val="00134F70"/>
    <w:rsid w:val="00157EAD"/>
    <w:rsid w:val="00171043"/>
    <w:rsid w:val="001B0584"/>
    <w:rsid w:val="002223F8"/>
    <w:rsid w:val="00280049"/>
    <w:rsid w:val="00290D7D"/>
    <w:rsid w:val="002F0A73"/>
    <w:rsid w:val="00331432"/>
    <w:rsid w:val="00422699"/>
    <w:rsid w:val="004B6CF3"/>
    <w:rsid w:val="005223DB"/>
    <w:rsid w:val="0052733E"/>
    <w:rsid w:val="00536FBB"/>
    <w:rsid w:val="0058291A"/>
    <w:rsid w:val="00586FED"/>
    <w:rsid w:val="006E10E5"/>
    <w:rsid w:val="00720AC1"/>
    <w:rsid w:val="007734FE"/>
    <w:rsid w:val="007736E7"/>
    <w:rsid w:val="00833F3B"/>
    <w:rsid w:val="008568E3"/>
    <w:rsid w:val="009031A8"/>
    <w:rsid w:val="009F0203"/>
    <w:rsid w:val="00A33090"/>
    <w:rsid w:val="00A520E1"/>
    <w:rsid w:val="00AD01E6"/>
    <w:rsid w:val="00AF0F21"/>
    <w:rsid w:val="00B02F34"/>
    <w:rsid w:val="00D07475"/>
    <w:rsid w:val="00D65004"/>
    <w:rsid w:val="00E17DEA"/>
    <w:rsid w:val="00EF140A"/>
    <w:rsid w:val="00FE52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51991"/>
  <w15:docId w15:val="{97801B2A-ECBD-4199-8DE3-4763017C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Calibri"/>
        <w:sz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rFonts w:ascii="Times New Roman"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Bezmezer">
    <w:name w:val="No Spacing"/>
    <w:uiPriority w:val="1"/>
    <w:qFormat/>
    <w:pPr>
      <w:spacing w:after="0" w:line="240" w:lineRule="auto"/>
    </w:pPr>
  </w:style>
  <w:style w:type="character" w:styleId="Hypertextovodkaz">
    <w:name w:val="Hyperlink"/>
    <w:unhideWhenUsed/>
    <w:rsid w:val="00FE527F"/>
    <w:rPr>
      <w:color w:val="0000FF"/>
      <w:u w:val="single"/>
    </w:rPr>
  </w:style>
  <w:style w:type="paragraph" w:styleId="Odstavecseseznamem">
    <w:name w:val="List Paragraph"/>
    <w:aliases w:val="A-Odrážky1,Conclusion de partie,List Paragraph2,List Paragraph_0,Nad,Nad1,Nad2,Odstavec_muj,Odstavec_muj1,Odstavec_muj2,Odstavec_muj3,Odstavec_muj4,Odstavec_muj5,Odstavec_muj6,Odstavec_muj7,Odstavec_muj8,_Odstavec se seznamem"/>
    <w:basedOn w:val="Normln"/>
    <w:link w:val="OdstavecseseznamemChar"/>
    <w:uiPriority w:val="34"/>
    <w:qFormat/>
    <w:rsid w:val="00FE527F"/>
    <w:pPr>
      <w:ind w:left="720"/>
      <w:contextualSpacing/>
    </w:pPr>
    <w:rPr>
      <w:szCs w:val="24"/>
    </w:rPr>
  </w:style>
  <w:style w:type="character" w:customStyle="1" w:styleId="OdstavecseseznamemChar">
    <w:name w:val="Odstavec se seznamem Char"/>
    <w:aliases w:val="A-Odrážky1 Char,Conclusion de partie Char,List Paragraph2 Char,List Paragraph_0 Char,Nad Char,Nad1 Char,Nad2 Char,Odstavec_muj Char,Odstavec_muj1 Char,Odstavec_muj2 Char,Odstavec_muj3 Char,Odstavec_muj4 Char,Odstavec_muj5 Char"/>
    <w:basedOn w:val="Standardnpsmoodstavce"/>
    <w:link w:val="Odstavecseseznamem"/>
    <w:uiPriority w:val="34"/>
    <w:locked/>
    <w:rsid w:val="00FE527F"/>
    <w:rPr>
      <w:rFonts w:ascii="Times New Roman" w:hAnsi="Times New Roman" w:cs="Times New Roman"/>
      <w:sz w:val="24"/>
      <w:szCs w:val="24"/>
    </w:rPr>
  </w:style>
  <w:style w:type="table" w:styleId="Mkatabulky">
    <w:name w:val="Table Grid"/>
    <w:basedOn w:val="Normlntabulka"/>
    <w:uiPriority w:val="39"/>
    <w:rsid w:val="00FE527F"/>
    <w:pPr>
      <w:spacing w:after="0" w:line="240" w:lineRule="auto"/>
    </w:pPr>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527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Zhlav">
    <w:name w:val="header"/>
    <w:basedOn w:val="Normln"/>
    <w:link w:val="ZhlavChar"/>
    <w:uiPriority w:val="99"/>
    <w:unhideWhenUsed/>
    <w:rsid w:val="004B6CF3"/>
    <w:pPr>
      <w:tabs>
        <w:tab w:val="center" w:pos="4536"/>
        <w:tab w:val="right" w:pos="9072"/>
      </w:tabs>
    </w:pPr>
  </w:style>
  <w:style w:type="character" w:customStyle="1" w:styleId="ZhlavChar">
    <w:name w:val="Záhlaví Char"/>
    <w:basedOn w:val="Standardnpsmoodstavce"/>
    <w:link w:val="Zhlav"/>
    <w:uiPriority w:val="99"/>
    <w:rsid w:val="004B6CF3"/>
    <w:rPr>
      <w:rFonts w:ascii="Times New Roman" w:hAnsi="Times New Roman" w:cs="Times New Roman"/>
      <w:sz w:val="24"/>
    </w:rPr>
  </w:style>
  <w:style w:type="paragraph" w:styleId="Zpat">
    <w:name w:val="footer"/>
    <w:basedOn w:val="Normln"/>
    <w:link w:val="ZpatChar"/>
    <w:uiPriority w:val="99"/>
    <w:unhideWhenUsed/>
    <w:rsid w:val="004B6CF3"/>
    <w:pPr>
      <w:tabs>
        <w:tab w:val="center" w:pos="4536"/>
        <w:tab w:val="right" w:pos="9072"/>
      </w:tabs>
    </w:pPr>
  </w:style>
  <w:style w:type="character" w:customStyle="1" w:styleId="ZpatChar">
    <w:name w:val="Zápatí Char"/>
    <w:basedOn w:val="Standardnpsmoodstavce"/>
    <w:link w:val="Zpat"/>
    <w:uiPriority w:val="99"/>
    <w:rsid w:val="004B6CF3"/>
    <w:rPr>
      <w:rFonts w:ascii="Times New Roman" w:hAnsi="Times New Roman" w:cs="Times New Roman"/>
      <w:sz w:val="24"/>
    </w:rPr>
  </w:style>
  <w:style w:type="character" w:styleId="Odkaznakoment">
    <w:name w:val="annotation reference"/>
    <w:basedOn w:val="Standardnpsmoodstavce"/>
    <w:uiPriority w:val="99"/>
    <w:semiHidden/>
    <w:unhideWhenUsed/>
    <w:rsid w:val="0058291A"/>
    <w:rPr>
      <w:sz w:val="16"/>
      <w:szCs w:val="16"/>
    </w:rPr>
  </w:style>
  <w:style w:type="paragraph" w:styleId="Textkomente">
    <w:name w:val="annotation text"/>
    <w:basedOn w:val="Normln"/>
    <w:link w:val="TextkomenteChar"/>
    <w:uiPriority w:val="99"/>
    <w:semiHidden/>
    <w:unhideWhenUsed/>
    <w:rsid w:val="0058291A"/>
    <w:rPr>
      <w:sz w:val="20"/>
    </w:rPr>
  </w:style>
  <w:style w:type="character" w:customStyle="1" w:styleId="TextkomenteChar">
    <w:name w:val="Text komentáře Char"/>
    <w:basedOn w:val="Standardnpsmoodstavce"/>
    <w:link w:val="Textkomente"/>
    <w:uiPriority w:val="99"/>
    <w:semiHidden/>
    <w:rsid w:val="0058291A"/>
    <w:rPr>
      <w:rFonts w:ascii="Times New Roman" w:hAnsi="Times New Roman" w:cs="Times New Roman"/>
      <w:sz w:val="20"/>
    </w:rPr>
  </w:style>
  <w:style w:type="paragraph" w:styleId="Pedmtkomente">
    <w:name w:val="annotation subject"/>
    <w:basedOn w:val="Textkomente"/>
    <w:next w:val="Textkomente"/>
    <w:link w:val="PedmtkomenteChar"/>
    <w:uiPriority w:val="99"/>
    <w:semiHidden/>
    <w:unhideWhenUsed/>
    <w:rsid w:val="0058291A"/>
    <w:rPr>
      <w:b/>
      <w:bCs/>
    </w:rPr>
  </w:style>
  <w:style w:type="character" w:customStyle="1" w:styleId="PedmtkomenteChar">
    <w:name w:val="Předmět komentáře Char"/>
    <w:basedOn w:val="TextkomenteChar"/>
    <w:link w:val="Pedmtkomente"/>
    <w:uiPriority w:val="99"/>
    <w:semiHidden/>
    <w:rsid w:val="0058291A"/>
    <w:rPr>
      <w:rFonts w:ascii="Times New Roman" w:hAnsi="Times New Roman" w:cs="Times New Roman"/>
      <w:b/>
      <w:bCs/>
      <w:sz w:val="20"/>
    </w:rPr>
  </w:style>
  <w:style w:type="paragraph" w:styleId="Textbubliny">
    <w:name w:val="Balloon Text"/>
    <w:basedOn w:val="Normln"/>
    <w:link w:val="TextbublinyChar"/>
    <w:uiPriority w:val="99"/>
    <w:semiHidden/>
    <w:unhideWhenUsed/>
    <w:rsid w:val="0058291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291A"/>
    <w:rPr>
      <w:rFonts w:ascii="Segoe UI" w:hAnsi="Segoe UI" w:cs="Segoe UI"/>
      <w:sz w:val="18"/>
      <w:szCs w:val="18"/>
    </w:rPr>
  </w:style>
  <w:style w:type="character" w:styleId="Nevyeenzmnka">
    <w:name w:val="Unresolved Mention"/>
    <w:basedOn w:val="Standardnpsmoodstavce"/>
    <w:uiPriority w:val="99"/>
    <w:semiHidden/>
    <w:unhideWhenUsed/>
    <w:rsid w:val="00E17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majorFont>
      <a:minorFont>
        <a:latin typeface="Calibri"/>
        <a:ea typeface=""/>
        <a:cs typeface=""/>
      </a:minorFont>
    </a:fontScheme>
    <a:fmtScheme name="Motiv 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2342</Words>
  <Characters>13822</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ÚZSVM</Company>
  <LinksUpToDate>false</LinksUpToDate>
  <CharactersWithSpaces>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Faitová Jana</cp:lastModifiedBy>
  <cp:revision>3</cp:revision>
  <dcterms:created xsi:type="dcterms:W3CDTF">2025-06-09T11:09:00Z</dcterms:created>
  <dcterms:modified xsi:type="dcterms:W3CDTF">2025-06-09T11:12:00Z</dcterms:modified>
</cp:coreProperties>
</file>