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547E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55804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804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0025300008/1000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FF5B2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25300008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323448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3448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FF5B2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ind w:left="40"/>
            </w:pPr>
            <w:r>
              <w:rPr>
                <w:b/>
              </w:rPr>
              <w:t>Ing. David Horáček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Sídl</w:t>
            </w:r>
            <w:proofErr w:type="spellEnd"/>
            <w:r>
              <w:rPr>
                <w:b/>
              </w:rPr>
              <w:t>. Střed 2577/12</w:t>
            </w:r>
            <w:r>
              <w:rPr>
                <w:b/>
              </w:rPr>
              <w:br/>
              <w:t>276 01 MĚLNÍK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FF5B2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ind w:left="60" w:right="60"/>
            </w:pPr>
            <w:r>
              <w:rPr>
                <w:b/>
              </w:rPr>
              <w:t>ÚŽFG, stáj č. 3, Střednice</w:t>
            </w: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ind w:left="60" w:right="60"/>
            </w:pPr>
            <w:r>
              <w:rPr>
                <w:b/>
              </w:rPr>
              <w:t>Ing. Kubelka Michal, CSc.</w:t>
            </w: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rPr>
                <w:b/>
              </w:rPr>
              <w:t>63846659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ind w:left="60" w:right="60"/>
            </w:pPr>
            <w:r>
              <w:rPr>
                <w:b/>
              </w:rPr>
              <w:t>E-mail: kubelka@iapg.cas.cz</w:t>
            </w: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default10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30.11.2025</w:t>
            </w:r>
            <w:proofErr w:type="gramEnd"/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default10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rPr>
                <w:b/>
              </w:rPr>
              <w:t>ÚŽFG, stáj č. 3, Střednice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default10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default10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default10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default10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ke stavebnímu dílu: Rekonstrukce stájí č. 3 Střednice: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konzultace ke stavební dokumentaci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47ED" w:rsidRDefault="007547E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kontrola prováděných prací a účast na předání a převzetí stav.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díla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cca 40 hodin á 800Kč/hod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7547ED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cestovné dle skutečnosti - 15Kč/km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47ED" w:rsidRDefault="007547E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předpokládaná cena celkem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50 000,00 Kč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50 000,00 Kč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7ED" w:rsidRDefault="00FF5B2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09.06.2025</w:t>
            </w:r>
            <w:proofErr w:type="gramEnd"/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ED" w:rsidRDefault="00FF5B2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90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3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8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3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1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  <w:tr w:rsidR="007547E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47ED" w:rsidRDefault="00FF5B2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30 \ INVESTICE</w:t>
            </w: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260" w:type="dxa"/>
          </w:tcPr>
          <w:p w:rsidR="007547ED" w:rsidRDefault="007547ED">
            <w:pPr>
              <w:pStyle w:val="EMPTYCELLSTYLE"/>
            </w:pPr>
          </w:p>
        </w:tc>
        <w:tc>
          <w:tcPr>
            <w:tcW w:w="460" w:type="dxa"/>
          </w:tcPr>
          <w:p w:rsidR="007547ED" w:rsidRDefault="007547ED">
            <w:pPr>
              <w:pStyle w:val="EMPTYCELLSTYLE"/>
            </w:pPr>
          </w:p>
        </w:tc>
      </w:tr>
    </w:tbl>
    <w:p w:rsidR="00000000" w:rsidRDefault="00FF5B2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ED"/>
    <w:rsid w:val="007547ED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6319B-589B-47AB-8E75-D3182D5C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2025-06-09T07:51:00Z</dcterms:created>
  <dcterms:modified xsi:type="dcterms:W3CDTF">2025-06-09T07:51:00Z</dcterms:modified>
</cp:coreProperties>
</file>