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123E" w14:textId="3C7063EC" w:rsidR="007C2524" w:rsidRDefault="00041199" w:rsidP="0062544A">
      <w:pPr>
        <w:spacing w:line="24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6EC4">
        <w:rPr>
          <w:rFonts w:ascii="Times New Roman" w:eastAsia="Times New Roman" w:hAnsi="Times New Roman" w:cs="Times New Roman"/>
          <w:b/>
          <w:bCs/>
          <w:sz w:val="32"/>
          <w:szCs w:val="32"/>
        </w:rPr>
        <w:t>SMLOUVA O</w:t>
      </w:r>
      <w:r w:rsidR="002F15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POSKYTNUTÍ SLUŽEB</w:t>
      </w:r>
    </w:p>
    <w:p w14:paraId="06A9DE04" w14:textId="05BB59C8" w:rsidR="0062544A" w:rsidRPr="0062544A" w:rsidRDefault="0062544A" w:rsidP="0062544A">
      <w:pPr>
        <w:spacing w:line="24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„</w:t>
      </w:r>
      <w:r w:rsidR="002F15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Očkování zaměstnanců </w:t>
      </w:r>
      <w:r w:rsidR="002F15ED" w:rsidRPr="002F15ED">
        <w:rPr>
          <w:rFonts w:ascii="Times New Roman" w:eastAsia="Times New Roman" w:hAnsi="Times New Roman" w:cs="Times New Roman"/>
          <w:b/>
          <w:bCs/>
          <w:sz w:val="28"/>
          <w:szCs w:val="28"/>
        </w:rPr>
        <w:t>lát</w:t>
      </w:r>
      <w:r w:rsidR="002F15ED">
        <w:rPr>
          <w:rFonts w:ascii="Times New Roman" w:eastAsia="Times New Roman" w:hAnsi="Times New Roman" w:cs="Times New Roman"/>
          <w:b/>
          <w:bCs/>
          <w:sz w:val="28"/>
          <w:szCs w:val="28"/>
        </w:rPr>
        <w:t>kou</w:t>
      </w:r>
      <w:r w:rsidR="002F15ED" w:rsidRPr="002F15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FSME-IMMUN</w:t>
      </w:r>
      <w:r w:rsidR="002F15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proti klíšťové </w:t>
      </w:r>
      <w:r w:rsidR="002F15ED" w:rsidRPr="002F15ED">
        <w:rPr>
          <w:rFonts w:ascii="Times New Roman" w:eastAsia="Times New Roman" w:hAnsi="Times New Roman" w:cs="Times New Roman"/>
          <w:b/>
          <w:bCs/>
          <w:sz w:val="28"/>
          <w:szCs w:val="28"/>
        </w:rPr>
        <w:t>encefalitidě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</w:p>
    <w:p w14:paraId="7FD17906" w14:textId="77777777" w:rsidR="007C2524" w:rsidRPr="00B86EC4" w:rsidRDefault="007C2524">
      <w:pPr>
        <w:spacing w:line="247" w:lineRule="auto"/>
        <w:rPr>
          <w:rFonts w:ascii="Arial" w:eastAsia="Times New Roman" w:hAnsi="Arial" w:cs="Arial"/>
          <w:b/>
          <w:bCs/>
        </w:rPr>
      </w:pPr>
    </w:p>
    <w:p w14:paraId="4655C4BA" w14:textId="6B6B9B69" w:rsidR="007C2524" w:rsidRPr="00B86EC4" w:rsidRDefault="00041199" w:rsidP="00C50D3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EC4">
        <w:rPr>
          <w:rFonts w:ascii="Times New Roman" w:eastAsia="Times New Roman" w:hAnsi="Times New Roman" w:cs="Times New Roman"/>
          <w:b/>
        </w:rPr>
        <w:t>Smluvní strany</w:t>
      </w:r>
    </w:p>
    <w:p w14:paraId="0555A777" w14:textId="77777777" w:rsidR="00C50D37" w:rsidRPr="00B86EC4" w:rsidRDefault="00C50D37" w:rsidP="00C50D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6368F5B9" w14:textId="68BC82A8" w:rsidR="007C2524" w:rsidRPr="00B86EC4" w:rsidRDefault="00464635" w:rsidP="00C50D37">
      <w:pPr>
        <w:spacing w:after="0" w:line="276" w:lineRule="auto"/>
        <w:ind w:left="4245" w:hanging="4245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 xml:space="preserve">Objednatel:  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/>
        </w:rPr>
        <w:t>Technické služby města Nového Jičína, příspěvková organizace</w:t>
      </w:r>
      <w:r w:rsidRPr="00B86EC4">
        <w:rPr>
          <w:rFonts w:ascii="Times New Roman" w:eastAsia="Times New Roman" w:hAnsi="Times New Roman" w:cs="Times New Roman"/>
          <w:bCs/>
        </w:rPr>
        <w:t xml:space="preserve"> </w:t>
      </w:r>
      <w:r w:rsidR="00041199" w:rsidRPr="00B86EC4">
        <w:rPr>
          <w:rFonts w:ascii="Times New Roman" w:eastAsia="Times New Roman" w:hAnsi="Times New Roman" w:cs="Times New Roman"/>
          <w:bCs/>
        </w:rPr>
        <w:t xml:space="preserve">        </w:t>
      </w:r>
    </w:p>
    <w:p w14:paraId="4CA7B876" w14:textId="14BED572" w:rsidR="007C2524" w:rsidRPr="00B86EC4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 xml:space="preserve">Se sídlem: 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="00464635" w:rsidRPr="00B86EC4">
        <w:rPr>
          <w:rFonts w:ascii="Times New Roman" w:eastAsia="Times New Roman" w:hAnsi="Times New Roman" w:cs="Times New Roman"/>
          <w:bCs/>
        </w:rPr>
        <w:t>Suvorovova</w:t>
      </w:r>
      <w:r w:rsidR="002F15ED">
        <w:rPr>
          <w:rFonts w:ascii="Times New Roman" w:eastAsia="Times New Roman" w:hAnsi="Times New Roman" w:cs="Times New Roman"/>
          <w:bCs/>
        </w:rPr>
        <w:t xml:space="preserve"> </w:t>
      </w:r>
      <w:r w:rsidR="00464635" w:rsidRPr="00B86EC4">
        <w:rPr>
          <w:rFonts w:ascii="Times New Roman" w:eastAsia="Times New Roman" w:hAnsi="Times New Roman" w:cs="Times New Roman"/>
          <w:bCs/>
        </w:rPr>
        <w:t>909/114</w:t>
      </w:r>
      <w:r w:rsidRPr="00B86EC4">
        <w:rPr>
          <w:rFonts w:ascii="Times New Roman" w:eastAsia="Times New Roman" w:hAnsi="Times New Roman" w:cs="Times New Roman"/>
          <w:bCs/>
        </w:rPr>
        <w:t>, 741 01 Nový Jičín</w:t>
      </w:r>
    </w:p>
    <w:p w14:paraId="595C632D" w14:textId="43E283DF" w:rsidR="007C2524" w:rsidRPr="00B86EC4" w:rsidRDefault="00041199" w:rsidP="00C50D37">
      <w:pPr>
        <w:tabs>
          <w:tab w:val="right" w:pos="4253"/>
        </w:tabs>
        <w:spacing w:after="0" w:line="276" w:lineRule="auto"/>
        <w:ind w:left="4248" w:hanging="4248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 xml:space="preserve">Zastoupen:     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  <w:t xml:space="preserve">Ing. </w:t>
      </w:r>
      <w:r w:rsidR="00464635" w:rsidRPr="00B86EC4">
        <w:rPr>
          <w:rFonts w:ascii="Times New Roman" w:eastAsia="Times New Roman" w:hAnsi="Times New Roman" w:cs="Times New Roman"/>
          <w:bCs/>
        </w:rPr>
        <w:t>Pavlem Tichým, ředitelem</w:t>
      </w:r>
      <w:r w:rsidRPr="00B86EC4">
        <w:rPr>
          <w:rFonts w:ascii="Times New Roman" w:eastAsia="Times New Roman" w:hAnsi="Times New Roman" w:cs="Times New Roman"/>
          <w:bCs/>
        </w:rPr>
        <w:t xml:space="preserve"> </w:t>
      </w:r>
    </w:p>
    <w:p w14:paraId="4855AD28" w14:textId="1F4A98DC" w:rsidR="007C2524" w:rsidRPr="00B86EC4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>IČO: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="00464635" w:rsidRPr="00B86EC4">
        <w:rPr>
          <w:rFonts w:ascii="Times New Roman" w:eastAsia="Times New Roman" w:hAnsi="Times New Roman" w:cs="Times New Roman"/>
          <w:bCs/>
        </w:rPr>
        <w:t>00417688</w:t>
      </w:r>
    </w:p>
    <w:p w14:paraId="19E0C262" w14:textId="27FAA7EF" w:rsidR="007C2524" w:rsidRPr="00B86EC4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 xml:space="preserve">DIČ: 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  <w:t>CZ</w:t>
      </w:r>
      <w:r w:rsidR="00464635" w:rsidRPr="00B86EC4">
        <w:rPr>
          <w:rFonts w:ascii="Times New Roman" w:eastAsia="Times New Roman" w:hAnsi="Times New Roman" w:cs="Times New Roman"/>
          <w:bCs/>
        </w:rPr>
        <w:t>00417688</w:t>
      </w:r>
      <w:r w:rsidRPr="00B86EC4">
        <w:rPr>
          <w:rFonts w:ascii="Times New Roman" w:eastAsia="Times New Roman" w:hAnsi="Times New Roman" w:cs="Times New Roman"/>
          <w:bCs/>
        </w:rPr>
        <w:tab/>
      </w:r>
    </w:p>
    <w:p w14:paraId="5E8DDDD3" w14:textId="77777777" w:rsidR="007C2524" w:rsidRPr="00B86EC4" w:rsidRDefault="00041199" w:rsidP="00C50D37">
      <w:pPr>
        <w:spacing w:line="276" w:lineRule="auto"/>
        <w:jc w:val="both"/>
        <w:rPr>
          <w:rFonts w:ascii="Times New Roman" w:eastAsia="Times New Roman" w:hAnsi="Times New Roman" w:cs="Times New Roman"/>
          <w:bCs/>
          <w:highlight w:val="yellow"/>
        </w:rPr>
      </w:pPr>
      <w:r w:rsidRPr="00B86EC4">
        <w:rPr>
          <w:rFonts w:ascii="Times New Roman" w:eastAsia="Times New Roman" w:hAnsi="Times New Roman" w:cs="Times New Roman"/>
          <w:bCs/>
        </w:rPr>
        <w:t>Bankovní spojení:</w:t>
      </w:r>
      <w:r w:rsidRPr="00B86EC4">
        <w:rPr>
          <w:rFonts w:ascii="Times New Roman" w:hAnsi="Times New Roman" w:cs="Times New Roman"/>
        </w:rPr>
        <w:t xml:space="preserve"> </w:t>
      </w:r>
      <w:r w:rsidRPr="00B86EC4">
        <w:rPr>
          <w:rFonts w:ascii="Times New Roman" w:hAnsi="Times New Roman" w:cs="Times New Roman"/>
        </w:rPr>
        <w:tab/>
      </w:r>
      <w:r w:rsidRPr="00B86EC4">
        <w:rPr>
          <w:rFonts w:ascii="Times New Roman" w:hAnsi="Times New Roman" w:cs="Times New Roman"/>
        </w:rPr>
        <w:tab/>
      </w:r>
      <w:r w:rsidRPr="00B86EC4">
        <w:rPr>
          <w:rFonts w:ascii="Times New Roman" w:hAnsi="Times New Roman" w:cs="Times New Roman"/>
        </w:rPr>
        <w:tab/>
      </w:r>
      <w:r w:rsidRPr="00B86EC4">
        <w:rPr>
          <w:rFonts w:ascii="Times New Roman" w:hAnsi="Times New Roman" w:cs="Times New Roman"/>
        </w:rPr>
        <w:tab/>
        <w:t>Komerční banka a.s. Nový Jičín</w:t>
      </w:r>
    </w:p>
    <w:p w14:paraId="06C7DA86" w14:textId="63CE1803" w:rsidR="00C50D37" w:rsidRPr="00B86EC4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>Číslo účtu:</w:t>
      </w:r>
      <w:r w:rsidRPr="00B86EC4">
        <w:rPr>
          <w:rFonts w:ascii="Times New Roman" w:hAnsi="Times New Roman" w:cs="Times New Roman"/>
        </w:rPr>
        <w:t xml:space="preserve"> </w:t>
      </w:r>
      <w:r w:rsidRPr="00B86EC4">
        <w:rPr>
          <w:rFonts w:ascii="Times New Roman" w:hAnsi="Times New Roman" w:cs="Times New Roman"/>
        </w:rPr>
        <w:tab/>
      </w:r>
      <w:r w:rsidRPr="00B86EC4">
        <w:rPr>
          <w:rFonts w:ascii="Times New Roman" w:hAnsi="Times New Roman" w:cs="Times New Roman"/>
        </w:rPr>
        <w:tab/>
      </w:r>
      <w:r w:rsidRPr="00B86EC4">
        <w:rPr>
          <w:rFonts w:ascii="Times New Roman" w:hAnsi="Times New Roman" w:cs="Times New Roman"/>
        </w:rPr>
        <w:tab/>
      </w:r>
      <w:r w:rsidRPr="00B86EC4">
        <w:rPr>
          <w:rFonts w:ascii="Times New Roman" w:hAnsi="Times New Roman" w:cs="Times New Roman"/>
        </w:rPr>
        <w:tab/>
      </w:r>
      <w:r w:rsidRPr="00B86EC4">
        <w:rPr>
          <w:rFonts w:ascii="Times New Roman" w:hAnsi="Times New Roman" w:cs="Times New Roman"/>
        </w:rPr>
        <w:tab/>
      </w:r>
      <w:r w:rsidR="00A23047">
        <w:rPr>
          <w:rFonts w:ascii="Times New Roman" w:eastAsia="Times New Roman" w:hAnsi="Times New Roman" w:cs="Times New Roman"/>
          <w:bCs/>
        </w:rPr>
        <w:t>XXXXXXXXX</w:t>
      </w:r>
    </w:p>
    <w:p w14:paraId="0383D8A6" w14:textId="0C48E6E2" w:rsidR="007C2524" w:rsidRPr="00B86EC4" w:rsidRDefault="00C50D37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C50D37">
        <w:rPr>
          <w:rFonts w:ascii="Times New Roman" w:eastAsia="Times New Roman" w:hAnsi="Times New Roman" w:cs="Times New Roman"/>
          <w:bCs/>
        </w:rPr>
        <w:t xml:space="preserve">Email: 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="00A23047">
        <w:rPr>
          <w:rFonts w:ascii="Times New Roman" w:eastAsia="Times New Roman" w:hAnsi="Times New Roman" w:cs="Times New Roman"/>
          <w:bCs/>
        </w:rPr>
        <w:t>XXXXXXXXXXX</w:t>
      </w:r>
      <w:r w:rsidR="00041199" w:rsidRPr="00B86EC4">
        <w:rPr>
          <w:rFonts w:ascii="Times New Roman" w:eastAsia="Times New Roman" w:hAnsi="Times New Roman" w:cs="Times New Roman"/>
          <w:bCs/>
        </w:rPr>
        <w:tab/>
      </w:r>
    </w:p>
    <w:p w14:paraId="741B087B" w14:textId="27304A38" w:rsidR="007C2524" w:rsidRPr="00B86EC4" w:rsidRDefault="00041199" w:rsidP="00C50D37">
      <w:pPr>
        <w:spacing w:after="0" w:line="276" w:lineRule="auto"/>
        <w:ind w:left="4248" w:hanging="4248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 xml:space="preserve">Zástupce ve věcech smluvních: </w:t>
      </w:r>
      <w:r w:rsidRPr="00B86EC4">
        <w:rPr>
          <w:rFonts w:ascii="Times New Roman" w:eastAsia="Times New Roman" w:hAnsi="Times New Roman" w:cs="Times New Roman"/>
          <w:bCs/>
        </w:rPr>
        <w:tab/>
        <w:t xml:space="preserve">Ing. </w:t>
      </w:r>
      <w:r w:rsidR="00464635" w:rsidRPr="00B86EC4">
        <w:rPr>
          <w:rFonts w:ascii="Times New Roman" w:eastAsia="Times New Roman" w:hAnsi="Times New Roman" w:cs="Times New Roman"/>
          <w:bCs/>
        </w:rPr>
        <w:t>Pavel Tichý, ředitel</w:t>
      </w:r>
      <w:r w:rsidRPr="00B86EC4">
        <w:rPr>
          <w:rFonts w:ascii="Times New Roman" w:eastAsia="Times New Roman" w:hAnsi="Times New Roman" w:cs="Times New Roman"/>
          <w:bCs/>
        </w:rPr>
        <w:t xml:space="preserve">            </w:t>
      </w:r>
    </w:p>
    <w:p w14:paraId="46BA9EDC" w14:textId="2EB489C4" w:rsidR="00C50D37" w:rsidRPr="00B86EC4" w:rsidRDefault="00C50D37" w:rsidP="002F15ED">
      <w:pPr>
        <w:spacing w:after="0" w:line="276" w:lineRule="auto"/>
        <w:ind w:left="4245" w:hanging="4245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>Kontaktní osoba</w:t>
      </w:r>
      <w:r w:rsidR="00041199" w:rsidRPr="00B86EC4">
        <w:rPr>
          <w:rFonts w:ascii="Times New Roman" w:eastAsia="Times New Roman" w:hAnsi="Times New Roman" w:cs="Times New Roman"/>
          <w:bCs/>
        </w:rPr>
        <w:t xml:space="preserve"> ve věcech technických:</w:t>
      </w:r>
      <w:r w:rsidR="00041199" w:rsidRPr="00B86EC4">
        <w:rPr>
          <w:rFonts w:ascii="Times New Roman" w:eastAsia="Times New Roman" w:hAnsi="Times New Roman" w:cs="Times New Roman"/>
          <w:bCs/>
        </w:rPr>
        <w:tab/>
      </w:r>
      <w:r w:rsidR="00A23047">
        <w:rPr>
          <w:rFonts w:ascii="Times New Roman" w:eastAsia="Times New Roman" w:hAnsi="Times New Roman" w:cs="Times New Roman"/>
          <w:bCs/>
        </w:rPr>
        <w:t>XXXXXXXXXXXX</w:t>
      </w:r>
      <w:r w:rsidR="00F50B9E">
        <w:rPr>
          <w:rFonts w:ascii="Times New Roman" w:eastAsia="Times New Roman" w:hAnsi="Times New Roman" w:cs="Times New Roman"/>
          <w:bCs/>
        </w:rPr>
        <w:t>, vedoucí úseku SM</w:t>
      </w:r>
    </w:p>
    <w:p w14:paraId="5B761DA9" w14:textId="006D2927" w:rsidR="00C50D37" w:rsidRPr="00B86EC4" w:rsidRDefault="00C50D37" w:rsidP="00C50D37">
      <w:pPr>
        <w:spacing w:after="0" w:line="276" w:lineRule="auto"/>
        <w:ind w:left="4245" w:hanging="4245"/>
        <w:rPr>
          <w:rFonts w:ascii="Times New Roman" w:eastAsia="Times New Roman" w:hAnsi="Times New Roman" w:cs="Times New Roman"/>
          <w:bCs/>
        </w:rPr>
      </w:pPr>
    </w:p>
    <w:p w14:paraId="34E141DE" w14:textId="3F23072E" w:rsidR="007C2524" w:rsidRPr="00B86EC4" w:rsidRDefault="00041199" w:rsidP="00C50D37">
      <w:pPr>
        <w:spacing w:after="0" w:line="276" w:lineRule="auto"/>
        <w:ind w:left="4245" w:hanging="4245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>(dále jen „</w:t>
      </w:r>
      <w:r w:rsidRPr="00B86EC4">
        <w:rPr>
          <w:rFonts w:ascii="Times New Roman" w:eastAsia="Times New Roman" w:hAnsi="Times New Roman" w:cs="Times New Roman"/>
          <w:b/>
        </w:rPr>
        <w:t>objednatel</w:t>
      </w:r>
      <w:r w:rsidRPr="00B86EC4">
        <w:rPr>
          <w:rFonts w:ascii="Times New Roman" w:eastAsia="Times New Roman" w:hAnsi="Times New Roman" w:cs="Times New Roman"/>
          <w:bCs/>
        </w:rPr>
        <w:t>“)</w:t>
      </w:r>
    </w:p>
    <w:p w14:paraId="40A8AD54" w14:textId="77777777" w:rsidR="007C2524" w:rsidRPr="00B86EC4" w:rsidRDefault="007C2524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</w:p>
    <w:p w14:paraId="220E3487" w14:textId="77777777" w:rsidR="007C2524" w:rsidRPr="00B86EC4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>a</w:t>
      </w:r>
    </w:p>
    <w:p w14:paraId="1601DDB0" w14:textId="77777777" w:rsidR="007C2524" w:rsidRPr="00B86EC4" w:rsidRDefault="007C2524" w:rsidP="00C50D37">
      <w:pPr>
        <w:spacing w:line="276" w:lineRule="auto"/>
        <w:rPr>
          <w:rFonts w:ascii="Times New Roman" w:eastAsia="Times New Roman" w:hAnsi="Times New Roman" w:cs="Times New Roman"/>
          <w:bCs/>
        </w:rPr>
      </w:pPr>
    </w:p>
    <w:p w14:paraId="50C241CC" w14:textId="0E7C817C" w:rsidR="002F15ED" w:rsidRDefault="002F15ED" w:rsidP="00C50D37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Poskytovatel</w:t>
      </w:r>
      <w:r w:rsidR="00041199" w:rsidRPr="00B86EC4">
        <w:rPr>
          <w:rFonts w:ascii="Times New Roman" w:eastAsia="Times New Roman" w:hAnsi="Times New Roman" w:cs="Times New Roman"/>
          <w:bCs/>
        </w:rPr>
        <w:t>:</w:t>
      </w:r>
      <w:r w:rsidR="00041199" w:rsidRPr="00B86EC4">
        <w:rPr>
          <w:rFonts w:ascii="Times New Roman" w:eastAsia="Times New Roman" w:hAnsi="Times New Roman" w:cs="Times New Roman"/>
          <w:bCs/>
        </w:rPr>
        <w:tab/>
      </w:r>
      <w:r w:rsidR="00041199" w:rsidRPr="00B86EC4">
        <w:rPr>
          <w:rFonts w:ascii="Times New Roman" w:eastAsia="Times New Roman" w:hAnsi="Times New Roman" w:cs="Times New Roman"/>
          <w:bCs/>
        </w:rPr>
        <w:tab/>
      </w:r>
      <w:r w:rsidR="006E20C2">
        <w:rPr>
          <w:rFonts w:ascii="Times New Roman" w:eastAsia="Times New Roman" w:hAnsi="Times New Roman" w:cs="Times New Roman"/>
          <w:bCs/>
        </w:rPr>
        <w:tab/>
      </w:r>
      <w:r w:rsidR="006E20C2">
        <w:rPr>
          <w:rFonts w:ascii="Times New Roman" w:eastAsia="Times New Roman" w:hAnsi="Times New Roman" w:cs="Times New Roman"/>
          <w:bCs/>
        </w:rPr>
        <w:tab/>
      </w:r>
      <w:r w:rsidR="006E20C2">
        <w:rPr>
          <w:rFonts w:ascii="Times New Roman" w:eastAsia="Times New Roman" w:hAnsi="Times New Roman" w:cs="Times New Roman"/>
          <w:bCs/>
        </w:rPr>
        <w:tab/>
        <w:t xml:space="preserve">Dům Lékařů a.s. </w:t>
      </w:r>
      <w:r w:rsidR="00041199" w:rsidRPr="00B86EC4">
        <w:rPr>
          <w:rFonts w:ascii="Times New Roman" w:eastAsia="Times New Roman" w:hAnsi="Times New Roman" w:cs="Times New Roman"/>
          <w:bCs/>
        </w:rPr>
        <w:tab/>
      </w:r>
      <w:r w:rsidR="00041199" w:rsidRPr="00B86EC4">
        <w:rPr>
          <w:rFonts w:ascii="Times New Roman" w:eastAsia="Times New Roman" w:hAnsi="Times New Roman" w:cs="Times New Roman"/>
          <w:bCs/>
        </w:rPr>
        <w:tab/>
      </w:r>
      <w:r w:rsidR="00041199" w:rsidRPr="00B86EC4">
        <w:rPr>
          <w:rFonts w:ascii="Times New Roman" w:eastAsia="Times New Roman" w:hAnsi="Times New Roman" w:cs="Times New Roman"/>
          <w:bCs/>
        </w:rPr>
        <w:tab/>
      </w:r>
    </w:p>
    <w:p w14:paraId="6C02863D" w14:textId="1B386E4E" w:rsidR="002F15ED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>Se sídlem: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="006E20C2">
        <w:rPr>
          <w:rFonts w:ascii="Times New Roman" w:eastAsia="Times New Roman" w:hAnsi="Times New Roman" w:cs="Times New Roman"/>
          <w:bCs/>
        </w:rPr>
        <w:t>Bezručova 413/2, 741 01 Nový Jičín</w:t>
      </w:r>
    </w:p>
    <w:p w14:paraId="7EA3A5A4" w14:textId="093ADA5D" w:rsidR="002F15ED" w:rsidRDefault="00041199" w:rsidP="006E20C2">
      <w:pPr>
        <w:spacing w:after="0" w:line="276" w:lineRule="auto"/>
        <w:ind w:left="4248" w:hanging="4248"/>
        <w:rPr>
          <w:rFonts w:ascii="Times New Roman" w:eastAsia="Times New Roman" w:hAnsi="Times New Roman" w:cs="Times New Roman"/>
          <w:bCs/>
        </w:rPr>
      </w:pPr>
      <w:r w:rsidRPr="00B86EC4">
        <w:rPr>
          <w:rFonts w:ascii="Times New Roman" w:eastAsia="Times New Roman" w:hAnsi="Times New Roman" w:cs="Times New Roman"/>
          <w:bCs/>
        </w:rPr>
        <w:t>Zastoupen:</w:t>
      </w:r>
      <w:r w:rsidRPr="00B86EC4">
        <w:rPr>
          <w:rFonts w:ascii="Times New Roman" w:eastAsia="Times New Roman" w:hAnsi="Times New Roman" w:cs="Times New Roman"/>
          <w:bCs/>
        </w:rPr>
        <w:tab/>
      </w:r>
      <w:r w:rsidR="006E20C2">
        <w:rPr>
          <w:rFonts w:ascii="Times New Roman" w:eastAsia="Times New Roman" w:hAnsi="Times New Roman" w:cs="Times New Roman"/>
          <w:bCs/>
        </w:rPr>
        <w:t xml:space="preserve">MUDr. Tomášem </w:t>
      </w:r>
      <w:proofErr w:type="spellStart"/>
      <w:r w:rsidR="006E20C2">
        <w:rPr>
          <w:rFonts w:ascii="Times New Roman" w:eastAsia="Times New Roman" w:hAnsi="Times New Roman" w:cs="Times New Roman"/>
          <w:bCs/>
        </w:rPr>
        <w:t>Jínkem</w:t>
      </w:r>
      <w:proofErr w:type="spellEnd"/>
      <w:r w:rsidR="006E20C2">
        <w:rPr>
          <w:rFonts w:ascii="Times New Roman" w:eastAsia="Times New Roman" w:hAnsi="Times New Roman" w:cs="Times New Roman"/>
          <w:bCs/>
        </w:rPr>
        <w:t xml:space="preserve">, Ph.D., </w:t>
      </w:r>
      <w:proofErr w:type="spellStart"/>
      <w:r w:rsidR="006E20C2">
        <w:rPr>
          <w:rFonts w:ascii="Times New Roman" w:eastAsia="Times New Roman" w:hAnsi="Times New Roman" w:cs="Times New Roman"/>
          <w:bCs/>
        </w:rPr>
        <w:t>předsednou</w:t>
      </w:r>
      <w:proofErr w:type="spellEnd"/>
      <w:r w:rsidR="006E20C2">
        <w:rPr>
          <w:rFonts w:ascii="Times New Roman" w:eastAsia="Times New Roman" w:hAnsi="Times New Roman" w:cs="Times New Roman"/>
          <w:bCs/>
        </w:rPr>
        <w:t xml:space="preserve"> představenstva</w:t>
      </w:r>
    </w:p>
    <w:p w14:paraId="4B397E3F" w14:textId="3F5B1AD2" w:rsidR="007C2524" w:rsidRPr="00B86EC4" w:rsidRDefault="00041199" w:rsidP="002F15ED">
      <w:pPr>
        <w:spacing w:after="0" w:line="276" w:lineRule="auto"/>
        <w:rPr>
          <w:rFonts w:ascii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  <w:bCs/>
        </w:rPr>
        <w:t>IČ: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="006E20C2">
        <w:rPr>
          <w:rFonts w:ascii="Times New Roman" w:eastAsia="Times New Roman" w:hAnsi="Times New Roman" w:cs="Times New Roman"/>
          <w:bCs/>
        </w:rPr>
        <w:t>27819884</w:t>
      </w:r>
    </w:p>
    <w:p w14:paraId="77AD22DB" w14:textId="05EA1410" w:rsidR="007C2524" w:rsidRPr="00B86EC4" w:rsidRDefault="00041199" w:rsidP="00C50D37">
      <w:pPr>
        <w:spacing w:after="0" w:line="276" w:lineRule="auto"/>
        <w:rPr>
          <w:rFonts w:ascii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  <w:bCs/>
        </w:rPr>
        <w:t xml:space="preserve">DIČ:                           </w:t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Pr="00B86EC4">
        <w:rPr>
          <w:rFonts w:ascii="Times New Roman" w:eastAsia="Times New Roman" w:hAnsi="Times New Roman" w:cs="Times New Roman"/>
          <w:bCs/>
        </w:rPr>
        <w:tab/>
      </w:r>
      <w:r w:rsidR="006E20C2">
        <w:rPr>
          <w:rFonts w:ascii="Times New Roman" w:eastAsia="Times New Roman" w:hAnsi="Times New Roman" w:cs="Times New Roman"/>
          <w:bCs/>
        </w:rPr>
        <w:t>CZ27819884</w:t>
      </w:r>
    </w:p>
    <w:p w14:paraId="00410DD0" w14:textId="68D64B5F" w:rsidR="00C50D37" w:rsidRDefault="00041199" w:rsidP="00C50D37">
      <w:pPr>
        <w:spacing w:after="0" w:line="276" w:lineRule="auto"/>
        <w:rPr>
          <w:rFonts w:ascii="Times New Roman" w:hAnsi="Times New Roman" w:cs="Times New Roman"/>
        </w:rPr>
      </w:pPr>
      <w:r w:rsidRPr="00B86EC4">
        <w:rPr>
          <w:rFonts w:ascii="Times New Roman" w:hAnsi="Times New Roman" w:cs="Times New Roman"/>
        </w:rPr>
        <w:t>Zapsan</w:t>
      </w:r>
      <w:r w:rsidR="00C50D37" w:rsidRPr="00B86EC4">
        <w:rPr>
          <w:rFonts w:ascii="Times New Roman" w:hAnsi="Times New Roman" w:cs="Times New Roman"/>
        </w:rPr>
        <w:t>ý</w:t>
      </w:r>
      <w:r w:rsidRPr="00B86EC4">
        <w:rPr>
          <w:rFonts w:ascii="Times New Roman" w:hAnsi="Times New Roman" w:cs="Times New Roman"/>
        </w:rPr>
        <w:t xml:space="preserve"> v obchodním rejstříku pod spisovou značkou</w:t>
      </w:r>
      <w:r w:rsidR="006E20C2">
        <w:rPr>
          <w:rFonts w:ascii="Times New Roman" w:hAnsi="Times New Roman" w:cs="Times New Roman"/>
        </w:rPr>
        <w:t xml:space="preserve"> oddíl B, vložka 3392 </w:t>
      </w:r>
      <w:r w:rsidR="00C50D37" w:rsidRPr="00B86EC4">
        <w:rPr>
          <w:rFonts w:ascii="Times New Roman" w:hAnsi="Times New Roman" w:cs="Times New Roman"/>
        </w:rPr>
        <w:t>vedenou u Krajského soudu v</w:t>
      </w:r>
      <w:r w:rsidR="006E20C2">
        <w:rPr>
          <w:rFonts w:ascii="Times New Roman" w:hAnsi="Times New Roman" w:cs="Times New Roman"/>
        </w:rPr>
        <w:t> </w:t>
      </w:r>
      <w:r w:rsidR="00C50D37" w:rsidRPr="00B86EC4">
        <w:rPr>
          <w:rFonts w:ascii="Times New Roman" w:hAnsi="Times New Roman" w:cs="Times New Roman"/>
        </w:rPr>
        <w:t>Ostravě</w:t>
      </w:r>
    </w:p>
    <w:p w14:paraId="583817BC" w14:textId="5FEE362E" w:rsidR="006E20C2" w:rsidRPr="00B86EC4" w:rsidRDefault="006E20C2" w:rsidP="00C50D3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 </w:t>
      </w:r>
      <w:proofErr w:type="spell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3047">
        <w:rPr>
          <w:rFonts w:ascii="Times New Roman" w:hAnsi="Times New Roman" w:cs="Times New Roman"/>
        </w:rPr>
        <w:t>XXXXXXXXXX</w:t>
      </w:r>
    </w:p>
    <w:p w14:paraId="73FA77A4" w14:textId="77777777" w:rsidR="002F15ED" w:rsidRDefault="002F15ED" w:rsidP="00C50D37">
      <w:pPr>
        <w:spacing w:after="0" w:line="276" w:lineRule="auto"/>
        <w:rPr>
          <w:rFonts w:ascii="Times New Roman" w:eastAsia="Times New Roman" w:hAnsi="Times New Roman" w:cs="Times New Roman"/>
          <w:bCs/>
        </w:rPr>
      </w:pPr>
    </w:p>
    <w:p w14:paraId="49FA084D" w14:textId="2A2F9F46" w:rsidR="007C2524" w:rsidRPr="00B86EC4" w:rsidRDefault="00041199" w:rsidP="00C50D37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B86EC4">
        <w:rPr>
          <w:rFonts w:ascii="Times New Roman" w:eastAsia="Times New Roman" w:hAnsi="Times New Roman" w:cs="Times New Roman"/>
          <w:bCs/>
        </w:rPr>
        <w:t>(dále jen „</w:t>
      </w:r>
      <w:r w:rsidR="002F15ED" w:rsidRPr="002F15ED">
        <w:rPr>
          <w:rFonts w:ascii="Times New Roman" w:eastAsia="Times New Roman" w:hAnsi="Times New Roman" w:cs="Times New Roman"/>
          <w:b/>
        </w:rPr>
        <w:t>poskytovatel</w:t>
      </w:r>
      <w:r w:rsidRPr="00B86EC4">
        <w:rPr>
          <w:rFonts w:ascii="Times New Roman" w:eastAsia="Times New Roman" w:hAnsi="Times New Roman" w:cs="Times New Roman"/>
          <w:bCs/>
        </w:rPr>
        <w:t>“)</w:t>
      </w:r>
    </w:p>
    <w:p w14:paraId="181D4F13" w14:textId="77777777" w:rsidR="007C2524" w:rsidRPr="00B86EC4" w:rsidRDefault="007C2524">
      <w:pPr>
        <w:spacing w:line="249" w:lineRule="auto"/>
        <w:rPr>
          <w:rFonts w:ascii="Times New Roman" w:eastAsia="Times New Roman" w:hAnsi="Times New Roman" w:cs="Times New Roman"/>
          <w:b/>
          <w:bCs/>
        </w:rPr>
      </w:pPr>
    </w:p>
    <w:p w14:paraId="7BD66E60" w14:textId="2F2B04EA" w:rsidR="00C50D37" w:rsidRPr="00B86EC4" w:rsidRDefault="00C50D37" w:rsidP="00C50D37">
      <w:pPr>
        <w:keepLines/>
        <w:suppressAutoHyphens/>
        <w:jc w:val="both"/>
        <w:rPr>
          <w:rFonts w:ascii="Times New Roman" w:hAnsi="Times New Roman" w:cs="Times New Roman"/>
        </w:rPr>
      </w:pPr>
      <w:r w:rsidRPr="00B86EC4">
        <w:rPr>
          <w:rFonts w:ascii="Times New Roman" w:hAnsi="Times New Roman" w:cs="Times New Roman"/>
        </w:rPr>
        <w:t xml:space="preserve">uzavírají níže uvedeného dne, měsíce a roku tuto smlouvu o </w:t>
      </w:r>
      <w:r w:rsidR="002F15ED">
        <w:rPr>
          <w:rFonts w:ascii="Times New Roman" w:hAnsi="Times New Roman" w:cs="Times New Roman"/>
        </w:rPr>
        <w:t xml:space="preserve">koupi a poskytnutí služeb za účelem poskytnutí a aplikace očkovacích látek poskytovatelem objednateli </w:t>
      </w:r>
      <w:r w:rsidR="00396BB4" w:rsidRPr="00B86EC4">
        <w:rPr>
          <w:rFonts w:ascii="Times New Roman" w:hAnsi="Times New Roman" w:cs="Times New Roman"/>
        </w:rPr>
        <w:t>(dále jen „</w:t>
      </w:r>
      <w:r w:rsidR="00993D71">
        <w:rPr>
          <w:rFonts w:ascii="Times New Roman" w:hAnsi="Times New Roman" w:cs="Times New Roman"/>
        </w:rPr>
        <w:t>Smlouva</w:t>
      </w:r>
      <w:r w:rsidR="00396BB4" w:rsidRPr="00B86EC4">
        <w:rPr>
          <w:rFonts w:ascii="Times New Roman" w:hAnsi="Times New Roman" w:cs="Times New Roman"/>
        </w:rPr>
        <w:t>“)</w:t>
      </w:r>
      <w:r w:rsidRPr="00B86EC4">
        <w:rPr>
          <w:rFonts w:ascii="Times New Roman" w:hAnsi="Times New Roman" w:cs="Times New Roman"/>
        </w:rPr>
        <w:t xml:space="preserve">. </w:t>
      </w:r>
    </w:p>
    <w:p w14:paraId="54C7C38C" w14:textId="77777777" w:rsidR="00C50D37" w:rsidRPr="00B86EC4" w:rsidRDefault="00C50D37">
      <w:pPr>
        <w:spacing w:line="249" w:lineRule="auto"/>
        <w:rPr>
          <w:rFonts w:ascii="Times New Roman" w:eastAsia="Times New Roman" w:hAnsi="Times New Roman" w:cs="Times New Roman"/>
          <w:b/>
          <w:bCs/>
        </w:rPr>
      </w:pPr>
    </w:p>
    <w:p w14:paraId="75050C6D" w14:textId="7F1CFE41" w:rsidR="007C2524" w:rsidRPr="002F15ED" w:rsidRDefault="00041199" w:rsidP="002F15E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EC4">
        <w:rPr>
          <w:rFonts w:ascii="Times New Roman" w:eastAsia="Times New Roman" w:hAnsi="Times New Roman" w:cs="Times New Roman"/>
          <w:b/>
        </w:rPr>
        <w:t>Základní ustanovení</w:t>
      </w:r>
    </w:p>
    <w:p w14:paraId="5DBAA429" w14:textId="3D27FF3E" w:rsidR="007C2524" w:rsidRPr="00B86EC4" w:rsidRDefault="000411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 xml:space="preserve">Tato smlouva se uzavírá dle § </w:t>
      </w:r>
      <w:r w:rsidR="002F15ED">
        <w:rPr>
          <w:rFonts w:ascii="Times New Roman" w:eastAsia="Times New Roman" w:hAnsi="Times New Roman" w:cs="Times New Roman"/>
        </w:rPr>
        <w:t>1746 odst. 2</w:t>
      </w:r>
      <w:r w:rsidRPr="00B86EC4">
        <w:rPr>
          <w:rFonts w:ascii="Times New Roman" w:eastAsia="Times New Roman" w:hAnsi="Times New Roman" w:cs="Times New Roman"/>
        </w:rPr>
        <w:t xml:space="preserve"> </w:t>
      </w:r>
      <w:r w:rsidR="00C50D37" w:rsidRPr="00B86EC4">
        <w:rPr>
          <w:rFonts w:ascii="Times New Roman" w:eastAsia="Times New Roman" w:hAnsi="Times New Roman" w:cs="Times New Roman"/>
        </w:rPr>
        <w:t>z</w:t>
      </w:r>
      <w:r w:rsidRPr="00B86EC4">
        <w:rPr>
          <w:rFonts w:ascii="Times New Roman" w:eastAsia="Times New Roman" w:hAnsi="Times New Roman" w:cs="Times New Roman"/>
        </w:rPr>
        <w:t>ákona č. 89/2012 Sb., občanský zákoník (dále jen „Občanský zákoník“).</w:t>
      </w:r>
    </w:p>
    <w:p w14:paraId="5C38AEC1" w14:textId="77777777" w:rsidR="007C2524" w:rsidRPr="00B86EC4" w:rsidRDefault="000411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>Smluvní strany prohlašují, že údaje uvedené v čl. 1 této smlouvy jsou v souladu s právní skutečností v době uzavření smlouvy. Smluvní strany se zavazují, že změny dotčených údajů oznámí bez prodlení písemně druhé smluvní straně. Smluvní strany prohlašují, že osoby podepisující tuto smlouvu jsou k tomuto úkonu oprávněny.</w:t>
      </w:r>
    </w:p>
    <w:p w14:paraId="0595179B" w14:textId="2D1D78E8" w:rsidR="007C2524" w:rsidRPr="00B86EC4" w:rsidRDefault="002F15E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Poskytovatel</w:t>
      </w:r>
      <w:r w:rsidR="00041199" w:rsidRPr="00B86EC4">
        <w:rPr>
          <w:rFonts w:ascii="Times New Roman" w:eastAsia="Times New Roman" w:hAnsi="Times New Roman" w:cs="Times New Roman"/>
        </w:rPr>
        <w:t xml:space="preserve"> prohlašuje, že je odborně způsobilý k zajištění předmětu plnění podle této smlouvy.</w:t>
      </w:r>
    </w:p>
    <w:p w14:paraId="43B74197" w14:textId="28E56CDB" w:rsidR="007C2524" w:rsidRPr="00B86EC4" w:rsidRDefault="002F15E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</w:t>
      </w:r>
      <w:r w:rsidR="00041199" w:rsidRPr="00B86EC4">
        <w:rPr>
          <w:rFonts w:ascii="Times New Roman" w:eastAsia="Times New Roman" w:hAnsi="Times New Roman" w:cs="Times New Roman"/>
        </w:rPr>
        <w:t xml:space="preserve"> potvrzuje, že se detailně seznámil s rozsahem a povahou </w:t>
      </w:r>
      <w:r>
        <w:rPr>
          <w:rFonts w:ascii="Times New Roman" w:eastAsia="Times New Roman" w:hAnsi="Times New Roman" w:cs="Times New Roman"/>
        </w:rPr>
        <w:t>předmětu plnění</w:t>
      </w:r>
      <w:r w:rsidR="00041199" w:rsidRPr="00B86EC4">
        <w:rPr>
          <w:rFonts w:ascii="Times New Roman" w:eastAsia="Times New Roman" w:hAnsi="Times New Roman" w:cs="Times New Roman"/>
        </w:rPr>
        <w:t>, že jsou mu známy veškeré</w:t>
      </w:r>
      <w:r>
        <w:rPr>
          <w:rFonts w:ascii="Times New Roman" w:eastAsia="Times New Roman" w:hAnsi="Times New Roman" w:cs="Times New Roman"/>
        </w:rPr>
        <w:t xml:space="preserve"> </w:t>
      </w:r>
      <w:r w:rsidR="00041199" w:rsidRPr="00B86EC4">
        <w:rPr>
          <w:rFonts w:ascii="Times New Roman" w:eastAsia="Times New Roman" w:hAnsi="Times New Roman" w:cs="Times New Roman"/>
        </w:rPr>
        <w:t xml:space="preserve">právní a jiné podmínky realizace </w:t>
      </w:r>
      <w:r>
        <w:rPr>
          <w:rFonts w:ascii="Times New Roman" w:eastAsia="Times New Roman" w:hAnsi="Times New Roman" w:cs="Times New Roman"/>
        </w:rPr>
        <w:t>předmětu plnění</w:t>
      </w:r>
      <w:r w:rsidR="00041199" w:rsidRPr="00B86EC4">
        <w:rPr>
          <w:rFonts w:ascii="Times New Roman" w:eastAsia="Times New Roman" w:hAnsi="Times New Roman" w:cs="Times New Roman"/>
        </w:rPr>
        <w:t xml:space="preserve"> a že disponuje takovými kapacitami a odbornými znalostmi, které jsou nezbytné k realizaci </w:t>
      </w:r>
      <w:r>
        <w:rPr>
          <w:rFonts w:ascii="Times New Roman" w:eastAsia="Times New Roman" w:hAnsi="Times New Roman" w:cs="Times New Roman"/>
        </w:rPr>
        <w:t>předmětu plnění</w:t>
      </w:r>
      <w:r w:rsidR="00041199" w:rsidRPr="00B86EC4">
        <w:rPr>
          <w:rFonts w:ascii="Times New Roman" w:eastAsia="Times New Roman" w:hAnsi="Times New Roman" w:cs="Times New Roman"/>
        </w:rPr>
        <w:t xml:space="preserve"> za dohodnutou smluvní cenu.  </w:t>
      </w:r>
    </w:p>
    <w:p w14:paraId="32086230" w14:textId="77777777" w:rsidR="007C2524" w:rsidRPr="00B86EC4" w:rsidRDefault="007C2524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06AB9C10" w14:textId="77777777" w:rsidR="007C2524" w:rsidRPr="00B86EC4" w:rsidRDefault="007C2524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02C2DC13" w14:textId="27E9832B" w:rsidR="007C2524" w:rsidRPr="002F15ED" w:rsidRDefault="00041199" w:rsidP="002F15E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EC4">
        <w:rPr>
          <w:rFonts w:ascii="Times New Roman" w:eastAsia="Times New Roman" w:hAnsi="Times New Roman" w:cs="Times New Roman"/>
          <w:b/>
        </w:rPr>
        <w:t xml:space="preserve">Předmět </w:t>
      </w:r>
      <w:r w:rsidR="002F15ED">
        <w:rPr>
          <w:rFonts w:ascii="Times New Roman" w:eastAsia="Times New Roman" w:hAnsi="Times New Roman" w:cs="Times New Roman"/>
          <w:b/>
        </w:rPr>
        <w:t>plnění</w:t>
      </w:r>
    </w:p>
    <w:p w14:paraId="6189DE9F" w14:textId="7EC4C1AC" w:rsidR="00396BB4" w:rsidRPr="00F50B9E" w:rsidRDefault="00396BB4" w:rsidP="000E1C2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0B9E">
        <w:rPr>
          <w:rFonts w:ascii="Times New Roman" w:hAnsi="Times New Roman" w:cs="Times New Roman"/>
        </w:rPr>
        <w:t xml:space="preserve">Předmětem </w:t>
      </w:r>
      <w:r w:rsidR="002F15ED" w:rsidRPr="00F50B9E">
        <w:rPr>
          <w:rFonts w:ascii="Times New Roman" w:hAnsi="Times New Roman" w:cs="Times New Roman"/>
        </w:rPr>
        <w:t xml:space="preserve">plnění této smlouvy je </w:t>
      </w:r>
      <w:r w:rsidRPr="00F50B9E">
        <w:rPr>
          <w:rFonts w:ascii="Times New Roman" w:hAnsi="Times New Roman" w:cs="Times New Roman"/>
        </w:rPr>
        <w:t xml:space="preserve">závazek </w:t>
      </w:r>
      <w:r w:rsidR="002F15ED" w:rsidRPr="00F50B9E">
        <w:rPr>
          <w:rFonts w:ascii="Times New Roman" w:hAnsi="Times New Roman" w:cs="Times New Roman"/>
        </w:rPr>
        <w:t>poskytovatele</w:t>
      </w:r>
      <w:r w:rsidRPr="00F50B9E">
        <w:rPr>
          <w:rFonts w:ascii="Times New Roman" w:hAnsi="Times New Roman" w:cs="Times New Roman"/>
        </w:rPr>
        <w:t xml:space="preserve"> </w:t>
      </w:r>
      <w:r w:rsidR="000E1C26" w:rsidRPr="00F50B9E">
        <w:rPr>
          <w:rFonts w:ascii="Times New Roman" w:hAnsi="Times New Roman" w:cs="Times New Roman"/>
        </w:rPr>
        <w:t xml:space="preserve">zajistit pro objednatele aplikaci </w:t>
      </w:r>
      <w:r w:rsidR="00AA4EA7" w:rsidRPr="00F50B9E">
        <w:rPr>
          <w:rFonts w:ascii="Times New Roman" w:hAnsi="Times New Roman" w:cs="Times New Roman"/>
        </w:rPr>
        <w:t xml:space="preserve">tří dávek </w:t>
      </w:r>
      <w:r w:rsidR="000E1C26" w:rsidRPr="00F50B9E">
        <w:rPr>
          <w:rFonts w:ascii="Times New Roman" w:hAnsi="Times New Roman" w:cs="Times New Roman"/>
        </w:rPr>
        <w:t xml:space="preserve">očkovací látky FSME-IMMUN (dále jen „očkovací látka“) </w:t>
      </w:r>
      <w:r w:rsidR="00993D71" w:rsidRPr="00F50B9E">
        <w:rPr>
          <w:rFonts w:ascii="Times New Roman" w:hAnsi="Times New Roman" w:cs="Times New Roman"/>
        </w:rPr>
        <w:t>čtrnácti (1</w:t>
      </w:r>
      <w:r w:rsidR="00CA1071">
        <w:rPr>
          <w:rFonts w:ascii="Times New Roman" w:hAnsi="Times New Roman" w:cs="Times New Roman"/>
        </w:rPr>
        <w:t>4</w:t>
      </w:r>
      <w:r w:rsidR="00993D71" w:rsidRPr="00F50B9E">
        <w:rPr>
          <w:rFonts w:ascii="Times New Roman" w:hAnsi="Times New Roman" w:cs="Times New Roman"/>
        </w:rPr>
        <w:t xml:space="preserve">) </w:t>
      </w:r>
      <w:r w:rsidR="000E1C26" w:rsidRPr="00F50B9E">
        <w:rPr>
          <w:rFonts w:ascii="Times New Roman" w:hAnsi="Times New Roman" w:cs="Times New Roman"/>
        </w:rPr>
        <w:t xml:space="preserve">zaměstnancům objednatele. Objednatel se zavazuje za toto plnění uhradit smluvenou cenu. </w:t>
      </w:r>
      <w:r w:rsidR="00D4523D">
        <w:rPr>
          <w:rFonts w:ascii="Times New Roman" w:hAnsi="Times New Roman" w:cs="Times New Roman"/>
        </w:rPr>
        <w:t xml:space="preserve"> </w:t>
      </w:r>
    </w:p>
    <w:p w14:paraId="49F09104" w14:textId="23F455F3" w:rsidR="000E1C26" w:rsidRPr="00F50B9E" w:rsidRDefault="000E1C26" w:rsidP="000E1C2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0B9E">
        <w:rPr>
          <w:rFonts w:ascii="Times New Roman" w:hAnsi="Times New Roman" w:cs="Times New Roman"/>
        </w:rPr>
        <w:t>Součástí plnění</w:t>
      </w:r>
      <w:r w:rsidR="00993D71" w:rsidRPr="00F50B9E">
        <w:rPr>
          <w:rFonts w:ascii="Times New Roman" w:hAnsi="Times New Roman" w:cs="Times New Roman"/>
        </w:rPr>
        <w:t xml:space="preserve"> (tj. součástí ceny)</w:t>
      </w:r>
      <w:r w:rsidRPr="00F50B9E">
        <w:rPr>
          <w:rFonts w:ascii="Times New Roman" w:hAnsi="Times New Roman" w:cs="Times New Roman"/>
        </w:rPr>
        <w:t xml:space="preserve">, je </w:t>
      </w:r>
      <w:r w:rsidR="00993D71" w:rsidRPr="00F50B9E">
        <w:rPr>
          <w:rFonts w:ascii="Times New Roman" w:hAnsi="Times New Roman" w:cs="Times New Roman"/>
        </w:rPr>
        <w:t xml:space="preserve">i </w:t>
      </w:r>
      <w:r w:rsidRPr="00F50B9E">
        <w:rPr>
          <w:rFonts w:ascii="Times New Roman" w:hAnsi="Times New Roman" w:cs="Times New Roman"/>
        </w:rPr>
        <w:t>očkovací látka</w:t>
      </w:r>
      <w:r w:rsidR="00993D71" w:rsidRPr="00F50B9E">
        <w:rPr>
          <w:rFonts w:ascii="Times New Roman" w:hAnsi="Times New Roman" w:cs="Times New Roman"/>
        </w:rPr>
        <w:t xml:space="preserve"> a další služby a předměty nezbytné pro řádné splnění účelu smlouvy.</w:t>
      </w:r>
    </w:p>
    <w:p w14:paraId="22AD0F2A" w14:textId="7454C472" w:rsidR="00D3383C" w:rsidRPr="00D4523D" w:rsidRDefault="00844995" w:rsidP="00D4523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0B9E">
        <w:rPr>
          <w:rFonts w:ascii="Times New Roman" w:hAnsi="Times New Roman" w:cs="Times New Roman"/>
        </w:rPr>
        <w:t>Očkovací látka bude aplikována každému zaměstnanci celkem</w:t>
      </w:r>
      <w:r w:rsidR="00D3383C" w:rsidRPr="00F50B9E">
        <w:rPr>
          <w:rFonts w:ascii="Times New Roman" w:hAnsi="Times New Roman" w:cs="Times New Roman"/>
        </w:rPr>
        <w:t xml:space="preserve"> třikrát (</w:t>
      </w:r>
      <w:r w:rsidRPr="00F50B9E">
        <w:rPr>
          <w:rFonts w:ascii="Times New Roman" w:hAnsi="Times New Roman" w:cs="Times New Roman"/>
        </w:rPr>
        <w:t>3x</w:t>
      </w:r>
      <w:r w:rsidR="00D3383C" w:rsidRPr="00F50B9E">
        <w:rPr>
          <w:rFonts w:ascii="Times New Roman" w:hAnsi="Times New Roman" w:cs="Times New Roman"/>
        </w:rPr>
        <w:t>)</w:t>
      </w:r>
      <w:r w:rsidRPr="00F50B9E">
        <w:rPr>
          <w:rFonts w:ascii="Times New Roman" w:hAnsi="Times New Roman" w:cs="Times New Roman"/>
        </w:rPr>
        <w:t xml:space="preserve">. První dávka bude aplikována v termínu plnění stanovené dle čl. 5 této Smlouvy. </w:t>
      </w:r>
      <w:r w:rsidR="00AA4EA7" w:rsidRPr="00F50B9E">
        <w:rPr>
          <w:rFonts w:ascii="Times New Roman" w:hAnsi="Times New Roman" w:cs="Times New Roman"/>
        </w:rPr>
        <w:t>Druhá dávka</w:t>
      </w:r>
      <w:r w:rsidRPr="00F50B9E">
        <w:rPr>
          <w:rFonts w:ascii="Times New Roman" w:hAnsi="Times New Roman" w:cs="Times New Roman"/>
        </w:rPr>
        <w:t xml:space="preserve"> bud</w:t>
      </w:r>
      <w:r w:rsidR="00AA4EA7" w:rsidRPr="00F50B9E">
        <w:rPr>
          <w:rFonts w:ascii="Times New Roman" w:hAnsi="Times New Roman" w:cs="Times New Roman"/>
        </w:rPr>
        <w:t>e</w:t>
      </w:r>
      <w:r w:rsidRPr="00F50B9E">
        <w:rPr>
          <w:rFonts w:ascii="Times New Roman" w:hAnsi="Times New Roman" w:cs="Times New Roman"/>
        </w:rPr>
        <w:t xml:space="preserve"> aplikován</w:t>
      </w:r>
      <w:r w:rsidR="00AA4EA7" w:rsidRPr="00F50B9E">
        <w:rPr>
          <w:rFonts w:ascii="Times New Roman" w:hAnsi="Times New Roman" w:cs="Times New Roman"/>
        </w:rPr>
        <w:t xml:space="preserve">a </w:t>
      </w:r>
      <w:r w:rsidR="00D4523D">
        <w:rPr>
          <w:rFonts w:ascii="Times New Roman" w:hAnsi="Times New Roman" w:cs="Times New Roman"/>
        </w:rPr>
        <w:t>dle platného očkovacího schématu pro očkovací látku FSME-IMMUN a to v intervalu za 1-3 měsíce po první dávce</w:t>
      </w:r>
      <w:r w:rsidR="00AA4EA7" w:rsidRPr="00F50B9E">
        <w:rPr>
          <w:rFonts w:ascii="Times New Roman" w:hAnsi="Times New Roman" w:cs="Times New Roman"/>
        </w:rPr>
        <w:t xml:space="preserve"> (2)</w:t>
      </w:r>
      <w:r w:rsidR="00D4523D">
        <w:rPr>
          <w:rFonts w:ascii="Times New Roman" w:hAnsi="Times New Roman" w:cs="Times New Roman"/>
        </w:rPr>
        <w:t>. Třetí dávka bude aplikována za 5-12 měsíců po aplikaci druhé dávky</w:t>
      </w:r>
      <w:r w:rsidR="00AA4EA7" w:rsidRPr="00D4523D">
        <w:rPr>
          <w:rFonts w:ascii="Times New Roman" w:hAnsi="Times New Roman" w:cs="Times New Roman"/>
        </w:rPr>
        <w:t xml:space="preserve"> (3)</w:t>
      </w:r>
      <w:r w:rsidR="00D4523D">
        <w:rPr>
          <w:rFonts w:ascii="Times New Roman" w:hAnsi="Times New Roman" w:cs="Times New Roman"/>
        </w:rPr>
        <w:t xml:space="preserve">. Další přeočkování bude realizováno formou písemného dodatku anebo novým smluvním závazkem.  </w:t>
      </w:r>
    </w:p>
    <w:p w14:paraId="5399B2D2" w14:textId="14854AB5" w:rsidR="00ED650F" w:rsidRPr="00F50B9E" w:rsidRDefault="00D3383C" w:rsidP="0035284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0B9E">
        <w:rPr>
          <w:rFonts w:ascii="Times New Roman" w:hAnsi="Times New Roman" w:cs="Times New Roman"/>
        </w:rPr>
        <w:t>Očkovací látka bude aplikována každému zaměstnanci celkem třikrát (3x) v průběhu jednoho roku od uzavření této Smlouvy. První dávka bude aplikována v termínu plnění stanovené dle čl. 5 této Smlouvy. Další dvě dávky budou aplikovány vždy po dohodě smluvních stran, případně zaměstnanců objednatele a poskytovatele.</w:t>
      </w:r>
    </w:p>
    <w:p w14:paraId="0568CA09" w14:textId="77777777" w:rsidR="00D3383C" w:rsidRPr="00D3383C" w:rsidRDefault="00D3383C" w:rsidP="00D3383C">
      <w:pPr>
        <w:pStyle w:val="Odstavecseseznamem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551DD7D1" w14:textId="534D9040" w:rsidR="00AC3B79" w:rsidRPr="000E1C26" w:rsidRDefault="00041199" w:rsidP="000E1C2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EC4">
        <w:rPr>
          <w:rFonts w:ascii="Times New Roman" w:eastAsia="Times New Roman" w:hAnsi="Times New Roman" w:cs="Times New Roman"/>
          <w:b/>
        </w:rPr>
        <w:t xml:space="preserve">Podmínky pro provedení </w:t>
      </w:r>
      <w:r w:rsidR="000E1C26">
        <w:rPr>
          <w:rFonts w:ascii="Times New Roman" w:eastAsia="Times New Roman" w:hAnsi="Times New Roman" w:cs="Times New Roman"/>
          <w:b/>
        </w:rPr>
        <w:t>plnění</w:t>
      </w:r>
    </w:p>
    <w:p w14:paraId="5E7C4985" w14:textId="647127F9" w:rsidR="007C2524" w:rsidRPr="00B86EC4" w:rsidRDefault="000E1C2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</w:t>
      </w:r>
      <w:r w:rsidR="00041199" w:rsidRPr="00B86EC4">
        <w:rPr>
          <w:rFonts w:ascii="Times New Roman" w:eastAsia="Times New Roman" w:hAnsi="Times New Roman" w:cs="Times New Roman"/>
        </w:rPr>
        <w:t xml:space="preserve"> je povinen v rám</w:t>
      </w:r>
      <w:r w:rsidR="00AC3B79" w:rsidRPr="00B86EC4">
        <w:rPr>
          <w:rFonts w:ascii="Times New Roman" w:eastAsia="Times New Roman" w:hAnsi="Times New Roman" w:cs="Times New Roman"/>
        </w:rPr>
        <w:t xml:space="preserve">ci realizace </w:t>
      </w:r>
      <w:r>
        <w:rPr>
          <w:rFonts w:ascii="Times New Roman" w:eastAsia="Times New Roman" w:hAnsi="Times New Roman" w:cs="Times New Roman"/>
        </w:rPr>
        <w:t>plnění</w:t>
      </w:r>
      <w:r w:rsidR="00041199" w:rsidRPr="00B86EC4">
        <w:rPr>
          <w:rFonts w:ascii="Times New Roman" w:eastAsia="Times New Roman" w:hAnsi="Times New Roman" w:cs="Times New Roman"/>
        </w:rPr>
        <w:t xml:space="preserve"> provést veškeré dodávky a služby, kterých je třeba k</w:t>
      </w:r>
      <w:r w:rsidR="00993D71">
        <w:rPr>
          <w:rFonts w:ascii="Times New Roman" w:eastAsia="Times New Roman" w:hAnsi="Times New Roman" w:cs="Times New Roman"/>
        </w:rPr>
        <w:t> řádnému dokončení realizace plnění</w:t>
      </w:r>
      <w:r w:rsidR="00041199" w:rsidRPr="00B86EC4">
        <w:rPr>
          <w:rFonts w:ascii="Times New Roman" w:eastAsia="Times New Roman" w:hAnsi="Times New Roman" w:cs="Times New Roman"/>
        </w:rPr>
        <w:t>,</w:t>
      </w:r>
      <w:r w:rsidR="00041199" w:rsidRPr="00B86EC4">
        <w:rPr>
          <w:rFonts w:ascii="Times New Roman" w:hAnsi="Times New Roman" w:cs="Times New Roman"/>
        </w:rPr>
        <w:t xml:space="preserve"> na svůj náklad a na své nebezpečí</w:t>
      </w:r>
      <w:r w:rsidR="00041199" w:rsidRPr="00B86EC4">
        <w:rPr>
          <w:rFonts w:ascii="Times New Roman" w:eastAsia="Times New Roman" w:hAnsi="Times New Roman" w:cs="Times New Roman"/>
        </w:rPr>
        <w:t>.</w:t>
      </w:r>
      <w:r w:rsidR="00764C0A">
        <w:rPr>
          <w:rFonts w:ascii="Times New Roman" w:eastAsia="Times New Roman" w:hAnsi="Times New Roman" w:cs="Times New Roman"/>
        </w:rPr>
        <w:t xml:space="preserve"> </w:t>
      </w:r>
      <w:r w:rsidR="00764C0A">
        <w:rPr>
          <w:rFonts w:ascii="Times New Roman" w:hAnsi="Times New Roman" w:cs="Times New Roman"/>
        </w:rPr>
        <w:t>Zaměstnanci, kteří budou naočkování podepíší bezprostředně před očkováním souhlas, který zároveň bude vylučovat obecné kontraindikace očkování (alergie, akutní infekce).</w:t>
      </w:r>
    </w:p>
    <w:p w14:paraId="23E64B82" w14:textId="5B530492" w:rsidR="007C2524" w:rsidRPr="00B86EC4" w:rsidRDefault="00993D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</w:t>
      </w:r>
      <w:r w:rsidR="00041199" w:rsidRPr="00B86EC4">
        <w:rPr>
          <w:rFonts w:ascii="Times New Roman" w:eastAsia="Times New Roman" w:hAnsi="Times New Roman" w:cs="Times New Roman"/>
        </w:rPr>
        <w:t xml:space="preserve"> je povinen </w:t>
      </w:r>
      <w:r>
        <w:rPr>
          <w:rFonts w:ascii="Times New Roman" w:eastAsia="Times New Roman" w:hAnsi="Times New Roman" w:cs="Times New Roman"/>
        </w:rPr>
        <w:t>realizovat</w:t>
      </w:r>
      <w:r w:rsidR="00041199" w:rsidRPr="00B86E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předmět plnění</w:t>
      </w:r>
      <w:r w:rsidR="00041199" w:rsidRPr="00B86EC4">
        <w:rPr>
          <w:rFonts w:ascii="Times New Roman" w:eastAsia="Times New Roman" w:hAnsi="Times New Roman" w:cs="Times New Roman"/>
        </w:rPr>
        <w:t xml:space="preserve"> v souladu s platnými právními předpisy, v případě jejich porušení nese plnou odpovědnost. </w:t>
      </w:r>
    </w:p>
    <w:p w14:paraId="54EB8F32" w14:textId="77777777" w:rsidR="007C2524" w:rsidRPr="00B86EC4" w:rsidRDefault="007C2524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6BE14A40" w14:textId="77777777" w:rsidR="007C2524" w:rsidRPr="00B86EC4" w:rsidRDefault="007C2524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74ED55E6" w14:textId="439B55EE" w:rsidR="00AC3B79" w:rsidRPr="00993D71" w:rsidRDefault="00041199" w:rsidP="00993D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EC4">
        <w:rPr>
          <w:rFonts w:ascii="Times New Roman" w:eastAsia="Times New Roman" w:hAnsi="Times New Roman" w:cs="Times New Roman"/>
          <w:b/>
        </w:rPr>
        <w:t xml:space="preserve">Termín </w:t>
      </w:r>
      <w:r w:rsidR="00993D71">
        <w:rPr>
          <w:rFonts w:ascii="Times New Roman" w:eastAsia="Times New Roman" w:hAnsi="Times New Roman" w:cs="Times New Roman"/>
          <w:b/>
        </w:rPr>
        <w:t xml:space="preserve">a místo </w:t>
      </w:r>
      <w:r w:rsidRPr="00B86EC4">
        <w:rPr>
          <w:rFonts w:ascii="Times New Roman" w:eastAsia="Times New Roman" w:hAnsi="Times New Roman" w:cs="Times New Roman"/>
          <w:b/>
        </w:rPr>
        <w:t>plnění</w:t>
      </w:r>
    </w:p>
    <w:p w14:paraId="0EC787D4" w14:textId="36A19439" w:rsidR="007C2524" w:rsidRPr="00D3383C" w:rsidRDefault="00993D71" w:rsidP="00D3383C">
      <w:pPr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Poskytovatel se zavazuje poskytnout předmět plnění ve své provozovně na adrese </w:t>
      </w:r>
      <w:r w:rsidR="00D4523D">
        <w:rPr>
          <w:rFonts w:ascii="Times New Roman" w:eastAsia="Times New Roman" w:hAnsi="Times New Roman" w:cs="Times New Roman"/>
        </w:rPr>
        <w:t>Bezručova 413/2, Nový Jičín</w:t>
      </w:r>
      <w:r>
        <w:rPr>
          <w:rFonts w:ascii="Times New Roman" w:eastAsia="Times New Roman" w:hAnsi="Times New Roman" w:cs="Times New Roman"/>
        </w:rPr>
        <w:t>,</w:t>
      </w:r>
      <w:r w:rsidR="00AA4EA7">
        <w:rPr>
          <w:rFonts w:ascii="Times New Roman" w:eastAsia="Times New Roman" w:hAnsi="Times New Roman" w:cs="Times New Roman"/>
        </w:rPr>
        <w:t xml:space="preserve"> není-li sjednáno smluvními stranami jinak,</w:t>
      </w:r>
      <w:r w:rsidRPr="00AA4EA7">
        <w:rPr>
          <w:rFonts w:ascii="Times New Roman" w:eastAsia="Times New Roman" w:hAnsi="Times New Roman" w:cs="Times New Roman"/>
        </w:rPr>
        <w:t xml:space="preserve"> a to v době a čase dohodnuté</w:t>
      </w:r>
      <w:r w:rsidR="00AA4EA7">
        <w:rPr>
          <w:rFonts w:ascii="Times New Roman" w:eastAsia="Times New Roman" w:hAnsi="Times New Roman" w:cs="Times New Roman"/>
        </w:rPr>
        <w:t>m</w:t>
      </w:r>
      <w:r w:rsidRPr="00AA4EA7">
        <w:rPr>
          <w:rFonts w:ascii="Times New Roman" w:eastAsia="Times New Roman" w:hAnsi="Times New Roman" w:cs="Times New Roman"/>
        </w:rPr>
        <w:t xml:space="preserve"> mezi smluvními stranami, zejména v závislosti na dodávce očkovací látky, kapacitám poskytovatele a provozem objednatele. </w:t>
      </w:r>
    </w:p>
    <w:p w14:paraId="17B283DE" w14:textId="77777777" w:rsidR="007C2524" w:rsidRPr="00B86EC4" w:rsidRDefault="007C2524">
      <w:pPr>
        <w:spacing w:after="0" w:line="240" w:lineRule="auto"/>
        <w:rPr>
          <w:rFonts w:ascii="Times New Roman" w:hAnsi="Times New Roman" w:cs="Times New Roman"/>
        </w:rPr>
      </w:pPr>
    </w:p>
    <w:p w14:paraId="7473E241" w14:textId="194261DD" w:rsidR="007C2524" w:rsidRPr="00993D71" w:rsidRDefault="00041199" w:rsidP="00993D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EC4">
        <w:rPr>
          <w:rFonts w:ascii="Times New Roman" w:eastAsia="Times New Roman" w:hAnsi="Times New Roman" w:cs="Times New Roman"/>
          <w:b/>
        </w:rPr>
        <w:t>Cena a platební podmínky</w:t>
      </w:r>
    </w:p>
    <w:p w14:paraId="1CBBCE14" w14:textId="5F3F2802" w:rsidR="007C2524" w:rsidRPr="00B86EC4" w:rsidRDefault="000411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 xml:space="preserve">Cena </w:t>
      </w:r>
      <w:r w:rsidR="00D3383C">
        <w:rPr>
          <w:rFonts w:ascii="Times New Roman" w:eastAsia="Times New Roman" w:hAnsi="Times New Roman" w:cs="Times New Roman"/>
        </w:rPr>
        <w:t xml:space="preserve">za předmět plnění jak je uveden v této smlouvě, zejména čl. 3 této Smlouvy </w:t>
      </w:r>
      <w:r w:rsidR="00993D71">
        <w:rPr>
          <w:rFonts w:ascii="Times New Roman" w:eastAsia="Times New Roman" w:hAnsi="Times New Roman" w:cs="Times New Roman"/>
        </w:rPr>
        <w:t>je dohodnuta</w:t>
      </w:r>
      <w:r w:rsidRPr="00B86EC4">
        <w:rPr>
          <w:rFonts w:ascii="Times New Roman" w:eastAsia="Times New Roman" w:hAnsi="Times New Roman" w:cs="Times New Roman"/>
        </w:rPr>
        <w:t xml:space="preserve"> jako nejvyšší přípustná.  </w:t>
      </w:r>
    </w:p>
    <w:p w14:paraId="3C357278" w14:textId="22EC23E6" w:rsidR="00396BB4" w:rsidRPr="00B86EC4" w:rsidRDefault="00396BB4" w:rsidP="00396BB4">
      <w:pPr>
        <w:pStyle w:val="Odstavecseseznamem"/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>Celková cena činí:</w:t>
      </w:r>
    </w:p>
    <w:tbl>
      <w:tblPr>
        <w:tblW w:w="8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003"/>
        <w:gridCol w:w="3095"/>
      </w:tblGrid>
      <w:tr w:rsidR="00844995" w:rsidRPr="00B86EC4" w14:paraId="1B996457" w14:textId="18E09135" w:rsidTr="00844995">
        <w:trPr>
          <w:trHeight w:val="357"/>
        </w:trPr>
        <w:tc>
          <w:tcPr>
            <w:tcW w:w="2825" w:type="dxa"/>
            <w:vAlign w:val="center"/>
          </w:tcPr>
          <w:p w14:paraId="69754892" w14:textId="77777777" w:rsidR="00844995" w:rsidRPr="00B86EC4" w:rsidRDefault="00844995" w:rsidP="00DA3B2D">
            <w:pPr>
              <w:tabs>
                <w:tab w:val="right" w:pos="84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3" w:type="dxa"/>
            <w:vAlign w:val="center"/>
            <w:hideMark/>
          </w:tcPr>
          <w:p w14:paraId="536E0738" w14:textId="1FEDF5BC" w:rsidR="00844995" w:rsidRPr="00B86EC4" w:rsidRDefault="00844995" w:rsidP="00DA3B2D">
            <w:pPr>
              <w:tabs>
                <w:tab w:val="right" w:pos="84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 jedné dávky bez DPH </w:t>
            </w:r>
          </w:p>
        </w:tc>
        <w:tc>
          <w:tcPr>
            <w:tcW w:w="3095" w:type="dxa"/>
            <w:vAlign w:val="center"/>
            <w:hideMark/>
          </w:tcPr>
          <w:p w14:paraId="0DE16982" w14:textId="46679862" w:rsidR="00844995" w:rsidRPr="00B86EC4" w:rsidRDefault="00844995" w:rsidP="00DA3B2D">
            <w:pPr>
              <w:tabs>
                <w:tab w:val="right" w:pos="84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Celková cena bez</w:t>
            </w:r>
            <w:r w:rsidRPr="00B86EC4">
              <w:rPr>
                <w:rFonts w:ascii="Times New Roman" w:hAnsi="Times New Roman" w:cs="Times New Roman"/>
                <w:b/>
                <w:bCs/>
              </w:rPr>
              <w:t xml:space="preserve"> DPH</w:t>
            </w:r>
          </w:p>
        </w:tc>
      </w:tr>
      <w:tr w:rsidR="00844995" w:rsidRPr="00B86EC4" w14:paraId="64CCA7F3" w14:textId="07A97EB7" w:rsidTr="00844995">
        <w:trPr>
          <w:trHeight w:val="289"/>
        </w:trPr>
        <w:tc>
          <w:tcPr>
            <w:tcW w:w="2825" w:type="dxa"/>
            <w:vAlign w:val="center"/>
          </w:tcPr>
          <w:p w14:paraId="66AB155A" w14:textId="3560F5D3" w:rsidR="00844995" w:rsidRPr="00B86EC4" w:rsidRDefault="00844995" w:rsidP="00DA3B2D">
            <w:pPr>
              <w:tabs>
                <w:tab w:val="right" w:pos="84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EC4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</w:p>
        </w:tc>
        <w:tc>
          <w:tcPr>
            <w:tcW w:w="3003" w:type="dxa"/>
            <w:shd w:val="clear" w:color="auto" w:fill="C0C0C0"/>
            <w:vAlign w:val="center"/>
          </w:tcPr>
          <w:p w14:paraId="4C5EFCEE" w14:textId="0AC6365D" w:rsidR="00844995" w:rsidRPr="00B86EC4" w:rsidRDefault="00844995" w:rsidP="00DA3B2D">
            <w:pPr>
              <w:tabs>
                <w:tab w:val="right" w:pos="84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449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44995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 xml:space="preserve">,- </w:t>
            </w:r>
            <w:r w:rsidRPr="00B86EC4">
              <w:rPr>
                <w:rFonts w:ascii="Times New Roman" w:hAnsi="Times New Roman" w:cs="Times New Roman"/>
                <w:b/>
              </w:rPr>
              <w:t>Kč</w:t>
            </w:r>
          </w:p>
        </w:tc>
        <w:tc>
          <w:tcPr>
            <w:tcW w:w="3095" w:type="dxa"/>
            <w:shd w:val="clear" w:color="auto" w:fill="C0C0C0"/>
            <w:vAlign w:val="center"/>
          </w:tcPr>
          <w:p w14:paraId="4929D491" w14:textId="5441DD46" w:rsidR="00844995" w:rsidRPr="00B86EC4" w:rsidRDefault="00CA1071" w:rsidP="00DA3B2D">
            <w:pPr>
              <w:tabs>
                <w:tab w:val="right" w:pos="84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84499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844995">
              <w:rPr>
                <w:rFonts w:ascii="Times New Roman" w:hAnsi="Times New Roman" w:cs="Times New Roman"/>
                <w:b/>
              </w:rPr>
              <w:t>00,-</w:t>
            </w:r>
            <w:r w:rsidR="00844995" w:rsidRPr="00B86EC4">
              <w:rPr>
                <w:rFonts w:ascii="Times New Roman" w:hAnsi="Times New Roman" w:cs="Times New Roman"/>
                <w:b/>
              </w:rPr>
              <w:t xml:space="preserve"> Kč</w:t>
            </w:r>
          </w:p>
        </w:tc>
      </w:tr>
    </w:tbl>
    <w:p w14:paraId="2DD6670F" w14:textId="503652F6" w:rsidR="007C2524" w:rsidRPr="00B86EC4" w:rsidRDefault="000411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 xml:space="preserve">Sjednaná cena obsahuje veškeré náklady a zisk </w:t>
      </w:r>
      <w:r w:rsidR="00993D71">
        <w:rPr>
          <w:rFonts w:ascii="Times New Roman" w:eastAsia="Times New Roman" w:hAnsi="Times New Roman" w:cs="Times New Roman"/>
        </w:rPr>
        <w:t>poskytovatele</w:t>
      </w:r>
      <w:r w:rsidRPr="00B86EC4">
        <w:rPr>
          <w:rFonts w:ascii="Times New Roman" w:eastAsia="Times New Roman" w:hAnsi="Times New Roman" w:cs="Times New Roman"/>
        </w:rPr>
        <w:t xml:space="preserve"> nezbytné k řádnému a včasnému provedení </w:t>
      </w:r>
      <w:r w:rsidR="00993D71">
        <w:rPr>
          <w:rFonts w:ascii="Times New Roman" w:eastAsia="Times New Roman" w:hAnsi="Times New Roman" w:cs="Times New Roman"/>
        </w:rPr>
        <w:t>předmět plnění</w:t>
      </w:r>
      <w:r w:rsidRPr="00B86EC4">
        <w:rPr>
          <w:rFonts w:ascii="Times New Roman" w:eastAsia="Times New Roman" w:hAnsi="Times New Roman" w:cs="Times New Roman"/>
        </w:rPr>
        <w:t xml:space="preserve">, a to i předpokládané náklady vzniklé vývojem cen na trhu v průběhu doby účinnosti této </w:t>
      </w:r>
      <w:r w:rsidR="00993D71">
        <w:rPr>
          <w:rFonts w:ascii="Times New Roman" w:eastAsia="Times New Roman" w:hAnsi="Times New Roman" w:cs="Times New Roman"/>
        </w:rPr>
        <w:t>S</w:t>
      </w:r>
      <w:r w:rsidRPr="00B86EC4">
        <w:rPr>
          <w:rFonts w:ascii="Times New Roman" w:eastAsia="Times New Roman" w:hAnsi="Times New Roman" w:cs="Times New Roman"/>
        </w:rPr>
        <w:t>mlouvy.</w:t>
      </w:r>
    </w:p>
    <w:p w14:paraId="153C6A37" w14:textId="77777777" w:rsidR="007C2524" w:rsidRPr="00B86EC4" w:rsidRDefault="000411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>Sjednaná cena je cenou nejvýše přípustnou a může být změněna pouze za těchto podmínek:</w:t>
      </w:r>
    </w:p>
    <w:p w14:paraId="49C3898F" w14:textId="13F716B7" w:rsidR="007C2524" w:rsidRPr="00B86EC4" w:rsidRDefault="00041199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lastRenderedPageBreak/>
        <w:t xml:space="preserve">- nebude-li některá část </w:t>
      </w:r>
      <w:r w:rsidR="00844995">
        <w:rPr>
          <w:rFonts w:ascii="Times New Roman" w:eastAsia="Times New Roman" w:hAnsi="Times New Roman" w:cs="Times New Roman"/>
        </w:rPr>
        <w:t>plnění</w:t>
      </w:r>
      <w:r w:rsidRPr="00B86EC4">
        <w:rPr>
          <w:rFonts w:ascii="Times New Roman" w:eastAsia="Times New Roman" w:hAnsi="Times New Roman" w:cs="Times New Roman"/>
        </w:rPr>
        <w:t xml:space="preserve"> (některá </w:t>
      </w:r>
      <w:r w:rsidR="00844995">
        <w:rPr>
          <w:rFonts w:ascii="Times New Roman" w:eastAsia="Times New Roman" w:hAnsi="Times New Roman" w:cs="Times New Roman"/>
        </w:rPr>
        <w:t>ze služeb</w:t>
      </w:r>
      <w:r w:rsidRPr="00B86EC4">
        <w:rPr>
          <w:rFonts w:ascii="Times New Roman" w:eastAsia="Times New Roman" w:hAnsi="Times New Roman" w:cs="Times New Roman"/>
        </w:rPr>
        <w:t xml:space="preserve">) v důsledku </w:t>
      </w:r>
      <w:r w:rsidR="00844995">
        <w:rPr>
          <w:rFonts w:ascii="Times New Roman" w:eastAsia="Times New Roman" w:hAnsi="Times New Roman" w:cs="Times New Roman"/>
        </w:rPr>
        <w:t>dohody smluvních stran</w:t>
      </w:r>
      <w:r w:rsidRPr="00B86EC4">
        <w:rPr>
          <w:rFonts w:ascii="Times New Roman" w:eastAsia="Times New Roman" w:hAnsi="Times New Roman" w:cs="Times New Roman"/>
        </w:rPr>
        <w:t xml:space="preserve"> provedena, bude cena snížena, a to odečtením veškerých nákladů na provedení </w:t>
      </w:r>
      <w:r w:rsidR="00844995">
        <w:rPr>
          <w:rFonts w:ascii="Times New Roman" w:eastAsia="Times New Roman" w:hAnsi="Times New Roman" w:cs="Times New Roman"/>
        </w:rPr>
        <w:t>dané</w:t>
      </w:r>
      <w:r w:rsidRPr="00B86EC4">
        <w:rPr>
          <w:rFonts w:ascii="Times New Roman" w:eastAsia="Times New Roman" w:hAnsi="Times New Roman" w:cs="Times New Roman"/>
        </w:rPr>
        <w:t xml:space="preserve"> částí </w:t>
      </w:r>
      <w:r w:rsidR="00844995">
        <w:rPr>
          <w:rFonts w:ascii="Times New Roman" w:eastAsia="Times New Roman" w:hAnsi="Times New Roman" w:cs="Times New Roman"/>
        </w:rPr>
        <w:t>plnění</w:t>
      </w:r>
      <w:r w:rsidRPr="00B86EC4">
        <w:rPr>
          <w:rFonts w:ascii="Times New Roman" w:eastAsia="Times New Roman" w:hAnsi="Times New Roman" w:cs="Times New Roman"/>
        </w:rPr>
        <w:t xml:space="preserve">, které nebudou provedeny. </w:t>
      </w:r>
    </w:p>
    <w:p w14:paraId="0CF69A7C" w14:textId="5240EB2E" w:rsidR="007C2524" w:rsidRPr="00B86EC4" w:rsidRDefault="00041199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 xml:space="preserve">- dojde-li před podpisem smlouvy nebo v průběhu realizace </w:t>
      </w:r>
      <w:r w:rsidR="00844995">
        <w:rPr>
          <w:rFonts w:ascii="Times New Roman" w:eastAsia="Times New Roman" w:hAnsi="Times New Roman" w:cs="Times New Roman"/>
        </w:rPr>
        <w:t>předmětu plnění</w:t>
      </w:r>
      <w:r w:rsidRPr="00B86EC4">
        <w:rPr>
          <w:rFonts w:ascii="Times New Roman" w:eastAsia="Times New Roman" w:hAnsi="Times New Roman" w:cs="Times New Roman"/>
        </w:rPr>
        <w:t xml:space="preserve"> k zákonným změnám sazeb DPH; smluvní strany se dohodly, že v takovém případě je </w:t>
      </w:r>
      <w:r w:rsidR="00844995">
        <w:rPr>
          <w:rFonts w:ascii="Times New Roman" w:eastAsia="Times New Roman" w:hAnsi="Times New Roman" w:cs="Times New Roman"/>
        </w:rPr>
        <w:t>poskytovatel</w:t>
      </w:r>
      <w:r w:rsidRPr="00B86EC4">
        <w:rPr>
          <w:rFonts w:ascii="Times New Roman" w:eastAsia="Times New Roman" w:hAnsi="Times New Roman" w:cs="Times New Roman"/>
        </w:rPr>
        <w:t xml:space="preserve"> povinen účtovat DPH v platné výši a o změně výše ceny není třeba uzavírat dodatek ke smlouvě.</w:t>
      </w:r>
    </w:p>
    <w:p w14:paraId="6B9150B3" w14:textId="51466608" w:rsidR="007C2524" w:rsidRPr="00B86EC4" w:rsidRDefault="00041199" w:rsidP="00BF7B7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 xml:space="preserve">Cenu uhradí objednatel </w:t>
      </w:r>
      <w:r w:rsidR="00844995">
        <w:rPr>
          <w:rFonts w:ascii="Times New Roman" w:eastAsia="Times New Roman" w:hAnsi="Times New Roman" w:cs="Times New Roman"/>
        </w:rPr>
        <w:t>poskytovateli</w:t>
      </w:r>
      <w:r w:rsidRPr="00B86EC4">
        <w:rPr>
          <w:rFonts w:ascii="Times New Roman" w:eastAsia="Times New Roman" w:hAnsi="Times New Roman" w:cs="Times New Roman"/>
        </w:rPr>
        <w:t xml:space="preserve"> bankovním převodem na základě </w:t>
      </w:r>
      <w:r w:rsidR="00396BB4" w:rsidRPr="00B86EC4">
        <w:rPr>
          <w:rFonts w:ascii="Times New Roman" w:eastAsia="Times New Roman" w:hAnsi="Times New Roman" w:cs="Times New Roman"/>
        </w:rPr>
        <w:t>faktury s náležitostmi daňového dokladu dle zákona č. 235/2004 Sb., o DPH a náležitost</w:t>
      </w:r>
      <w:r w:rsidR="00BF7B7E" w:rsidRPr="00B86EC4">
        <w:rPr>
          <w:rFonts w:ascii="Times New Roman" w:eastAsia="Times New Roman" w:hAnsi="Times New Roman" w:cs="Times New Roman"/>
        </w:rPr>
        <w:t>m</w:t>
      </w:r>
      <w:r w:rsidR="00396BB4" w:rsidRPr="00B86EC4">
        <w:rPr>
          <w:rFonts w:ascii="Times New Roman" w:eastAsia="Times New Roman" w:hAnsi="Times New Roman" w:cs="Times New Roman"/>
        </w:rPr>
        <w:t>i stanoven</w:t>
      </w:r>
      <w:r w:rsidR="00BF7B7E" w:rsidRPr="00B86EC4">
        <w:rPr>
          <w:rFonts w:ascii="Times New Roman" w:eastAsia="Times New Roman" w:hAnsi="Times New Roman" w:cs="Times New Roman"/>
        </w:rPr>
        <w:t>ými</w:t>
      </w:r>
      <w:r w:rsidR="00396BB4" w:rsidRPr="00B86EC4">
        <w:rPr>
          <w:rFonts w:ascii="Times New Roman" w:eastAsia="Times New Roman" w:hAnsi="Times New Roman" w:cs="Times New Roman"/>
        </w:rPr>
        <w:t xml:space="preserve"> dalšími obecně závaznými právními předpisy, zejména stanoven</w:t>
      </w:r>
      <w:r w:rsidR="00BF7B7E" w:rsidRPr="00B86EC4">
        <w:rPr>
          <w:rFonts w:ascii="Times New Roman" w:eastAsia="Times New Roman" w:hAnsi="Times New Roman" w:cs="Times New Roman"/>
        </w:rPr>
        <w:t>ými</w:t>
      </w:r>
      <w:r w:rsidR="00396BB4" w:rsidRPr="00B86EC4">
        <w:rPr>
          <w:rFonts w:ascii="Times New Roman" w:eastAsia="Times New Roman" w:hAnsi="Times New Roman" w:cs="Times New Roman"/>
        </w:rPr>
        <w:t xml:space="preserve"> účetními a daňovými předpisy (dále jen „faktura“)</w:t>
      </w:r>
      <w:r w:rsidRPr="00B86EC4">
        <w:rPr>
          <w:rFonts w:ascii="Times New Roman" w:eastAsia="Times New Roman" w:hAnsi="Times New Roman" w:cs="Times New Roman"/>
        </w:rPr>
        <w:t xml:space="preserve"> vystavené </w:t>
      </w:r>
      <w:r w:rsidR="00844995">
        <w:rPr>
          <w:rFonts w:ascii="Times New Roman" w:eastAsia="Times New Roman" w:hAnsi="Times New Roman" w:cs="Times New Roman"/>
        </w:rPr>
        <w:t>poskytovatelem</w:t>
      </w:r>
      <w:r w:rsidRPr="00B86EC4">
        <w:rPr>
          <w:rFonts w:ascii="Times New Roman" w:eastAsia="Times New Roman" w:hAnsi="Times New Roman" w:cs="Times New Roman"/>
        </w:rPr>
        <w:t xml:space="preserve"> a doručené objednateli po </w:t>
      </w:r>
      <w:r w:rsidR="00844995">
        <w:rPr>
          <w:rFonts w:ascii="Times New Roman" w:eastAsia="Times New Roman" w:hAnsi="Times New Roman" w:cs="Times New Roman"/>
        </w:rPr>
        <w:t>realizaci první části plnění.</w:t>
      </w:r>
    </w:p>
    <w:p w14:paraId="40D1D212" w14:textId="729C9A22" w:rsidR="007C2524" w:rsidRPr="00B86EC4" w:rsidRDefault="000411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 xml:space="preserve">Vystavená faktura bude splatná do 14 </w:t>
      </w:r>
      <w:r w:rsidR="00BF7B7E" w:rsidRPr="00B86EC4">
        <w:rPr>
          <w:rFonts w:ascii="Times New Roman" w:eastAsia="Times New Roman" w:hAnsi="Times New Roman" w:cs="Times New Roman"/>
        </w:rPr>
        <w:t xml:space="preserve">kalendářních </w:t>
      </w:r>
      <w:r w:rsidRPr="00B86EC4">
        <w:rPr>
          <w:rFonts w:ascii="Times New Roman" w:eastAsia="Times New Roman" w:hAnsi="Times New Roman" w:cs="Times New Roman"/>
        </w:rPr>
        <w:t xml:space="preserve">dnů od data doručení </w:t>
      </w:r>
      <w:r w:rsidR="00BF7B7E" w:rsidRPr="00B86EC4">
        <w:rPr>
          <w:rFonts w:ascii="Times New Roman" w:eastAsia="Times New Roman" w:hAnsi="Times New Roman" w:cs="Times New Roman"/>
        </w:rPr>
        <w:t xml:space="preserve">faktury </w:t>
      </w:r>
      <w:r w:rsidRPr="00B86EC4">
        <w:rPr>
          <w:rFonts w:ascii="Times New Roman" w:eastAsia="Times New Roman" w:hAnsi="Times New Roman" w:cs="Times New Roman"/>
        </w:rPr>
        <w:t>objednateli.</w:t>
      </w:r>
    </w:p>
    <w:p w14:paraId="0AB6D91B" w14:textId="43ECE275" w:rsidR="007C2524" w:rsidRPr="00B86EC4" w:rsidRDefault="00041199" w:rsidP="00E14BC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 xml:space="preserve">Objednatel může fakturu vrátit </w:t>
      </w:r>
      <w:r w:rsidR="00AA4EA7">
        <w:rPr>
          <w:rFonts w:ascii="Times New Roman" w:eastAsia="Times New Roman" w:hAnsi="Times New Roman" w:cs="Times New Roman"/>
        </w:rPr>
        <w:t>poskytovateli</w:t>
      </w:r>
      <w:r w:rsidRPr="00B86EC4">
        <w:rPr>
          <w:rFonts w:ascii="Times New Roman" w:eastAsia="Times New Roman" w:hAnsi="Times New Roman" w:cs="Times New Roman"/>
        </w:rPr>
        <w:t xml:space="preserve"> v případě, že bude obsahovat nesprávné nebo neúplné údaje; v takovém případě není objednatel v prodlení se zaplacením ceny. Objednatel musí fakturu vrátit do data její splatnosti. Nová lhůta splatnosti začne plynout doručením opravené či nově vystavené faktury objednateli.</w:t>
      </w:r>
    </w:p>
    <w:p w14:paraId="7F2C45D3" w14:textId="77777777" w:rsidR="00BF7B7E" w:rsidRPr="00B86EC4" w:rsidRDefault="00BF7B7E" w:rsidP="00BF7B7E">
      <w:pPr>
        <w:numPr>
          <w:ilvl w:val="1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>Platba bude probíhat výhradně v Kč a rovněž veškeré cenové údaje budou v této měně.</w:t>
      </w:r>
    </w:p>
    <w:p w14:paraId="23B387C6" w14:textId="779021B6" w:rsidR="007C2524" w:rsidRPr="00CA1071" w:rsidRDefault="00BF7B7E" w:rsidP="00AA4EA7">
      <w:pPr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CA1071">
        <w:rPr>
          <w:rFonts w:ascii="Times New Roman" w:eastAsia="Times New Roman" w:hAnsi="Times New Roman" w:cs="Times New Roman"/>
        </w:rPr>
        <w:t>Nárok na zaplacení ceny vzniká provedením</w:t>
      </w:r>
      <w:r w:rsidR="00AA4EA7" w:rsidRPr="00CA1071">
        <w:rPr>
          <w:rFonts w:ascii="Times New Roman" w:eastAsia="Times New Roman" w:hAnsi="Times New Roman" w:cs="Times New Roman"/>
        </w:rPr>
        <w:t xml:space="preserve"> první části plnění, tj. po aplikaci první dávky všem zaměstnancům, není-li sjednáno smluvními stranami jinak</w:t>
      </w:r>
      <w:r w:rsidRPr="00CA1071">
        <w:rPr>
          <w:rFonts w:ascii="Times New Roman" w:eastAsia="Times New Roman" w:hAnsi="Times New Roman" w:cs="Times New Roman"/>
        </w:rPr>
        <w:t>.</w:t>
      </w:r>
    </w:p>
    <w:p w14:paraId="396C7BCA" w14:textId="77777777" w:rsidR="007C2524" w:rsidRPr="00B86EC4" w:rsidRDefault="007C2524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51EAD72A" w14:textId="34F737E0" w:rsidR="007C2524" w:rsidRPr="00AA4EA7" w:rsidRDefault="00041199" w:rsidP="00AA4EA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EC4">
        <w:rPr>
          <w:rFonts w:ascii="Times New Roman" w:eastAsia="Times New Roman" w:hAnsi="Times New Roman" w:cs="Times New Roman"/>
          <w:b/>
        </w:rPr>
        <w:t>Závěrečná ustanovení</w:t>
      </w:r>
    </w:p>
    <w:p w14:paraId="394D3EAD" w14:textId="4469B8D8" w:rsidR="007C2524" w:rsidRPr="00B86EC4" w:rsidRDefault="000411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6EC4">
        <w:rPr>
          <w:rFonts w:ascii="Times New Roman" w:hAnsi="Times New Roman" w:cs="Times New Roman"/>
        </w:rPr>
        <w:t xml:space="preserve">Jakákoliv změna </w:t>
      </w:r>
      <w:r w:rsidR="00BF7B7E" w:rsidRPr="00B86EC4">
        <w:rPr>
          <w:rFonts w:ascii="Times New Roman" w:hAnsi="Times New Roman" w:cs="Times New Roman"/>
        </w:rPr>
        <w:t xml:space="preserve">Smlouvy </w:t>
      </w:r>
      <w:r w:rsidRPr="00B86EC4">
        <w:rPr>
          <w:rFonts w:ascii="Times New Roman" w:hAnsi="Times New Roman" w:cs="Times New Roman"/>
        </w:rPr>
        <w:t xml:space="preserve">je možná jen formou písemných vzestupně číslovaných dodatků podepsaných osobami oprávněnými za objednatele a </w:t>
      </w:r>
      <w:r w:rsidR="00AA4EA7">
        <w:rPr>
          <w:rFonts w:ascii="Times New Roman" w:hAnsi="Times New Roman" w:cs="Times New Roman"/>
        </w:rPr>
        <w:t>poskytovatele</w:t>
      </w:r>
      <w:r w:rsidRPr="00B86EC4">
        <w:rPr>
          <w:rFonts w:ascii="Times New Roman" w:hAnsi="Times New Roman" w:cs="Times New Roman"/>
        </w:rPr>
        <w:t xml:space="preserve"> jednat a podepisovat nebo osobami jimi zmocněnými.</w:t>
      </w:r>
    </w:p>
    <w:p w14:paraId="636A3336" w14:textId="3284E9FF" w:rsidR="007C2524" w:rsidRPr="00B86EC4" w:rsidRDefault="000411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6EC4">
        <w:rPr>
          <w:rFonts w:ascii="Times New Roman" w:hAnsi="Times New Roman" w:cs="Times New Roman"/>
        </w:rPr>
        <w:t xml:space="preserve">Objednatel a </w:t>
      </w:r>
      <w:r w:rsidR="00AA4EA7">
        <w:rPr>
          <w:rFonts w:ascii="Times New Roman" w:hAnsi="Times New Roman" w:cs="Times New Roman"/>
        </w:rPr>
        <w:t>poskytovatel</w:t>
      </w:r>
      <w:r w:rsidRPr="00B86EC4">
        <w:rPr>
          <w:rFonts w:ascii="Times New Roman" w:hAnsi="Times New Roman" w:cs="Times New Roman"/>
        </w:rPr>
        <w:t xml:space="preserve"> se zavazují, že informace poskytnuté druhou smluvní stranou v souvislosti s plněním této </w:t>
      </w:r>
      <w:r w:rsidR="00B86EC4" w:rsidRPr="00B86EC4">
        <w:rPr>
          <w:rFonts w:ascii="Times New Roman" w:hAnsi="Times New Roman" w:cs="Times New Roman"/>
        </w:rPr>
        <w:t xml:space="preserve">Smlouvy </w:t>
      </w:r>
      <w:r w:rsidRPr="00B86EC4">
        <w:rPr>
          <w:rFonts w:ascii="Times New Roman" w:hAnsi="Times New Roman" w:cs="Times New Roman"/>
        </w:rPr>
        <w:t xml:space="preserve">budou uchovávat v tajnosti, nezpřístupní je třetím osobám bez písemného souhlasu druhé smluvní strany a neužijí je pro jiné účely než pro plnění předmětu této </w:t>
      </w:r>
      <w:r w:rsidR="00B86EC4" w:rsidRPr="00B86EC4">
        <w:rPr>
          <w:rFonts w:ascii="Times New Roman" w:hAnsi="Times New Roman" w:cs="Times New Roman"/>
        </w:rPr>
        <w:t>Smlouvy</w:t>
      </w:r>
      <w:r w:rsidRPr="00B86EC4">
        <w:rPr>
          <w:rFonts w:ascii="Times New Roman" w:hAnsi="Times New Roman" w:cs="Times New Roman"/>
        </w:rPr>
        <w:t xml:space="preserve">. Tato povinnost trvá i po zániku ostatních závazků z této </w:t>
      </w:r>
      <w:r w:rsidR="00B86EC4" w:rsidRPr="00B86EC4">
        <w:rPr>
          <w:rFonts w:ascii="Times New Roman" w:hAnsi="Times New Roman" w:cs="Times New Roman"/>
        </w:rPr>
        <w:t>Smlouvy</w:t>
      </w:r>
      <w:r w:rsidRPr="00B86EC4">
        <w:rPr>
          <w:rFonts w:ascii="Times New Roman" w:hAnsi="Times New Roman" w:cs="Times New Roman"/>
        </w:rPr>
        <w:t>.</w:t>
      </w:r>
    </w:p>
    <w:p w14:paraId="7C3B7994" w14:textId="13442E14" w:rsidR="007C2524" w:rsidRPr="00B86EC4" w:rsidRDefault="00AA4EA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041199" w:rsidRPr="00B86EC4">
        <w:rPr>
          <w:rFonts w:ascii="Times New Roman" w:hAnsi="Times New Roman" w:cs="Times New Roman"/>
        </w:rPr>
        <w:t xml:space="preserve"> nemůže bez souhlasu objednatele postoupit svá práva a povinnosti plynoucí ze </w:t>
      </w:r>
      <w:r>
        <w:rPr>
          <w:rFonts w:ascii="Times New Roman" w:hAnsi="Times New Roman" w:cs="Times New Roman"/>
        </w:rPr>
        <w:t xml:space="preserve">Smlouvy </w:t>
      </w:r>
      <w:r w:rsidR="00041199" w:rsidRPr="00B86EC4">
        <w:rPr>
          <w:rFonts w:ascii="Times New Roman" w:hAnsi="Times New Roman" w:cs="Times New Roman"/>
        </w:rPr>
        <w:t>třetí osobě.</w:t>
      </w:r>
    </w:p>
    <w:p w14:paraId="10B4103D" w14:textId="791AB097" w:rsidR="007C2524" w:rsidRPr="00B86EC4" w:rsidRDefault="000411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6EC4">
        <w:rPr>
          <w:rFonts w:ascii="Times New Roman" w:hAnsi="Times New Roman" w:cs="Times New Roman"/>
        </w:rPr>
        <w:t xml:space="preserve">Smlouva nabývá </w:t>
      </w:r>
      <w:r w:rsidR="00B86EC4" w:rsidRPr="00B86EC4">
        <w:rPr>
          <w:rFonts w:ascii="Times New Roman" w:hAnsi="Times New Roman" w:cs="Times New Roman"/>
        </w:rPr>
        <w:t xml:space="preserve">platnosti dnem podpisu oběma smluvními stranami a </w:t>
      </w:r>
      <w:r w:rsidRPr="00B86EC4">
        <w:rPr>
          <w:rFonts w:ascii="Times New Roman" w:hAnsi="Times New Roman" w:cs="Times New Roman"/>
        </w:rPr>
        <w:t>účinnosti dnem jejího zveřejnění v registru smluv.</w:t>
      </w:r>
    </w:p>
    <w:p w14:paraId="2F5C90CC" w14:textId="2313A7BD" w:rsidR="007C2524" w:rsidRDefault="00041199" w:rsidP="0075515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7482">
        <w:rPr>
          <w:rFonts w:ascii="Times New Roman" w:hAnsi="Times New Roman" w:cs="Times New Roman"/>
        </w:rPr>
        <w:t xml:space="preserve">Smluvní strany výslovně souhlasí s tím, že tato smlouva bude v souladu se zák. č. 340/2015 Sb., o zvláštních podmínkách účinnosti některých smluv, uveřejňování těchto smluv a o registru smluv (zákon o registru smluv), uveřejněna v registru smluv. </w:t>
      </w:r>
      <w:r w:rsidR="00987482">
        <w:rPr>
          <w:rFonts w:ascii="Times New Roman" w:hAnsi="Times New Roman" w:cs="Times New Roman"/>
        </w:rPr>
        <w:t xml:space="preserve">Zveřejnění podle tohoto odstavce provede objednatel. </w:t>
      </w:r>
    </w:p>
    <w:p w14:paraId="0D2BC1A5" w14:textId="5785736F" w:rsidR="007C2524" w:rsidRPr="00B86EC4" w:rsidRDefault="0004119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6EC4">
        <w:rPr>
          <w:rFonts w:ascii="Times New Roman" w:hAnsi="Times New Roman" w:cs="Times New Roman"/>
        </w:rPr>
        <w:t xml:space="preserve">Smluvní strany shodně prohlašují, že si </w:t>
      </w:r>
      <w:r w:rsidR="00B86EC4" w:rsidRPr="00B86EC4">
        <w:rPr>
          <w:rFonts w:ascii="Times New Roman" w:hAnsi="Times New Roman" w:cs="Times New Roman"/>
        </w:rPr>
        <w:t xml:space="preserve">Smlouvu </w:t>
      </w:r>
      <w:r w:rsidRPr="00B86EC4">
        <w:rPr>
          <w:rFonts w:ascii="Times New Roman" w:hAnsi="Times New Roman" w:cs="Times New Roman"/>
        </w:rPr>
        <w:t xml:space="preserve">před jejím podpisem přečetly a že byla uzavřena po vzájemném projednání podle jejich pravé a svobodné vůle určitě, vážně a srozumitelně, nikoliv v tísni, a že se dohodly o celém jejím obsahu, což stvrzují svými podpisy. </w:t>
      </w:r>
    </w:p>
    <w:p w14:paraId="2D21F55C" w14:textId="5E95DC87" w:rsidR="007C2524" w:rsidRPr="00B86EC4" w:rsidRDefault="0004119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86EC4">
        <w:rPr>
          <w:rFonts w:ascii="Times New Roman" w:eastAsia="Times New Roman" w:hAnsi="Times New Roman" w:cs="Times New Roman"/>
        </w:rPr>
        <w:t xml:space="preserve">Pokud není ve </w:t>
      </w:r>
      <w:r w:rsidR="00AA4EA7">
        <w:rPr>
          <w:rFonts w:ascii="Times New Roman" w:eastAsia="Times New Roman" w:hAnsi="Times New Roman" w:cs="Times New Roman"/>
        </w:rPr>
        <w:t>S</w:t>
      </w:r>
      <w:r w:rsidRPr="00B86EC4">
        <w:rPr>
          <w:rFonts w:ascii="Times New Roman" w:eastAsia="Times New Roman" w:hAnsi="Times New Roman" w:cs="Times New Roman"/>
        </w:rPr>
        <w:t xml:space="preserve">mlouvě uvedeno jinak, platí pro vzájemná práva a povinnosti smluvních stran Občanský zákoník. </w:t>
      </w:r>
    </w:p>
    <w:p w14:paraId="78D88C97" w14:textId="77777777" w:rsidR="00E14BCB" w:rsidRPr="00B86EC4" w:rsidRDefault="00E14BCB" w:rsidP="00E14BCB">
      <w:pPr>
        <w:spacing w:after="0" w:line="240" w:lineRule="auto"/>
        <w:rPr>
          <w:rFonts w:ascii="Times New Roman" w:hAnsi="Times New Roman" w:cs="Times New Roman"/>
        </w:rPr>
      </w:pPr>
    </w:p>
    <w:p w14:paraId="08453736" w14:textId="5475715F" w:rsidR="00B86EC4" w:rsidRPr="00B86EC4" w:rsidRDefault="00B86EC4" w:rsidP="00B86EC4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6EC4" w14:paraId="2497E0D8" w14:textId="77777777" w:rsidTr="00B86EC4">
        <w:tc>
          <w:tcPr>
            <w:tcW w:w="4531" w:type="dxa"/>
          </w:tcPr>
          <w:p w14:paraId="74EBD915" w14:textId="1D604502" w:rsidR="00B86EC4" w:rsidRPr="00B86EC4" w:rsidRDefault="00B86EC4" w:rsidP="00B86EC4">
            <w:pPr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B86EC4">
              <w:rPr>
                <w:rFonts w:ascii="Times New Roman" w:hAnsi="Times New Roman" w:cs="Times New Roman"/>
                <w:b/>
                <w:bCs/>
                <w:lang w:val="x-none"/>
              </w:rPr>
              <w:t>Za objednatele:</w:t>
            </w:r>
          </w:p>
        </w:tc>
        <w:tc>
          <w:tcPr>
            <w:tcW w:w="4531" w:type="dxa"/>
          </w:tcPr>
          <w:p w14:paraId="16F3DDFD" w14:textId="5537915A" w:rsidR="00B86EC4" w:rsidRDefault="00B86EC4" w:rsidP="00B86EC4">
            <w:pPr>
              <w:rPr>
                <w:rFonts w:ascii="Times New Roman" w:hAnsi="Times New Roman" w:cs="Times New Roman"/>
              </w:rPr>
            </w:pPr>
            <w:r w:rsidRPr="00B86EC4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Za </w:t>
            </w:r>
            <w:r w:rsidR="00AA4EA7">
              <w:rPr>
                <w:rFonts w:ascii="Times New Roman" w:hAnsi="Times New Roman" w:cs="Times New Roman"/>
                <w:b/>
                <w:bCs/>
                <w:lang w:val="x-none"/>
              </w:rPr>
              <w:t>poskytovatele</w:t>
            </w:r>
            <w:r w:rsidRPr="00B86EC4">
              <w:rPr>
                <w:rFonts w:ascii="Times New Roman" w:hAnsi="Times New Roman" w:cs="Times New Roman"/>
                <w:b/>
                <w:bCs/>
                <w:lang w:val="x-none"/>
              </w:rPr>
              <w:t>:</w:t>
            </w:r>
          </w:p>
        </w:tc>
      </w:tr>
      <w:tr w:rsidR="00B86EC4" w14:paraId="4CABE49A" w14:textId="77777777" w:rsidTr="00B86EC4">
        <w:tc>
          <w:tcPr>
            <w:tcW w:w="4531" w:type="dxa"/>
          </w:tcPr>
          <w:p w14:paraId="7B9126D8" w14:textId="54E8242A" w:rsidR="00B86EC4" w:rsidRDefault="00B86EC4" w:rsidP="00B86EC4">
            <w:pPr>
              <w:rPr>
                <w:rFonts w:ascii="Times New Roman" w:hAnsi="Times New Roman" w:cs="Times New Roman"/>
                <w:lang w:val="x-none"/>
              </w:rPr>
            </w:pPr>
            <w:r w:rsidRPr="00B86EC4">
              <w:rPr>
                <w:rFonts w:ascii="Times New Roman" w:hAnsi="Times New Roman" w:cs="Times New Roman"/>
                <w:lang w:val="x-none"/>
              </w:rPr>
              <w:t>V Novém Jičíně, dne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="00AE12A8">
              <w:rPr>
                <w:rFonts w:ascii="Times New Roman" w:hAnsi="Times New Roman" w:cs="Times New Roman"/>
                <w:lang w:val="x-none"/>
              </w:rPr>
              <w:t>26.5.2025</w:t>
            </w:r>
          </w:p>
          <w:p w14:paraId="3D10C5E0" w14:textId="77777777" w:rsidR="00B86EC4" w:rsidRDefault="00B86EC4" w:rsidP="00B86EC4">
            <w:pPr>
              <w:rPr>
                <w:rFonts w:ascii="Times New Roman" w:hAnsi="Times New Roman" w:cs="Times New Roman"/>
              </w:rPr>
            </w:pPr>
          </w:p>
          <w:p w14:paraId="71997F34" w14:textId="4E389866" w:rsidR="00B86EC4" w:rsidRDefault="00B86EC4" w:rsidP="00B86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3EB346D" w14:textId="22FF248B" w:rsidR="00B86EC4" w:rsidRDefault="00B86EC4" w:rsidP="00B86EC4">
            <w:pPr>
              <w:rPr>
                <w:rFonts w:ascii="Times New Roman" w:hAnsi="Times New Roman" w:cs="Times New Roman"/>
                <w:lang w:val="x-none"/>
              </w:rPr>
            </w:pPr>
            <w:r w:rsidRPr="00B86EC4">
              <w:rPr>
                <w:rFonts w:ascii="Times New Roman" w:hAnsi="Times New Roman" w:cs="Times New Roman"/>
                <w:lang w:val="x-none"/>
              </w:rPr>
              <w:t>V</w:t>
            </w:r>
            <w:r w:rsidRPr="00B86EC4">
              <w:rPr>
                <w:rFonts w:ascii="Times New Roman" w:hAnsi="Times New Roman" w:cs="Times New Roman"/>
              </w:rPr>
              <w:t> </w:t>
            </w:r>
            <w:r w:rsidR="00AA4EA7">
              <w:rPr>
                <w:rFonts w:ascii="Times New Roman" w:hAnsi="Times New Roman" w:cs="Times New Roman"/>
              </w:rPr>
              <w:t>Novém Jičíně</w:t>
            </w:r>
            <w:r w:rsidRPr="00B86EC4">
              <w:rPr>
                <w:rFonts w:ascii="Times New Roman" w:hAnsi="Times New Roman" w:cs="Times New Roman"/>
                <w:lang w:val="x-none"/>
              </w:rPr>
              <w:t>, dne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="00AE12A8">
              <w:rPr>
                <w:rFonts w:ascii="Times New Roman" w:hAnsi="Times New Roman" w:cs="Times New Roman"/>
                <w:lang w:val="x-none"/>
              </w:rPr>
              <w:t>22.5.2025</w:t>
            </w:r>
          </w:p>
          <w:p w14:paraId="4153C3BE" w14:textId="77777777" w:rsidR="00B86EC4" w:rsidRDefault="00B86EC4" w:rsidP="00B86EC4">
            <w:pPr>
              <w:rPr>
                <w:rFonts w:ascii="Times New Roman" w:hAnsi="Times New Roman" w:cs="Times New Roman"/>
                <w:lang w:val="x-none"/>
              </w:rPr>
            </w:pPr>
          </w:p>
          <w:p w14:paraId="28B1EBB2" w14:textId="21918141" w:rsidR="00B86EC4" w:rsidRDefault="00B86EC4" w:rsidP="00B86EC4">
            <w:pPr>
              <w:rPr>
                <w:rFonts w:ascii="Times New Roman" w:hAnsi="Times New Roman" w:cs="Times New Roman"/>
              </w:rPr>
            </w:pPr>
          </w:p>
        </w:tc>
      </w:tr>
      <w:tr w:rsidR="00B86EC4" w14:paraId="2E94BCC3" w14:textId="77777777" w:rsidTr="00B86EC4">
        <w:tc>
          <w:tcPr>
            <w:tcW w:w="4531" w:type="dxa"/>
          </w:tcPr>
          <w:p w14:paraId="796DD915" w14:textId="4AE78DF9" w:rsidR="00B86EC4" w:rsidRDefault="00B86EC4" w:rsidP="00B86EC4">
            <w:pPr>
              <w:jc w:val="center"/>
              <w:rPr>
                <w:rFonts w:ascii="Times New Roman" w:hAnsi="Times New Roman" w:cs="Times New Roman"/>
              </w:rPr>
            </w:pPr>
            <w:r w:rsidRPr="00B86EC4">
              <w:rPr>
                <w:rFonts w:ascii="Times New Roman" w:hAnsi="Times New Roman" w:cs="Times New Roman"/>
                <w:lang w:val="x-none"/>
              </w:rPr>
              <w:t>…</w:t>
            </w:r>
            <w:r w:rsidRPr="00B86EC4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br/>
            </w:r>
            <w:r w:rsidRPr="00B86EC4">
              <w:rPr>
                <w:rFonts w:ascii="Times New Roman" w:hAnsi="Times New Roman" w:cs="Times New Roman"/>
                <w:bCs/>
              </w:rPr>
              <w:t>Ing. Pavel Tichý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B86EC4">
              <w:rPr>
                <w:rFonts w:ascii="Times New Roman" w:hAnsi="Times New Roman" w:cs="Times New Roman"/>
                <w:bCs/>
              </w:rPr>
              <w:t>vedoucí investičního odboru</w:t>
            </w:r>
          </w:p>
        </w:tc>
        <w:tc>
          <w:tcPr>
            <w:tcW w:w="4531" w:type="dxa"/>
          </w:tcPr>
          <w:p w14:paraId="062E057A" w14:textId="7F14954C" w:rsidR="00B86EC4" w:rsidRDefault="00B86EC4" w:rsidP="00B86EC4">
            <w:pPr>
              <w:jc w:val="center"/>
              <w:rPr>
                <w:rFonts w:ascii="Times New Roman" w:hAnsi="Times New Roman" w:cs="Times New Roman"/>
              </w:rPr>
            </w:pPr>
            <w:r w:rsidRPr="00B86EC4">
              <w:rPr>
                <w:rFonts w:ascii="Times New Roman" w:hAnsi="Times New Roman" w:cs="Times New Roman"/>
                <w:lang w:val="x-none"/>
              </w:rPr>
              <w:t>…</w:t>
            </w:r>
            <w:r w:rsidRPr="00B86EC4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br/>
            </w:r>
            <w:r w:rsidR="00CA1071">
              <w:rPr>
                <w:rFonts w:ascii="Times New Roman" w:eastAsia="Times New Roman" w:hAnsi="Times New Roman" w:cs="Times New Roman"/>
                <w:bCs/>
              </w:rPr>
              <w:t xml:space="preserve">MUDr. Tomáš </w:t>
            </w:r>
            <w:proofErr w:type="spellStart"/>
            <w:r w:rsidR="00CA1071">
              <w:rPr>
                <w:rFonts w:ascii="Times New Roman" w:eastAsia="Times New Roman" w:hAnsi="Times New Roman" w:cs="Times New Roman"/>
                <w:bCs/>
              </w:rPr>
              <w:t>Jínek</w:t>
            </w:r>
            <w:proofErr w:type="spellEnd"/>
            <w:r>
              <w:rPr>
                <w:rFonts w:ascii="Times New Roman" w:hAnsi="Times New Roman" w:cs="Times New Roman"/>
                <w:bCs/>
              </w:rPr>
              <w:br/>
            </w:r>
            <w:r w:rsidR="00CA1071">
              <w:rPr>
                <w:rFonts w:ascii="Times New Roman" w:eastAsia="Times New Roman" w:hAnsi="Times New Roman" w:cs="Times New Roman"/>
                <w:bCs/>
              </w:rPr>
              <w:t>předseda představenstva</w:t>
            </w:r>
          </w:p>
        </w:tc>
      </w:tr>
    </w:tbl>
    <w:p w14:paraId="1941AF6F" w14:textId="4FD15EFF" w:rsidR="007C2524" w:rsidRPr="00B86EC4" w:rsidRDefault="007C2524" w:rsidP="00B86EC4">
      <w:pPr>
        <w:rPr>
          <w:rFonts w:ascii="Times New Roman" w:hAnsi="Times New Roman" w:cs="Times New Roman"/>
        </w:rPr>
      </w:pPr>
    </w:p>
    <w:sectPr w:rsidR="007C2524" w:rsidRPr="00B86EC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08130" w14:textId="77777777" w:rsidR="00B35394" w:rsidRDefault="00B35394">
      <w:pPr>
        <w:spacing w:after="0" w:line="240" w:lineRule="auto"/>
      </w:pPr>
      <w:r>
        <w:separator/>
      </w:r>
    </w:p>
  </w:endnote>
  <w:endnote w:type="continuationSeparator" w:id="0">
    <w:p w14:paraId="4CFE33B6" w14:textId="77777777" w:rsidR="00B35394" w:rsidRDefault="00B3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67D1" w14:textId="77777777" w:rsidR="00B35394" w:rsidRDefault="00B35394">
      <w:pPr>
        <w:spacing w:after="0" w:line="240" w:lineRule="auto"/>
      </w:pPr>
      <w:r>
        <w:separator/>
      </w:r>
    </w:p>
  </w:footnote>
  <w:footnote w:type="continuationSeparator" w:id="0">
    <w:p w14:paraId="3074DF81" w14:textId="77777777" w:rsidR="00B35394" w:rsidRDefault="00B3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170642B"/>
    <w:multiLevelType w:val="multilevel"/>
    <w:tmpl w:val="5CBC055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</w:rPr>
    </w:lvl>
    <w:lvl w:ilvl="2">
      <w:start w:val="1"/>
      <w:numFmt w:val="lowerLetter"/>
      <w:lvlText w:val="%3)"/>
      <w:lvlJc w:val="left"/>
      <w:pPr>
        <w:ind w:left="1352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BA1096"/>
    <w:multiLevelType w:val="hybridMultilevel"/>
    <w:tmpl w:val="D5C69A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5978"/>
    <w:multiLevelType w:val="hybridMultilevel"/>
    <w:tmpl w:val="15C807C6"/>
    <w:lvl w:ilvl="0" w:tplc="891EEAB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A98EA5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AC025B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3040FD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CF626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D2A11E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B8442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16456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8FEB4B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3E45E1E"/>
    <w:multiLevelType w:val="multilevel"/>
    <w:tmpl w:val="00A05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5" w15:restartNumberingAfterBreak="0">
    <w:nsid w:val="49DD6CDC"/>
    <w:multiLevelType w:val="multilevel"/>
    <w:tmpl w:val="7F9CE5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501"/>
        </w:tabs>
        <w:ind w:left="481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628566EE"/>
    <w:multiLevelType w:val="hybridMultilevel"/>
    <w:tmpl w:val="E2AC8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CC455B"/>
    <w:multiLevelType w:val="multilevel"/>
    <w:tmpl w:val="F92817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9" w15:restartNumberingAfterBreak="0">
    <w:nsid w:val="69C576BE"/>
    <w:multiLevelType w:val="hybridMultilevel"/>
    <w:tmpl w:val="03925684"/>
    <w:lvl w:ilvl="0" w:tplc="2E642558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 w15:restartNumberingAfterBreak="0">
    <w:nsid w:val="7CF33C07"/>
    <w:multiLevelType w:val="hybridMultilevel"/>
    <w:tmpl w:val="5102194C"/>
    <w:lvl w:ilvl="0" w:tplc="EEEEA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7951154">
    <w:abstractNumId w:val="5"/>
  </w:num>
  <w:num w:numId="2" w16cid:durableId="2023510858">
    <w:abstractNumId w:val="3"/>
  </w:num>
  <w:num w:numId="3" w16cid:durableId="843594625">
    <w:abstractNumId w:val="6"/>
  </w:num>
  <w:num w:numId="4" w16cid:durableId="576789239">
    <w:abstractNumId w:val="8"/>
  </w:num>
  <w:num w:numId="5" w16cid:durableId="454254105">
    <w:abstractNumId w:val="1"/>
  </w:num>
  <w:num w:numId="6" w16cid:durableId="1704137534">
    <w:abstractNumId w:val="10"/>
  </w:num>
  <w:num w:numId="7" w16cid:durableId="1101216682">
    <w:abstractNumId w:val="7"/>
  </w:num>
  <w:num w:numId="8" w16cid:durableId="1820344988">
    <w:abstractNumId w:val="9"/>
  </w:num>
  <w:num w:numId="9" w16cid:durableId="1786539238">
    <w:abstractNumId w:val="4"/>
  </w:num>
  <w:num w:numId="10" w16cid:durableId="1959944939">
    <w:abstractNumId w:val="2"/>
  </w:num>
  <w:num w:numId="11" w16cid:durableId="164130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24"/>
    <w:rsid w:val="00041199"/>
    <w:rsid w:val="000E1C26"/>
    <w:rsid w:val="00133E53"/>
    <w:rsid w:val="00147A0B"/>
    <w:rsid w:val="00167B2D"/>
    <w:rsid w:val="001903BD"/>
    <w:rsid w:val="001A4E9A"/>
    <w:rsid w:val="002206A5"/>
    <w:rsid w:val="00220B99"/>
    <w:rsid w:val="002767D4"/>
    <w:rsid w:val="002E0AFC"/>
    <w:rsid w:val="002F15ED"/>
    <w:rsid w:val="00334921"/>
    <w:rsid w:val="00366496"/>
    <w:rsid w:val="00396BB4"/>
    <w:rsid w:val="00464635"/>
    <w:rsid w:val="00472F06"/>
    <w:rsid w:val="00501D04"/>
    <w:rsid w:val="00536F5A"/>
    <w:rsid w:val="00562349"/>
    <w:rsid w:val="00612110"/>
    <w:rsid w:val="0062544A"/>
    <w:rsid w:val="00685DD0"/>
    <w:rsid w:val="006E20C2"/>
    <w:rsid w:val="00742EE8"/>
    <w:rsid w:val="00764C0A"/>
    <w:rsid w:val="007B0277"/>
    <w:rsid w:val="007C2524"/>
    <w:rsid w:val="007E4682"/>
    <w:rsid w:val="00844995"/>
    <w:rsid w:val="00917C18"/>
    <w:rsid w:val="00982350"/>
    <w:rsid w:val="00987482"/>
    <w:rsid w:val="00993D71"/>
    <w:rsid w:val="00A23047"/>
    <w:rsid w:val="00A9772E"/>
    <w:rsid w:val="00AA4EA7"/>
    <w:rsid w:val="00AC3B79"/>
    <w:rsid w:val="00AE12A8"/>
    <w:rsid w:val="00B35394"/>
    <w:rsid w:val="00B86EC4"/>
    <w:rsid w:val="00B96745"/>
    <w:rsid w:val="00BC654C"/>
    <w:rsid w:val="00BF7B7E"/>
    <w:rsid w:val="00C16C3B"/>
    <w:rsid w:val="00C50D37"/>
    <w:rsid w:val="00CA1071"/>
    <w:rsid w:val="00CE1277"/>
    <w:rsid w:val="00D3383C"/>
    <w:rsid w:val="00D356A7"/>
    <w:rsid w:val="00D4523D"/>
    <w:rsid w:val="00DA0A0F"/>
    <w:rsid w:val="00E001A4"/>
    <w:rsid w:val="00E14BCB"/>
    <w:rsid w:val="00E97CA5"/>
    <w:rsid w:val="00ED650F"/>
    <w:rsid w:val="00EE22DD"/>
    <w:rsid w:val="00F5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2F59"/>
  <w15:docId w15:val="{56920F87-2B0A-454E-A6DE-8E7B1C43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 w:cs="Times New Roman"/>
      <w:b/>
      <w:sz w:val="24"/>
    </w:rPr>
  </w:style>
  <w:style w:type="character" w:customStyle="1" w:styleId="ListLabel4">
    <w:name w:val="ListLabel 4"/>
    <w:qFormat/>
    <w:rPr>
      <w:rFonts w:cs="Times New Roman"/>
      <w:b w:val="0"/>
      <w:sz w:val="24"/>
    </w:rPr>
  </w:style>
  <w:style w:type="character" w:customStyle="1" w:styleId="ListLabel5">
    <w:name w:val="ListLabel 5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Katka">
    <w:name w:val="Katka"/>
  </w:style>
  <w:style w:type="paragraph" w:customStyle="1" w:styleId="HLAVICKA">
    <w:name w:val="HLAVICKA"/>
    <w:basedOn w:val="Normln"/>
    <w:pPr>
      <w:keepLines/>
      <w:tabs>
        <w:tab w:val="left" w:pos="284"/>
        <w:tab w:val="left" w:pos="1145"/>
      </w:tabs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Import5">
    <w:name w:val="Import 5"/>
    <w:basedOn w:val="Normln"/>
    <w:rsid w:val="00C16C3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Default">
    <w:name w:val="Default"/>
    <w:rsid w:val="00987482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8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3895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5054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0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1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0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Kuželová</dc:creator>
  <cp:lastModifiedBy>Elektro tsnj</cp:lastModifiedBy>
  <cp:revision>2</cp:revision>
  <cp:lastPrinted>2023-09-20T06:14:00Z</cp:lastPrinted>
  <dcterms:created xsi:type="dcterms:W3CDTF">2025-06-05T11:17:00Z</dcterms:created>
  <dcterms:modified xsi:type="dcterms:W3CDTF">2025-06-05T11:17:00Z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