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1C62" w14:textId="42090FE5" w:rsidR="00B50F4F" w:rsidRPr="001D1E99" w:rsidRDefault="001D1E99">
      <w:pPr>
        <w:pStyle w:val="Nzev"/>
        <w:rPr>
          <w:sz w:val="28"/>
          <w:szCs w:val="28"/>
        </w:rPr>
      </w:pPr>
      <w:bookmarkStart w:id="0" w:name="_GoBack"/>
      <w:bookmarkEnd w:id="0"/>
      <w:r w:rsidRPr="001D1E99">
        <w:rPr>
          <w:sz w:val="28"/>
          <w:szCs w:val="28"/>
        </w:rPr>
        <w:t xml:space="preserve">Rámcová smlouva </w:t>
      </w:r>
      <w:r w:rsidR="00B50F4F" w:rsidRPr="001D1E99">
        <w:rPr>
          <w:sz w:val="28"/>
          <w:szCs w:val="28"/>
        </w:rPr>
        <w:t>o</w:t>
      </w:r>
      <w:r w:rsidRPr="001D1E99">
        <w:rPr>
          <w:sz w:val="28"/>
          <w:szCs w:val="28"/>
        </w:rPr>
        <w:t> </w:t>
      </w:r>
      <w:r w:rsidR="00B50F4F" w:rsidRPr="001D1E99">
        <w:rPr>
          <w:sz w:val="28"/>
          <w:szCs w:val="28"/>
        </w:rPr>
        <w:t>partnerství a vzájemné spolupráci</w:t>
      </w:r>
    </w:p>
    <w:p w14:paraId="31F9C208" w14:textId="77777777" w:rsidR="004834A0" w:rsidRPr="001D1E99" w:rsidRDefault="004834A0" w:rsidP="004834A0">
      <w:pPr>
        <w:pStyle w:val="Zkladntext"/>
        <w:jc w:val="center"/>
        <w:rPr>
          <w:b/>
          <w:bCs/>
        </w:rPr>
      </w:pPr>
      <w:r w:rsidRPr="001D1E99">
        <w:rPr>
          <w:b/>
          <w:bCs/>
        </w:rPr>
        <w:t>(dle § 1746 odst. 2 zákona č. 89/2012 Sb., občanský zákoník, ve znění pozdějších předpisů</w:t>
      </w:r>
      <w:r w:rsidR="00F16ECC" w:rsidRPr="001D1E99">
        <w:rPr>
          <w:b/>
          <w:bCs/>
        </w:rPr>
        <w:t xml:space="preserve"> (dále jen „OZ“)</w:t>
      </w:r>
      <w:r w:rsidRPr="001D1E99">
        <w:rPr>
          <w:b/>
          <w:bCs/>
        </w:rPr>
        <w:t>)</w:t>
      </w:r>
    </w:p>
    <w:p w14:paraId="55956BFF" w14:textId="77777777" w:rsidR="004834A0" w:rsidRPr="001D1E99" w:rsidRDefault="004834A0" w:rsidP="004834A0">
      <w:pPr>
        <w:pStyle w:val="Zkladntext"/>
        <w:jc w:val="center"/>
      </w:pPr>
    </w:p>
    <w:p w14:paraId="605CED3A" w14:textId="77777777" w:rsidR="004834A0" w:rsidRPr="001D1E99" w:rsidRDefault="004834A0" w:rsidP="004834A0">
      <w:pPr>
        <w:jc w:val="center"/>
      </w:pPr>
      <w:r w:rsidRPr="001D1E99">
        <w:t>Smluvní strany:</w:t>
      </w:r>
    </w:p>
    <w:p w14:paraId="6805B0DF" w14:textId="77777777" w:rsidR="004834A0" w:rsidRPr="001D1E99" w:rsidRDefault="004834A0" w:rsidP="004834A0">
      <w:pPr>
        <w:pStyle w:val="Zkladntext"/>
      </w:pPr>
    </w:p>
    <w:p w14:paraId="3D5F3CF2" w14:textId="77777777" w:rsidR="004834A0" w:rsidRPr="001D1E99" w:rsidRDefault="004834A0" w:rsidP="001D1E99">
      <w:pPr>
        <w:pStyle w:val="Zkladntext"/>
        <w:numPr>
          <w:ilvl w:val="0"/>
          <w:numId w:val="9"/>
        </w:numPr>
        <w:tabs>
          <w:tab w:val="clear" w:pos="360"/>
          <w:tab w:val="clear" w:pos="540"/>
        </w:tabs>
        <w:autoSpaceDE w:val="0"/>
        <w:autoSpaceDN w:val="0"/>
        <w:ind w:left="426" w:hanging="426"/>
        <w:rPr>
          <w:b/>
          <w:bCs/>
        </w:rPr>
      </w:pPr>
      <w:r w:rsidRPr="001D1E99">
        <w:rPr>
          <w:b/>
          <w:bCs/>
        </w:rPr>
        <w:t>Technická univerzita v Liberci</w:t>
      </w:r>
    </w:p>
    <w:p w14:paraId="09B1D2E7" w14:textId="77777777" w:rsidR="004D5579" w:rsidRDefault="004D5579" w:rsidP="001D1E99">
      <w:pPr>
        <w:pStyle w:val="Zkladntext"/>
        <w:tabs>
          <w:tab w:val="clear" w:pos="360"/>
          <w:tab w:val="clear" w:pos="540"/>
        </w:tabs>
        <w:ind w:left="426"/>
      </w:pPr>
      <w:r>
        <w:t>Fakulta mechatroniky, informatiky a mezioborových studií</w:t>
      </w:r>
    </w:p>
    <w:p w14:paraId="05F4AA3C" w14:textId="77777777" w:rsidR="004834A0" w:rsidRPr="001D1E99" w:rsidRDefault="004834A0" w:rsidP="001D1E99">
      <w:pPr>
        <w:pStyle w:val="Zkladntext"/>
        <w:tabs>
          <w:tab w:val="clear" w:pos="360"/>
          <w:tab w:val="clear" w:pos="540"/>
        </w:tabs>
        <w:ind w:left="426"/>
      </w:pPr>
      <w:r w:rsidRPr="001D1E99">
        <w:t xml:space="preserve">Se sídlem v: </w:t>
      </w:r>
      <w:r w:rsidR="004D5579">
        <w:t>Hálkova 917/6</w:t>
      </w:r>
      <w:r w:rsidRPr="001D1E99">
        <w:t>, 46</w:t>
      </w:r>
      <w:r w:rsidR="004D5579">
        <w:t>0</w:t>
      </w:r>
      <w:r w:rsidR="00F16ECC" w:rsidRPr="001D1E99">
        <w:t xml:space="preserve"> </w:t>
      </w:r>
      <w:r w:rsidR="004D5579">
        <w:t xml:space="preserve">01 </w:t>
      </w:r>
      <w:r w:rsidR="00D9256B">
        <w:t>Liberec</w:t>
      </w:r>
      <w:r w:rsidR="004D5579">
        <w:t xml:space="preserve"> 1</w:t>
      </w:r>
    </w:p>
    <w:p w14:paraId="163369C2" w14:textId="77777777" w:rsidR="004834A0" w:rsidRPr="001D1E99" w:rsidRDefault="004834A0" w:rsidP="001D1E99">
      <w:pPr>
        <w:pStyle w:val="Zkladntext"/>
        <w:tabs>
          <w:tab w:val="clear" w:pos="360"/>
          <w:tab w:val="clear" w:pos="540"/>
        </w:tabs>
        <w:ind w:left="426"/>
      </w:pPr>
      <w:r w:rsidRPr="001D1E99">
        <w:t>IČ: 46747885</w:t>
      </w:r>
    </w:p>
    <w:p w14:paraId="4D6D0687" w14:textId="77777777" w:rsidR="004834A0" w:rsidRPr="001D1E99" w:rsidRDefault="004834A0" w:rsidP="001D1E99">
      <w:pPr>
        <w:pStyle w:val="Zkladntext"/>
        <w:tabs>
          <w:tab w:val="clear" w:pos="360"/>
          <w:tab w:val="clear" w:pos="540"/>
        </w:tabs>
        <w:ind w:left="426"/>
      </w:pPr>
      <w:r w:rsidRPr="001D1E99">
        <w:t>DIČ: CZ46747885</w:t>
      </w:r>
    </w:p>
    <w:p w14:paraId="6AA034B8" w14:textId="7B014B1D" w:rsidR="00DB752B" w:rsidRPr="001D1E99" w:rsidRDefault="004834A0" w:rsidP="001D1E99">
      <w:pPr>
        <w:pStyle w:val="Zkladntext"/>
        <w:tabs>
          <w:tab w:val="clear" w:pos="360"/>
          <w:tab w:val="clear" w:pos="540"/>
        </w:tabs>
        <w:ind w:left="426"/>
      </w:pPr>
      <w:r w:rsidRPr="001D1E99">
        <w:t xml:space="preserve">Bankovní spojení: </w:t>
      </w:r>
      <w:proofErr w:type="spellStart"/>
      <w:r w:rsidR="00E30683">
        <w:t>xxxxx</w:t>
      </w:r>
      <w:proofErr w:type="spellEnd"/>
    </w:p>
    <w:p w14:paraId="1F136238" w14:textId="13E951DC" w:rsidR="004834A0" w:rsidRPr="001D1E99" w:rsidRDefault="004834A0" w:rsidP="001D1E99">
      <w:pPr>
        <w:pStyle w:val="Zkladntext"/>
        <w:tabs>
          <w:tab w:val="clear" w:pos="360"/>
          <w:tab w:val="clear" w:pos="540"/>
        </w:tabs>
        <w:ind w:left="426"/>
      </w:pPr>
      <w:r w:rsidRPr="001D1E99">
        <w:t xml:space="preserve">Účet číslo: </w:t>
      </w:r>
      <w:proofErr w:type="spellStart"/>
      <w:r w:rsidR="00E30683">
        <w:t>xxxxx</w:t>
      </w:r>
      <w:proofErr w:type="spellEnd"/>
    </w:p>
    <w:p w14:paraId="45ABBCFC" w14:textId="77777777" w:rsidR="004D5579" w:rsidRDefault="004834A0" w:rsidP="004D5579">
      <w:pPr>
        <w:pStyle w:val="Zkladntext"/>
        <w:tabs>
          <w:tab w:val="clear" w:pos="360"/>
          <w:tab w:val="clear" w:pos="540"/>
        </w:tabs>
        <w:ind w:left="426"/>
      </w:pPr>
      <w:r w:rsidRPr="001D1E99">
        <w:t xml:space="preserve">Zastoupená: </w:t>
      </w:r>
      <w:r w:rsidR="004D5579">
        <w:t>doc. Ing. Josefem Černohorským, Ph.D., děkanem</w:t>
      </w:r>
    </w:p>
    <w:p w14:paraId="687DE3B0" w14:textId="142581E4" w:rsidR="004834A0" w:rsidRPr="001D1E99" w:rsidRDefault="004834A0" w:rsidP="004D5579">
      <w:pPr>
        <w:pStyle w:val="Zkladntext"/>
        <w:tabs>
          <w:tab w:val="clear" w:pos="360"/>
          <w:tab w:val="clear" w:pos="540"/>
        </w:tabs>
        <w:ind w:left="426"/>
      </w:pPr>
      <w:r w:rsidRPr="001D1E99">
        <w:t xml:space="preserve">Osoba odpovědná za smluvní vztah: </w:t>
      </w:r>
      <w:proofErr w:type="spellStart"/>
      <w:r w:rsidR="00E30683">
        <w:t>xxxxx</w:t>
      </w:r>
      <w:proofErr w:type="spellEnd"/>
    </w:p>
    <w:p w14:paraId="4094D677" w14:textId="48B82333" w:rsidR="004834A0" w:rsidRPr="001D1E99" w:rsidRDefault="004834A0" w:rsidP="001D1E99">
      <w:pPr>
        <w:pStyle w:val="Zkladntext"/>
        <w:tabs>
          <w:tab w:val="clear" w:pos="360"/>
          <w:tab w:val="clear" w:pos="540"/>
        </w:tabs>
        <w:ind w:left="426"/>
      </w:pPr>
      <w:r w:rsidRPr="001D1E99">
        <w:t xml:space="preserve">Interní číslo smlouvy: </w:t>
      </w:r>
      <w:r w:rsidR="00A45B3D" w:rsidRPr="00A45B3D">
        <w:t>S/FM/7817/2025/59</w:t>
      </w:r>
    </w:p>
    <w:p w14:paraId="28F472EA" w14:textId="77777777" w:rsidR="004834A0" w:rsidRPr="001D1E99" w:rsidRDefault="004834A0" w:rsidP="001D1E99">
      <w:pPr>
        <w:pStyle w:val="Zkladntext"/>
        <w:tabs>
          <w:tab w:val="clear" w:pos="360"/>
          <w:tab w:val="clear" w:pos="540"/>
        </w:tabs>
        <w:ind w:left="426"/>
      </w:pPr>
      <w:r w:rsidRPr="001D1E99">
        <w:t>(dále jen jako „</w:t>
      </w:r>
      <w:r w:rsidR="004D5579" w:rsidRPr="004D5579">
        <w:rPr>
          <w:b/>
        </w:rPr>
        <w:t xml:space="preserve">FM </w:t>
      </w:r>
      <w:r w:rsidRPr="001D1E99">
        <w:rPr>
          <w:b/>
          <w:bCs/>
        </w:rPr>
        <w:t>TUL</w:t>
      </w:r>
      <w:r w:rsidRPr="001D1E99">
        <w:rPr>
          <w:bCs/>
        </w:rPr>
        <w:t>“)</w:t>
      </w:r>
    </w:p>
    <w:p w14:paraId="44E95320" w14:textId="77777777" w:rsidR="004834A0" w:rsidRPr="001D1E99" w:rsidRDefault="004834A0" w:rsidP="004834A0">
      <w:pPr>
        <w:pStyle w:val="Zkladntext"/>
      </w:pPr>
    </w:p>
    <w:p w14:paraId="4626BD7A" w14:textId="77777777" w:rsidR="004834A0" w:rsidRPr="001D1E99" w:rsidRDefault="004834A0" w:rsidP="001D1E99">
      <w:pPr>
        <w:ind w:left="426"/>
        <w:jc w:val="both"/>
      </w:pPr>
      <w:r w:rsidRPr="001D1E99">
        <w:t>a</w:t>
      </w:r>
    </w:p>
    <w:p w14:paraId="573FDCC4" w14:textId="77777777" w:rsidR="004834A0" w:rsidRPr="001D1E99" w:rsidRDefault="004834A0" w:rsidP="004834A0">
      <w:pPr>
        <w:pStyle w:val="Zkladntext"/>
      </w:pPr>
    </w:p>
    <w:p w14:paraId="4805372D" w14:textId="77777777" w:rsidR="004834A0" w:rsidRPr="008064FA" w:rsidRDefault="008064FA" w:rsidP="008064FA">
      <w:pPr>
        <w:pStyle w:val="Zkladntext"/>
        <w:numPr>
          <w:ilvl w:val="0"/>
          <w:numId w:val="9"/>
        </w:numPr>
        <w:tabs>
          <w:tab w:val="clear" w:pos="360"/>
          <w:tab w:val="clear" w:pos="540"/>
        </w:tabs>
        <w:autoSpaceDE w:val="0"/>
        <w:autoSpaceDN w:val="0"/>
        <w:ind w:left="425" w:hanging="425"/>
        <w:rPr>
          <w:b/>
          <w:bCs/>
        </w:rPr>
      </w:pPr>
      <w:r w:rsidRPr="008064FA">
        <w:rPr>
          <w:b/>
          <w:bCs/>
        </w:rPr>
        <w:t>Ústav fyziky plazmatu AV ČR, v.</w:t>
      </w:r>
      <w:r>
        <w:rPr>
          <w:b/>
          <w:bCs/>
        </w:rPr>
        <w:t xml:space="preserve"> </w:t>
      </w:r>
      <w:r w:rsidRPr="008064FA">
        <w:rPr>
          <w:b/>
          <w:bCs/>
        </w:rPr>
        <w:t>v.</w:t>
      </w:r>
      <w:r>
        <w:rPr>
          <w:b/>
          <w:bCs/>
        </w:rPr>
        <w:t xml:space="preserve"> </w:t>
      </w:r>
      <w:r w:rsidRPr="008064FA">
        <w:rPr>
          <w:b/>
          <w:bCs/>
        </w:rPr>
        <w:t>i.</w:t>
      </w:r>
    </w:p>
    <w:p w14:paraId="0B228960" w14:textId="0BDE7AC1" w:rsidR="004834A0" w:rsidRPr="001D1E99" w:rsidRDefault="004834A0" w:rsidP="001D1E99">
      <w:pPr>
        <w:pStyle w:val="Zkladntext"/>
        <w:tabs>
          <w:tab w:val="clear" w:pos="360"/>
          <w:tab w:val="clear" w:pos="540"/>
        </w:tabs>
        <w:ind w:left="426"/>
      </w:pPr>
      <w:r w:rsidRPr="001D1E99">
        <w:t xml:space="preserve">Se sídlem v: </w:t>
      </w:r>
      <w:r w:rsidR="007710BA">
        <w:t>U Slovanky 2525/1a, Praha 8, 18200</w:t>
      </w:r>
    </w:p>
    <w:p w14:paraId="46FCDB0D" w14:textId="77777777" w:rsidR="004834A0" w:rsidRPr="001D1E99" w:rsidRDefault="004834A0" w:rsidP="001D1E99">
      <w:pPr>
        <w:pStyle w:val="Zkladntext"/>
        <w:tabs>
          <w:tab w:val="clear" w:pos="360"/>
          <w:tab w:val="clear" w:pos="540"/>
        </w:tabs>
        <w:ind w:left="426"/>
      </w:pPr>
      <w:r w:rsidRPr="001D1E99">
        <w:t xml:space="preserve">IČ: </w:t>
      </w:r>
      <w:r w:rsidR="00F104B9" w:rsidRPr="00F104B9">
        <w:t>61389021</w:t>
      </w:r>
    </w:p>
    <w:p w14:paraId="6D6C5DE2" w14:textId="77777777" w:rsidR="004834A0" w:rsidRPr="001D1E99" w:rsidRDefault="004834A0" w:rsidP="001D1E99">
      <w:pPr>
        <w:pStyle w:val="Zkladntext"/>
        <w:tabs>
          <w:tab w:val="clear" w:pos="360"/>
          <w:tab w:val="clear" w:pos="540"/>
        </w:tabs>
        <w:ind w:left="426"/>
      </w:pPr>
      <w:r w:rsidRPr="001D1E99">
        <w:t xml:space="preserve">DIČ: </w:t>
      </w:r>
      <w:r w:rsidR="00F104B9" w:rsidRPr="00F104B9">
        <w:t>CZ61389021</w:t>
      </w:r>
    </w:p>
    <w:p w14:paraId="715A90F9" w14:textId="77777777" w:rsidR="004834A0" w:rsidRPr="001D1E99" w:rsidRDefault="004834A0" w:rsidP="001D1E99">
      <w:pPr>
        <w:pStyle w:val="Zkladntext"/>
        <w:tabs>
          <w:tab w:val="clear" w:pos="360"/>
          <w:tab w:val="clear" w:pos="540"/>
        </w:tabs>
        <w:ind w:left="426"/>
      </w:pPr>
      <w:r w:rsidRPr="001D1E99">
        <w:t>Zapsan</w:t>
      </w:r>
      <w:r w:rsidR="00F104B9">
        <w:t>ý</w:t>
      </w:r>
      <w:r w:rsidRPr="001D1E99">
        <w:t>:</w:t>
      </w:r>
      <w:r w:rsidR="004F4E01" w:rsidRPr="001D1E99" w:rsidDel="004F4E01">
        <w:t xml:space="preserve"> </w:t>
      </w:r>
      <w:r w:rsidR="004F4E01" w:rsidRPr="001D1E99">
        <w:t>v</w:t>
      </w:r>
      <w:r w:rsidR="00F104B9">
        <w:t> Rejstříku veřejných výzkumných institucí vedeném Ministerstvem školství, mládeže a tělovýchovy České republiky</w:t>
      </w:r>
    </w:p>
    <w:p w14:paraId="3A78939F" w14:textId="2F91BEB8" w:rsidR="004834A0" w:rsidRPr="001D1E99" w:rsidRDefault="004834A0" w:rsidP="001D1E99">
      <w:pPr>
        <w:pStyle w:val="Zkladntext"/>
        <w:tabs>
          <w:tab w:val="clear" w:pos="360"/>
          <w:tab w:val="clear" w:pos="540"/>
        </w:tabs>
        <w:ind w:left="426"/>
      </w:pPr>
      <w:r w:rsidRPr="001D1E99">
        <w:t xml:space="preserve">Bankovní spojení: </w:t>
      </w:r>
      <w:proofErr w:type="spellStart"/>
      <w:r w:rsidR="00E30683">
        <w:t>xxxxx</w:t>
      </w:r>
      <w:proofErr w:type="spellEnd"/>
    </w:p>
    <w:p w14:paraId="3EC41BA5" w14:textId="455302F5" w:rsidR="004834A0" w:rsidRPr="001D1E99" w:rsidRDefault="004834A0" w:rsidP="001D1E99">
      <w:pPr>
        <w:pStyle w:val="Zkladntext"/>
        <w:tabs>
          <w:tab w:val="clear" w:pos="360"/>
          <w:tab w:val="clear" w:pos="540"/>
        </w:tabs>
        <w:ind w:left="426"/>
      </w:pPr>
      <w:r w:rsidRPr="001D1E99">
        <w:t xml:space="preserve">Účet číslo: </w:t>
      </w:r>
      <w:proofErr w:type="spellStart"/>
      <w:r w:rsidR="00E30683">
        <w:t>xxxxx</w:t>
      </w:r>
      <w:proofErr w:type="spellEnd"/>
    </w:p>
    <w:p w14:paraId="04655D77" w14:textId="77777777" w:rsidR="004834A0" w:rsidRDefault="004834A0" w:rsidP="001D1E99">
      <w:pPr>
        <w:pStyle w:val="Zkladntext"/>
        <w:tabs>
          <w:tab w:val="clear" w:pos="360"/>
          <w:tab w:val="clear" w:pos="540"/>
        </w:tabs>
        <w:ind w:left="426"/>
      </w:pPr>
      <w:r w:rsidRPr="001D1E99">
        <w:t xml:space="preserve">Zastoupená: </w:t>
      </w:r>
      <w:r w:rsidR="00E2321B" w:rsidRPr="00E2321B">
        <w:t>Ing. Tomášem Chráskou, Ph.D., ředitelem</w:t>
      </w:r>
    </w:p>
    <w:p w14:paraId="3FBF4D83" w14:textId="09AB6F5F" w:rsidR="00E2321B" w:rsidRPr="001D1E99" w:rsidRDefault="00E2321B" w:rsidP="001D1E99">
      <w:pPr>
        <w:pStyle w:val="Zkladntext"/>
        <w:tabs>
          <w:tab w:val="clear" w:pos="360"/>
          <w:tab w:val="clear" w:pos="540"/>
        </w:tabs>
        <w:ind w:left="426"/>
      </w:pPr>
      <w:r w:rsidRPr="001D1E99">
        <w:t>Osoba odpovědná za smluvní vztah:</w:t>
      </w:r>
      <w:r>
        <w:t xml:space="preserve"> </w:t>
      </w:r>
      <w:proofErr w:type="spellStart"/>
      <w:r w:rsidR="00E30683">
        <w:t>xxxxx</w:t>
      </w:r>
      <w:proofErr w:type="spellEnd"/>
    </w:p>
    <w:p w14:paraId="290D65AB" w14:textId="77777777" w:rsidR="004834A0" w:rsidRPr="001D1E99" w:rsidRDefault="004834A0" w:rsidP="001D1E99">
      <w:pPr>
        <w:pStyle w:val="Zkladntext"/>
        <w:tabs>
          <w:tab w:val="clear" w:pos="360"/>
          <w:tab w:val="clear" w:pos="540"/>
        </w:tabs>
        <w:ind w:left="426"/>
      </w:pPr>
      <w:r w:rsidRPr="001D1E99">
        <w:t xml:space="preserve">(dále jen jako </w:t>
      </w:r>
      <w:r w:rsidRPr="001D1E99">
        <w:rPr>
          <w:b/>
        </w:rPr>
        <w:t>„</w:t>
      </w:r>
      <w:r w:rsidR="005D73D3" w:rsidRPr="001D1E99">
        <w:rPr>
          <w:b/>
        </w:rPr>
        <w:t>partner</w:t>
      </w:r>
      <w:r w:rsidRPr="001D1E99">
        <w:rPr>
          <w:b/>
        </w:rPr>
        <w:t>“</w:t>
      </w:r>
      <w:r w:rsidRPr="001D1E99">
        <w:t>)</w:t>
      </w:r>
    </w:p>
    <w:p w14:paraId="02022B1D" w14:textId="77777777" w:rsidR="00B50F4F" w:rsidRPr="001D1E99" w:rsidRDefault="00B50F4F">
      <w:pPr>
        <w:pStyle w:val="Zkladntext2"/>
        <w:spacing w:after="0" w:line="240" w:lineRule="auto"/>
      </w:pPr>
    </w:p>
    <w:p w14:paraId="283CB0C8" w14:textId="71180538" w:rsidR="00B50F4F" w:rsidRPr="001D1E99" w:rsidRDefault="00B50F4F">
      <w:pPr>
        <w:pStyle w:val="Zkladntext2"/>
        <w:spacing w:after="0" w:line="240" w:lineRule="auto"/>
        <w:jc w:val="both"/>
      </w:pPr>
      <w:r w:rsidRPr="001D1E99">
        <w:t>Po vzájemné dohodě, vedeni snahou o prohlubování vazby mezi teorií a praxí, školstvím a </w:t>
      </w:r>
      <w:r w:rsidR="00142E06">
        <w:t>vědou a vývojem</w:t>
      </w:r>
      <w:r w:rsidRPr="001D1E99">
        <w:t xml:space="preserve"> a k navázání těsnějších vzájemných vztahů obou subjektů, uzavírají výše uvedené smluvní strany dnešního dne a roku tuto rámcovou smlouvu o partnerství a</w:t>
      </w:r>
      <w:r w:rsidR="00982923" w:rsidRPr="001D1E99">
        <w:t> </w:t>
      </w:r>
      <w:r w:rsidRPr="001D1E99">
        <w:t>vzájemné spolupráci</w:t>
      </w:r>
      <w:r w:rsidR="001D1E99">
        <w:t xml:space="preserve"> (dále jen „smlouva“)</w:t>
      </w:r>
      <w:r w:rsidRPr="001D1E99">
        <w:t>.</w:t>
      </w:r>
    </w:p>
    <w:p w14:paraId="3B56B9CE" w14:textId="77777777" w:rsidR="007751E2" w:rsidRPr="001D1E99" w:rsidRDefault="007751E2">
      <w:pPr>
        <w:pStyle w:val="Zkladntext2"/>
        <w:spacing w:after="0" w:line="240" w:lineRule="auto"/>
        <w:jc w:val="both"/>
      </w:pPr>
    </w:p>
    <w:p w14:paraId="0922F9D1" w14:textId="77777777" w:rsidR="0055390A" w:rsidRPr="001D1E99" w:rsidRDefault="007751E2">
      <w:pPr>
        <w:pStyle w:val="Nadpis2"/>
        <w:rPr>
          <w:b w:val="0"/>
        </w:rPr>
      </w:pPr>
      <w:r w:rsidRPr="001D1E99">
        <w:rPr>
          <w:b w:val="0"/>
        </w:rPr>
        <w:t>I.</w:t>
      </w:r>
    </w:p>
    <w:p w14:paraId="1DD68292" w14:textId="77777777" w:rsidR="00B50F4F" w:rsidRPr="001D1E99" w:rsidRDefault="00B50F4F" w:rsidP="007D25B8">
      <w:pPr>
        <w:pStyle w:val="Nadpis2"/>
      </w:pPr>
      <w:r w:rsidRPr="001D1E99">
        <w:t>Preambule</w:t>
      </w:r>
    </w:p>
    <w:p w14:paraId="495BE4FE" w14:textId="77777777" w:rsidR="00B50F4F" w:rsidRPr="001D1E99" w:rsidRDefault="00B50F4F" w:rsidP="001D1E99">
      <w:pPr>
        <w:numPr>
          <w:ilvl w:val="0"/>
          <w:numId w:val="1"/>
        </w:numPr>
        <w:tabs>
          <w:tab w:val="clear" w:pos="720"/>
        </w:tabs>
        <w:ind w:left="426" w:hanging="426"/>
        <w:jc w:val="both"/>
      </w:pPr>
      <w:r w:rsidRPr="001D1E99">
        <w:t>T</w:t>
      </w:r>
      <w:r w:rsidR="00BB1A0F">
        <w:t>echnická univerzita v Liberci</w:t>
      </w:r>
      <w:r w:rsidRPr="001D1E99">
        <w:t xml:space="preserve"> je veřejnou vysokou školou univerzitního typu, se samosprávou a akademickými svobodami danými zákonem č. 111/1998 Sb., o v</w:t>
      </w:r>
      <w:r w:rsidR="004834A0" w:rsidRPr="001D1E99">
        <w:t>ysokých školách, a Statutem T</w:t>
      </w:r>
      <w:r w:rsidR="00BB1A0F">
        <w:t>echnické univerzity v Liberci</w:t>
      </w:r>
      <w:r w:rsidRPr="001D1E99">
        <w:t>.</w:t>
      </w:r>
    </w:p>
    <w:p w14:paraId="656CC8D3" w14:textId="77777777" w:rsidR="004834A0" w:rsidRPr="00B41E5E" w:rsidRDefault="005D73D3" w:rsidP="002C2B99">
      <w:pPr>
        <w:numPr>
          <w:ilvl w:val="0"/>
          <w:numId w:val="1"/>
        </w:numPr>
        <w:tabs>
          <w:tab w:val="clear" w:pos="720"/>
        </w:tabs>
        <w:ind w:left="425" w:hanging="425"/>
        <w:jc w:val="both"/>
        <w:rPr>
          <w:b/>
          <w:bCs/>
        </w:rPr>
      </w:pPr>
      <w:r w:rsidRPr="001D1E99">
        <w:t xml:space="preserve">Partner </w:t>
      </w:r>
      <w:r w:rsidR="00A04DC9">
        <w:t xml:space="preserve">je </w:t>
      </w:r>
      <w:r w:rsidR="00B41E5E">
        <w:t>veřejn</w:t>
      </w:r>
      <w:r w:rsidR="002C2B99">
        <w:t>ou</w:t>
      </w:r>
      <w:r w:rsidR="00B41E5E">
        <w:t xml:space="preserve"> výzkumn</w:t>
      </w:r>
      <w:r w:rsidR="002C2B99">
        <w:t>ou</w:t>
      </w:r>
      <w:r w:rsidR="00B41E5E">
        <w:t xml:space="preserve"> instituc</w:t>
      </w:r>
      <w:r w:rsidR="002C2B99">
        <w:t>í</w:t>
      </w:r>
      <w:r w:rsidR="00B41E5E">
        <w:t xml:space="preserve"> zapsan</w:t>
      </w:r>
      <w:r w:rsidR="002C2B99">
        <w:t>ou</w:t>
      </w:r>
      <w:r w:rsidR="00B41E5E">
        <w:t xml:space="preserve"> v Rejstříku veřejných </w:t>
      </w:r>
      <w:r w:rsidR="002C2B99">
        <w:t>výzkumných institucí</w:t>
      </w:r>
      <w:r w:rsidR="00B41E5E">
        <w:t xml:space="preserve"> vedeném Ministerstvem školství, mládeže a tělovýchovy České republiky (dále jen jako „MŠMT“). </w:t>
      </w:r>
      <w:r w:rsidR="00B41E5E" w:rsidRPr="00516C7A">
        <w:rPr>
          <w:shd w:val="clear" w:color="auto" w:fill="FFFFFF" w:themeFill="background1"/>
        </w:rPr>
        <w:t xml:space="preserve">Předmětem hlavní činnosti </w:t>
      </w:r>
      <w:r w:rsidR="002C2B99" w:rsidRPr="00516C7A">
        <w:rPr>
          <w:shd w:val="clear" w:color="auto" w:fill="FFFFFF" w:themeFill="background1"/>
        </w:rPr>
        <w:t>partnera</w:t>
      </w:r>
      <w:r w:rsidR="00B41E5E" w:rsidRPr="00516C7A">
        <w:rPr>
          <w:shd w:val="clear" w:color="auto" w:fill="FFFFFF" w:themeFill="background1"/>
        </w:rPr>
        <w:t xml:space="preserve"> je vědecký výzkum vysokoteplotního plazmatu a jaderné fúze, laserového plazmatu, nízkoteplotního plazmatu a plazmové chemie, materiálového inženýrství, optiky a optoelektroniky. Svou činností </w:t>
      </w:r>
      <w:r w:rsidR="007A128F" w:rsidRPr="00516C7A">
        <w:rPr>
          <w:shd w:val="clear" w:color="auto" w:fill="FFFFFF" w:themeFill="background1"/>
        </w:rPr>
        <w:t>partner</w:t>
      </w:r>
      <w:r w:rsidR="00B41E5E" w:rsidRPr="00516C7A">
        <w:rPr>
          <w:shd w:val="clear" w:color="auto" w:fill="FFFFFF" w:themeFill="background1"/>
        </w:rPr>
        <w:t xml:space="preserve"> přispívá ke zvyšování úrovně poznání</w:t>
      </w:r>
      <w:r w:rsidR="002C2B99" w:rsidRPr="00516C7A">
        <w:rPr>
          <w:shd w:val="clear" w:color="auto" w:fill="FFFFFF" w:themeFill="background1"/>
        </w:rPr>
        <w:t xml:space="preserve"> </w:t>
      </w:r>
      <w:r w:rsidR="00B41E5E" w:rsidRPr="00516C7A">
        <w:rPr>
          <w:shd w:val="clear" w:color="auto" w:fill="FFFFFF" w:themeFill="background1"/>
        </w:rPr>
        <w:t>a vzdělanosti a k využití výsledků vědeckého výzkumu a vývoje v praxi.</w:t>
      </w:r>
    </w:p>
    <w:p w14:paraId="19613DB7" w14:textId="77777777" w:rsidR="00A04DC9" w:rsidRDefault="00A04DC9" w:rsidP="00A04DC9">
      <w:pPr>
        <w:rPr>
          <w:bCs/>
        </w:rPr>
      </w:pPr>
    </w:p>
    <w:p w14:paraId="42896102" w14:textId="77777777" w:rsidR="00B50F4F" w:rsidRPr="001D1E99" w:rsidRDefault="00B50F4F">
      <w:pPr>
        <w:jc w:val="center"/>
        <w:rPr>
          <w:bCs/>
        </w:rPr>
      </w:pPr>
      <w:r w:rsidRPr="001D1E99">
        <w:rPr>
          <w:bCs/>
        </w:rPr>
        <w:t>I</w:t>
      </w:r>
      <w:r w:rsidR="007751E2" w:rsidRPr="001D1E99">
        <w:rPr>
          <w:bCs/>
        </w:rPr>
        <w:t>I</w:t>
      </w:r>
      <w:r w:rsidRPr="001D1E99">
        <w:rPr>
          <w:bCs/>
        </w:rPr>
        <w:t>.</w:t>
      </w:r>
    </w:p>
    <w:p w14:paraId="2B5B672A" w14:textId="77777777" w:rsidR="00B50F4F" w:rsidRPr="001D1E99" w:rsidRDefault="00B50F4F" w:rsidP="00906F97">
      <w:pPr>
        <w:jc w:val="center"/>
      </w:pPr>
      <w:r w:rsidRPr="001D1E99">
        <w:rPr>
          <w:b/>
          <w:bCs/>
        </w:rPr>
        <w:t>Předmět smlouvy</w:t>
      </w:r>
    </w:p>
    <w:p w14:paraId="6C917D23" w14:textId="0610B6A8" w:rsidR="004834A0" w:rsidRPr="00516C7A" w:rsidRDefault="004834A0" w:rsidP="00906F97">
      <w:pPr>
        <w:pStyle w:val="Zkladntext"/>
        <w:numPr>
          <w:ilvl w:val="0"/>
          <w:numId w:val="10"/>
        </w:numPr>
        <w:tabs>
          <w:tab w:val="clear" w:pos="360"/>
          <w:tab w:val="clear" w:pos="540"/>
        </w:tabs>
        <w:autoSpaceDE w:val="0"/>
        <w:autoSpaceDN w:val="0"/>
        <w:ind w:left="426" w:hanging="426"/>
      </w:pPr>
      <w:r w:rsidRPr="00516C7A">
        <w:t xml:space="preserve">Předmětem této smlouvy je spolupráce smluvních stran </w:t>
      </w:r>
      <w:r w:rsidR="005876A7" w:rsidRPr="00516C7A">
        <w:t>(dále jen „</w:t>
      </w:r>
      <w:r w:rsidR="005876A7" w:rsidRPr="00516C7A">
        <w:rPr>
          <w:b/>
        </w:rPr>
        <w:t>spolupráce</w:t>
      </w:r>
      <w:r w:rsidR="005876A7" w:rsidRPr="00516C7A">
        <w:t xml:space="preserve">“) </w:t>
      </w:r>
      <w:r w:rsidRPr="00516C7A">
        <w:t>v</w:t>
      </w:r>
      <w:r w:rsidR="005876A7" w:rsidRPr="00516C7A">
        <w:t xml:space="preserve"> následujících </w:t>
      </w:r>
      <w:r w:rsidRPr="00516C7A">
        <w:t>oblast</w:t>
      </w:r>
      <w:r w:rsidR="005876A7" w:rsidRPr="00516C7A">
        <w:t>ech</w:t>
      </w:r>
      <w:r w:rsidR="003B5CF0" w:rsidRPr="00516C7A">
        <w:t>:</w:t>
      </w:r>
    </w:p>
    <w:p w14:paraId="247AA17A" w14:textId="77777777" w:rsidR="00115D8D" w:rsidRPr="00516C7A" w:rsidRDefault="00115D8D" w:rsidP="00906F97">
      <w:pPr>
        <w:pStyle w:val="Zkladntext"/>
        <w:numPr>
          <w:ilvl w:val="0"/>
          <w:numId w:val="25"/>
        </w:numPr>
        <w:tabs>
          <w:tab w:val="clear" w:pos="360"/>
          <w:tab w:val="clear" w:pos="540"/>
        </w:tabs>
        <w:autoSpaceDE w:val="0"/>
        <w:autoSpaceDN w:val="0"/>
        <w:ind w:left="709" w:hanging="284"/>
      </w:pPr>
      <w:r w:rsidRPr="00516C7A">
        <w:t>Vzdělávací a pedagogické činnosti;</w:t>
      </w:r>
    </w:p>
    <w:p w14:paraId="0F917F3E" w14:textId="77777777" w:rsidR="003B5CF0" w:rsidRPr="00516C7A" w:rsidRDefault="00115D8D" w:rsidP="00906F97">
      <w:pPr>
        <w:pStyle w:val="Zkladntext"/>
        <w:numPr>
          <w:ilvl w:val="0"/>
          <w:numId w:val="25"/>
        </w:numPr>
        <w:tabs>
          <w:tab w:val="clear" w:pos="360"/>
          <w:tab w:val="clear" w:pos="540"/>
        </w:tabs>
        <w:autoSpaceDE w:val="0"/>
        <w:autoSpaceDN w:val="0"/>
        <w:ind w:left="709" w:hanging="284"/>
      </w:pPr>
      <w:r w:rsidRPr="00516C7A">
        <w:t>Vědecké, výzkumné, vývojové a tvůrčí činnosti;</w:t>
      </w:r>
    </w:p>
    <w:p w14:paraId="5BCB30A8" w14:textId="77777777" w:rsidR="00115D8D" w:rsidRPr="00516C7A" w:rsidRDefault="00115D8D" w:rsidP="00906F97">
      <w:pPr>
        <w:pStyle w:val="Zkladntext"/>
        <w:numPr>
          <w:ilvl w:val="0"/>
          <w:numId w:val="25"/>
        </w:numPr>
        <w:tabs>
          <w:tab w:val="clear" w:pos="360"/>
          <w:tab w:val="clear" w:pos="540"/>
        </w:tabs>
        <w:autoSpaceDE w:val="0"/>
        <w:autoSpaceDN w:val="0"/>
        <w:ind w:left="709" w:hanging="284"/>
      </w:pPr>
      <w:r w:rsidRPr="00516C7A">
        <w:t>Přípravy a realizace společných projektů;</w:t>
      </w:r>
    </w:p>
    <w:p w14:paraId="1D1693A5" w14:textId="77777777" w:rsidR="00466686" w:rsidRPr="00516C7A" w:rsidRDefault="00466686" w:rsidP="00906F97">
      <w:pPr>
        <w:pStyle w:val="Zkladntext"/>
        <w:numPr>
          <w:ilvl w:val="0"/>
          <w:numId w:val="25"/>
        </w:numPr>
        <w:tabs>
          <w:tab w:val="clear" w:pos="360"/>
          <w:tab w:val="clear" w:pos="540"/>
        </w:tabs>
        <w:autoSpaceDE w:val="0"/>
        <w:autoSpaceDN w:val="0"/>
        <w:ind w:left="709" w:hanging="284"/>
      </w:pPr>
      <w:r w:rsidRPr="00516C7A">
        <w:t>Internacionalizace a mezinárodních aktivit;</w:t>
      </w:r>
    </w:p>
    <w:p w14:paraId="062AE907" w14:textId="77777777" w:rsidR="00115D8D" w:rsidRPr="00516C7A" w:rsidRDefault="00466686" w:rsidP="00906F97">
      <w:pPr>
        <w:pStyle w:val="Zkladntext"/>
        <w:numPr>
          <w:ilvl w:val="0"/>
          <w:numId w:val="25"/>
        </w:numPr>
        <w:tabs>
          <w:tab w:val="clear" w:pos="360"/>
          <w:tab w:val="clear" w:pos="540"/>
        </w:tabs>
        <w:autoSpaceDE w:val="0"/>
        <w:autoSpaceDN w:val="0"/>
        <w:ind w:left="709" w:hanging="284"/>
      </w:pPr>
      <w:r w:rsidRPr="00516C7A">
        <w:t>Informování veřejnosti o činnosti smluvních stran a další činnosti po vzájemné dohodě.</w:t>
      </w:r>
    </w:p>
    <w:p w14:paraId="373A5AFB" w14:textId="50FF91A5" w:rsidR="004834A0" w:rsidRPr="00516C7A" w:rsidRDefault="004834A0" w:rsidP="00906F97">
      <w:pPr>
        <w:pStyle w:val="Zkladntext"/>
        <w:numPr>
          <w:ilvl w:val="0"/>
          <w:numId w:val="10"/>
        </w:numPr>
        <w:tabs>
          <w:tab w:val="clear" w:pos="360"/>
          <w:tab w:val="clear" w:pos="540"/>
        </w:tabs>
        <w:autoSpaceDE w:val="0"/>
        <w:autoSpaceDN w:val="0"/>
        <w:ind w:left="425" w:hanging="425"/>
      </w:pPr>
      <w:r w:rsidRPr="00516C7A">
        <w:t xml:space="preserve">Cílem spolupráce je </w:t>
      </w:r>
      <w:r w:rsidR="00142E06" w:rsidRPr="00516C7A">
        <w:t xml:space="preserve">dosažení synergického efektu </w:t>
      </w:r>
      <w:r w:rsidR="00EC6016" w:rsidRPr="00516C7A">
        <w:t xml:space="preserve">spolupráce v jednotlivých </w:t>
      </w:r>
      <w:r w:rsidR="00142E06" w:rsidRPr="00516C7A">
        <w:t xml:space="preserve">popsaných </w:t>
      </w:r>
      <w:r w:rsidR="00EC6016" w:rsidRPr="00516C7A">
        <w:t>oblastech, kter</w:t>
      </w:r>
      <w:r w:rsidR="00142E06" w:rsidRPr="00516C7A">
        <w:t>ý</w:t>
      </w:r>
      <w:r w:rsidR="00EC6016" w:rsidRPr="00516C7A">
        <w:t xml:space="preserve"> bud</w:t>
      </w:r>
      <w:r w:rsidR="00142E06" w:rsidRPr="00516C7A">
        <w:t>e</w:t>
      </w:r>
      <w:r w:rsidR="00EC6016" w:rsidRPr="00516C7A">
        <w:t xml:space="preserve"> prospěšn</w:t>
      </w:r>
      <w:r w:rsidR="00142E06" w:rsidRPr="00516C7A">
        <w:t>ý</w:t>
      </w:r>
      <w:r w:rsidR="00EC6016" w:rsidRPr="00516C7A">
        <w:t xml:space="preserve"> oběma stranám.</w:t>
      </w:r>
    </w:p>
    <w:p w14:paraId="54C113D1" w14:textId="77834B91" w:rsidR="004834A0" w:rsidRPr="001D1E99" w:rsidRDefault="004834A0" w:rsidP="00906F97">
      <w:pPr>
        <w:pStyle w:val="Zkladntext"/>
        <w:numPr>
          <w:ilvl w:val="0"/>
          <w:numId w:val="10"/>
        </w:numPr>
        <w:tabs>
          <w:tab w:val="clear" w:pos="360"/>
          <w:tab w:val="clear" w:pos="540"/>
        </w:tabs>
        <w:autoSpaceDE w:val="0"/>
        <w:autoSpaceDN w:val="0"/>
        <w:ind w:left="426" w:hanging="426"/>
        <w:rPr>
          <w:rFonts w:eastAsia="Calibri"/>
        </w:rPr>
      </w:pPr>
      <w:r w:rsidRPr="001D1E99">
        <w:rPr>
          <w:rFonts w:eastAsia="Calibri"/>
        </w:rPr>
        <w:t xml:space="preserve">Předmětem této smlouvy je stanovení </w:t>
      </w:r>
      <w:r w:rsidR="005876A7">
        <w:rPr>
          <w:rFonts w:eastAsia="Calibri"/>
        </w:rPr>
        <w:t xml:space="preserve">obecných </w:t>
      </w:r>
      <w:r w:rsidRPr="001D1E99">
        <w:rPr>
          <w:rFonts w:eastAsia="Calibri"/>
        </w:rPr>
        <w:t xml:space="preserve">podmínek a dalších práv a povinností </w:t>
      </w:r>
      <w:r w:rsidR="00EC509C">
        <w:rPr>
          <w:rFonts w:eastAsia="Calibri"/>
        </w:rPr>
        <w:t xml:space="preserve">FM </w:t>
      </w:r>
      <w:r w:rsidRPr="001D1E99">
        <w:rPr>
          <w:rFonts w:eastAsia="Calibri"/>
        </w:rPr>
        <w:t xml:space="preserve">TUL a </w:t>
      </w:r>
      <w:r w:rsidR="005D73D3" w:rsidRPr="001D1E99">
        <w:rPr>
          <w:rFonts w:eastAsia="Calibri"/>
        </w:rPr>
        <w:t xml:space="preserve">partnera </w:t>
      </w:r>
      <w:r w:rsidRPr="001D1E99">
        <w:rPr>
          <w:rFonts w:eastAsia="Calibri"/>
        </w:rPr>
        <w:t>při realizaci spolupráce.</w:t>
      </w:r>
    </w:p>
    <w:p w14:paraId="0E222174" w14:textId="78F28963" w:rsidR="004834A0" w:rsidRPr="001D1E99" w:rsidRDefault="004834A0" w:rsidP="00906F97">
      <w:pPr>
        <w:pStyle w:val="Zkladntext"/>
        <w:numPr>
          <w:ilvl w:val="0"/>
          <w:numId w:val="10"/>
        </w:numPr>
        <w:tabs>
          <w:tab w:val="clear" w:pos="360"/>
          <w:tab w:val="clear" w:pos="540"/>
        </w:tabs>
        <w:autoSpaceDE w:val="0"/>
        <w:autoSpaceDN w:val="0"/>
        <w:ind w:left="426" w:hanging="426"/>
      </w:pPr>
      <w:r w:rsidRPr="001D1E99">
        <w:rPr>
          <w:rFonts w:eastAsia="Calibri"/>
        </w:rPr>
        <w:t>Předmětem této smlouvy je i určení vlastnic</w:t>
      </w:r>
      <w:r w:rsidR="005D73D3" w:rsidRPr="001D1E99">
        <w:rPr>
          <w:rFonts w:eastAsia="Calibri"/>
        </w:rPr>
        <w:t>kého práva</w:t>
      </w:r>
      <w:r w:rsidRPr="001D1E99">
        <w:rPr>
          <w:rFonts w:eastAsia="Calibri"/>
        </w:rPr>
        <w:t xml:space="preserve"> k výsledkům spolupráce </w:t>
      </w:r>
      <w:r w:rsidR="00142E06">
        <w:rPr>
          <w:rFonts w:eastAsia="Calibri"/>
        </w:rPr>
        <w:t>dosaženým při realizaci</w:t>
      </w:r>
      <w:r w:rsidR="005876A7">
        <w:rPr>
          <w:rFonts w:eastAsia="Calibri"/>
        </w:rPr>
        <w:t xml:space="preserve"> spolupráce</w:t>
      </w:r>
      <w:r w:rsidRPr="001D1E99">
        <w:rPr>
          <w:rFonts w:eastAsia="Calibri"/>
        </w:rPr>
        <w:t>.</w:t>
      </w:r>
    </w:p>
    <w:p w14:paraId="4E6A2187" w14:textId="0B8D9D32" w:rsidR="004834A0" w:rsidRPr="001D1E99" w:rsidRDefault="004834A0" w:rsidP="00906F97">
      <w:pPr>
        <w:pStyle w:val="Zkladntext"/>
        <w:numPr>
          <w:ilvl w:val="0"/>
          <w:numId w:val="10"/>
        </w:numPr>
        <w:tabs>
          <w:tab w:val="clear" w:pos="360"/>
          <w:tab w:val="clear" w:pos="540"/>
        </w:tabs>
        <w:autoSpaceDE w:val="0"/>
        <w:autoSpaceDN w:val="0"/>
        <w:ind w:left="426" w:hanging="426"/>
      </w:pPr>
      <w:r w:rsidRPr="001D1E99">
        <w:rPr>
          <w:rFonts w:eastAsia="Calibri"/>
        </w:rPr>
        <w:t xml:space="preserve">Spolupráce bude realizována na základě této </w:t>
      </w:r>
      <w:r w:rsidR="005D73D3" w:rsidRPr="001D1E99">
        <w:rPr>
          <w:rFonts w:eastAsia="Calibri"/>
        </w:rPr>
        <w:t>s</w:t>
      </w:r>
      <w:r w:rsidRPr="001D1E99">
        <w:rPr>
          <w:rFonts w:eastAsia="Calibri"/>
        </w:rPr>
        <w:t>mlouvy a dalších dílčích smluv</w:t>
      </w:r>
      <w:r w:rsidR="001D1E99" w:rsidRPr="001D1E99">
        <w:rPr>
          <w:rFonts w:eastAsia="Calibri"/>
        </w:rPr>
        <w:t>/objednávek</w:t>
      </w:r>
      <w:r w:rsidRPr="001D1E99">
        <w:rPr>
          <w:rFonts w:eastAsia="Calibri"/>
        </w:rPr>
        <w:t xml:space="preserve"> odpovídajících druhu, způsobu a formě spolupráce, které </w:t>
      </w:r>
      <w:r w:rsidR="00547D1A" w:rsidRPr="001D1E99">
        <w:rPr>
          <w:rFonts w:eastAsia="Calibri"/>
        </w:rPr>
        <w:t>ji</w:t>
      </w:r>
      <w:r w:rsidRPr="001D1E99">
        <w:rPr>
          <w:rFonts w:eastAsia="Calibri"/>
        </w:rPr>
        <w:t xml:space="preserve"> budou konkretizovat</w:t>
      </w:r>
      <w:r w:rsidR="005876A7">
        <w:rPr>
          <w:rFonts w:eastAsia="Calibri"/>
        </w:rPr>
        <w:t xml:space="preserve"> pro jednotlivé činnosti spolupráce</w:t>
      </w:r>
      <w:r w:rsidRPr="001D1E99">
        <w:rPr>
          <w:rFonts w:eastAsia="Calibri"/>
        </w:rPr>
        <w:t>.</w:t>
      </w:r>
      <w:r w:rsidR="005876A7">
        <w:rPr>
          <w:rFonts w:eastAsia="Calibri"/>
        </w:rPr>
        <w:t xml:space="preserve"> Tato smlouva je tak rámcovou smlouvou pro popisovanou spolupráci.</w:t>
      </w:r>
    </w:p>
    <w:p w14:paraId="58950F55" w14:textId="77777777" w:rsidR="007751E2" w:rsidRPr="001D1E99" w:rsidRDefault="007751E2" w:rsidP="00DD0556"/>
    <w:p w14:paraId="697A212B" w14:textId="77777777" w:rsidR="007751E2" w:rsidRPr="001D1E99" w:rsidRDefault="007751E2" w:rsidP="007751E2">
      <w:pPr>
        <w:jc w:val="center"/>
      </w:pPr>
      <w:r w:rsidRPr="001D1E99">
        <w:t>III.</w:t>
      </w:r>
    </w:p>
    <w:p w14:paraId="0D57610A" w14:textId="77777777" w:rsidR="007D25B8" w:rsidRPr="001D1E99" w:rsidRDefault="007D25B8" w:rsidP="007D25B8">
      <w:pPr>
        <w:pStyle w:val="Zkladntext"/>
        <w:jc w:val="center"/>
        <w:rPr>
          <w:b/>
        </w:rPr>
      </w:pPr>
      <w:r w:rsidRPr="001D1E99">
        <w:rPr>
          <w:b/>
        </w:rPr>
        <w:t xml:space="preserve">Rozdělení činností </w:t>
      </w:r>
      <w:r w:rsidR="005D73D3" w:rsidRPr="001D1E99">
        <w:rPr>
          <w:b/>
        </w:rPr>
        <w:t>smluvních stran</w:t>
      </w:r>
      <w:r w:rsidRPr="001D1E99">
        <w:rPr>
          <w:b/>
        </w:rPr>
        <w:t xml:space="preserve"> v rámci spolupráce</w:t>
      </w:r>
    </w:p>
    <w:p w14:paraId="6C327E1E" w14:textId="311A0B6D" w:rsidR="007D25B8" w:rsidRPr="001D1E99" w:rsidRDefault="005876A7" w:rsidP="00E66CC9">
      <w:pPr>
        <w:pStyle w:val="Zkladntext"/>
        <w:numPr>
          <w:ilvl w:val="0"/>
          <w:numId w:val="18"/>
        </w:numPr>
        <w:tabs>
          <w:tab w:val="clear" w:pos="360"/>
          <w:tab w:val="clear" w:pos="540"/>
        </w:tabs>
        <w:autoSpaceDE w:val="0"/>
        <w:autoSpaceDN w:val="0"/>
        <w:ind w:left="426" w:hanging="426"/>
      </w:pPr>
      <w:r>
        <w:t>Konkrétní r</w:t>
      </w:r>
      <w:r w:rsidR="007D25B8" w:rsidRPr="001D1E99">
        <w:t xml:space="preserve">ozdělení </w:t>
      </w:r>
      <w:r>
        <w:t xml:space="preserve">jednotlivých </w:t>
      </w:r>
      <w:r w:rsidR="007D25B8" w:rsidRPr="001D1E99">
        <w:t xml:space="preserve">činností </w:t>
      </w:r>
      <w:r>
        <w:t xml:space="preserve">spolupráce </w:t>
      </w:r>
      <w:r w:rsidR="007D25B8" w:rsidRPr="001D1E99">
        <w:t xml:space="preserve">bude předmětem </w:t>
      </w:r>
      <w:r w:rsidR="005D73D3" w:rsidRPr="001D1E99">
        <w:t xml:space="preserve">dílčích </w:t>
      </w:r>
      <w:r>
        <w:t xml:space="preserve">písemných </w:t>
      </w:r>
      <w:r w:rsidR="005D73D3" w:rsidRPr="001D1E99">
        <w:t>smluv</w:t>
      </w:r>
      <w:r w:rsidR="007D25B8" w:rsidRPr="001D1E99">
        <w:t>/objedná</w:t>
      </w:r>
      <w:r w:rsidR="00EC509C">
        <w:t>vek vyhotovených k této smlouvě, pokud to povaha a význam předmětné činnosti bude vyžadovat.</w:t>
      </w:r>
      <w:r>
        <w:t xml:space="preserve"> Jinak může být spolupráce realizována i na základě ústních dohod.</w:t>
      </w:r>
    </w:p>
    <w:p w14:paraId="681D3BA8" w14:textId="77777777" w:rsidR="00027E59" w:rsidRPr="001D1E99" w:rsidRDefault="00027E59" w:rsidP="00BF482C">
      <w:pPr>
        <w:pStyle w:val="Zkladntext"/>
      </w:pPr>
    </w:p>
    <w:p w14:paraId="4486987D" w14:textId="77777777" w:rsidR="007D25B8" w:rsidRPr="001D1E99" w:rsidRDefault="007D25B8" w:rsidP="007D25B8">
      <w:pPr>
        <w:pStyle w:val="Zkladntext"/>
        <w:jc w:val="center"/>
      </w:pPr>
      <w:r w:rsidRPr="001D1E99">
        <w:t>IV.</w:t>
      </w:r>
    </w:p>
    <w:p w14:paraId="7A94C1EF" w14:textId="4F3524B2" w:rsidR="007D25B8" w:rsidRPr="001D1E99" w:rsidRDefault="007D25B8" w:rsidP="007D25B8">
      <w:pPr>
        <w:pStyle w:val="Zkladntext"/>
        <w:jc w:val="center"/>
        <w:rPr>
          <w:b/>
        </w:rPr>
      </w:pPr>
      <w:r w:rsidRPr="001D1E99">
        <w:rPr>
          <w:b/>
        </w:rPr>
        <w:t xml:space="preserve">Povinnosti </w:t>
      </w:r>
      <w:r w:rsidR="005876A7">
        <w:rPr>
          <w:b/>
        </w:rPr>
        <w:t>smluvních stran</w:t>
      </w:r>
    </w:p>
    <w:p w14:paraId="37E0D573" w14:textId="480DE96E" w:rsidR="007D25B8" w:rsidRPr="001D1E99" w:rsidRDefault="00641579" w:rsidP="00E66CC9">
      <w:pPr>
        <w:pStyle w:val="Zkladntext"/>
        <w:numPr>
          <w:ilvl w:val="0"/>
          <w:numId w:val="11"/>
        </w:numPr>
        <w:tabs>
          <w:tab w:val="clear" w:pos="360"/>
          <w:tab w:val="clear" w:pos="540"/>
        </w:tabs>
        <w:autoSpaceDE w:val="0"/>
        <w:autoSpaceDN w:val="0"/>
        <w:ind w:left="426" w:hanging="426"/>
      </w:pPr>
      <w:r>
        <w:t xml:space="preserve">Smluvní strany </w:t>
      </w:r>
      <w:r w:rsidR="007D25B8" w:rsidRPr="001D1E99">
        <w:t>se zavazu</w:t>
      </w:r>
      <w:r>
        <w:t>jí</w:t>
      </w:r>
      <w:r w:rsidR="007D25B8" w:rsidRPr="001D1E99">
        <w:t xml:space="preserve"> poskytnout </w:t>
      </w:r>
      <w:r>
        <w:t xml:space="preserve">si navzájem </w:t>
      </w:r>
      <w:r w:rsidR="005876A7">
        <w:t>potřebnou</w:t>
      </w:r>
      <w:r w:rsidR="005876A7" w:rsidRPr="001D1E99">
        <w:t xml:space="preserve"> </w:t>
      </w:r>
      <w:r w:rsidR="007D25B8" w:rsidRPr="001D1E99">
        <w:t>součinnost pro naplnění cíl</w:t>
      </w:r>
      <w:r w:rsidR="005876A7">
        <w:t>e</w:t>
      </w:r>
      <w:r w:rsidR="007D25B8" w:rsidRPr="001D1E99">
        <w:t xml:space="preserve"> spolupráce</w:t>
      </w:r>
      <w:r w:rsidR="005876A7">
        <w:t>, pokud tomu nebrání nějaké relevantní překážky. Pokud z nějakého důvodu nebude možné takovou součinnost poskytnout, jsou smluvní strany povinny takové neposkytnutí součinnosti druhé straně řádně odůvodnit</w:t>
      </w:r>
      <w:r w:rsidR="007D25B8" w:rsidRPr="001D1E99">
        <w:t>.</w:t>
      </w:r>
    </w:p>
    <w:p w14:paraId="47697EB5" w14:textId="6E63B986" w:rsidR="007751E2" w:rsidRPr="001D1E99" w:rsidRDefault="00641579" w:rsidP="00641579">
      <w:pPr>
        <w:pStyle w:val="Zkladntext"/>
        <w:numPr>
          <w:ilvl w:val="0"/>
          <w:numId w:val="11"/>
        </w:numPr>
        <w:tabs>
          <w:tab w:val="clear" w:pos="360"/>
          <w:tab w:val="clear" w:pos="540"/>
        </w:tabs>
        <w:autoSpaceDE w:val="0"/>
        <w:autoSpaceDN w:val="0"/>
        <w:ind w:left="425" w:hanging="425"/>
      </w:pPr>
      <w:r w:rsidRPr="00641579">
        <w:t>Smluvní strana je povinna neprodleně písemně informovat druhou smluvní stranu o změně sídla</w:t>
      </w:r>
      <w:r w:rsidR="007D25B8" w:rsidRPr="001D1E99">
        <w:t xml:space="preserve">, o přeměně </w:t>
      </w:r>
      <w:r w:rsidR="008C039F" w:rsidRPr="001D1E99">
        <w:t>právnické osoby</w:t>
      </w:r>
      <w:r w:rsidR="007D25B8" w:rsidRPr="001D1E99">
        <w:t xml:space="preserve">, vstupu do likvidace, probíhajícím insolvenčním řízení a o dalších skutečnostech zapisovaných do </w:t>
      </w:r>
      <w:r w:rsidR="008C039F" w:rsidRPr="001D1E99">
        <w:t xml:space="preserve">veřejného </w:t>
      </w:r>
      <w:r w:rsidR="007D25B8" w:rsidRPr="001D1E99">
        <w:t>rejstříku.</w:t>
      </w:r>
      <w:r w:rsidR="00E517A9">
        <w:t xml:space="preserve"> Rovněž je povinna informovat o všech okolnostech, které mohou vést k tomu, že nebude možné naplnit stanovený cíl spolupráce.</w:t>
      </w:r>
    </w:p>
    <w:p w14:paraId="352ECF1B" w14:textId="77777777" w:rsidR="00027E59" w:rsidRPr="001D1E99" w:rsidRDefault="00027E59" w:rsidP="007D25B8">
      <w:pPr>
        <w:pStyle w:val="Zkladntext"/>
      </w:pPr>
    </w:p>
    <w:p w14:paraId="5FCC011E" w14:textId="77777777" w:rsidR="007D25B8" w:rsidRPr="001D1E99" w:rsidRDefault="007D25B8" w:rsidP="007D25B8">
      <w:pPr>
        <w:pStyle w:val="Zkladntext"/>
        <w:jc w:val="center"/>
      </w:pPr>
      <w:r w:rsidRPr="001D1E99">
        <w:t>V.</w:t>
      </w:r>
    </w:p>
    <w:p w14:paraId="3053D296" w14:textId="77777777" w:rsidR="007D25B8" w:rsidRPr="001D1E99" w:rsidRDefault="007D25B8" w:rsidP="007D25B8">
      <w:pPr>
        <w:pStyle w:val="Zkladntext"/>
        <w:jc w:val="center"/>
        <w:rPr>
          <w:b/>
        </w:rPr>
      </w:pPr>
      <w:r w:rsidRPr="001D1E99">
        <w:rPr>
          <w:b/>
        </w:rPr>
        <w:t>Práva k hmotnému majetku</w:t>
      </w:r>
    </w:p>
    <w:p w14:paraId="1AC2938B" w14:textId="77777777" w:rsidR="00890B0C" w:rsidRPr="001D1E99" w:rsidRDefault="00890B0C" w:rsidP="00E66CC9">
      <w:pPr>
        <w:pStyle w:val="Zkladntext"/>
        <w:numPr>
          <w:ilvl w:val="0"/>
          <w:numId w:val="23"/>
        </w:numPr>
        <w:tabs>
          <w:tab w:val="clear" w:pos="360"/>
          <w:tab w:val="clear" w:pos="540"/>
        </w:tabs>
        <w:ind w:left="426" w:hanging="426"/>
      </w:pPr>
      <w:r w:rsidRPr="001D1E99">
        <w:t>Vlastníkem hmotného majetku vytvořeného nebo pořízeného v rámci spolupráce je ta smluvní strana, která jej pořídila nebo vytvořila.</w:t>
      </w:r>
    </w:p>
    <w:p w14:paraId="35A3072D" w14:textId="4CABBCAA" w:rsidR="00890B0C" w:rsidRPr="001D1E99" w:rsidRDefault="007D25B8" w:rsidP="00E66CC9">
      <w:pPr>
        <w:pStyle w:val="Zkladntext"/>
        <w:numPr>
          <w:ilvl w:val="0"/>
          <w:numId w:val="23"/>
        </w:numPr>
        <w:tabs>
          <w:tab w:val="clear" w:pos="360"/>
          <w:tab w:val="clear" w:pos="540"/>
        </w:tabs>
        <w:ind w:left="426" w:hanging="426"/>
      </w:pPr>
      <w:r w:rsidRPr="001D1E99">
        <w:t>Došlo-li</w:t>
      </w:r>
      <w:r w:rsidR="006F23E8">
        <w:t xml:space="preserve"> v rámci spolupráce</w:t>
      </w:r>
      <w:r w:rsidRPr="001D1E99">
        <w:t xml:space="preserve"> k vytvoření nebo pořízení</w:t>
      </w:r>
      <w:r w:rsidR="006F23E8">
        <w:t xml:space="preserve"> hmotného</w:t>
      </w:r>
      <w:r w:rsidRPr="001D1E99">
        <w:t xml:space="preserve"> majetku společným působením</w:t>
      </w:r>
      <w:r w:rsidR="00641579">
        <w:t xml:space="preserve"> FM</w:t>
      </w:r>
      <w:r w:rsidRPr="001D1E99">
        <w:t xml:space="preserve"> TUL a </w:t>
      </w:r>
      <w:r w:rsidR="00890B0C" w:rsidRPr="001D1E99">
        <w:t xml:space="preserve">partnera, </w:t>
      </w:r>
      <w:r w:rsidRPr="001D1E99">
        <w:t xml:space="preserve">je takový majetek v jejich podílovém spoluvlastnictví, a to podle míry, v jaké se </w:t>
      </w:r>
      <w:r w:rsidR="00E517A9">
        <w:t xml:space="preserve">obě strany </w:t>
      </w:r>
      <w:r w:rsidRPr="001D1E99">
        <w:t>na jeho vytvoření podílel</w:t>
      </w:r>
      <w:r w:rsidR="00E517A9">
        <w:t xml:space="preserve">y (zohlední se personální nasazení, </w:t>
      </w:r>
      <w:r w:rsidR="002E3C71">
        <w:t>vnesené právo duševního vlastnictví (</w:t>
      </w:r>
      <w:r w:rsidR="00E517A9">
        <w:t>background IP</w:t>
      </w:r>
      <w:r w:rsidR="002E3C71">
        <w:t>)</w:t>
      </w:r>
      <w:r w:rsidR="00E517A9">
        <w:t>, náklady stran apod.).</w:t>
      </w:r>
      <w:r w:rsidRPr="001D1E99">
        <w:t xml:space="preserve"> </w:t>
      </w:r>
      <w:r w:rsidR="00E517A9">
        <w:t>V</w:t>
      </w:r>
      <w:r w:rsidRPr="001D1E99">
        <w:t> pochybnostech</w:t>
      </w:r>
      <w:r w:rsidR="00E517A9">
        <w:t>, nebo v případě neshody,</w:t>
      </w:r>
      <w:r w:rsidRPr="001D1E99">
        <w:t xml:space="preserve"> jsou podíly rovné.</w:t>
      </w:r>
    </w:p>
    <w:p w14:paraId="4A570E5B" w14:textId="77777777" w:rsidR="007D25B8" w:rsidRPr="001D1E99" w:rsidRDefault="00641579" w:rsidP="00E66CC9">
      <w:pPr>
        <w:pStyle w:val="Zkladntext"/>
        <w:numPr>
          <w:ilvl w:val="0"/>
          <w:numId w:val="23"/>
        </w:numPr>
        <w:tabs>
          <w:tab w:val="clear" w:pos="360"/>
          <w:tab w:val="clear" w:pos="540"/>
        </w:tabs>
        <w:ind w:left="426" w:hanging="426"/>
      </w:pPr>
      <w:r>
        <w:lastRenderedPageBreak/>
        <w:t xml:space="preserve">FM </w:t>
      </w:r>
      <w:r w:rsidR="007D25B8" w:rsidRPr="001D1E99">
        <w:t xml:space="preserve">TUL i </w:t>
      </w:r>
      <w:r w:rsidR="00890B0C" w:rsidRPr="001D1E99">
        <w:t xml:space="preserve">partner </w:t>
      </w:r>
      <w:r w:rsidR="007D25B8" w:rsidRPr="001D1E99">
        <w:t>jsou povinni nakládat s majetkem ve spoluvlastnictví s péčí řádného hospodáře, zejména jej zabezpečit proti poškození, ztrátě nebo odcizení</w:t>
      </w:r>
      <w:r w:rsidR="00890B0C" w:rsidRPr="001D1E99">
        <w:t>,</w:t>
      </w:r>
      <w:r w:rsidR="007D25B8" w:rsidRPr="001D1E99">
        <w:t xml:space="preserve"> a dále jej využívat přednostně pro aktivity spojené se spoluprací.</w:t>
      </w:r>
    </w:p>
    <w:p w14:paraId="08CE9E11" w14:textId="77777777" w:rsidR="007751E2" w:rsidRPr="001D1E99" w:rsidRDefault="007751E2" w:rsidP="00DD0556">
      <w:pPr>
        <w:suppressAutoHyphens/>
      </w:pPr>
    </w:p>
    <w:p w14:paraId="79929FF4" w14:textId="77777777" w:rsidR="007D25B8" w:rsidRPr="001D1E99" w:rsidRDefault="007D25B8" w:rsidP="007D25B8">
      <w:pPr>
        <w:suppressAutoHyphens/>
        <w:jc w:val="center"/>
      </w:pPr>
      <w:r w:rsidRPr="001D1E99">
        <w:t>VI.</w:t>
      </w:r>
    </w:p>
    <w:p w14:paraId="090F532C" w14:textId="77777777" w:rsidR="007D25B8" w:rsidRPr="001D1E99" w:rsidRDefault="007D25B8" w:rsidP="007D25B8">
      <w:pPr>
        <w:suppressAutoHyphens/>
        <w:jc w:val="center"/>
        <w:rPr>
          <w:b/>
        </w:rPr>
      </w:pPr>
      <w:r w:rsidRPr="001D1E99">
        <w:rPr>
          <w:b/>
        </w:rPr>
        <w:t>Práva duševního vlastnictví</w:t>
      </w:r>
    </w:p>
    <w:p w14:paraId="2BF67875" w14:textId="77777777" w:rsidR="007D25B8" w:rsidRPr="001D1E99" w:rsidRDefault="007D25B8" w:rsidP="00E66CC9">
      <w:pPr>
        <w:numPr>
          <w:ilvl w:val="0"/>
          <w:numId w:val="12"/>
        </w:numPr>
        <w:suppressAutoHyphens/>
        <w:ind w:left="426" w:hanging="426"/>
        <w:jc w:val="both"/>
      </w:pPr>
      <w:r w:rsidRPr="001D1E99">
        <w:t>Právem duševního vlastnictví se rozumí zejména:</w:t>
      </w:r>
    </w:p>
    <w:p w14:paraId="2977E032" w14:textId="77777777" w:rsidR="007D25B8" w:rsidRPr="001D1E99" w:rsidRDefault="007D25B8" w:rsidP="00E66CC9">
      <w:pPr>
        <w:numPr>
          <w:ilvl w:val="0"/>
          <w:numId w:val="15"/>
        </w:numPr>
        <w:suppressAutoHyphens/>
        <w:ind w:left="709" w:hanging="283"/>
        <w:jc w:val="both"/>
      </w:pPr>
      <w:r w:rsidRPr="001D1E99">
        <w:t>autorské právo, práva související s právem autorským</w:t>
      </w:r>
      <w:r w:rsidR="00F36FD0">
        <w:t>, právo pořizovatele databáze a </w:t>
      </w:r>
      <w:r w:rsidRPr="001D1E99">
        <w:t>knowhow,</w:t>
      </w:r>
    </w:p>
    <w:p w14:paraId="76E0A0C6" w14:textId="77777777" w:rsidR="007D25B8" w:rsidRPr="001D1E99" w:rsidRDefault="007D25B8" w:rsidP="00E66CC9">
      <w:pPr>
        <w:numPr>
          <w:ilvl w:val="0"/>
          <w:numId w:val="15"/>
        </w:numPr>
        <w:suppressAutoHyphens/>
        <w:ind w:left="709" w:hanging="283"/>
        <w:jc w:val="both"/>
      </w:pPr>
      <w:r w:rsidRPr="001D1E99">
        <w:t>průmyslová práva, ochrana výsledků technické tvůrčí činnosti (</w:t>
      </w:r>
      <w:r w:rsidR="00D27D87" w:rsidRPr="001D1E99">
        <w:t>patenty</w:t>
      </w:r>
      <w:r w:rsidRPr="001D1E99">
        <w:t xml:space="preserve"> a užitné vzory)</w:t>
      </w:r>
      <w:r w:rsidR="00890B0C" w:rsidRPr="001D1E99">
        <w:t xml:space="preserve"> a</w:t>
      </w:r>
      <w:r w:rsidRPr="001D1E99">
        <w:t xml:space="preserve"> předmětů průmyslového výtvarnictví (průmyslové vzory), práva na označení (ochranné známky) a konstrukční schémata polovodičových výrobků (topografie polovodičových výrobků).</w:t>
      </w:r>
    </w:p>
    <w:p w14:paraId="2284B821" w14:textId="6A23F552" w:rsidR="00B27F8A" w:rsidRPr="001D1E99" w:rsidRDefault="00B27F8A" w:rsidP="00D92F62">
      <w:pPr>
        <w:numPr>
          <w:ilvl w:val="0"/>
          <w:numId w:val="12"/>
        </w:numPr>
        <w:suppressAutoHyphens/>
        <w:ind w:left="426" w:hanging="426"/>
        <w:jc w:val="both"/>
      </w:pPr>
      <w:r w:rsidRPr="001D1E99">
        <w:t xml:space="preserve">Smluvní strany se zavazují, že duševní vlastnictví </w:t>
      </w:r>
      <w:r w:rsidR="00C57175">
        <w:t xml:space="preserve">vnesené do spolupráce nebo vzniklé v rámci ní </w:t>
      </w:r>
      <w:r w:rsidRPr="001D1E99">
        <w:t xml:space="preserve">nepoužijí v rozporu s jeho účelem, s účelem vzájemné spolupráce určeným touto smlouvou, ve prospěch třetích osob </w:t>
      </w:r>
      <w:r w:rsidR="002E3C71">
        <w:t xml:space="preserve">bez </w:t>
      </w:r>
      <w:r w:rsidR="009A0A63">
        <w:t xml:space="preserve">písemného </w:t>
      </w:r>
      <w:r w:rsidR="002E3C71">
        <w:t xml:space="preserve">souhlasu druhé smluvní strany a </w:t>
      </w:r>
      <w:r w:rsidRPr="001D1E99">
        <w:t>jinak než podle této smlouvy</w:t>
      </w:r>
      <w:r w:rsidR="002E3C71">
        <w:t>,</w:t>
      </w:r>
      <w:r w:rsidR="00890B0C" w:rsidRPr="001D1E99">
        <w:t xml:space="preserve"> </w:t>
      </w:r>
      <w:r w:rsidRPr="001D1E99">
        <w:t>ani pro vlastní potřebu, která nemá vztah k předmětu spolupráce, nebude-li dohodnuto jinak.</w:t>
      </w:r>
    </w:p>
    <w:p w14:paraId="5898888D" w14:textId="224F1E4B" w:rsidR="00034012" w:rsidRPr="001D1E99" w:rsidRDefault="007D25B8" w:rsidP="00E66CC9">
      <w:pPr>
        <w:numPr>
          <w:ilvl w:val="0"/>
          <w:numId w:val="12"/>
        </w:numPr>
        <w:suppressAutoHyphens/>
        <w:ind w:left="426" w:hanging="426"/>
        <w:jc w:val="both"/>
      </w:pPr>
      <w:r w:rsidRPr="001D1E99">
        <w:t>Smluvní strany se dohodly na tom, že právo duševního vlastnictví vzniklé v rámci spolupráce upravené touto smlouvou (dále jen „</w:t>
      </w:r>
      <w:r w:rsidRPr="001D1E99">
        <w:rPr>
          <w:b/>
        </w:rPr>
        <w:t>nové duševní vlastnictví</w:t>
      </w:r>
      <w:r w:rsidRPr="001D1E99">
        <w:t xml:space="preserve">“) je ve vlastnictví té smluvní strany, která ho vytvořila </w:t>
      </w:r>
      <w:r w:rsidR="00890B0C" w:rsidRPr="001D1E99">
        <w:t xml:space="preserve">prostřednictvím svých </w:t>
      </w:r>
      <w:r w:rsidRPr="001D1E99">
        <w:t>pracovník</w:t>
      </w:r>
      <w:r w:rsidR="00890B0C" w:rsidRPr="001D1E99">
        <w:t>ů</w:t>
      </w:r>
      <w:r w:rsidRPr="001D1E99">
        <w:t xml:space="preserve"> a</w:t>
      </w:r>
      <w:r w:rsidR="003A0475" w:rsidRPr="001D1E99">
        <w:t> </w:t>
      </w:r>
      <w:r w:rsidRPr="001D1E99">
        <w:t xml:space="preserve">pomocí vlastních materiálních a finančních vkladů bez přispění další strany. </w:t>
      </w:r>
    </w:p>
    <w:p w14:paraId="6EBB7CC2" w14:textId="2B7FCEF2" w:rsidR="007D25B8" w:rsidRPr="001D1E99" w:rsidRDefault="00AA2208" w:rsidP="00AA2208">
      <w:pPr>
        <w:numPr>
          <w:ilvl w:val="0"/>
          <w:numId w:val="12"/>
        </w:numPr>
        <w:suppressAutoHyphens/>
        <w:ind w:left="425" w:hanging="425"/>
        <w:jc w:val="both"/>
      </w:pPr>
      <w:r w:rsidRPr="00AA2208">
        <w:t>Vznikne-li nové duševní vlastnictví za přispění druhé smluvní strany (dále jen „</w:t>
      </w:r>
      <w:r w:rsidRPr="00AA2208">
        <w:rPr>
          <w:b/>
        </w:rPr>
        <w:t>nové duševní spoluvlastnictví</w:t>
      </w:r>
      <w:r w:rsidRPr="00AA2208">
        <w:t>“), je ve spoluvlastnictví obou smluvních stran. Smluvní strany se dohodly</w:t>
      </w:r>
      <w:r w:rsidR="002E3C71">
        <w:t xml:space="preserve"> (obdobně jako v čl. V. odst. 2. této smlouvy)</w:t>
      </w:r>
      <w:r w:rsidRPr="00AA2208">
        <w:t>, že poměr podílů a rozhodování o</w:t>
      </w:r>
      <w:r w:rsidR="00A00519">
        <w:t> </w:t>
      </w:r>
      <w:r w:rsidRPr="00AA2208">
        <w:t>nakládání s novým duševním spoluvlastnictvím se bude řídit podle míry, v jaké se smluvní strany na jeho vytvoření podílely, nebude-li dohodnut poměr jiný; v</w:t>
      </w:r>
      <w:r w:rsidR="00A00519">
        <w:t> </w:t>
      </w:r>
      <w:r w:rsidRPr="00AA2208">
        <w:t>pochybnostech jsou podíly rovné.</w:t>
      </w:r>
    </w:p>
    <w:p w14:paraId="29AE2221" w14:textId="77777777" w:rsidR="00BF482C" w:rsidRPr="001D1E99" w:rsidRDefault="002D7C86" w:rsidP="002D7C86">
      <w:pPr>
        <w:numPr>
          <w:ilvl w:val="0"/>
          <w:numId w:val="12"/>
        </w:numPr>
        <w:suppressAutoHyphens/>
        <w:ind w:left="425" w:hanging="425"/>
        <w:jc w:val="both"/>
      </w:pPr>
      <w:r w:rsidRPr="002D7C86">
        <w:t xml:space="preserve">Smluvní strany jsou povinny chránit nové duševní </w:t>
      </w:r>
      <w:r w:rsidR="002E3C71">
        <w:t xml:space="preserve">vlastnictví i </w:t>
      </w:r>
      <w:r w:rsidRPr="002D7C86">
        <w:t>spoluvlastnictví způsobem, který je pro ochranu každého druhu duševního vlastnictví nejvýhodnější, vždy však po vzájemné domluvě. Vlastník nebo spoluvlastník (v poměru svého spoluvlastnického podílu) nese náklady spojené s vedením příslušných řízení za účelem dosažení ochrany.</w:t>
      </w:r>
    </w:p>
    <w:p w14:paraId="18600503" w14:textId="5BEB5565" w:rsidR="007D25B8" w:rsidRPr="001D1E99" w:rsidRDefault="007D25B8" w:rsidP="00E66CC9">
      <w:pPr>
        <w:numPr>
          <w:ilvl w:val="0"/>
          <w:numId w:val="12"/>
        </w:numPr>
        <w:suppressAutoHyphens/>
        <w:ind w:left="426" w:hanging="426"/>
        <w:jc w:val="both"/>
      </w:pPr>
      <w:r w:rsidRPr="001D1E99">
        <w:t xml:space="preserve">Obě smluvní strany mají právo </w:t>
      </w:r>
      <w:r w:rsidR="002E3C71" w:rsidRPr="001D1E99">
        <w:t xml:space="preserve">využívat bez omezení množství výroby a bez omezení geografického </w:t>
      </w:r>
      <w:r w:rsidRPr="001D1E99">
        <w:t>nové duševní spoluvlastnictví v oblasti vědy, výzkumu a vzdělávání</w:t>
      </w:r>
      <w:r w:rsidR="002E3C71">
        <w:t xml:space="preserve">. </w:t>
      </w:r>
      <w:r w:rsidRPr="001D1E99">
        <w:t xml:space="preserve"> </w:t>
      </w:r>
      <w:r w:rsidR="002E3C71">
        <w:t>V</w:t>
      </w:r>
      <w:r w:rsidRPr="001D1E99">
        <w:t> oblasti komerční – tj. v rozsahu zavedení výroby, vlastní výroba, nabídka, prodej a propagace, vč. uvádění na trh,</w:t>
      </w:r>
      <w:r w:rsidR="002E3C71">
        <w:t xml:space="preserve"> mohou využívat nové duševní spoluvlastnictví jen se souhlasem druhé smluvní strany,</w:t>
      </w:r>
      <w:r w:rsidRPr="001D1E99">
        <w:t xml:space="preserve"> a to</w:t>
      </w:r>
      <w:r w:rsidR="002E3C71">
        <w:t xml:space="preserve"> po té, co se uzavře dohoda o využití těchto výsledků</w:t>
      </w:r>
      <w:r w:rsidR="009A0A63">
        <w:t xml:space="preserve"> podle principů uvedených v následujícím odstavci</w:t>
      </w:r>
      <w:r w:rsidRPr="001D1E99">
        <w:t xml:space="preserve">. Smluvní strany se zavazují vést samostatnou účetní evidenci vztahující se k využívání </w:t>
      </w:r>
      <w:r w:rsidR="008D3068" w:rsidRPr="001D1E99">
        <w:t xml:space="preserve">nového duševního spoluvlastnictví </w:t>
      </w:r>
      <w:r w:rsidRPr="001D1E99">
        <w:t>dle tohoto odstavce.</w:t>
      </w:r>
      <w:r w:rsidR="00B27F8A" w:rsidRPr="001D1E99">
        <w:t xml:space="preserve"> Smluvní strany jsou povinny využívat nové duševní spoluvlastnictví způsobem, kterým nezasáhnou do oprávněných zájmů druhého spoluvlastníka.</w:t>
      </w:r>
    </w:p>
    <w:p w14:paraId="36AD0055" w14:textId="62B8D470" w:rsidR="007D25B8" w:rsidRPr="001D1E99" w:rsidRDefault="007D25B8" w:rsidP="005B0DEA">
      <w:pPr>
        <w:numPr>
          <w:ilvl w:val="0"/>
          <w:numId w:val="12"/>
        </w:numPr>
        <w:autoSpaceDE w:val="0"/>
        <w:autoSpaceDN w:val="0"/>
        <w:ind w:left="425" w:hanging="425"/>
        <w:jc w:val="both"/>
      </w:pPr>
      <w:r w:rsidRPr="001D1E99">
        <w:t>Smluvní strany se dohodly, že v případě kdy jedna smluv</w:t>
      </w:r>
      <w:r w:rsidR="008D3068" w:rsidRPr="001D1E99">
        <w:t>n</w:t>
      </w:r>
      <w:r w:rsidRPr="001D1E99">
        <w:t xml:space="preserve">í strana bude využívat nové duševní spoluvlastnictví v oblasti komerční (dále jen „povinný“), tak druhé smluvní straně poskytne podíl z využití </w:t>
      </w:r>
      <w:r w:rsidR="00962EA6" w:rsidRPr="001D1E99">
        <w:t>nového duševního spoluvlastnictví</w:t>
      </w:r>
      <w:r w:rsidRPr="001D1E99">
        <w:t xml:space="preserve">. </w:t>
      </w:r>
      <w:r w:rsidR="005B0DEA" w:rsidRPr="005B0DEA">
        <w:t>Tento podíl bude vypočítán z</w:t>
      </w:r>
      <w:r w:rsidR="00A00519">
        <w:t> </w:t>
      </w:r>
      <w:r w:rsidR="005B0DEA" w:rsidRPr="005B0DEA">
        <w:t>objemu výroby realizované povinným, kdy podíl vyjádřený v % z realizovaného objemu výroby (ROV) bude sjednán příslušnou dílčí smlouvou.</w:t>
      </w:r>
      <w:r w:rsidRPr="001D1E99">
        <w:t xml:space="preserve"> Realizovaný objem výroby je ve</w:t>
      </w:r>
      <w:r w:rsidR="00A00519">
        <w:t> </w:t>
      </w:r>
      <w:r w:rsidRPr="001D1E99">
        <w:t>smyslu tohoto odstavce objem finančního vyjádření tržeb bez daně z přidané hodnoty</w:t>
      </w:r>
      <w:r w:rsidR="002B2563">
        <w:t xml:space="preserve"> aplikované ve smyslu zákona č. </w:t>
      </w:r>
      <w:r w:rsidRPr="001D1E99">
        <w:t>235/2004 Sb., o dani z přidané hodnoty,</w:t>
      </w:r>
      <w:r w:rsidR="008D3068" w:rsidRPr="001D1E99">
        <w:t xml:space="preserve"> ve znění pozdějších předpisů,</w:t>
      </w:r>
      <w:r w:rsidRPr="001D1E99">
        <w:t xml:space="preserve"> re</w:t>
      </w:r>
      <w:r w:rsidR="00984768">
        <w:t>alizovaných z výroby povinného.</w:t>
      </w:r>
    </w:p>
    <w:p w14:paraId="25F29838" w14:textId="191DCC5A" w:rsidR="007D25B8" w:rsidRPr="001D1E99" w:rsidRDefault="007D25B8" w:rsidP="00E66CC9">
      <w:pPr>
        <w:numPr>
          <w:ilvl w:val="0"/>
          <w:numId w:val="12"/>
        </w:numPr>
        <w:autoSpaceDE w:val="0"/>
        <w:autoSpaceDN w:val="0"/>
        <w:ind w:left="426" w:hanging="426"/>
        <w:jc w:val="both"/>
      </w:pPr>
      <w:r w:rsidRPr="001D1E99">
        <w:lastRenderedPageBreak/>
        <w:t>Žádná ze smluvních stran není oprávněna udělit bez předchozího písemného souhlasu druhé smluvní strany třetí osobě právo užívání (dále jen „</w:t>
      </w:r>
      <w:r w:rsidRPr="001D1E99">
        <w:rPr>
          <w:b/>
        </w:rPr>
        <w:t>licence</w:t>
      </w:r>
      <w:r w:rsidRPr="001D1E99">
        <w:t>“) k novému duševním</w:t>
      </w:r>
      <w:r w:rsidR="008D3068" w:rsidRPr="001D1E99">
        <w:t>u</w:t>
      </w:r>
      <w:r w:rsidRPr="001D1E99">
        <w:t xml:space="preserve"> spoluvlastnictví. Licence může být udělena samostatnou smlouvou, v níž budou vystupovat </w:t>
      </w:r>
      <w:r w:rsidR="008D3068" w:rsidRPr="001D1E99">
        <w:t>partner</w:t>
      </w:r>
      <w:r w:rsidRPr="001D1E99">
        <w:t xml:space="preserve"> a </w:t>
      </w:r>
      <w:r w:rsidR="004B13EE">
        <w:t xml:space="preserve">FM </w:t>
      </w:r>
      <w:r w:rsidRPr="001D1E99">
        <w:t>TUL jako spoluposkytovate</w:t>
      </w:r>
      <w:r w:rsidR="003A0475" w:rsidRPr="001D1E99">
        <w:t xml:space="preserve">lé </w:t>
      </w:r>
      <w:r w:rsidR="003A0475" w:rsidRPr="002B2563">
        <w:t xml:space="preserve">licence. </w:t>
      </w:r>
      <w:r w:rsidRPr="002B2563">
        <w:t>Úplata</w:t>
      </w:r>
      <w:r w:rsidRPr="001D1E99">
        <w:t xml:space="preserve"> z poskytnuté licence bude mezi smluvní strany rozdělena podle velikosti podílů</w:t>
      </w:r>
      <w:r w:rsidR="005F3515">
        <w:t>, pokud nebude dohodnuto jinak.</w:t>
      </w:r>
    </w:p>
    <w:p w14:paraId="66C65FED" w14:textId="77777777" w:rsidR="007D25B8" w:rsidRPr="001D1E99" w:rsidRDefault="008D3068" w:rsidP="00A60C71">
      <w:pPr>
        <w:numPr>
          <w:ilvl w:val="0"/>
          <w:numId w:val="12"/>
        </w:numPr>
        <w:autoSpaceDE w:val="0"/>
        <w:autoSpaceDN w:val="0"/>
        <w:ind w:left="425" w:hanging="425"/>
        <w:jc w:val="both"/>
      </w:pPr>
      <w:r w:rsidRPr="001D1E99">
        <w:t xml:space="preserve">Partner </w:t>
      </w:r>
      <w:r w:rsidR="007D25B8" w:rsidRPr="001D1E99">
        <w:t>není oprávněn poskytnout licenci nebo podlicenci osobě, která</w:t>
      </w:r>
      <w:r w:rsidR="004F310C">
        <w:t xml:space="preserve"> s partnerem</w:t>
      </w:r>
      <w:r w:rsidR="007D25B8" w:rsidRPr="001D1E99">
        <w:t xml:space="preserve"> tvoří podnikatelské seskupení (ovládající osoba, ovládaná osoba, řízená osoba, řídící osoba, koncern, holding apod.) bez předchozího písemného souhlasu </w:t>
      </w:r>
      <w:r w:rsidR="00A60C71">
        <w:t xml:space="preserve">FM </w:t>
      </w:r>
      <w:r w:rsidR="007D25B8" w:rsidRPr="001D1E99">
        <w:t>TUL.</w:t>
      </w:r>
      <w:r w:rsidR="00A60C71">
        <w:t xml:space="preserve"> </w:t>
      </w:r>
      <w:r w:rsidR="00A60C71" w:rsidRPr="00A60C71">
        <w:t>Totéž platí obdobně i pro</w:t>
      </w:r>
      <w:r w:rsidR="00A60C71">
        <w:t xml:space="preserve"> FM</w:t>
      </w:r>
      <w:r w:rsidR="00A60C71" w:rsidRPr="00A60C71">
        <w:t xml:space="preserve"> TUL, která není oprávněna poskytnout licenci výše uvedeným osobám bez předchozího písemného souhlasu partnera.</w:t>
      </w:r>
    </w:p>
    <w:p w14:paraId="635B0127" w14:textId="77777777" w:rsidR="004B3DAA" w:rsidRPr="00D92F62" w:rsidRDefault="007D25B8" w:rsidP="00E66CC9">
      <w:pPr>
        <w:numPr>
          <w:ilvl w:val="0"/>
          <w:numId w:val="12"/>
        </w:numPr>
        <w:autoSpaceDE w:val="0"/>
        <w:autoSpaceDN w:val="0"/>
        <w:ind w:left="426" w:hanging="426"/>
        <w:jc w:val="both"/>
        <w:rPr>
          <w:rFonts w:eastAsia="Calibri"/>
          <w:color w:val="000000"/>
          <w:lang w:eastAsia="en-US"/>
        </w:rPr>
      </w:pPr>
      <w:r w:rsidRPr="001D1E99">
        <w:rPr>
          <w:color w:val="000000"/>
        </w:rPr>
        <w:t>K převodu podílu k novému duševnímu spoluvlastnictví na třetí stranu je zapotřebí souhlasu obou spoluvlastníků. Převádí-li se spoluvlastnický podíl,</w:t>
      </w:r>
      <w:r w:rsidRPr="001D1E99">
        <w:rPr>
          <w:rFonts w:eastAsia="Calibri"/>
          <w:color w:val="000000"/>
          <w:lang w:eastAsia="en-US"/>
        </w:rPr>
        <w:t xml:space="preserve"> případně jeho část, </w:t>
      </w:r>
      <w:r w:rsidRPr="001D1E99">
        <w:rPr>
          <w:color w:val="000000"/>
        </w:rPr>
        <w:t>má druhá smluvní strana předkupní právo (dále jen „</w:t>
      </w:r>
      <w:r w:rsidR="006718C0" w:rsidRPr="001D1E99">
        <w:rPr>
          <w:color w:val="000000"/>
        </w:rPr>
        <w:t>předkupník</w:t>
      </w:r>
      <w:r w:rsidRPr="001D1E99">
        <w:rPr>
          <w:color w:val="000000"/>
        </w:rPr>
        <w:t>“).</w:t>
      </w:r>
    </w:p>
    <w:p w14:paraId="35483140" w14:textId="06F71D97" w:rsidR="007D25B8" w:rsidRPr="008F790A" w:rsidRDefault="007D25B8" w:rsidP="009A0A63">
      <w:pPr>
        <w:autoSpaceDE w:val="0"/>
        <w:autoSpaceDN w:val="0"/>
        <w:ind w:left="426"/>
        <w:jc w:val="both"/>
        <w:rPr>
          <w:rFonts w:eastAsia="Calibri"/>
          <w:color w:val="000000"/>
          <w:lang w:eastAsia="en-US"/>
        </w:rPr>
      </w:pPr>
      <w:r w:rsidRPr="001D1E99">
        <w:rPr>
          <w:color w:val="000000"/>
        </w:rPr>
        <w:t xml:space="preserve">Vyjádření </w:t>
      </w:r>
      <w:r w:rsidR="009A0A63">
        <w:rPr>
          <w:color w:val="000000"/>
        </w:rPr>
        <w:t xml:space="preserve">předkupníka </w:t>
      </w:r>
      <w:r w:rsidRPr="001D1E99">
        <w:rPr>
          <w:color w:val="000000"/>
        </w:rPr>
        <w:t xml:space="preserve">ohledně využití předkupního práva musí být sděleno </w:t>
      </w:r>
      <w:r w:rsidR="009A0A63">
        <w:rPr>
          <w:color w:val="000000"/>
        </w:rPr>
        <w:t>převodci</w:t>
      </w:r>
      <w:r w:rsidRPr="001D1E99">
        <w:rPr>
          <w:color w:val="000000"/>
        </w:rPr>
        <w:t xml:space="preserve"> do</w:t>
      </w:r>
      <w:r w:rsidR="002A44B9">
        <w:rPr>
          <w:color w:val="000000"/>
        </w:rPr>
        <w:t> </w:t>
      </w:r>
      <w:r w:rsidRPr="001D1E99">
        <w:rPr>
          <w:color w:val="000000"/>
        </w:rPr>
        <w:t>jednoho měsíce od obdržení písemné nabídky převodu</w:t>
      </w:r>
      <w:r w:rsidR="009A0A63">
        <w:rPr>
          <w:color w:val="000000"/>
        </w:rPr>
        <w:t xml:space="preserve"> předkupníkem</w:t>
      </w:r>
      <w:r w:rsidRPr="001D1E99">
        <w:rPr>
          <w:color w:val="000000"/>
        </w:rPr>
        <w:t xml:space="preserve">, </w:t>
      </w:r>
      <w:r w:rsidR="009A0A63">
        <w:rPr>
          <w:color w:val="000000"/>
        </w:rPr>
        <w:t xml:space="preserve">a to nabídky </w:t>
      </w:r>
      <w:r w:rsidRPr="001D1E99">
        <w:rPr>
          <w:color w:val="000000"/>
        </w:rPr>
        <w:t>ve které převodce</w:t>
      </w:r>
      <w:r w:rsidRPr="001D1E99">
        <w:rPr>
          <w:rFonts w:eastAsia="Calibri"/>
          <w:color w:val="000000"/>
          <w:lang w:eastAsia="en-US"/>
        </w:rPr>
        <w:t xml:space="preserve"> </w:t>
      </w:r>
      <w:r w:rsidRPr="001D1E99">
        <w:rPr>
          <w:color w:val="000000"/>
        </w:rPr>
        <w:t xml:space="preserve">uvede mimo jiné </w:t>
      </w:r>
      <w:r w:rsidR="009A0A63">
        <w:rPr>
          <w:color w:val="000000"/>
        </w:rPr>
        <w:t xml:space="preserve">vždy </w:t>
      </w:r>
      <w:r w:rsidRPr="001D1E99">
        <w:rPr>
          <w:color w:val="000000"/>
        </w:rPr>
        <w:t xml:space="preserve">i cenu za převáděný </w:t>
      </w:r>
      <w:r w:rsidR="006718C0" w:rsidRPr="001D1E99">
        <w:rPr>
          <w:color w:val="000000"/>
        </w:rPr>
        <w:t xml:space="preserve">spoluvlastnický </w:t>
      </w:r>
      <w:r w:rsidRPr="001D1E99">
        <w:rPr>
          <w:color w:val="000000"/>
        </w:rPr>
        <w:t xml:space="preserve">podíl, která </w:t>
      </w:r>
      <w:r w:rsidR="000F7E9A">
        <w:rPr>
          <w:color w:val="000000"/>
        </w:rPr>
        <w:t>bude</w:t>
      </w:r>
      <w:r w:rsidR="000F7E9A" w:rsidRPr="001D1E99">
        <w:rPr>
          <w:color w:val="000000"/>
        </w:rPr>
        <w:t xml:space="preserve"> </w:t>
      </w:r>
      <w:r w:rsidR="00931577" w:rsidRPr="001D1E99">
        <w:rPr>
          <w:color w:val="000000"/>
        </w:rPr>
        <w:t xml:space="preserve">stanovena jako </w:t>
      </w:r>
      <w:r w:rsidR="000F7E9A">
        <w:rPr>
          <w:color w:val="000000"/>
        </w:rPr>
        <w:t xml:space="preserve">jeho </w:t>
      </w:r>
      <w:r w:rsidR="00931577" w:rsidRPr="001D1E99">
        <w:rPr>
          <w:color w:val="000000"/>
        </w:rPr>
        <w:t xml:space="preserve">tržní hodnota v daném čase, případně </w:t>
      </w:r>
      <w:r w:rsidR="000F7E9A">
        <w:rPr>
          <w:color w:val="000000"/>
        </w:rPr>
        <w:t xml:space="preserve">bude stanovena </w:t>
      </w:r>
      <w:r w:rsidR="00931577" w:rsidRPr="001D1E99">
        <w:rPr>
          <w:color w:val="000000"/>
        </w:rPr>
        <w:t xml:space="preserve">znaleckým posudkem, </w:t>
      </w:r>
      <w:r w:rsidRPr="008F790A">
        <w:rPr>
          <w:color w:val="000000"/>
        </w:rPr>
        <w:t xml:space="preserve">a </w:t>
      </w:r>
      <w:r w:rsidR="000F7E9A">
        <w:rPr>
          <w:color w:val="000000"/>
        </w:rPr>
        <w:t>převodce uvede i</w:t>
      </w:r>
      <w:r w:rsidR="000F7E9A" w:rsidRPr="008F790A">
        <w:rPr>
          <w:color w:val="000000"/>
        </w:rPr>
        <w:t xml:space="preserve"> </w:t>
      </w:r>
      <w:r w:rsidRPr="008F790A">
        <w:rPr>
          <w:color w:val="000000"/>
        </w:rPr>
        <w:t>časové období,</w:t>
      </w:r>
      <w:r w:rsidRPr="008F790A">
        <w:rPr>
          <w:rFonts w:eastAsia="Calibri"/>
          <w:color w:val="000000"/>
          <w:lang w:eastAsia="en-US"/>
        </w:rPr>
        <w:t xml:space="preserve"> po které bude</w:t>
      </w:r>
      <w:r w:rsidR="00D80684">
        <w:rPr>
          <w:rFonts w:eastAsia="Calibri"/>
          <w:color w:val="000000"/>
          <w:lang w:eastAsia="en-US"/>
        </w:rPr>
        <w:t xml:space="preserve"> nabídka z jeho strany závazná</w:t>
      </w:r>
      <w:r w:rsidR="000F7E9A">
        <w:rPr>
          <w:rFonts w:eastAsia="Calibri"/>
          <w:color w:val="000000"/>
          <w:lang w:eastAsia="en-US"/>
        </w:rPr>
        <w:t>, když toto období nesmí být kratší než jeden měsíc</w:t>
      </w:r>
      <w:r w:rsidR="00D80684">
        <w:rPr>
          <w:rFonts w:eastAsia="Calibri"/>
          <w:color w:val="000000"/>
          <w:lang w:eastAsia="en-US"/>
        </w:rPr>
        <w:t>.</w:t>
      </w:r>
    </w:p>
    <w:p w14:paraId="2D96364C" w14:textId="71C16A7D" w:rsidR="007D25B8" w:rsidRPr="008F790A" w:rsidRDefault="007D25B8" w:rsidP="00E66CC9">
      <w:pPr>
        <w:numPr>
          <w:ilvl w:val="0"/>
          <w:numId w:val="12"/>
        </w:numPr>
        <w:autoSpaceDE w:val="0"/>
        <w:autoSpaceDN w:val="0"/>
        <w:ind w:left="426" w:hanging="426"/>
        <w:jc w:val="both"/>
        <w:rPr>
          <w:rFonts w:eastAsia="Calibri"/>
          <w:color w:val="000000"/>
          <w:lang w:eastAsia="en-US"/>
        </w:rPr>
      </w:pPr>
      <w:r w:rsidRPr="008F790A">
        <w:rPr>
          <w:rFonts w:eastAsia="Calibri"/>
          <w:color w:val="000000"/>
          <w:lang w:eastAsia="en-US"/>
        </w:rPr>
        <w:t xml:space="preserve">V případě, že </w:t>
      </w:r>
      <w:r w:rsidR="006718C0" w:rsidRPr="008F790A">
        <w:rPr>
          <w:rFonts w:eastAsia="Calibri"/>
          <w:color w:val="000000"/>
          <w:lang w:eastAsia="en-US"/>
        </w:rPr>
        <w:t xml:space="preserve">předkupník </w:t>
      </w:r>
      <w:r w:rsidRPr="008F790A">
        <w:rPr>
          <w:rFonts w:eastAsia="Calibri"/>
          <w:color w:val="000000"/>
          <w:lang w:eastAsia="en-US"/>
        </w:rPr>
        <w:t>sdělí převodci v </w:t>
      </w:r>
      <w:r w:rsidR="000F7E9A">
        <w:rPr>
          <w:rFonts w:eastAsia="Calibri"/>
          <w:color w:val="000000"/>
          <w:lang w:eastAsia="en-US"/>
        </w:rPr>
        <w:t>určené</w:t>
      </w:r>
      <w:r w:rsidR="000F7E9A" w:rsidRPr="008F790A">
        <w:rPr>
          <w:rFonts w:eastAsia="Calibri"/>
          <w:color w:val="000000"/>
          <w:lang w:eastAsia="en-US"/>
        </w:rPr>
        <w:t xml:space="preserve"> </w:t>
      </w:r>
      <w:r w:rsidRPr="008F790A">
        <w:rPr>
          <w:rFonts w:eastAsia="Calibri"/>
          <w:color w:val="000000"/>
          <w:lang w:eastAsia="en-US"/>
        </w:rPr>
        <w:t xml:space="preserve">lhůtě své rozhodnutí využít předkupní právo, je povinen ve </w:t>
      </w:r>
      <w:r w:rsidR="000F7E9A">
        <w:rPr>
          <w:rFonts w:eastAsia="Calibri"/>
          <w:color w:val="000000"/>
          <w:lang w:eastAsia="en-US"/>
        </w:rPr>
        <w:t xml:space="preserve">stejné </w:t>
      </w:r>
      <w:r w:rsidRPr="008F790A">
        <w:rPr>
          <w:rFonts w:eastAsia="Calibri"/>
          <w:color w:val="000000"/>
          <w:lang w:eastAsia="en-US"/>
        </w:rPr>
        <w:t xml:space="preserve">lhůtě, </w:t>
      </w:r>
      <w:r w:rsidR="000F7E9A">
        <w:rPr>
          <w:rFonts w:eastAsia="Calibri"/>
          <w:color w:val="000000"/>
          <w:lang w:eastAsia="en-US"/>
        </w:rPr>
        <w:t>zaslat převodci</w:t>
      </w:r>
      <w:r w:rsidR="000F7E9A" w:rsidRPr="008F790A">
        <w:rPr>
          <w:rFonts w:eastAsia="Calibri"/>
          <w:color w:val="000000"/>
          <w:lang w:eastAsia="en-US"/>
        </w:rPr>
        <w:t xml:space="preserve"> </w:t>
      </w:r>
      <w:r w:rsidR="000F7E9A">
        <w:rPr>
          <w:rFonts w:eastAsia="Calibri"/>
          <w:color w:val="000000"/>
          <w:lang w:eastAsia="en-US"/>
        </w:rPr>
        <w:t xml:space="preserve">podepsanou </w:t>
      </w:r>
      <w:r w:rsidRPr="008F790A">
        <w:rPr>
          <w:rFonts w:eastAsia="Calibri"/>
          <w:color w:val="000000"/>
          <w:lang w:eastAsia="en-US"/>
        </w:rPr>
        <w:t>příslušnou smlouvu o</w:t>
      </w:r>
      <w:r w:rsidR="002A44B9">
        <w:rPr>
          <w:rFonts w:eastAsia="Calibri"/>
          <w:color w:val="000000"/>
          <w:lang w:eastAsia="en-US"/>
        </w:rPr>
        <w:t> </w:t>
      </w:r>
      <w:r w:rsidRPr="008F790A">
        <w:rPr>
          <w:rFonts w:eastAsia="Calibri"/>
          <w:color w:val="000000"/>
          <w:lang w:eastAsia="en-US"/>
        </w:rPr>
        <w:t>převod</w:t>
      </w:r>
      <w:r w:rsidR="003A0475" w:rsidRPr="008F790A">
        <w:rPr>
          <w:rFonts w:eastAsia="Calibri"/>
          <w:color w:val="000000"/>
          <w:lang w:eastAsia="en-US"/>
        </w:rPr>
        <w:t>u podílu, případně jeho části</w:t>
      </w:r>
      <w:r w:rsidR="000F7E9A">
        <w:rPr>
          <w:rFonts w:eastAsia="Calibri"/>
          <w:color w:val="000000"/>
          <w:lang w:eastAsia="en-US"/>
        </w:rPr>
        <w:t>,</w:t>
      </w:r>
      <w:r w:rsidR="003A0475" w:rsidRPr="008F790A">
        <w:rPr>
          <w:rFonts w:eastAsia="Calibri"/>
          <w:color w:val="000000"/>
          <w:lang w:eastAsia="en-US"/>
        </w:rPr>
        <w:t xml:space="preserve"> a </w:t>
      </w:r>
      <w:r w:rsidRPr="008F790A">
        <w:rPr>
          <w:rFonts w:eastAsia="Calibri"/>
          <w:color w:val="000000"/>
          <w:lang w:eastAsia="en-US"/>
        </w:rPr>
        <w:t xml:space="preserve">podíl za cenu uvedenou v nabídce odkoupit. Pokud k uzavření smlouvy nedojde z důvodů na straně převodce, je tento povinen uhradit </w:t>
      </w:r>
      <w:r w:rsidR="006E46EA" w:rsidRPr="008F790A">
        <w:rPr>
          <w:rFonts w:eastAsia="Calibri"/>
          <w:color w:val="000000"/>
          <w:lang w:eastAsia="en-US"/>
        </w:rPr>
        <w:t xml:space="preserve">předkupníkovi </w:t>
      </w:r>
      <w:r w:rsidRPr="008F790A">
        <w:rPr>
          <w:rFonts w:eastAsia="Calibri"/>
          <w:color w:val="000000"/>
          <w:lang w:eastAsia="en-US"/>
        </w:rPr>
        <w:t xml:space="preserve">za zmaření převodu smluvní sankci ve výši jedné třetiny ceny podílu. V případě, že nedojde ze strany </w:t>
      </w:r>
      <w:r w:rsidR="006E46EA" w:rsidRPr="008F790A">
        <w:rPr>
          <w:rFonts w:eastAsia="Calibri"/>
          <w:color w:val="000000"/>
          <w:lang w:eastAsia="en-US"/>
        </w:rPr>
        <w:t xml:space="preserve">předkupníka </w:t>
      </w:r>
      <w:r w:rsidRPr="008F790A">
        <w:rPr>
          <w:rFonts w:eastAsia="Calibri"/>
          <w:color w:val="000000"/>
          <w:lang w:eastAsia="en-US"/>
        </w:rPr>
        <w:t xml:space="preserve">k úhradě ceny podílu ve </w:t>
      </w:r>
      <w:r w:rsidR="009E3E9B" w:rsidRPr="008F790A">
        <w:rPr>
          <w:rFonts w:eastAsia="Calibri"/>
          <w:color w:val="000000"/>
          <w:lang w:eastAsia="en-US"/>
        </w:rPr>
        <w:t xml:space="preserve">sjednané </w:t>
      </w:r>
      <w:r w:rsidRPr="008F790A">
        <w:rPr>
          <w:rFonts w:eastAsia="Calibri"/>
          <w:color w:val="000000"/>
          <w:lang w:eastAsia="en-US"/>
        </w:rPr>
        <w:t>lhůtě</w:t>
      </w:r>
      <w:r w:rsidR="003A0475" w:rsidRPr="008F790A">
        <w:rPr>
          <w:rFonts w:eastAsia="Calibri"/>
          <w:color w:val="000000"/>
          <w:lang w:eastAsia="en-US"/>
        </w:rPr>
        <w:t>, ruší se smlouva o </w:t>
      </w:r>
      <w:r w:rsidRPr="008F790A">
        <w:rPr>
          <w:rFonts w:eastAsia="Calibri"/>
          <w:color w:val="000000"/>
          <w:lang w:eastAsia="en-US"/>
        </w:rPr>
        <w:t xml:space="preserve">převodu od počátku </w:t>
      </w:r>
      <w:r w:rsidR="006E46EA" w:rsidRPr="008F790A">
        <w:rPr>
          <w:rFonts w:eastAsia="Calibri"/>
          <w:color w:val="000000"/>
          <w:lang w:eastAsia="en-US"/>
        </w:rPr>
        <w:t>s tím</w:t>
      </w:r>
      <w:r w:rsidRPr="008F790A">
        <w:rPr>
          <w:rFonts w:eastAsia="Calibri"/>
          <w:color w:val="000000"/>
          <w:lang w:eastAsia="en-US"/>
        </w:rPr>
        <w:t xml:space="preserve">, že předkupní právo </w:t>
      </w:r>
      <w:r w:rsidR="006E46EA" w:rsidRPr="008F790A">
        <w:rPr>
          <w:rFonts w:eastAsia="Calibri"/>
          <w:color w:val="000000"/>
          <w:lang w:eastAsia="en-US"/>
        </w:rPr>
        <w:t xml:space="preserve">předkupníka </w:t>
      </w:r>
      <w:r w:rsidRPr="008F790A">
        <w:rPr>
          <w:rFonts w:eastAsia="Calibri"/>
          <w:color w:val="000000"/>
          <w:lang w:eastAsia="en-US"/>
        </w:rPr>
        <w:t>pro danou nabídku zanik</w:t>
      </w:r>
      <w:r w:rsidR="009E3E9B" w:rsidRPr="008F790A">
        <w:rPr>
          <w:rFonts w:eastAsia="Calibri"/>
          <w:color w:val="000000"/>
          <w:lang w:eastAsia="en-US"/>
        </w:rPr>
        <w:t>á</w:t>
      </w:r>
      <w:r w:rsidRPr="008F790A">
        <w:rPr>
          <w:rFonts w:eastAsia="Calibri"/>
          <w:color w:val="000000"/>
          <w:lang w:eastAsia="en-US"/>
        </w:rPr>
        <w:t xml:space="preserve">. </w:t>
      </w:r>
      <w:r w:rsidR="006E46EA" w:rsidRPr="008F790A">
        <w:rPr>
          <w:rFonts w:eastAsia="Calibri"/>
          <w:color w:val="000000"/>
          <w:lang w:eastAsia="en-US"/>
        </w:rPr>
        <w:t xml:space="preserve">Předkupník </w:t>
      </w:r>
      <w:r w:rsidRPr="008F790A">
        <w:rPr>
          <w:rFonts w:eastAsia="Calibri"/>
          <w:color w:val="000000"/>
          <w:lang w:eastAsia="en-US"/>
        </w:rPr>
        <w:t>je převodci zároveň povinen uhradit smluvní sankci za</w:t>
      </w:r>
      <w:r w:rsidR="002A44B9">
        <w:rPr>
          <w:rFonts w:eastAsia="Calibri"/>
          <w:color w:val="000000"/>
          <w:lang w:eastAsia="en-US"/>
        </w:rPr>
        <w:t> </w:t>
      </w:r>
      <w:r w:rsidRPr="008F790A">
        <w:rPr>
          <w:rFonts w:eastAsia="Calibri"/>
          <w:color w:val="000000"/>
          <w:lang w:eastAsia="en-US"/>
        </w:rPr>
        <w:t>zmaření převodu podílu, a to ve vý</w:t>
      </w:r>
      <w:r w:rsidR="00E65B4A">
        <w:rPr>
          <w:rFonts w:eastAsia="Calibri"/>
          <w:color w:val="000000"/>
          <w:lang w:eastAsia="en-US"/>
        </w:rPr>
        <w:t>ši jedné třetiny z ceny podílu.</w:t>
      </w:r>
    </w:p>
    <w:p w14:paraId="76ADD779" w14:textId="59FF2AA6" w:rsidR="004B3DAA" w:rsidRPr="008F790A" w:rsidRDefault="007D25B8" w:rsidP="00E66CC9">
      <w:pPr>
        <w:numPr>
          <w:ilvl w:val="0"/>
          <w:numId w:val="12"/>
        </w:numPr>
        <w:autoSpaceDE w:val="0"/>
        <w:autoSpaceDN w:val="0"/>
        <w:ind w:left="426" w:hanging="426"/>
        <w:jc w:val="both"/>
        <w:rPr>
          <w:rFonts w:eastAsia="Calibri"/>
          <w:color w:val="000000"/>
          <w:lang w:eastAsia="en-US"/>
        </w:rPr>
      </w:pPr>
      <w:r w:rsidRPr="008F790A">
        <w:rPr>
          <w:rFonts w:eastAsia="Calibri"/>
          <w:color w:val="000000"/>
          <w:lang w:eastAsia="en-US"/>
        </w:rPr>
        <w:t xml:space="preserve"> V případě, že </w:t>
      </w:r>
      <w:r w:rsidR="00F641DC" w:rsidRPr="008F790A">
        <w:rPr>
          <w:rFonts w:eastAsia="Calibri"/>
          <w:color w:val="000000"/>
          <w:lang w:eastAsia="en-US"/>
        </w:rPr>
        <w:t xml:space="preserve">předkupník nebude chtít </w:t>
      </w:r>
      <w:r w:rsidRPr="008F790A">
        <w:rPr>
          <w:rFonts w:eastAsia="Calibri"/>
          <w:color w:val="000000"/>
          <w:lang w:eastAsia="en-US"/>
        </w:rPr>
        <w:t>své předkupní právo využít, sdělí toto rozhodnutí</w:t>
      </w:r>
      <w:r w:rsidR="00F641DC" w:rsidRPr="008F790A">
        <w:rPr>
          <w:rFonts w:eastAsia="Calibri"/>
          <w:color w:val="000000"/>
          <w:lang w:eastAsia="en-US"/>
        </w:rPr>
        <w:t xml:space="preserve"> písemně</w:t>
      </w:r>
      <w:r w:rsidRPr="008F790A">
        <w:rPr>
          <w:rFonts w:eastAsia="Calibri"/>
          <w:color w:val="000000"/>
          <w:lang w:eastAsia="en-US"/>
        </w:rPr>
        <w:t xml:space="preserve"> v</w:t>
      </w:r>
      <w:r w:rsidR="000F7E9A">
        <w:rPr>
          <w:rFonts w:eastAsia="Calibri"/>
          <w:color w:val="000000"/>
          <w:lang w:eastAsia="en-US"/>
        </w:rPr>
        <w:t>e</w:t>
      </w:r>
      <w:r w:rsidR="00F641DC" w:rsidRPr="008F790A">
        <w:rPr>
          <w:rFonts w:eastAsia="Calibri"/>
          <w:color w:val="000000"/>
          <w:lang w:eastAsia="en-US"/>
        </w:rPr>
        <w:t xml:space="preserve"> </w:t>
      </w:r>
      <w:r w:rsidR="000F7E9A">
        <w:rPr>
          <w:rFonts w:eastAsia="Calibri"/>
          <w:color w:val="000000"/>
          <w:lang w:eastAsia="en-US"/>
        </w:rPr>
        <w:t>stanovené</w:t>
      </w:r>
      <w:r w:rsidR="000F7E9A" w:rsidRPr="008F790A">
        <w:rPr>
          <w:rFonts w:eastAsia="Calibri"/>
          <w:color w:val="000000"/>
          <w:lang w:eastAsia="en-US"/>
        </w:rPr>
        <w:t xml:space="preserve"> </w:t>
      </w:r>
      <w:r w:rsidRPr="008F790A">
        <w:rPr>
          <w:rFonts w:eastAsia="Calibri"/>
          <w:color w:val="000000"/>
          <w:lang w:eastAsia="en-US"/>
        </w:rPr>
        <w:t>lhůtě převodci</w:t>
      </w:r>
      <w:r w:rsidR="000F7E9A">
        <w:rPr>
          <w:rFonts w:eastAsia="Calibri"/>
          <w:color w:val="000000"/>
          <w:lang w:eastAsia="en-US"/>
        </w:rPr>
        <w:t>, a tímto sdělením je pak vázán a nelze ho vzít zpět. Vyjádřením vůle neuplatnit předkupní právo je i to, pokud předkupník ve stanovené lhůtě převodci nesdělí nic.</w:t>
      </w:r>
      <w:r w:rsidRPr="008F790A">
        <w:rPr>
          <w:rFonts w:eastAsia="Calibri"/>
          <w:color w:val="000000"/>
          <w:lang w:eastAsia="en-US"/>
        </w:rPr>
        <w:t xml:space="preserve"> </w:t>
      </w:r>
      <w:r w:rsidR="000F7E9A">
        <w:rPr>
          <w:rFonts w:eastAsia="Calibri"/>
          <w:color w:val="000000"/>
          <w:lang w:eastAsia="en-US"/>
        </w:rPr>
        <w:t xml:space="preserve"> Převodce pak může se třetí osobou uzavřít pouze takovou smlouvu, která odpovídá nabídce zaslané předkupníkovi, a musí ji uzavřít nejpozději ve lhůtě 3</w:t>
      </w:r>
      <w:r w:rsidR="002A44B9">
        <w:rPr>
          <w:rFonts w:eastAsia="Calibri"/>
          <w:color w:val="000000"/>
          <w:lang w:eastAsia="en-US"/>
        </w:rPr>
        <w:t> </w:t>
      </w:r>
      <w:r w:rsidR="000F7E9A">
        <w:rPr>
          <w:rFonts w:eastAsia="Calibri"/>
          <w:color w:val="000000"/>
          <w:lang w:eastAsia="en-US"/>
        </w:rPr>
        <w:t>měsíců po uplynutí</w:t>
      </w:r>
      <w:r w:rsidR="00E65B4A">
        <w:rPr>
          <w:rFonts w:eastAsia="Calibri"/>
          <w:color w:val="000000"/>
          <w:lang w:eastAsia="en-US"/>
        </w:rPr>
        <w:t xml:space="preserve"> lhůty stanovené </w:t>
      </w:r>
      <w:proofErr w:type="spellStart"/>
      <w:r w:rsidR="00E65B4A">
        <w:rPr>
          <w:rFonts w:eastAsia="Calibri"/>
          <w:color w:val="000000"/>
          <w:lang w:eastAsia="en-US"/>
        </w:rPr>
        <w:t>předkupníkovi</w:t>
      </w:r>
      <w:proofErr w:type="spellEnd"/>
      <w:r w:rsidR="00E65B4A">
        <w:rPr>
          <w:rFonts w:eastAsia="Calibri"/>
          <w:color w:val="000000"/>
          <w:lang w:eastAsia="en-US"/>
        </w:rPr>
        <w:t>.</w:t>
      </w:r>
    </w:p>
    <w:p w14:paraId="0630434F" w14:textId="7366817B" w:rsidR="007D25B8" w:rsidRPr="008F790A" w:rsidRDefault="007D25B8" w:rsidP="000F7E9A">
      <w:pPr>
        <w:autoSpaceDE w:val="0"/>
        <w:autoSpaceDN w:val="0"/>
        <w:ind w:left="426"/>
        <w:jc w:val="both"/>
        <w:rPr>
          <w:rFonts w:eastAsia="Calibri"/>
          <w:color w:val="000000"/>
          <w:lang w:eastAsia="en-US"/>
        </w:rPr>
      </w:pPr>
      <w:r w:rsidRPr="008F790A">
        <w:rPr>
          <w:color w:val="000000"/>
        </w:rPr>
        <w:t>V případě, kdy převodce převed</w:t>
      </w:r>
      <w:r w:rsidR="004B3DAA" w:rsidRPr="008F790A">
        <w:rPr>
          <w:color w:val="000000"/>
        </w:rPr>
        <w:t>e</w:t>
      </w:r>
      <w:r w:rsidRPr="008F790A">
        <w:rPr>
          <w:color w:val="000000"/>
        </w:rPr>
        <w:t xml:space="preserve"> svůj podíl za cenu nižší, než </w:t>
      </w:r>
      <w:r w:rsidR="004B3DAA" w:rsidRPr="008F790A">
        <w:rPr>
          <w:color w:val="000000"/>
        </w:rPr>
        <w:t>je</w:t>
      </w:r>
      <w:r w:rsidRPr="008F790A">
        <w:rPr>
          <w:color w:val="000000"/>
        </w:rPr>
        <w:t xml:space="preserve"> cena </w:t>
      </w:r>
      <w:r w:rsidR="00537915">
        <w:rPr>
          <w:color w:val="000000"/>
        </w:rPr>
        <w:t>uvedená v nabídce</w:t>
      </w:r>
      <w:r w:rsidR="004B3DAA" w:rsidRPr="008F790A">
        <w:rPr>
          <w:color w:val="000000"/>
        </w:rPr>
        <w:t>,</w:t>
      </w:r>
      <w:r w:rsidRPr="008F790A">
        <w:rPr>
          <w:color w:val="000000"/>
        </w:rPr>
        <w:t xml:space="preserve"> </w:t>
      </w:r>
      <w:r w:rsidR="004B3DAA" w:rsidRPr="008F790A">
        <w:rPr>
          <w:color w:val="000000"/>
        </w:rPr>
        <w:t xml:space="preserve">je </w:t>
      </w:r>
      <w:r w:rsidRPr="008F790A">
        <w:rPr>
          <w:color w:val="000000"/>
        </w:rPr>
        <w:t>taková sml</w:t>
      </w:r>
      <w:r w:rsidR="00E65B4A">
        <w:rPr>
          <w:color w:val="000000"/>
        </w:rPr>
        <w:t>ouva o převodu podílu neplatná.</w:t>
      </w:r>
    </w:p>
    <w:p w14:paraId="0492D50A" w14:textId="77777777" w:rsidR="007D25B8" w:rsidRPr="008F790A" w:rsidRDefault="007D25B8" w:rsidP="00E66CC9">
      <w:pPr>
        <w:numPr>
          <w:ilvl w:val="0"/>
          <w:numId w:val="12"/>
        </w:numPr>
        <w:autoSpaceDE w:val="0"/>
        <w:autoSpaceDN w:val="0"/>
        <w:ind w:left="426" w:hanging="426"/>
        <w:jc w:val="both"/>
        <w:rPr>
          <w:rFonts w:eastAsia="Calibri"/>
          <w:color w:val="000000"/>
          <w:lang w:eastAsia="en-US"/>
        </w:rPr>
      </w:pPr>
      <w:r w:rsidRPr="008F790A">
        <w:t>Každá smluvní strana je oprávněna uplatňovat nároky z porušení práv z</w:t>
      </w:r>
      <w:r w:rsidR="004B3DAA" w:rsidRPr="008F790A">
        <w:t> duševního vlastnictví</w:t>
      </w:r>
      <w:r w:rsidRPr="008F790A">
        <w:t xml:space="preserve"> samostatně, nedohodnou-li se na společném postupu.</w:t>
      </w:r>
    </w:p>
    <w:p w14:paraId="1003A1F9" w14:textId="77777777" w:rsidR="00027E59" w:rsidRPr="001D1E99" w:rsidRDefault="00027E59" w:rsidP="00DD0556">
      <w:pPr>
        <w:pStyle w:val="Zkladntext"/>
      </w:pPr>
    </w:p>
    <w:p w14:paraId="76698FEA" w14:textId="77777777" w:rsidR="007D25B8" w:rsidRPr="001D1E99" w:rsidRDefault="007D25B8" w:rsidP="007D25B8">
      <w:pPr>
        <w:pStyle w:val="Zkladntext"/>
        <w:jc w:val="center"/>
      </w:pPr>
      <w:r w:rsidRPr="001D1E99">
        <w:t>VII.</w:t>
      </w:r>
    </w:p>
    <w:p w14:paraId="4AC308A1" w14:textId="73B1362C" w:rsidR="007D25B8" w:rsidRPr="001D1E99" w:rsidRDefault="007D25B8" w:rsidP="007D25B8">
      <w:pPr>
        <w:pStyle w:val="Zkladntext"/>
        <w:jc w:val="center"/>
        <w:rPr>
          <w:b/>
        </w:rPr>
      </w:pPr>
      <w:r w:rsidRPr="001D1E99">
        <w:rPr>
          <w:b/>
        </w:rPr>
        <w:t xml:space="preserve">Odpovědnost </w:t>
      </w:r>
    </w:p>
    <w:p w14:paraId="372EF5CF" w14:textId="54313979" w:rsidR="007D25B8" w:rsidRPr="001D1E99" w:rsidRDefault="00537915" w:rsidP="009D2100">
      <w:pPr>
        <w:pStyle w:val="Zkladntext"/>
        <w:numPr>
          <w:ilvl w:val="0"/>
          <w:numId w:val="13"/>
        </w:numPr>
        <w:tabs>
          <w:tab w:val="clear" w:pos="360"/>
          <w:tab w:val="clear" w:pos="540"/>
        </w:tabs>
        <w:autoSpaceDE w:val="0"/>
        <w:autoSpaceDN w:val="0"/>
        <w:ind w:left="426" w:hanging="426"/>
      </w:pPr>
      <w:r>
        <w:t>V případě</w:t>
      </w:r>
      <w:r w:rsidR="007D25B8" w:rsidRPr="001D1E99">
        <w:t xml:space="preserve"> </w:t>
      </w:r>
      <w:r>
        <w:t>závažného</w:t>
      </w:r>
      <w:r w:rsidRPr="001D1E99">
        <w:t xml:space="preserve"> </w:t>
      </w:r>
      <w:r w:rsidR="007D25B8" w:rsidRPr="001D1E99">
        <w:t>porušení povinností vyplývajících z této smlouvy</w:t>
      </w:r>
      <w:r>
        <w:t xml:space="preserve"> </w:t>
      </w:r>
      <w:r w:rsidR="007D25B8" w:rsidRPr="001D1E99">
        <w:t xml:space="preserve">je </w:t>
      </w:r>
      <w:r>
        <w:t>neporušující</w:t>
      </w:r>
      <w:r w:rsidRPr="001D1E99">
        <w:t xml:space="preserve"> </w:t>
      </w:r>
      <w:r w:rsidR="0069212E" w:rsidRPr="001D1E99">
        <w:t xml:space="preserve">smluvní strana oprávněna </w:t>
      </w:r>
      <w:r w:rsidR="007D25B8" w:rsidRPr="001D1E99">
        <w:t xml:space="preserve">od smlouvy odstoupit. Za </w:t>
      </w:r>
      <w:r>
        <w:t>závažné</w:t>
      </w:r>
      <w:r w:rsidRPr="001D1E99">
        <w:t xml:space="preserve"> </w:t>
      </w:r>
      <w:r w:rsidR="007D25B8" w:rsidRPr="001D1E99">
        <w:t>porušení povinností je považováno zejména, nikoli však výlučně:</w:t>
      </w:r>
    </w:p>
    <w:p w14:paraId="1F98E091" w14:textId="5B2B4061" w:rsidR="007D25B8" w:rsidRPr="00A96EFA" w:rsidRDefault="00537915" w:rsidP="009D2100">
      <w:pPr>
        <w:pStyle w:val="Zkladntext"/>
        <w:numPr>
          <w:ilvl w:val="0"/>
          <w:numId w:val="19"/>
        </w:numPr>
        <w:tabs>
          <w:tab w:val="clear" w:pos="360"/>
          <w:tab w:val="clear" w:pos="540"/>
        </w:tabs>
        <w:autoSpaceDE w:val="0"/>
        <w:autoSpaceDN w:val="0"/>
        <w:ind w:left="709" w:hanging="283"/>
      </w:pPr>
      <w:r>
        <w:t>bezdůvodné n</w:t>
      </w:r>
      <w:r w:rsidR="007D25B8" w:rsidRPr="001D1E99">
        <w:t xml:space="preserve">eposkytnutí nutné </w:t>
      </w:r>
      <w:r w:rsidR="007D25B8" w:rsidRPr="00A96EFA">
        <w:t>součinnosti (čl. IV odst. 1 smlouvy)</w:t>
      </w:r>
      <w:r w:rsidR="00A45B3D">
        <w:t>,</w:t>
      </w:r>
    </w:p>
    <w:p w14:paraId="46EBD066" w14:textId="2902C43F" w:rsidR="007D25B8" w:rsidRPr="00A96EFA" w:rsidRDefault="00537915" w:rsidP="009D2100">
      <w:pPr>
        <w:pStyle w:val="Zkladntext"/>
        <w:numPr>
          <w:ilvl w:val="0"/>
          <w:numId w:val="19"/>
        </w:numPr>
        <w:tabs>
          <w:tab w:val="clear" w:pos="360"/>
          <w:tab w:val="clear" w:pos="540"/>
        </w:tabs>
        <w:autoSpaceDE w:val="0"/>
        <w:autoSpaceDN w:val="0"/>
        <w:ind w:left="709" w:hanging="283"/>
      </w:pPr>
      <w:r>
        <w:t>úmyslné nebo hrubě nedbalostní p</w:t>
      </w:r>
      <w:r w:rsidR="007D25B8" w:rsidRPr="00A96EFA">
        <w:t>orušení čl. VI této smlouv</w:t>
      </w:r>
      <w:r w:rsidR="00A45B3D">
        <w:t>y – práva duševního vlastnictví,</w:t>
      </w:r>
    </w:p>
    <w:p w14:paraId="5FA6BBF5" w14:textId="3629D047" w:rsidR="007D25B8" w:rsidRPr="00A96EFA" w:rsidRDefault="003C540E" w:rsidP="009D2100">
      <w:pPr>
        <w:pStyle w:val="Zkladntext"/>
        <w:numPr>
          <w:ilvl w:val="0"/>
          <w:numId w:val="19"/>
        </w:numPr>
        <w:tabs>
          <w:tab w:val="clear" w:pos="360"/>
          <w:tab w:val="clear" w:pos="540"/>
        </w:tabs>
        <w:autoSpaceDE w:val="0"/>
        <w:autoSpaceDN w:val="0"/>
        <w:ind w:left="709" w:hanging="283"/>
      </w:pPr>
      <w:r>
        <w:t xml:space="preserve">prokazatelné </w:t>
      </w:r>
      <w:r w:rsidR="00537915">
        <w:t>p</w:t>
      </w:r>
      <w:r w:rsidR="007D25B8" w:rsidRPr="00A96EFA">
        <w:t xml:space="preserve">orušení povinnosti mlčenlivosti (čl. VIII. </w:t>
      </w:r>
      <w:r w:rsidR="009D2100" w:rsidRPr="00A96EFA">
        <w:t>s</w:t>
      </w:r>
      <w:r w:rsidR="00A45B3D">
        <w:t>mlouvy).</w:t>
      </w:r>
    </w:p>
    <w:p w14:paraId="1A859D38" w14:textId="1429AB38" w:rsidR="007D25B8" w:rsidRPr="00A96EFA" w:rsidRDefault="007D25B8" w:rsidP="009D2100">
      <w:pPr>
        <w:pStyle w:val="Zkladntext"/>
        <w:tabs>
          <w:tab w:val="clear" w:pos="360"/>
          <w:tab w:val="clear" w:pos="540"/>
        </w:tabs>
        <w:ind w:left="426"/>
      </w:pPr>
    </w:p>
    <w:p w14:paraId="12ED2073" w14:textId="77777777" w:rsidR="007D25B8" w:rsidRPr="001D1E99" w:rsidRDefault="007D25B8" w:rsidP="009D2100">
      <w:pPr>
        <w:pStyle w:val="Zkladntext"/>
        <w:numPr>
          <w:ilvl w:val="0"/>
          <w:numId w:val="13"/>
        </w:numPr>
        <w:tabs>
          <w:tab w:val="clear" w:pos="360"/>
          <w:tab w:val="clear" w:pos="540"/>
        </w:tabs>
        <w:autoSpaceDE w:val="0"/>
        <w:autoSpaceDN w:val="0"/>
        <w:ind w:left="426" w:hanging="426"/>
      </w:pPr>
      <w:r w:rsidRPr="00A96EFA">
        <w:t>V případě, kdy smluvní strana poruší méně závažným způsobem své povinnosti vyplývající z této smlouvy, je smluvní strana,</w:t>
      </w:r>
      <w:r w:rsidRPr="001D1E99">
        <w:t xml:space="preserve"> která byla poškozena, oprávněna na základě písemného upozornění pozastavit další spolupráci a určit </w:t>
      </w:r>
      <w:r w:rsidR="00537915">
        <w:t xml:space="preserve">přiměřenou </w:t>
      </w:r>
      <w:r w:rsidRPr="001D1E99">
        <w:t>lhůtu k nápravě.</w:t>
      </w:r>
    </w:p>
    <w:p w14:paraId="2E028A9C" w14:textId="4CF89F1F" w:rsidR="007D25B8" w:rsidRPr="001D1E99" w:rsidRDefault="007D25B8" w:rsidP="00537915">
      <w:pPr>
        <w:pStyle w:val="Zkladntext"/>
        <w:tabs>
          <w:tab w:val="clear" w:pos="360"/>
          <w:tab w:val="clear" w:pos="540"/>
        </w:tabs>
        <w:autoSpaceDE w:val="0"/>
        <w:autoSpaceDN w:val="0"/>
        <w:ind w:left="426"/>
      </w:pPr>
      <w:r w:rsidRPr="001D1E99">
        <w:t>Neodstraní-li porušující smluvní strana ve stanov</w:t>
      </w:r>
      <w:r w:rsidR="00802302" w:rsidRPr="001D1E99">
        <w:t>ené lhůtě zjištěné nedostatky v </w:t>
      </w:r>
      <w:r w:rsidRPr="001D1E99">
        <w:t xml:space="preserve">plnění povinností vyplývajících z této smlouvy, je poškozená smluvní strana oprávněna od této smlouvy odstoupit. </w:t>
      </w:r>
    </w:p>
    <w:p w14:paraId="328C4A4E" w14:textId="454E4584" w:rsidR="007D25B8" w:rsidRPr="001D1E99" w:rsidRDefault="00537915" w:rsidP="009D2100">
      <w:pPr>
        <w:pStyle w:val="Zkladntext"/>
        <w:numPr>
          <w:ilvl w:val="0"/>
          <w:numId w:val="13"/>
        </w:numPr>
        <w:tabs>
          <w:tab w:val="clear" w:pos="360"/>
          <w:tab w:val="clear" w:pos="540"/>
        </w:tabs>
        <w:autoSpaceDE w:val="0"/>
        <w:autoSpaceDN w:val="0"/>
        <w:ind w:left="426" w:hanging="426"/>
      </w:pPr>
      <w:r w:rsidRPr="001D1E99">
        <w:t>Rozhodnutí o odstoupení sdělí</w:t>
      </w:r>
      <w:r>
        <w:t xml:space="preserve"> odstupující smluvní strana druhé smluvní straně vždy písemně s </w:t>
      </w:r>
      <w:r w:rsidRPr="001D1E99">
        <w:t>udáním důvodů.</w:t>
      </w:r>
      <w:r>
        <w:t xml:space="preserve"> A účinky odstoupení od smlouvy nastávají dnem doručení oznámení o odstoupení s tím, že předchozími právní vztahy založenými touto smlouvou jsou strany i nadále vázány. </w:t>
      </w:r>
    </w:p>
    <w:p w14:paraId="4B0B5EB0" w14:textId="77777777" w:rsidR="007751E2" w:rsidRPr="001D1E99" w:rsidRDefault="007751E2" w:rsidP="00DD0556">
      <w:pPr>
        <w:pStyle w:val="Zkladntext"/>
      </w:pPr>
    </w:p>
    <w:p w14:paraId="0E3C634D" w14:textId="77777777" w:rsidR="007D25B8" w:rsidRPr="001D1E99" w:rsidRDefault="007D25B8" w:rsidP="007D25B8">
      <w:pPr>
        <w:pStyle w:val="Zkladntext"/>
        <w:jc w:val="center"/>
      </w:pPr>
      <w:r w:rsidRPr="001D1E99">
        <w:t>VIII.</w:t>
      </w:r>
    </w:p>
    <w:p w14:paraId="3DBA40E3" w14:textId="77777777" w:rsidR="007D25B8" w:rsidRPr="001D1E99" w:rsidRDefault="007D25B8" w:rsidP="007D25B8">
      <w:pPr>
        <w:pStyle w:val="Zkladntext"/>
        <w:jc w:val="center"/>
        <w:rPr>
          <w:b/>
        </w:rPr>
      </w:pPr>
      <w:r w:rsidRPr="001D1E99">
        <w:rPr>
          <w:b/>
        </w:rPr>
        <w:t>Mlčenlivost</w:t>
      </w:r>
    </w:p>
    <w:p w14:paraId="2D581BFC" w14:textId="77777777" w:rsidR="007D25B8" w:rsidRPr="001D1E99" w:rsidRDefault="007D25B8" w:rsidP="00F03FA5">
      <w:pPr>
        <w:numPr>
          <w:ilvl w:val="0"/>
          <w:numId w:val="17"/>
        </w:numPr>
        <w:suppressAutoHyphens/>
        <w:ind w:left="426" w:hanging="426"/>
        <w:jc w:val="both"/>
      </w:pPr>
      <w:r w:rsidRPr="001D1E99">
        <w:t>Smluvní strany se zavazují dodržovat mlčenlivost o všech skutečnostech, které se týkají jejich vzájemné spolupráce vyplývající z této smlouvy i ze všech dalších smluv/objednávek na tuto smlouvu navazujících</w:t>
      </w:r>
      <w:r w:rsidR="008A2517" w:rsidRPr="001D1E99">
        <w:t xml:space="preserve"> a které označí za důvěrné</w:t>
      </w:r>
      <w:r w:rsidRPr="001D1E99">
        <w:t>, bez ohledu na formu a způsob jejich sdělení či zachycení</w:t>
      </w:r>
      <w:r w:rsidR="0051463C" w:rsidRPr="001D1E99">
        <w:t>,</w:t>
      </w:r>
      <w:r w:rsidRPr="001D1E99">
        <w:t xml:space="preserve"> a to až do doby jejich</w:t>
      </w:r>
      <w:r w:rsidR="0051463C" w:rsidRPr="001D1E99">
        <w:t xml:space="preserve"> oprávněného</w:t>
      </w:r>
      <w:r w:rsidRPr="001D1E99">
        <w:t xml:space="preserve"> zveřejnění (dále jen „důvěrné informace“).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w:t>
      </w:r>
      <w:r w:rsidR="0069212E" w:rsidRPr="001D1E99">
        <w:t xml:space="preserve">vyplývajících </w:t>
      </w:r>
      <w:r w:rsidRPr="001D1E99">
        <w:t>z</w:t>
      </w:r>
      <w:r w:rsidR="002B2563">
        <w:t> </w:t>
      </w:r>
      <w:r w:rsidR="0069212E" w:rsidRPr="001D1E99">
        <w:t>této</w:t>
      </w:r>
      <w:r w:rsidRPr="001D1E99">
        <w:t xml:space="preserve"> smlouvy. </w:t>
      </w:r>
    </w:p>
    <w:p w14:paraId="28364C05" w14:textId="77777777" w:rsidR="007D25B8" w:rsidRPr="001D1E99" w:rsidRDefault="007D25B8" w:rsidP="00F03FA5">
      <w:pPr>
        <w:numPr>
          <w:ilvl w:val="0"/>
          <w:numId w:val="17"/>
        </w:numPr>
        <w:suppressAutoHyphens/>
        <w:ind w:left="426" w:hanging="426"/>
        <w:jc w:val="both"/>
      </w:pPr>
      <w:r w:rsidRPr="001D1E99">
        <w:t xml:space="preserve">Poskytnutí </w:t>
      </w:r>
      <w:r w:rsidR="00DD28B6" w:rsidRPr="001D1E99">
        <w:t>d</w:t>
      </w:r>
      <w:r w:rsidRPr="001D1E99">
        <w:t>ůvěrných informací nezakládá žádné právo na licenci, ochrannou známku, patent, právo už</w:t>
      </w:r>
      <w:r w:rsidR="00F03FA5">
        <w:t>ití nebo šíření autorského díla</w:t>
      </w:r>
      <w:r w:rsidRPr="001D1E99">
        <w:t xml:space="preserve"> ani jakékoliv jiné právo duševního vlastnictví. Poskytnutí takových informací druhé smluvní straně neopravňuj</w:t>
      </w:r>
      <w:r w:rsidR="00DD28B6" w:rsidRPr="001D1E99">
        <w:t>e</w:t>
      </w:r>
      <w:r w:rsidRPr="001D1E99">
        <w:t xml:space="preserve"> tuto stranu vznést námitku priority v řízení týkajícím se ochrany práv z duševního vlastnictví. </w:t>
      </w:r>
      <w:r w:rsidRPr="00F77DD4">
        <w:t xml:space="preserve">Veškeré </w:t>
      </w:r>
      <w:r w:rsidR="00DD28B6" w:rsidRPr="00F77DD4">
        <w:t>i</w:t>
      </w:r>
      <w:r w:rsidRPr="00F77DD4">
        <w:t>nformace zůstávají i nadále</w:t>
      </w:r>
      <w:r w:rsidRPr="001D1E99">
        <w:t xml:space="preserve"> ve vlastnictví poskytující smluvní strany. </w:t>
      </w:r>
    </w:p>
    <w:p w14:paraId="460F1B81" w14:textId="77777777" w:rsidR="007D25B8" w:rsidRPr="001D1E99" w:rsidRDefault="007D25B8" w:rsidP="00F03FA5">
      <w:pPr>
        <w:numPr>
          <w:ilvl w:val="0"/>
          <w:numId w:val="17"/>
        </w:numPr>
        <w:suppressAutoHyphens/>
        <w:ind w:left="426" w:hanging="426"/>
        <w:jc w:val="both"/>
      </w:pPr>
      <w:r w:rsidRPr="001D1E99">
        <w:t>Povinnost mlčenlivosti se nevztahuje na informace, které:</w:t>
      </w:r>
    </w:p>
    <w:p w14:paraId="4C9F0CD6" w14:textId="77777777" w:rsidR="007D25B8" w:rsidRDefault="00DD28B6" w:rsidP="00F03FA5">
      <w:pPr>
        <w:numPr>
          <w:ilvl w:val="0"/>
          <w:numId w:val="16"/>
        </w:numPr>
        <w:suppressAutoHyphens/>
        <w:ind w:left="709" w:hanging="283"/>
        <w:jc w:val="both"/>
      </w:pPr>
      <w:r w:rsidRPr="001D1E99">
        <w:t>m</w:t>
      </w:r>
      <w:r w:rsidR="007D25B8" w:rsidRPr="001D1E99">
        <w:t xml:space="preserve">ohou být zveřejněny bez porušení výše uvedených </w:t>
      </w:r>
      <w:r w:rsidR="0069212E" w:rsidRPr="001D1E99">
        <w:t>ujednání</w:t>
      </w:r>
      <w:r w:rsidR="007D25B8" w:rsidRPr="001D1E99">
        <w:t>,</w:t>
      </w:r>
    </w:p>
    <w:p w14:paraId="0CBC59F1" w14:textId="77777777" w:rsidR="003C540E" w:rsidRPr="001D1E99" w:rsidRDefault="003C540E" w:rsidP="00F03FA5">
      <w:pPr>
        <w:numPr>
          <w:ilvl w:val="0"/>
          <w:numId w:val="16"/>
        </w:numPr>
        <w:suppressAutoHyphens/>
        <w:ind w:left="709" w:hanging="283"/>
        <w:jc w:val="both"/>
      </w:pPr>
      <w:r>
        <w:t>které smluvní strana získala prokazatelně svojí vlastní činností bez použití informací druhé smluvní strany,</w:t>
      </w:r>
    </w:p>
    <w:p w14:paraId="30D3311E" w14:textId="77777777" w:rsidR="007D25B8" w:rsidRPr="001D1E99" w:rsidRDefault="00DD28B6" w:rsidP="00F03FA5">
      <w:pPr>
        <w:numPr>
          <w:ilvl w:val="0"/>
          <w:numId w:val="16"/>
        </w:numPr>
        <w:suppressAutoHyphens/>
        <w:ind w:left="709" w:hanging="283"/>
        <w:jc w:val="both"/>
      </w:pPr>
      <w:r w:rsidRPr="001D1E99">
        <w:t>b</w:t>
      </w:r>
      <w:r w:rsidR="007D25B8" w:rsidRPr="001D1E99">
        <w:t>udou veřejně dostupné nebo budou zveřejněny jinak, než porušením povinnosti jedné ze smluvních stran (např. udělením patentu),</w:t>
      </w:r>
    </w:p>
    <w:p w14:paraId="31101913" w14:textId="77777777" w:rsidR="007D25B8" w:rsidRPr="001D1E99" w:rsidRDefault="00DD28B6" w:rsidP="00F03FA5">
      <w:pPr>
        <w:numPr>
          <w:ilvl w:val="0"/>
          <w:numId w:val="16"/>
        </w:numPr>
        <w:suppressAutoHyphens/>
        <w:ind w:left="709" w:hanging="283"/>
        <w:jc w:val="both"/>
      </w:pPr>
      <w:r w:rsidRPr="001D1E99">
        <w:t>b</w:t>
      </w:r>
      <w:r w:rsidR="007D25B8" w:rsidRPr="001D1E99">
        <w:t xml:space="preserve">udou vyžádány </w:t>
      </w:r>
      <w:r w:rsidRPr="001D1E99">
        <w:t xml:space="preserve">orgánem veřejné moci </w:t>
      </w:r>
      <w:r w:rsidR="007D25B8" w:rsidRPr="001D1E99">
        <w:t>na základě zákona</w:t>
      </w:r>
      <w:r w:rsidR="003C540E">
        <w:t>, pokud budou informace poskytnuty jen v nutném rozsahu</w:t>
      </w:r>
      <w:r w:rsidR="007D25B8" w:rsidRPr="001D1E99">
        <w:t xml:space="preserve">. </w:t>
      </w:r>
    </w:p>
    <w:p w14:paraId="519ECB30" w14:textId="77777777" w:rsidR="007751E2" w:rsidRPr="001D1E99" w:rsidRDefault="007751E2" w:rsidP="00DD0556">
      <w:pPr>
        <w:pStyle w:val="Zkladntext"/>
        <w:rPr>
          <w:b/>
        </w:rPr>
      </w:pPr>
    </w:p>
    <w:p w14:paraId="53E5CFBF" w14:textId="77777777" w:rsidR="007D25B8" w:rsidRPr="001D1E99" w:rsidRDefault="007D25B8" w:rsidP="007D25B8">
      <w:pPr>
        <w:pStyle w:val="Zkladntext"/>
        <w:jc w:val="center"/>
      </w:pPr>
      <w:r w:rsidRPr="001D1E99">
        <w:t>IX</w:t>
      </w:r>
      <w:r w:rsidR="00DD0556" w:rsidRPr="001D1E99">
        <w:t>.</w:t>
      </w:r>
    </w:p>
    <w:p w14:paraId="325FAE06" w14:textId="77777777" w:rsidR="007D25B8" w:rsidRPr="001D1E99" w:rsidRDefault="007D25B8" w:rsidP="007D25B8">
      <w:pPr>
        <w:pStyle w:val="Zkladntext"/>
        <w:jc w:val="center"/>
        <w:rPr>
          <w:b/>
        </w:rPr>
      </w:pPr>
      <w:r w:rsidRPr="001D1E99">
        <w:rPr>
          <w:b/>
        </w:rPr>
        <w:t>Závěrečná ujednání</w:t>
      </w:r>
    </w:p>
    <w:p w14:paraId="1BA3FBA4" w14:textId="7E958D4A" w:rsidR="007D25B8" w:rsidRPr="001D1E99" w:rsidRDefault="007D25B8" w:rsidP="00F03FA5">
      <w:pPr>
        <w:pStyle w:val="Zkladntext"/>
        <w:numPr>
          <w:ilvl w:val="0"/>
          <w:numId w:val="14"/>
        </w:numPr>
        <w:tabs>
          <w:tab w:val="clear" w:pos="360"/>
          <w:tab w:val="clear" w:pos="540"/>
        </w:tabs>
        <w:autoSpaceDE w:val="0"/>
        <w:autoSpaceDN w:val="0"/>
        <w:ind w:left="426" w:hanging="426"/>
      </w:pPr>
      <w:r w:rsidRPr="001D1E99">
        <w:t>Smlouva se uzavírá na dobu neurčitou. Po ukon</w:t>
      </w:r>
      <w:r w:rsidR="003A0475" w:rsidRPr="001D1E99">
        <w:t>čení smlouvy zůstávají nadále v </w:t>
      </w:r>
      <w:r w:rsidRPr="001D1E99">
        <w:t xml:space="preserve">účinnosti </w:t>
      </w:r>
      <w:r w:rsidR="0069212E" w:rsidRPr="001D1E99">
        <w:t>ujednání</w:t>
      </w:r>
      <w:r w:rsidRPr="001D1E99">
        <w:t xml:space="preserve"> upravující povinnost mlčenlivosti, ochranu duševn</w:t>
      </w:r>
      <w:r w:rsidR="002B2563">
        <w:t>ího vlastnictví, řešení sporů</w:t>
      </w:r>
      <w:r w:rsidRPr="001D1E99">
        <w:t>.</w:t>
      </w:r>
    </w:p>
    <w:p w14:paraId="7CF985C9" w14:textId="315287D7" w:rsidR="007D25B8" w:rsidRPr="001D1E99" w:rsidRDefault="007D25B8" w:rsidP="00F03FA5">
      <w:pPr>
        <w:pStyle w:val="Zkladntext"/>
        <w:numPr>
          <w:ilvl w:val="0"/>
          <w:numId w:val="14"/>
        </w:numPr>
        <w:tabs>
          <w:tab w:val="clear" w:pos="360"/>
          <w:tab w:val="clear" w:pos="540"/>
        </w:tabs>
        <w:autoSpaceDE w:val="0"/>
        <w:autoSpaceDN w:val="0"/>
        <w:ind w:left="426" w:hanging="426"/>
      </w:pPr>
      <w:r w:rsidRPr="001D1E99">
        <w:t>Smlouvu lze ukončit vzájemnou písemnou dohodou smluvních stran, odstoupením od</w:t>
      </w:r>
      <w:r w:rsidR="002A44B9">
        <w:t> </w:t>
      </w:r>
      <w:r w:rsidRPr="001D1E99">
        <w:t xml:space="preserve">smlouvy v souladu s čl. VII. </w:t>
      </w:r>
      <w:r w:rsidR="00A11DD7" w:rsidRPr="001D1E99">
        <w:t>s</w:t>
      </w:r>
      <w:r w:rsidRPr="001D1E99">
        <w:t xml:space="preserve">mlouvy a také výpovědí bez uvedení důvodu. Výpovědní </w:t>
      </w:r>
      <w:r w:rsidR="00A11DD7" w:rsidRPr="001D1E99">
        <w:t>doba</w:t>
      </w:r>
      <w:r w:rsidRPr="001D1E99">
        <w:t xml:space="preserve"> činí </w:t>
      </w:r>
      <w:r w:rsidR="004A478D">
        <w:t>60</w:t>
      </w:r>
      <w:r w:rsidR="004A478D" w:rsidRPr="001D1E99">
        <w:t xml:space="preserve"> </w:t>
      </w:r>
      <w:r w:rsidRPr="001D1E99">
        <w:t>dn</w:t>
      </w:r>
      <w:r w:rsidR="004A478D">
        <w:t>ů</w:t>
      </w:r>
      <w:r w:rsidRPr="001D1E99">
        <w:t xml:space="preserve"> a počíná běžet ode dne následující</w:t>
      </w:r>
      <w:r w:rsidR="003A0475" w:rsidRPr="001D1E99">
        <w:t xml:space="preserve">ho po dni doručení </w:t>
      </w:r>
      <w:r w:rsidRPr="001D1E99">
        <w:t>výpovědi</w:t>
      </w:r>
      <w:r w:rsidR="00A11DD7" w:rsidRPr="001D1E99">
        <w:t xml:space="preserve"> druhé smluvní straně</w:t>
      </w:r>
      <w:r w:rsidRPr="001D1E99">
        <w:t>. Smluvní strany jsou po účinnosti výpovědi povinny vypořádat své vzájemné závazky.</w:t>
      </w:r>
    </w:p>
    <w:p w14:paraId="0B8E6D9A" w14:textId="77777777" w:rsidR="007D25B8" w:rsidRPr="001D1E99" w:rsidRDefault="007D25B8" w:rsidP="00F03FA5">
      <w:pPr>
        <w:pStyle w:val="Zkladntext"/>
        <w:numPr>
          <w:ilvl w:val="0"/>
          <w:numId w:val="14"/>
        </w:numPr>
        <w:tabs>
          <w:tab w:val="clear" w:pos="360"/>
          <w:tab w:val="clear" w:pos="540"/>
        </w:tabs>
        <w:autoSpaceDE w:val="0"/>
        <w:autoSpaceDN w:val="0"/>
        <w:ind w:left="426" w:hanging="426"/>
      </w:pPr>
      <w:r w:rsidRPr="001D1E99">
        <w:t xml:space="preserve">Smlouva odráží svobodný a vážný projev vůle smluvních stran. Právní vztahy touto smlouvou neupravené se řídí ustanoveními </w:t>
      </w:r>
      <w:r w:rsidR="009B6C10">
        <w:t>občanského zákoníku</w:t>
      </w:r>
      <w:r w:rsidRPr="001D1E99">
        <w:t>.</w:t>
      </w:r>
    </w:p>
    <w:p w14:paraId="720F70E7" w14:textId="77777777" w:rsidR="007D25B8" w:rsidRPr="001D1E99" w:rsidRDefault="007D25B8" w:rsidP="00F03FA5">
      <w:pPr>
        <w:pStyle w:val="Zkladntext"/>
        <w:numPr>
          <w:ilvl w:val="0"/>
          <w:numId w:val="14"/>
        </w:numPr>
        <w:tabs>
          <w:tab w:val="clear" w:pos="360"/>
          <w:tab w:val="clear" w:pos="540"/>
        </w:tabs>
        <w:autoSpaceDE w:val="0"/>
        <w:autoSpaceDN w:val="0"/>
        <w:ind w:left="426" w:hanging="426"/>
      </w:pPr>
      <w:r w:rsidRPr="001D1E99">
        <w:lastRenderedPageBreak/>
        <w:t>Práva a povinnosti vyplývající z této smlouvy přecházejí na případné právní nástupce smluvních stran. Převádět práva a povinnosti z této smlouvy lze jen po písemném souhlasu druhé smluvní strany.</w:t>
      </w:r>
    </w:p>
    <w:p w14:paraId="556B4474" w14:textId="77777777" w:rsidR="007D25B8" w:rsidRPr="001D1E99" w:rsidRDefault="007D25B8" w:rsidP="00F03FA5">
      <w:pPr>
        <w:pStyle w:val="Zkladntext"/>
        <w:numPr>
          <w:ilvl w:val="0"/>
          <w:numId w:val="14"/>
        </w:numPr>
        <w:tabs>
          <w:tab w:val="clear" w:pos="360"/>
          <w:tab w:val="clear" w:pos="540"/>
        </w:tabs>
        <w:ind w:left="426" w:hanging="426"/>
      </w:pPr>
      <w:r w:rsidRPr="001D1E99">
        <w:t xml:space="preserve">V případě, že dojde k situaci, kdy </w:t>
      </w:r>
      <w:r w:rsidR="00A11DD7" w:rsidRPr="001D1E99">
        <w:t xml:space="preserve">se </w:t>
      </w:r>
      <w:r w:rsidRPr="001D1E99">
        <w:t xml:space="preserve">některá </w:t>
      </w:r>
      <w:r w:rsidR="00A11DD7" w:rsidRPr="001D1E99">
        <w:t>ujednání</w:t>
      </w:r>
      <w:r w:rsidRPr="001D1E99">
        <w:t xml:space="preserve"> této smlouvy stanou neplatnými, neúčinným</w:t>
      </w:r>
      <w:r w:rsidR="003A0475" w:rsidRPr="001D1E99">
        <w:t>i</w:t>
      </w:r>
      <w:r w:rsidRPr="001D1E99">
        <w:t xml:space="preserve"> anebo nerealizovatelným</w:t>
      </w:r>
      <w:r w:rsidR="003A0475" w:rsidRPr="001D1E99">
        <w:t>i</w:t>
      </w:r>
      <w:r w:rsidRPr="001D1E99">
        <w:t xml:space="preserve">, nebude tím ovlivněna platnost, účinnost nebo realizovatelnost ostatních </w:t>
      </w:r>
      <w:r w:rsidR="00A11DD7" w:rsidRPr="001D1E99">
        <w:t>ujednání</w:t>
      </w:r>
      <w:r w:rsidRPr="001D1E99">
        <w:t xml:space="preserve"> této smlouvy</w:t>
      </w:r>
      <w:r w:rsidR="00A11DD7" w:rsidRPr="001D1E99">
        <w:t xml:space="preserve"> a smluvní strany se zavazují neplatné, neúčinné nebo nerealizovatelné ujednání smlouvy nahradit takovým, které by svým významem co nejlépe odpovídalo původnímu ujednání</w:t>
      </w:r>
      <w:r w:rsidRPr="001D1E99">
        <w:t>.</w:t>
      </w:r>
    </w:p>
    <w:p w14:paraId="0F2DFDC5" w14:textId="3908C3EE" w:rsidR="007D25B8" w:rsidRPr="001D1E99" w:rsidRDefault="00A11DD7" w:rsidP="00F03FA5">
      <w:pPr>
        <w:pStyle w:val="Zkladntext"/>
        <w:numPr>
          <w:ilvl w:val="0"/>
          <w:numId w:val="14"/>
        </w:numPr>
        <w:tabs>
          <w:tab w:val="clear" w:pos="360"/>
          <w:tab w:val="clear" w:pos="540"/>
        </w:tabs>
        <w:autoSpaceDE w:val="0"/>
        <w:autoSpaceDN w:val="0"/>
        <w:ind w:left="426" w:hanging="426"/>
      </w:pPr>
      <w:r w:rsidRPr="001D1E99">
        <w:t xml:space="preserve">Smlouva je uzavřena elektronicky. </w:t>
      </w:r>
      <w:r w:rsidR="004A478D">
        <w:t>Bude</w:t>
      </w:r>
      <w:r w:rsidRPr="001D1E99">
        <w:t>-li uzavřena v listinné podobě, pak</w:t>
      </w:r>
      <w:r w:rsidR="007D25B8" w:rsidRPr="001D1E99">
        <w:t xml:space="preserve"> </w:t>
      </w:r>
      <w:r w:rsidR="004A478D">
        <w:t>bude</w:t>
      </w:r>
      <w:r w:rsidR="004A478D" w:rsidRPr="001D1E99">
        <w:t xml:space="preserve"> </w:t>
      </w:r>
      <w:r w:rsidR="007D25B8" w:rsidRPr="001D1E99">
        <w:t xml:space="preserve">vyhotovena ve </w:t>
      </w:r>
      <w:r w:rsidR="0070375E">
        <w:t>2</w:t>
      </w:r>
      <w:r w:rsidR="007D25B8" w:rsidRPr="001D1E99">
        <w:t xml:space="preserve"> rovnocenných vyhotoveních, z nichž každé má platnost originálu. Každá smluvní strana obdrží po </w:t>
      </w:r>
      <w:r w:rsidR="0070375E">
        <w:t>jednom</w:t>
      </w:r>
      <w:r w:rsidR="007D25B8" w:rsidRPr="001D1E99">
        <w:t xml:space="preserve"> vyhotovení.</w:t>
      </w:r>
    </w:p>
    <w:p w14:paraId="34EF5AD0" w14:textId="77777777" w:rsidR="004517D1" w:rsidRDefault="007D25B8" w:rsidP="004517D1">
      <w:pPr>
        <w:pStyle w:val="Zkladntext"/>
        <w:numPr>
          <w:ilvl w:val="0"/>
          <w:numId w:val="14"/>
        </w:numPr>
        <w:tabs>
          <w:tab w:val="clear" w:pos="360"/>
          <w:tab w:val="clear" w:pos="540"/>
        </w:tabs>
        <w:autoSpaceDE w:val="0"/>
        <w:autoSpaceDN w:val="0"/>
        <w:ind w:left="426" w:hanging="426"/>
      </w:pPr>
      <w:r w:rsidRPr="001D1E99">
        <w:t xml:space="preserve">Změny a doplňky této smlouvy </w:t>
      </w:r>
      <w:r w:rsidR="00897C6E" w:rsidRPr="001D1E99">
        <w:t>je</w:t>
      </w:r>
      <w:r w:rsidRPr="001D1E99">
        <w:t xml:space="preserve"> možné provádět pouze </w:t>
      </w:r>
      <w:r w:rsidR="00A11DD7" w:rsidRPr="001D1E99">
        <w:t>písemnými dodatky podepsanými oběma smluvními stranami</w:t>
      </w:r>
      <w:r w:rsidRPr="001D1E99">
        <w:t>.</w:t>
      </w:r>
    </w:p>
    <w:p w14:paraId="48E0E362" w14:textId="4DC5B64C" w:rsidR="00C57175" w:rsidRPr="004517D1" w:rsidRDefault="00C57175" w:rsidP="004517D1">
      <w:pPr>
        <w:pStyle w:val="Zkladntext"/>
        <w:numPr>
          <w:ilvl w:val="0"/>
          <w:numId w:val="14"/>
        </w:numPr>
        <w:tabs>
          <w:tab w:val="clear" w:pos="360"/>
          <w:tab w:val="clear" w:pos="540"/>
        </w:tabs>
        <w:autoSpaceDE w:val="0"/>
        <w:autoSpaceDN w:val="0"/>
        <w:ind w:left="426" w:hanging="426"/>
      </w:pPr>
      <w:r>
        <w:fldChar w:fldCharType="begin">
          <w:ffData>
            <w:name w:val="Text52"/>
            <w:enabled/>
            <w:calcOnExit w:val="0"/>
            <w:textInput/>
          </w:ffData>
        </w:fldChar>
      </w:r>
      <w:r>
        <w:instrText xml:space="preserve"> FORMTEXT </w:instrText>
      </w:r>
      <w:r>
        <w:fldChar w:fldCharType="separate"/>
      </w:r>
      <w:r>
        <w:t>Smlouva nabývá platnosti dnem oboustranného podpisu oprávněnými zástupci smluvních stran, resp. dnem, kdy tuto smlouvu podepíše oprávněný zástupce té smluvní strany, která smlouvu podepisuje později. Smlouva nabývá účinnosti dnem uveřejnění v</w:t>
      </w:r>
      <w:r>
        <w:t> </w:t>
      </w:r>
      <w:r>
        <w:t>registru smluv. Plnění předmětu této smlouvy před účinností této smlouvy se považuje za plnění podle této smlouvy a práva a povinnosti z něj vzniklé se řídí touto smlouvou. Smlouva bude uveřejněna Technickou univerzitou v</w:t>
      </w:r>
      <w:r>
        <w:t> </w:t>
      </w:r>
      <w:r>
        <w:t>Liberci dle zákona č. 340/2015 Sb. (o registru smluv) v</w:t>
      </w:r>
      <w:r>
        <w:t> </w:t>
      </w:r>
      <w:r>
        <w:t>registru smluv, s</w:t>
      </w:r>
      <w:r>
        <w:t> </w:t>
      </w:r>
      <w:r>
        <w:t>čímž obě smluvní strany výslovně souhlasí. Smluvní strany jsou v této souvislosti povinny označit ve smlouvě údaje, které jsou předmětem anonymizace a</w:t>
      </w:r>
      <w:r>
        <w:t> </w:t>
      </w:r>
      <w:r>
        <w:t>nebudou ve smyslu zákona o</w:t>
      </w:r>
      <w:r w:rsidR="002B2563">
        <w:t> </w:t>
      </w:r>
      <w:r>
        <w:t>registru smluv zveřejněny. TUL nenese žádnou odpovědnost za zveřejnění takto neoznačených údajů.</w:t>
      </w:r>
      <w:r>
        <w:fldChar w:fldCharType="end"/>
      </w:r>
    </w:p>
    <w:p w14:paraId="767FF50C" w14:textId="77777777" w:rsidR="007D25B8" w:rsidRPr="001D1E99" w:rsidRDefault="007D25B8" w:rsidP="00F03FA5">
      <w:pPr>
        <w:pStyle w:val="Zkladntext"/>
        <w:numPr>
          <w:ilvl w:val="0"/>
          <w:numId w:val="14"/>
        </w:numPr>
        <w:tabs>
          <w:tab w:val="clear" w:pos="360"/>
          <w:tab w:val="clear" w:pos="540"/>
        </w:tabs>
        <w:autoSpaceDE w:val="0"/>
        <w:autoSpaceDN w:val="0"/>
        <w:ind w:left="426" w:hanging="426"/>
      </w:pPr>
      <w:r w:rsidRPr="001D1E99">
        <w:t>Veškeré spory mezi smluvními stranami vzniklé z této smlouvy budou řešeny smírnou cestou. Nebude-li smírného řešení dosaženo, sjednávají si smluvní strany místní příslušnost věcně příslušného soudu určenou dle sídla TUL.</w:t>
      </w:r>
    </w:p>
    <w:p w14:paraId="25E8D462" w14:textId="77777777" w:rsidR="007D25B8" w:rsidRPr="001D1E99" w:rsidRDefault="007D25B8" w:rsidP="00F03FA5">
      <w:pPr>
        <w:pStyle w:val="Zkladntext"/>
        <w:numPr>
          <w:ilvl w:val="0"/>
          <w:numId w:val="14"/>
        </w:numPr>
        <w:tabs>
          <w:tab w:val="clear" w:pos="360"/>
          <w:tab w:val="clear" w:pos="540"/>
        </w:tabs>
        <w:autoSpaceDE w:val="0"/>
        <w:autoSpaceDN w:val="0"/>
        <w:ind w:left="426" w:hanging="426"/>
      </w:pPr>
      <w:r w:rsidRPr="001D1E99">
        <w:t>Obě smluvní strany prohlašují, že si smlouvu pečlivě přečetly</w:t>
      </w:r>
      <w:r w:rsidR="00A11DD7" w:rsidRPr="001D1E99">
        <w:t>,</w:t>
      </w:r>
      <w:r w:rsidRPr="001D1E99">
        <w:t xml:space="preserve"> a na</w:t>
      </w:r>
      <w:r w:rsidR="003A0475" w:rsidRPr="001D1E99">
        <w:t xml:space="preserve"> důkaz souhlasu s </w:t>
      </w:r>
      <w:r w:rsidRPr="001D1E99">
        <w:t xml:space="preserve">výše uvedenými </w:t>
      </w:r>
      <w:r w:rsidR="00897C6E" w:rsidRPr="001D1E99">
        <w:t>ujednáními</w:t>
      </w:r>
      <w:r w:rsidRPr="001D1E99">
        <w:t xml:space="preserve"> připojují své podpisy:</w:t>
      </w:r>
    </w:p>
    <w:p w14:paraId="7028735D" w14:textId="77777777" w:rsidR="007D25B8" w:rsidRPr="001D1E99" w:rsidRDefault="007D25B8" w:rsidP="007D25B8">
      <w:pPr>
        <w:pStyle w:val="Zkladntext"/>
        <w:ind w:left="720"/>
      </w:pPr>
    </w:p>
    <w:tbl>
      <w:tblPr>
        <w:tblW w:w="9214"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607"/>
        <w:gridCol w:w="4607"/>
      </w:tblGrid>
      <w:tr w:rsidR="007D25B8" w:rsidRPr="001D1E99" w14:paraId="7AD25795" w14:textId="77777777" w:rsidTr="00C63935">
        <w:trPr>
          <w:trHeight w:val="1648"/>
          <w:jc w:val="center"/>
        </w:trPr>
        <w:tc>
          <w:tcPr>
            <w:tcW w:w="4607" w:type="dxa"/>
            <w:tcBorders>
              <w:top w:val="single" w:sz="18" w:space="0" w:color="auto"/>
              <w:left w:val="single" w:sz="18" w:space="0" w:color="auto"/>
              <w:bottom w:val="single" w:sz="18" w:space="0" w:color="auto"/>
            </w:tcBorders>
            <w:shd w:val="clear" w:color="auto" w:fill="auto"/>
          </w:tcPr>
          <w:p w14:paraId="5ADEA6BA" w14:textId="77777777" w:rsidR="007D25B8" w:rsidRPr="001D1E99" w:rsidRDefault="007C50C1" w:rsidP="007C50C1">
            <w:pPr>
              <w:jc w:val="center"/>
            </w:pPr>
            <w:r w:rsidRPr="008064FA">
              <w:rPr>
                <w:b/>
                <w:bCs/>
              </w:rPr>
              <w:t>Ústav fyziky plazmatu AV ČR, v.</w:t>
            </w:r>
            <w:r>
              <w:rPr>
                <w:b/>
                <w:bCs/>
              </w:rPr>
              <w:t xml:space="preserve"> </w:t>
            </w:r>
            <w:r w:rsidRPr="008064FA">
              <w:rPr>
                <w:b/>
                <w:bCs/>
              </w:rPr>
              <w:t>v.</w:t>
            </w:r>
            <w:r>
              <w:rPr>
                <w:b/>
                <w:bCs/>
              </w:rPr>
              <w:t xml:space="preserve"> </w:t>
            </w:r>
            <w:r w:rsidRPr="008064FA">
              <w:rPr>
                <w:b/>
                <w:bCs/>
              </w:rPr>
              <w:t>i.</w:t>
            </w:r>
          </w:p>
          <w:p w14:paraId="2AAF15CC" w14:textId="77777777" w:rsidR="007D25B8" w:rsidRDefault="007D25B8" w:rsidP="007C50C1">
            <w:pPr>
              <w:jc w:val="center"/>
            </w:pPr>
          </w:p>
          <w:p w14:paraId="19E3FFFD" w14:textId="77777777" w:rsidR="007C50C1" w:rsidRDefault="007C50C1" w:rsidP="007C50C1">
            <w:pPr>
              <w:jc w:val="center"/>
            </w:pPr>
          </w:p>
          <w:p w14:paraId="5AE04E52" w14:textId="77777777" w:rsidR="007C50C1" w:rsidRPr="001D1E99" w:rsidRDefault="007C50C1" w:rsidP="007C50C1">
            <w:pPr>
              <w:spacing w:before="240"/>
              <w:jc w:val="center"/>
            </w:pPr>
          </w:p>
          <w:p w14:paraId="6A298F94" w14:textId="77777777" w:rsidR="007D25B8" w:rsidRPr="001D1E99" w:rsidRDefault="007D25B8" w:rsidP="007C50C1">
            <w:pPr>
              <w:jc w:val="center"/>
            </w:pPr>
            <w:r w:rsidRPr="001D1E99">
              <w:t>………………………………………….</w:t>
            </w:r>
          </w:p>
          <w:p w14:paraId="57762144" w14:textId="7F9F0654" w:rsidR="007D25B8" w:rsidRPr="001D1E99" w:rsidRDefault="00C0305C" w:rsidP="00987BC9">
            <w:pPr>
              <w:spacing w:after="60"/>
              <w:jc w:val="center"/>
            </w:pPr>
            <w:proofErr w:type="spellStart"/>
            <w:r>
              <w:t>xxxxx</w:t>
            </w:r>
            <w:proofErr w:type="spellEnd"/>
          </w:p>
          <w:p w14:paraId="69E71B3F" w14:textId="79A04810" w:rsidR="007D25B8" w:rsidRPr="001D1E99" w:rsidRDefault="007D25B8" w:rsidP="00E65B4A">
            <w:pPr>
              <w:spacing w:after="60"/>
              <w:jc w:val="center"/>
            </w:pPr>
            <w:r w:rsidRPr="001D1E99">
              <w:t>V</w:t>
            </w:r>
            <w:r w:rsidR="00F9570E">
              <w:t xml:space="preserve"> Praze</w:t>
            </w:r>
            <w:r w:rsidRPr="001D1E99">
              <w:t xml:space="preserve"> dne </w:t>
            </w:r>
            <w:r w:rsidR="00E65B4A">
              <w:t>6. 6. 2025</w:t>
            </w:r>
          </w:p>
        </w:tc>
        <w:tc>
          <w:tcPr>
            <w:tcW w:w="4607" w:type="dxa"/>
            <w:tcBorders>
              <w:top w:val="single" w:sz="18" w:space="0" w:color="auto"/>
              <w:left w:val="single" w:sz="12" w:space="0" w:color="auto"/>
              <w:bottom w:val="single" w:sz="18" w:space="0" w:color="auto"/>
              <w:right w:val="single" w:sz="18" w:space="0" w:color="auto"/>
            </w:tcBorders>
            <w:shd w:val="clear" w:color="auto" w:fill="auto"/>
          </w:tcPr>
          <w:p w14:paraId="620D2F27" w14:textId="77777777" w:rsidR="007D25B8" w:rsidRPr="007C50C1" w:rsidRDefault="007C50C1" w:rsidP="007C50C1">
            <w:pPr>
              <w:jc w:val="center"/>
              <w:rPr>
                <w:b/>
              </w:rPr>
            </w:pPr>
            <w:r w:rsidRPr="007C50C1">
              <w:rPr>
                <w:b/>
              </w:rPr>
              <w:t>Technická univerzita v Liberci</w:t>
            </w:r>
          </w:p>
          <w:p w14:paraId="2ED6E142" w14:textId="77777777" w:rsidR="007C50C1" w:rsidRPr="001D1E99" w:rsidRDefault="007C50C1" w:rsidP="007C50C1">
            <w:pPr>
              <w:jc w:val="center"/>
            </w:pPr>
            <w:r w:rsidRPr="007C50C1">
              <w:rPr>
                <w:b/>
              </w:rPr>
              <w:t>Fakulta mechatroniky, informatiky a mezioborových studií</w:t>
            </w:r>
          </w:p>
          <w:p w14:paraId="048C5EA6" w14:textId="77777777" w:rsidR="007D25B8" w:rsidRPr="001D1E99" w:rsidRDefault="007D25B8" w:rsidP="007C50C1">
            <w:pPr>
              <w:jc w:val="center"/>
            </w:pPr>
          </w:p>
          <w:p w14:paraId="1817A63A" w14:textId="77777777" w:rsidR="007D25B8" w:rsidRPr="001D1E99" w:rsidRDefault="007D25B8" w:rsidP="007C50C1">
            <w:pPr>
              <w:spacing w:before="240"/>
              <w:jc w:val="center"/>
            </w:pPr>
            <w:r w:rsidRPr="001D1E99">
              <w:t>……………………………………………</w:t>
            </w:r>
          </w:p>
          <w:p w14:paraId="5E50C115" w14:textId="56512E0F" w:rsidR="007D25B8" w:rsidRPr="001D1E99" w:rsidRDefault="00C0305C" w:rsidP="00987BC9">
            <w:pPr>
              <w:jc w:val="center"/>
            </w:pPr>
            <w:proofErr w:type="spellStart"/>
            <w:r>
              <w:t>xxxxx</w:t>
            </w:r>
            <w:proofErr w:type="spellEnd"/>
          </w:p>
          <w:p w14:paraId="5B0C1D71" w14:textId="1FC9B608" w:rsidR="007D25B8" w:rsidRPr="001D1E99" w:rsidRDefault="007D25B8" w:rsidP="00E65B4A">
            <w:pPr>
              <w:jc w:val="center"/>
            </w:pPr>
            <w:r w:rsidRPr="001D1E99">
              <w:t xml:space="preserve">V Liberci dne </w:t>
            </w:r>
            <w:r w:rsidR="00E65B4A">
              <w:t>27. 5. 2025</w:t>
            </w:r>
          </w:p>
        </w:tc>
      </w:tr>
    </w:tbl>
    <w:p w14:paraId="7276DFAB" w14:textId="77777777" w:rsidR="00B50F4F" w:rsidRPr="001D1E99" w:rsidRDefault="00B50F4F" w:rsidP="00F03FA5">
      <w:pPr>
        <w:pStyle w:val="Zkladntext"/>
        <w:tabs>
          <w:tab w:val="clear" w:pos="360"/>
          <w:tab w:val="clear" w:pos="540"/>
          <w:tab w:val="left" w:pos="0"/>
        </w:tabs>
        <w:jc w:val="left"/>
      </w:pPr>
    </w:p>
    <w:sectPr w:rsidR="00B50F4F" w:rsidRPr="001D1E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25FE" w14:textId="77777777" w:rsidR="002E63E1" w:rsidRDefault="002E63E1">
      <w:r>
        <w:separator/>
      </w:r>
    </w:p>
  </w:endnote>
  <w:endnote w:type="continuationSeparator" w:id="0">
    <w:p w14:paraId="21763E97" w14:textId="77777777" w:rsidR="002E63E1" w:rsidRDefault="002E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erriweather">
    <w:altName w:val="Times New Roman"/>
    <w:charset w:val="EE"/>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2575" w14:textId="77777777" w:rsidR="000B3D71" w:rsidRPr="000B3D71" w:rsidRDefault="001D1E99" w:rsidP="001D1E99">
    <w:pPr>
      <w:pStyle w:val="Zpat"/>
      <w:tabs>
        <w:tab w:val="clear" w:pos="4536"/>
        <w:tab w:val="clear" w:pos="9072"/>
        <w:tab w:val="left" w:pos="5385"/>
      </w:tabs>
      <w:ind w:right="360"/>
      <w:rPr>
        <w:rFonts w:ascii="Merriweather" w:hAnsi="Merriweather"/>
        <w:color w:val="EA7603"/>
        <w:sz w:val="18"/>
        <w:szCs w:val="18"/>
      </w:rPr>
    </w:pPr>
    <w:r w:rsidRPr="000B3D71">
      <w:rPr>
        <w:rFonts w:ascii="Merriweather" w:hAnsi="Merriweather"/>
        <w:color w:val="EA7603"/>
        <w:sz w:val="18"/>
        <w:szCs w:val="18"/>
      </w:rPr>
      <w:t>Technická univerzita v</w:t>
    </w:r>
    <w:r w:rsidR="000B3D71" w:rsidRPr="000B3D71">
      <w:rPr>
        <w:rFonts w:ascii="Merriweather" w:hAnsi="Merriweather"/>
        <w:color w:val="EA7603"/>
        <w:sz w:val="18"/>
        <w:szCs w:val="18"/>
      </w:rPr>
      <w:t> </w:t>
    </w:r>
    <w:r w:rsidRPr="000B3D71">
      <w:rPr>
        <w:rFonts w:ascii="Merriweather" w:hAnsi="Merriweather"/>
        <w:color w:val="EA7603"/>
        <w:sz w:val="18"/>
        <w:szCs w:val="18"/>
      </w:rPr>
      <w:t>Liberci</w:t>
    </w:r>
  </w:p>
  <w:p w14:paraId="371CDDD5" w14:textId="77777777" w:rsidR="001D1E99" w:rsidRPr="000B3D71" w:rsidRDefault="000B3D71" w:rsidP="001D1E99">
    <w:pPr>
      <w:pStyle w:val="Zpat"/>
      <w:tabs>
        <w:tab w:val="clear" w:pos="4536"/>
        <w:tab w:val="clear" w:pos="9072"/>
        <w:tab w:val="left" w:pos="5385"/>
      </w:tabs>
      <w:ind w:right="360"/>
      <w:rPr>
        <w:rFonts w:ascii="Merriweather" w:hAnsi="Merriweather"/>
        <w:color w:val="EA7603"/>
        <w:sz w:val="18"/>
        <w:szCs w:val="18"/>
      </w:rPr>
    </w:pPr>
    <w:r w:rsidRPr="000B3D71">
      <w:rPr>
        <w:rFonts w:ascii="Merriweather" w:hAnsi="Merriweather"/>
        <w:color w:val="EA7603"/>
        <w:sz w:val="18"/>
        <w:szCs w:val="18"/>
      </w:rPr>
      <w:t>Fakulta mechatroniky, informatiky a mezioborových studií</w:t>
    </w:r>
  </w:p>
  <w:p w14:paraId="69771688" w14:textId="77777777" w:rsidR="001D1E99" w:rsidRPr="000B3D71" w:rsidRDefault="001D1E99" w:rsidP="001D1E99">
    <w:pPr>
      <w:pStyle w:val="Zpat"/>
      <w:rPr>
        <w:rFonts w:ascii="Merriweather" w:hAnsi="Merriweather"/>
        <w:color w:val="EA7603"/>
        <w:sz w:val="18"/>
        <w:szCs w:val="18"/>
      </w:rPr>
    </w:pPr>
    <w:r w:rsidRPr="000B3D71">
      <w:rPr>
        <w:rFonts w:ascii="Merriweather" w:hAnsi="Merriweather"/>
        <w:color w:val="EA7603"/>
        <w:sz w:val="18"/>
        <w:szCs w:val="18"/>
      </w:rPr>
      <w:t>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B7A85" w14:textId="77777777" w:rsidR="002E63E1" w:rsidRDefault="002E63E1">
      <w:r>
        <w:separator/>
      </w:r>
    </w:p>
  </w:footnote>
  <w:footnote w:type="continuationSeparator" w:id="0">
    <w:p w14:paraId="15AE1060" w14:textId="77777777" w:rsidR="002E63E1" w:rsidRDefault="002E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1273" w14:textId="77777777" w:rsidR="001D1E99" w:rsidRPr="00ED745A" w:rsidRDefault="00E517A9" w:rsidP="001D1E99">
    <w:pPr>
      <w:pStyle w:val="Zhlav"/>
      <w:rPr>
        <w:rFonts w:ascii="Merriweather" w:hAnsi="Merriweather"/>
      </w:rPr>
    </w:pPr>
    <w:r>
      <w:rPr>
        <w:rFonts w:ascii="Merriweather" w:hAnsi="Merriweather"/>
        <w:noProof/>
      </w:rPr>
      <w:drawing>
        <wp:inline distT="0" distB="0" distL="0" distR="0" wp14:anchorId="2EDB0934" wp14:editId="23FCD461">
          <wp:extent cx="2328545" cy="414655"/>
          <wp:effectExtent l="0" t="0" r="0" b="4445"/>
          <wp:docPr id="1" name="obrázek 1" descr="tul-fm_text-3radky_cz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fm_text-3radky_cz_colo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414655"/>
                  </a:xfrm>
                  <a:prstGeom prst="rect">
                    <a:avLst/>
                  </a:prstGeom>
                  <a:noFill/>
                  <a:ln>
                    <a:noFill/>
                  </a:ln>
                </pic:spPr>
              </pic:pic>
            </a:graphicData>
          </a:graphic>
        </wp:inline>
      </w:drawing>
    </w:r>
  </w:p>
  <w:p w14:paraId="12357DAD" w14:textId="77777777" w:rsidR="00A44EAA" w:rsidRPr="001D1E99" w:rsidRDefault="00A44EAA" w:rsidP="001D1E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28C2922"/>
    <w:lvl w:ilvl="0">
      <w:start w:val="1"/>
      <w:numFmt w:val="bullet"/>
      <w:pStyle w:val="Pokraovnseznamu2"/>
      <w:lvlText w:val=""/>
      <w:lvlJc w:val="left"/>
      <w:pPr>
        <w:tabs>
          <w:tab w:val="num" w:pos="643"/>
        </w:tabs>
        <w:ind w:left="643" w:hanging="360"/>
      </w:pPr>
      <w:rPr>
        <w:rFonts w:ascii="Symbol" w:hAnsi="Symbol" w:hint="default"/>
      </w:rPr>
    </w:lvl>
  </w:abstractNum>
  <w:abstractNum w:abstractNumId="1" w15:restartNumberingAfterBreak="0">
    <w:nsid w:val="0674428B"/>
    <w:multiLevelType w:val="hybridMultilevel"/>
    <w:tmpl w:val="0236524A"/>
    <w:lvl w:ilvl="0" w:tplc="51A46C52">
      <w:start w:val="2"/>
      <w:numFmt w:val="bullet"/>
      <w:lvlText w:val="-"/>
      <w:lvlJc w:val="left"/>
      <w:pPr>
        <w:ind w:left="1069" w:hanging="360"/>
      </w:pPr>
      <w:rPr>
        <w:rFonts w:ascii="Tahoma" w:eastAsia="Times New Roman" w:hAnsi="Tahoma" w:cs="Tahoma"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18C4588E"/>
    <w:multiLevelType w:val="hybridMultilevel"/>
    <w:tmpl w:val="593A7FBC"/>
    <w:lvl w:ilvl="0" w:tplc="D960C95C">
      <w:start w:val="1"/>
      <w:numFmt w:val="lowerLetter"/>
      <w:lvlText w:val="%1)"/>
      <w:lvlJc w:val="left"/>
      <w:pPr>
        <w:tabs>
          <w:tab w:val="num" w:pos="2136"/>
        </w:tabs>
        <w:ind w:left="2136" w:hanging="360"/>
      </w:pPr>
      <w:rPr>
        <w:rFonts w:ascii="Times New Roman" w:eastAsia="Times New Roman" w:hAnsi="Times New Roman" w:cs="Times New Roman"/>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 w15:restartNumberingAfterBreak="0">
    <w:nsid w:val="20C00D06"/>
    <w:multiLevelType w:val="hybridMultilevel"/>
    <w:tmpl w:val="12D4D5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67325"/>
    <w:multiLevelType w:val="hybridMultilevel"/>
    <w:tmpl w:val="31420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E2D6D"/>
    <w:multiLevelType w:val="hybridMultilevel"/>
    <w:tmpl w:val="12D4D5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CE041A"/>
    <w:multiLevelType w:val="hybridMultilevel"/>
    <w:tmpl w:val="5A2E02D2"/>
    <w:lvl w:ilvl="0" w:tplc="ADE4755A">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4F8472C"/>
    <w:multiLevelType w:val="hybridMultilevel"/>
    <w:tmpl w:val="49CEDE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F41E3C"/>
    <w:multiLevelType w:val="hybridMultilevel"/>
    <w:tmpl w:val="33BE7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6E3B22"/>
    <w:multiLevelType w:val="hybridMultilevel"/>
    <w:tmpl w:val="57A49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347449"/>
    <w:multiLevelType w:val="hybridMultilevel"/>
    <w:tmpl w:val="A80A0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C12057"/>
    <w:multiLevelType w:val="hybridMultilevel"/>
    <w:tmpl w:val="C4D81D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62D61F0"/>
    <w:multiLevelType w:val="hybridMultilevel"/>
    <w:tmpl w:val="F4C4A384"/>
    <w:lvl w:ilvl="0" w:tplc="18CA8470">
      <w:start w:val="1"/>
      <w:numFmt w:val="bullet"/>
      <w:lvlText w:val="˗"/>
      <w:lvlJc w:val="left"/>
      <w:pPr>
        <w:ind w:left="1146" w:hanging="360"/>
      </w:pPr>
      <w:rPr>
        <w:rFonts w:ascii="Cambria" w:hAnsi="Cambria"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3A656E9"/>
    <w:multiLevelType w:val="hybridMultilevel"/>
    <w:tmpl w:val="00C848E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4F8784F"/>
    <w:multiLevelType w:val="hybridMultilevel"/>
    <w:tmpl w:val="9FF023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84512C8"/>
    <w:multiLevelType w:val="hybridMultilevel"/>
    <w:tmpl w:val="301869B4"/>
    <w:lvl w:ilvl="0" w:tplc="552A9D32">
      <w:start w:val="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3F4C95"/>
    <w:multiLevelType w:val="hybridMultilevel"/>
    <w:tmpl w:val="50228F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1788A"/>
    <w:multiLevelType w:val="hybridMultilevel"/>
    <w:tmpl w:val="65221E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4720470"/>
    <w:multiLevelType w:val="hybridMultilevel"/>
    <w:tmpl w:val="5A5E20C8"/>
    <w:lvl w:ilvl="0" w:tplc="F2AEB80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C97599"/>
    <w:multiLevelType w:val="hybridMultilevel"/>
    <w:tmpl w:val="319221BC"/>
    <w:lvl w:ilvl="0" w:tplc="801AD57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2772CC"/>
    <w:multiLevelType w:val="hybridMultilevel"/>
    <w:tmpl w:val="6C2A10DE"/>
    <w:lvl w:ilvl="0" w:tplc="8DA0C52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F245A29"/>
    <w:multiLevelType w:val="hybridMultilevel"/>
    <w:tmpl w:val="FA40FA58"/>
    <w:lvl w:ilvl="0" w:tplc="9BCEA3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
  </w:num>
  <w:num w:numId="3">
    <w:abstractNumId w:val="18"/>
  </w:num>
  <w:num w:numId="4">
    <w:abstractNumId w:val="15"/>
  </w:num>
  <w:num w:numId="5">
    <w:abstractNumId w:val="19"/>
  </w:num>
  <w:num w:numId="6">
    <w:abstractNumId w:val="16"/>
  </w:num>
  <w:num w:numId="7">
    <w:abstractNumId w:val="0"/>
  </w:num>
  <w:num w:numId="8">
    <w:abstractNumId w:val="7"/>
  </w:num>
  <w:num w:numId="9">
    <w:abstractNumId w:val="17"/>
  </w:num>
  <w:num w:numId="10">
    <w:abstractNumId w:val="4"/>
  </w:num>
  <w:num w:numId="11">
    <w:abstractNumId w:val="5"/>
  </w:num>
  <w:num w:numId="12">
    <w:abstractNumId w:val="8"/>
  </w:num>
  <w:num w:numId="13">
    <w:abstractNumId w:val="10"/>
  </w:num>
  <w:num w:numId="14">
    <w:abstractNumId w:val="23"/>
  </w:num>
  <w:num w:numId="15">
    <w:abstractNumId w:val="11"/>
  </w:num>
  <w:num w:numId="16">
    <w:abstractNumId w:val="1"/>
  </w:num>
  <w:num w:numId="17">
    <w:abstractNumId w:val="9"/>
  </w:num>
  <w:num w:numId="18">
    <w:abstractNumId w:val="22"/>
  </w:num>
  <w:num w:numId="19">
    <w:abstractNumId w:val="6"/>
  </w:num>
  <w:num w:numId="20">
    <w:abstractNumId w:val="20"/>
  </w:num>
  <w:num w:numId="21">
    <w:abstractNumId w:val="13"/>
  </w:num>
  <w:num w:numId="22">
    <w:abstractNumId w:val="14"/>
  </w:num>
  <w:num w:numId="23">
    <w:abstractNumId w:val="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2E"/>
    <w:rsid w:val="00027E59"/>
    <w:rsid w:val="00034012"/>
    <w:rsid w:val="00042658"/>
    <w:rsid w:val="000A76EE"/>
    <w:rsid w:val="000B3D71"/>
    <w:rsid w:val="000E132A"/>
    <w:rsid w:val="000F7E9A"/>
    <w:rsid w:val="001060EC"/>
    <w:rsid w:val="00114C23"/>
    <w:rsid w:val="00115D8D"/>
    <w:rsid w:val="00142E06"/>
    <w:rsid w:val="001B2603"/>
    <w:rsid w:val="001C6DD8"/>
    <w:rsid w:val="001D1E99"/>
    <w:rsid w:val="001D4768"/>
    <w:rsid w:val="001E491A"/>
    <w:rsid w:val="0026741C"/>
    <w:rsid w:val="0027765B"/>
    <w:rsid w:val="002A44B9"/>
    <w:rsid w:val="002B2563"/>
    <w:rsid w:val="002C2B99"/>
    <w:rsid w:val="002D7C86"/>
    <w:rsid w:val="002E1A32"/>
    <w:rsid w:val="002E3C71"/>
    <w:rsid w:val="002E63E1"/>
    <w:rsid w:val="003569D8"/>
    <w:rsid w:val="003A0475"/>
    <w:rsid w:val="003B5CF0"/>
    <w:rsid w:val="003C0873"/>
    <w:rsid w:val="003C540E"/>
    <w:rsid w:val="003F0422"/>
    <w:rsid w:val="003F5C64"/>
    <w:rsid w:val="004152F8"/>
    <w:rsid w:val="0042723E"/>
    <w:rsid w:val="004517D1"/>
    <w:rsid w:val="004566D0"/>
    <w:rsid w:val="00466686"/>
    <w:rsid w:val="004834A0"/>
    <w:rsid w:val="0049503C"/>
    <w:rsid w:val="004A478D"/>
    <w:rsid w:val="004A61BF"/>
    <w:rsid w:val="004B13EE"/>
    <w:rsid w:val="004B3DAA"/>
    <w:rsid w:val="004C44F7"/>
    <w:rsid w:val="004D5579"/>
    <w:rsid w:val="004D6F27"/>
    <w:rsid w:val="004F0EBB"/>
    <w:rsid w:val="004F310C"/>
    <w:rsid w:val="004F4E01"/>
    <w:rsid w:val="0051463C"/>
    <w:rsid w:val="00516C7A"/>
    <w:rsid w:val="00537915"/>
    <w:rsid w:val="00547D1A"/>
    <w:rsid w:val="00547E19"/>
    <w:rsid w:val="0055390A"/>
    <w:rsid w:val="005876A7"/>
    <w:rsid w:val="005A50A1"/>
    <w:rsid w:val="005B0DEA"/>
    <w:rsid w:val="005C72BD"/>
    <w:rsid w:val="005D085A"/>
    <w:rsid w:val="005D50B8"/>
    <w:rsid w:val="005D73D3"/>
    <w:rsid w:val="005E2AE2"/>
    <w:rsid w:val="005E7DCB"/>
    <w:rsid w:val="005F3515"/>
    <w:rsid w:val="00612D30"/>
    <w:rsid w:val="00626716"/>
    <w:rsid w:val="00630F82"/>
    <w:rsid w:val="00633718"/>
    <w:rsid w:val="00641579"/>
    <w:rsid w:val="00655966"/>
    <w:rsid w:val="006718C0"/>
    <w:rsid w:val="0069212E"/>
    <w:rsid w:val="0069672E"/>
    <w:rsid w:val="006E46EA"/>
    <w:rsid w:val="006F23E8"/>
    <w:rsid w:val="0070375E"/>
    <w:rsid w:val="00741E8F"/>
    <w:rsid w:val="007710BA"/>
    <w:rsid w:val="007751E2"/>
    <w:rsid w:val="00796ADA"/>
    <w:rsid w:val="007A128F"/>
    <w:rsid w:val="007C50C1"/>
    <w:rsid w:val="007C602A"/>
    <w:rsid w:val="007D25B8"/>
    <w:rsid w:val="007D5E63"/>
    <w:rsid w:val="007E1809"/>
    <w:rsid w:val="00802302"/>
    <w:rsid w:val="008064FA"/>
    <w:rsid w:val="00807A2E"/>
    <w:rsid w:val="008542BD"/>
    <w:rsid w:val="0086534E"/>
    <w:rsid w:val="00890B0C"/>
    <w:rsid w:val="00897C6E"/>
    <w:rsid w:val="00897FD9"/>
    <w:rsid w:val="008A2517"/>
    <w:rsid w:val="008C039F"/>
    <w:rsid w:val="008D1974"/>
    <w:rsid w:val="008D215E"/>
    <w:rsid w:val="008D3068"/>
    <w:rsid w:val="008D3F7C"/>
    <w:rsid w:val="008E50F1"/>
    <w:rsid w:val="008F790A"/>
    <w:rsid w:val="009031A6"/>
    <w:rsid w:val="00906F97"/>
    <w:rsid w:val="00931577"/>
    <w:rsid w:val="00945C8A"/>
    <w:rsid w:val="00962EA6"/>
    <w:rsid w:val="00982923"/>
    <w:rsid w:val="00984768"/>
    <w:rsid w:val="00987BC9"/>
    <w:rsid w:val="00996EC4"/>
    <w:rsid w:val="009A0A63"/>
    <w:rsid w:val="009B6C10"/>
    <w:rsid w:val="009D2100"/>
    <w:rsid w:val="009D582E"/>
    <w:rsid w:val="009E3BCE"/>
    <w:rsid w:val="009E3E9B"/>
    <w:rsid w:val="00A00519"/>
    <w:rsid w:val="00A04DC9"/>
    <w:rsid w:val="00A11DD7"/>
    <w:rsid w:val="00A16F5C"/>
    <w:rsid w:val="00A42F26"/>
    <w:rsid w:val="00A44EAA"/>
    <w:rsid w:val="00A45B3D"/>
    <w:rsid w:val="00A60C71"/>
    <w:rsid w:val="00A96EFA"/>
    <w:rsid w:val="00AA2208"/>
    <w:rsid w:val="00AA44DB"/>
    <w:rsid w:val="00AF7213"/>
    <w:rsid w:val="00B27F8A"/>
    <w:rsid w:val="00B32D18"/>
    <w:rsid w:val="00B41E5E"/>
    <w:rsid w:val="00B50F4F"/>
    <w:rsid w:val="00B65AFB"/>
    <w:rsid w:val="00B85B37"/>
    <w:rsid w:val="00BB1A0F"/>
    <w:rsid w:val="00BB4E94"/>
    <w:rsid w:val="00BB772E"/>
    <w:rsid w:val="00BF36D5"/>
    <w:rsid w:val="00BF482C"/>
    <w:rsid w:val="00C0305C"/>
    <w:rsid w:val="00C363B6"/>
    <w:rsid w:val="00C57175"/>
    <w:rsid w:val="00C63935"/>
    <w:rsid w:val="00C84F6D"/>
    <w:rsid w:val="00C87B04"/>
    <w:rsid w:val="00CC0422"/>
    <w:rsid w:val="00CC50E7"/>
    <w:rsid w:val="00D10C3D"/>
    <w:rsid w:val="00D27D87"/>
    <w:rsid w:val="00D422AE"/>
    <w:rsid w:val="00D53993"/>
    <w:rsid w:val="00D72DC6"/>
    <w:rsid w:val="00D80684"/>
    <w:rsid w:val="00D82504"/>
    <w:rsid w:val="00D9256B"/>
    <w:rsid w:val="00D92F62"/>
    <w:rsid w:val="00D93BCE"/>
    <w:rsid w:val="00DA265C"/>
    <w:rsid w:val="00DB752B"/>
    <w:rsid w:val="00DD0556"/>
    <w:rsid w:val="00DD28B6"/>
    <w:rsid w:val="00DE3AB5"/>
    <w:rsid w:val="00E025CA"/>
    <w:rsid w:val="00E2321B"/>
    <w:rsid w:val="00E30683"/>
    <w:rsid w:val="00E517A9"/>
    <w:rsid w:val="00E65B4A"/>
    <w:rsid w:val="00E66CC9"/>
    <w:rsid w:val="00E83D70"/>
    <w:rsid w:val="00E87FB2"/>
    <w:rsid w:val="00EB41E3"/>
    <w:rsid w:val="00EC481A"/>
    <w:rsid w:val="00EC509C"/>
    <w:rsid w:val="00EC6016"/>
    <w:rsid w:val="00ED0414"/>
    <w:rsid w:val="00F03FA5"/>
    <w:rsid w:val="00F07B70"/>
    <w:rsid w:val="00F104B9"/>
    <w:rsid w:val="00F16ECC"/>
    <w:rsid w:val="00F36FD0"/>
    <w:rsid w:val="00F641DC"/>
    <w:rsid w:val="00F77DD4"/>
    <w:rsid w:val="00F9570E"/>
    <w:rsid w:val="00FF6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83CDD"/>
  <w15:docId w15:val="{455EF844-A462-4C69-9C2E-66E4273C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tabs>
        <w:tab w:val="left" w:pos="360"/>
      </w:tabs>
      <w:ind w:left="360" w:hanging="360"/>
      <w:jc w:val="both"/>
    </w:pPr>
  </w:style>
  <w:style w:type="paragraph" w:styleId="Zkladntext">
    <w:name w:val="Body Text"/>
    <w:basedOn w:val="Normln"/>
    <w:pPr>
      <w:tabs>
        <w:tab w:val="left" w:pos="360"/>
        <w:tab w:val="left" w:pos="540"/>
      </w:tabs>
      <w:jc w:val="both"/>
    </w:pPr>
  </w:style>
  <w:style w:type="paragraph" w:styleId="Pokraovnseznamu2">
    <w:name w:val="List Continue 2"/>
    <w:basedOn w:val="Normln"/>
    <w:pPr>
      <w:numPr>
        <w:numId w:val="7"/>
      </w:numPr>
      <w:tabs>
        <w:tab w:val="clear" w:pos="643"/>
      </w:tabs>
      <w:spacing w:after="120"/>
      <w:ind w:left="566" w:firstLine="0"/>
      <w:jc w:val="both"/>
    </w:pPr>
    <w:rPr>
      <w:rFonts w:ascii="Arial" w:hAnsi="Arial"/>
      <w:sz w:val="20"/>
      <w:szCs w:val="20"/>
    </w:rPr>
  </w:style>
  <w:style w:type="paragraph" w:styleId="Zkladntext2">
    <w:name w:val="Body Text 2"/>
    <w:basedOn w:val="Normln"/>
    <w:unhideWhenUsed/>
    <w:pPr>
      <w:spacing w:after="120" w:line="480" w:lineRule="auto"/>
    </w:pPr>
  </w:style>
  <w:style w:type="character" w:customStyle="1" w:styleId="Zkladntext2Char">
    <w:name w:val="Základní text 2 Char"/>
    <w:semiHidden/>
    <w:rPr>
      <w:sz w:val="24"/>
      <w:szCs w:val="24"/>
    </w:rPr>
  </w:style>
  <w:style w:type="paragraph" w:styleId="Odstavecseseznamem">
    <w:name w:val="List Paragraph"/>
    <w:basedOn w:val="Normln"/>
    <w:qFormat/>
    <w:pPr>
      <w:ind w:left="708"/>
    </w:pPr>
  </w:style>
  <w:style w:type="paragraph" w:styleId="Zhlav">
    <w:name w:val="header"/>
    <w:basedOn w:val="Normln"/>
    <w:unhideWhenUsed/>
    <w:pPr>
      <w:tabs>
        <w:tab w:val="center" w:pos="4536"/>
        <w:tab w:val="right" w:pos="9072"/>
      </w:tabs>
    </w:pPr>
  </w:style>
  <w:style w:type="character" w:customStyle="1" w:styleId="ZhlavChar">
    <w:name w:val="Záhlaví Char"/>
    <w:rPr>
      <w:sz w:val="24"/>
      <w:szCs w:val="24"/>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sz w:val="24"/>
      <w:szCs w:val="24"/>
    </w:rPr>
  </w:style>
  <w:style w:type="character" w:styleId="Odkaznakoment">
    <w:name w:val="annotation reference"/>
    <w:uiPriority w:val="99"/>
    <w:rsid w:val="007D25B8"/>
    <w:rPr>
      <w:sz w:val="16"/>
      <w:szCs w:val="16"/>
    </w:rPr>
  </w:style>
  <w:style w:type="paragraph" w:styleId="Textkomente">
    <w:name w:val="annotation text"/>
    <w:basedOn w:val="Normln"/>
    <w:link w:val="TextkomenteChar"/>
    <w:uiPriority w:val="99"/>
    <w:rsid w:val="007D25B8"/>
    <w:rPr>
      <w:sz w:val="20"/>
      <w:szCs w:val="20"/>
    </w:rPr>
  </w:style>
  <w:style w:type="character" w:customStyle="1" w:styleId="TextkomenteChar">
    <w:name w:val="Text komentáře Char"/>
    <w:basedOn w:val="Standardnpsmoodstavce"/>
    <w:link w:val="Textkomente"/>
    <w:uiPriority w:val="99"/>
    <w:rsid w:val="007D25B8"/>
  </w:style>
  <w:style w:type="paragraph" w:styleId="Pedmtkomente">
    <w:name w:val="annotation subject"/>
    <w:basedOn w:val="Textkomente"/>
    <w:next w:val="Textkomente"/>
    <w:link w:val="PedmtkomenteChar"/>
    <w:rsid w:val="007D25B8"/>
    <w:rPr>
      <w:b/>
      <w:bCs/>
      <w:lang w:val="x-none" w:eastAsia="x-none"/>
    </w:rPr>
  </w:style>
  <w:style w:type="character" w:customStyle="1" w:styleId="PedmtkomenteChar">
    <w:name w:val="Předmět komentáře Char"/>
    <w:link w:val="Pedmtkomente"/>
    <w:rsid w:val="007D25B8"/>
    <w:rPr>
      <w:b/>
      <w:bCs/>
    </w:rPr>
  </w:style>
  <w:style w:type="paragraph" w:styleId="Textbubliny">
    <w:name w:val="Balloon Text"/>
    <w:basedOn w:val="Normln"/>
    <w:link w:val="TextbublinyChar"/>
    <w:rsid w:val="007D25B8"/>
    <w:rPr>
      <w:rFonts w:ascii="Tahoma" w:hAnsi="Tahoma"/>
      <w:sz w:val="16"/>
      <w:szCs w:val="16"/>
      <w:lang w:val="x-none" w:eastAsia="x-none"/>
    </w:rPr>
  </w:style>
  <w:style w:type="character" w:customStyle="1" w:styleId="TextbublinyChar">
    <w:name w:val="Text bubliny Char"/>
    <w:link w:val="Textbubliny"/>
    <w:rsid w:val="007D25B8"/>
    <w:rPr>
      <w:rFonts w:ascii="Tahoma" w:hAnsi="Tahoma" w:cs="Tahoma"/>
      <w:sz w:val="16"/>
      <w:szCs w:val="16"/>
    </w:rPr>
  </w:style>
  <w:style w:type="paragraph" w:styleId="Revize">
    <w:name w:val="Revision"/>
    <w:hidden/>
    <w:uiPriority w:val="99"/>
    <w:semiHidden/>
    <w:rsid w:val="004D55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2457</Words>
  <Characters>14500</Characters>
  <Application>Microsoft Office Word</Application>
  <DocSecurity>0</DocSecurity>
  <Lines>120</Lines>
  <Paragraphs>33</Paragraphs>
  <ScaleCrop>false</ScaleCrop>
  <HeadingPairs>
    <vt:vector size="6" baseType="variant">
      <vt:variant>
        <vt:lpstr>Název</vt:lpstr>
      </vt:variant>
      <vt:variant>
        <vt:i4>1</vt:i4>
      </vt:variant>
      <vt:variant>
        <vt:lpstr>Title</vt:lpstr>
      </vt:variant>
      <vt:variant>
        <vt:i4>1</vt:i4>
      </vt:variant>
      <vt:variant>
        <vt:lpstr>Headings</vt:lpstr>
      </vt:variant>
      <vt:variant>
        <vt:i4>2</vt:i4>
      </vt:variant>
    </vt:vector>
  </HeadingPairs>
  <TitlesOfParts>
    <vt:vector size="4" baseType="lpstr">
      <vt:lpstr>Rámcová smlouva o spolupráci</vt:lpstr>
      <vt:lpstr>Rámcová smlouva o spolupráci</vt:lpstr>
      <vt:lpstr>    I.</vt:lpstr>
      <vt:lpstr>    Preambule</vt:lpstr>
    </vt:vector>
  </TitlesOfParts>
  <Company>tul</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spolupráci</dc:title>
  <dc:creator>iveta.lukasova</dc:creator>
  <cp:lastModifiedBy>Marianna</cp:lastModifiedBy>
  <cp:revision>10</cp:revision>
  <cp:lastPrinted>2007-11-19T12:55:00Z</cp:lastPrinted>
  <dcterms:created xsi:type="dcterms:W3CDTF">2025-05-26T08:39:00Z</dcterms:created>
  <dcterms:modified xsi:type="dcterms:W3CDTF">2025-06-09T10:35:00Z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52faa8b03afb0b8acb729fad005e61e0951429cdebe4f174b25c7f542bb4074d</vt:lpwstr>
  </property>
</Properties>
</file>